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BEE8" w14:textId="6BD0C3E3" w:rsidR="00131539" w:rsidRDefault="00131539" w:rsidP="00131539">
      <w:pPr>
        <w:spacing w:after="240"/>
        <w:jc w:val="center"/>
      </w:pPr>
      <w:r>
        <w:t>Part 1: Collect and Describe Data</w:t>
      </w:r>
    </w:p>
    <w:p w14:paraId="38938DCD" w14:textId="0913D46B" w:rsidR="00131539" w:rsidRDefault="00131539" w:rsidP="00131539">
      <w:pPr>
        <w:spacing w:after="240"/>
      </w:pPr>
      <w:r w:rsidRPr="00131539">
        <w:rPr>
          <w:b/>
          <w:bCs/>
        </w:rPr>
        <w:t>Paper</w:t>
      </w:r>
      <w:r>
        <w:t>:</w:t>
      </w:r>
      <w:r w:rsidR="00EF4D1F">
        <w:t xml:space="preserve"> </w:t>
      </w:r>
      <w:r w:rsidR="00EF4D1F" w:rsidRPr="00EF4D1F">
        <w:t>Identification of critical connectors in the directed reaction-centric graphs of microbial metabolic networks</w:t>
      </w:r>
    </w:p>
    <w:p w14:paraId="223CC20E" w14:textId="0782C2B1" w:rsidR="00131539" w:rsidRDefault="00131539" w:rsidP="00131539">
      <w:pPr>
        <w:spacing w:after="240"/>
      </w:pPr>
      <w:r w:rsidRPr="00131539">
        <w:rPr>
          <w:b/>
          <w:bCs/>
        </w:rPr>
        <w:t>Group</w:t>
      </w:r>
      <w:r>
        <w:t xml:space="preserve">: </w:t>
      </w:r>
      <w:proofErr w:type="spellStart"/>
      <w:r>
        <w:t>Prathamesh</w:t>
      </w:r>
      <w:proofErr w:type="spellEnd"/>
      <w:r>
        <w:t xml:space="preserve"> </w:t>
      </w:r>
      <w:proofErr w:type="spellStart"/>
      <w:r>
        <w:t>Chati</w:t>
      </w:r>
      <w:proofErr w:type="spellEnd"/>
      <w:r>
        <w:t xml:space="preserve">, </w:t>
      </w:r>
      <w:proofErr w:type="spellStart"/>
      <w:r>
        <w:t>Beniamin</w:t>
      </w:r>
      <w:proofErr w:type="spellEnd"/>
      <w:r>
        <w:t xml:space="preserve"> </w:t>
      </w:r>
      <w:proofErr w:type="spellStart"/>
      <w:r>
        <w:t>Krupkin</w:t>
      </w:r>
      <w:proofErr w:type="spellEnd"/>
      <w:r>
        <w:t xml:space="preserve">, Minna </w:t>
      </w:r>
      <w:proofErr w:type="spellStart"/>
      <w:r>
        <w:t>Apostolova</w:t>
      </w:r>
      <w:proofErr w:type="spellEnd"/>
    </w:p>
    <w:p w14:paraId="28A10DC4" w14:textId="7674AFFD" w:rsidR="00131539" w:rsidRDefault="00131539" w:rsidP="00131539">
      <w:pPr>
        <w:spacing w:after="240"/>
        <w:rPr>
          <w:b/>
          <w:bCs/>
        </w:rPr>
      </w:pPr>
      <w:r>
        <w:rPr>
          <w:b/>
          <w:bCs/>
        </w:rPr>
        <w:t>Data Collection</w:t>
      </w:r>
    </w:p>
    <w:p w14:paraId="41C9923F" w14:textId="1E3C73F3" w:rsidR="00131539" w:rsidRPr="00131539" w:rsidRDefault="00EF4D1F" w:rsidP="00131539">
      <w:pPr>
        <w:spacing w:after="240"/>
      </w:pPr>
      <w:r>
        <w:t>The data used are metabolic graphs from five bacterial species. Each graph is represented as a directed adjacency matrix where 1 indicates and edge and 0 indicates not edge between pairs of genes. The five graph adjacency matrices were downloaded from the “Additional Files” section of the paper along with the supplementary tables. The first supplementary table includes scale-free properties for each of the five graphs provided.</w:t>
      </w:r>
    </w:p>
    <w:p w14:paraId="7C1210FA" w14:textId="1F94A0A1" w:rsidR="00131539" w:rsidRPr="00131539" w:rsidRDefault="00131539" w:rsidP="00131539">
      <w:pPr>
        <w:spacing w:after="240"/>
        <w:rPr>
          <w:b/>
          <w:bCs/>
        </w:rPr>
      </w:pPr>
      <w:r>
        <w:rPr>
          <w:b/>
          <w:bCs/>
        </w:rPr>
        <w:t>Data Description</w:t>
      </w:r>
    </w:p>
    <w:sectPr w:rsidR="00131539" w:rsidRPr="0013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C9"/>
    <w:rsid w:val="00131539"/>
    <w:rsid w:val="005C59C9"/>
    <w:rsid w:val="00D24C00"/>
    <w:rsid w:val="00EF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C5D36A"/>
  <w15:chartTrackingRefBased/>
  <w15:docId w15:val="{B12B034E-7AA0-1745-9461-84180D7A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Chati</dc:creator>
  <cp:keywords/>
  <dc:description/>
  <cp:lastModifiedBy>Prathamesh Chati</cp:lastModifiedBy>
  <cp:revision>3</cp:revision>
  <dcterms:created xsi:type="dcterms:W3CDTF">2023-10-20T21:18:00Z</dcterms:created>
  <dcterms:modified xsi:type="dcterms:W3CDTF">2023-10-20T21:30:00Z</dcterms:modified>
</cp:coreProperties>
</file>