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3086060"/>
        <w:docPartObj>
          <w:docPartGallery w:val="Cover Pages"/>
          <w:docPartUnique/>
        </w:docPartObj>
      </w:sdtPr>
      <w:sdtEndPr/>
      <w:sdtContent>
        <w:p w:rsidR="00CE4CCC" w:rsidRDefault="00CE4CC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67F53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E4CCC" w:rsidRDefault="00CE4CCC">
                                    <w:pPr>
                                      <w:pStyle w:val="KeinLeerraum"/>
                                      <w:jc w:val="right"/>
                                      <w:rPr>
                                        <w:color w:val="595959" w:themeColor="text1" w:themeTint="A6"/>
                                        <w:sz w:val="28"/>
                                        <w:szCs w:val="28"/>
                                      </w:rPr>
                                    </w:pPr>
                                    <w:r>
                                      <w:rPr>
                                        <w:color w:val="595959" w:themeColor="text1" w:themeTint="A6"/>
                                        <w:sz w:val="28"/>
                                        <w:szCs w:val="28"/>
                                      </w:rPr>
                                      <w:t xml:space="preserve">Martin Dolacinski und Benjamin </w:t>
                                    </w:r>
                                    <w:proofErr w:type="spellStart"/>
                                    <w:r>
                                      <w:rPr>
                                        <w:color w:val="595959" w:themeColor="text1" w:themeTint="A6"/>
                                        <w:sz w:val="28"/>
                                        <w:szCs w:val="28"/>
                                      </w:rPr>
                                      <w:t>Tamke</w:t>
                                    </w:r>
                                    <w:proofErr w:type="spellEnd"/>
                                  </w:p>
                                </w:sdtContent>
                              </w:sdt>
                              <w:p w:rsidR="00CE4CCC" w:rsidRDefault="00C2058D">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E4CC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E4CCC" w:rsidRDefault="00CE4CCC">
                              <w:pPr>
                                <w:pStyle w:val="KeinLeerraum"/>
                                <w:jc w:val="right"/>
                                <w:rPr>
                                  <w:color w:val="595959" w:themeColor="text1" w:themeTint="A6"/>
                                  <w:sz w:val="28"/>
                                  <w:szCs w:val="28"/>
                                </w:rPr>
                              </w:pPr>
                              <w:r>
                                <w:rPr>
                                  <w:color w:val="595959" w:themeColor="text1" w:themeTint="A6"/>
                                  <w:sz w:val="28"/>
                                  <w:szCs w:val="28"/>
                                </w:rPr>
                                <w:t xml:space="preserve">Martin Dolacinski und Benjamin </w:t>
                              </w:r>
                              <w:proofErr w:type="spellStart"/>
                              <w:r>
                                <w:rPr>
                                  <w:color w:val="595959" w:themeColor="text1" w:themeTint="A6"/>
                                  <w:sz w:val="28"/>
                                  <w:szCs w:val="28"/>
                                </w:rPr>
                                <w:t>Tamke</w:t>
                              </w:r>
                              <w:proofErr w:type="spellEnd"/>
                            </w:p>
                          </w:sdtContent>
                        </w:sdt>
                        <w:p w:rsidR="00CE4CCC" w:rsidRDefault="00C2058D">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E4CCC">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4CCC" w:rsidRDefault="00C2058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4CCC">
                                      <w:rPr>
                                        <w:caps/>
                                        <w:color w:val="4472C4" w:themeColor="accent1"/>
                                        <w:sz w:val="64"/>
                                        <w:szCs w:val="64"/>
                                      </w:rPr>
                                      <w:t>Pathpuzzle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E4CCC" w:rsidRDefault="00CE4CC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CE4CCC" w:rsidRDefault="00C2058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4CCC">
                                <w:rPr>
                                  <w:caps/>
                                  <w:color w:val="4472C4" w:themeColor="accent1"/>
                                  <w:sz w:val="64"/>
                                  <w:szCs w:val="64"/>
                                </w:rPr>
                                <w:t>Pathpuzzle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E4CCC" w:rsidRDefault="00CE4CC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CE4CCC" w:rsidRDefault="00CE4CCC">
          <w:r w:rsidRPr="00B61F46">
            <w:rPr>
              <w:rFonts w:ascii="Arial" w:hAnsi="Arial" w:cs="Arial"/>
              <w:noProof/>
            </w:rPr>
            <w:drawing>
              <wp:anchor distT="0" distB="0" distL="114300" distR="114300" simplePos="0" relativeHeight="251664384" behindDoc="1" locked="0" layoutInCell="1" allowOverlap="1" wp14:anchorId="587F2E7B" wp14:editId="2226FE86">
                <wp:simplePos x="0" y="0"/>
                <wp:positionH relativeFrom="margin">
                  <wp:posOffset>897466</wp:posOffset>
                </wp:positionH>
                <wp:positionV relativeFrom="paragraph">
                  <wp:posOffset>287232</wp:posOffset>
                </wp:positionV>
                <wp:extent cx="3924300" cy="4734560"/>
                <wp:effectExtent l="0" t="0" r="0" b="889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elfeld.PNG"/>
                        <pic:cNvPicPr/>
                      </pic:nvPicPr>
                      <pic:blipFill>
                        <a:blip r:embed="rId11">
                          <a:extLst>
                            <a:ext uri="{28A0092B-C50C-407E-A947-70E740481C1C}">
                              <a14:useLocalDpi xmlns:a14="http://schemas.microsoft.com/office/drawing/2010/main" val="0"/>
                            </a:ext>
                          </a:extLst>
                        </a:blip>
                        <a:stretch>
                          <a:fillRect/>
                        </a:stretch>
                      </pic:blipFill>
                      <pic:spPr>
                        <a:xfrm>
                          <a:off x="0" y="0"/>
                          <a:ext cx="3924300" cy="4734560"/>
                        </a:xfrm>
                        <a:prstGeom prst="rect">
                          <a:avLst/>
                        </a:prstGeom>
                      </pic:spPr>
                    </pic:pic>
                  </a:graphicData>
                </a:graphic>
              </wp:anchor>
            </w:drawing>
          </w:r>
          <w:r>
            <w:br w:type="page"/>
          </w:r>
        </w:p>
      </w:sdtContent>
    </w:sdt>
    <w:sdt>
      <w:sdtPr>
        <w:rPr>
          <w:rFonts w:asciiTheme="minorHAnsi" w:eastAsiaTheme="minorHAnsi" w:hAnsiTheme="minorHAnsi" w:cstheme="minorBidi"/>
          <w:color w:val="auto"/>
          <w:sz w:val="22"/>
          <w:szCs w:val="22"/>
          <w:lang w:eastAsia="en-US"/>
        </w:rPr>
        <w:id w:val="-1624916734"/>
        <w:docPartObj>
          <w:docPartGallery w:val="Table of Contents"/>
          <w:docPartUnique/>
        </w:docPartObj>
      </w:sdtPr>
      <w:sdtEndPr>
        <w:rPr>
          <w:b/>
          <w:bCs/>
        </w:rPr>
      </w:sdtEndPr>
      <w:sdtContent>
        <w:p w:rsidR="00CE4CCC" w:rsidRDefault="00CE4CCC">
          <w:pPr>
            <w:pStyle w:val="Inhaltsverzeichnisberschrift"/>
          </w:pPr>
          <w:r>
            <w:t>Inhaltsverzeichnis</w:t>
          </w:r>
        </w:p>
        <w:p w:rsidR="0023770D" w:rsidRDefault="00CE4CCC">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18133674" w:history="1">
            <w:r w:rsidR="0023770D" w:rsidRPr="00BF3F78">
              <w:rPr>
                <w:rStyle w:val="Hyperlink"/>
                <w:noProof/>
              </w:rPr>
              <w:t>1.</w:t>
            </w:r>
            <w:r w:rsidR="0023770D">
              <w:rPr>
                <w:rFonts w:eastAsiaTheme="minorEastAsia"/>
                <w:noProof/>
                <w:lang w:eastAsia="de-DE"/>
              </w:rPr>
              <w:tab/>
            </w:r>
            <w:r w:rsidR="0023770D" w:rsidRPr="00BF3F78">
              <w:rPr>
                <w:rStyle w:val="Hyperlink"/>
                <w:noProof/>
              </w:rPr>
              <w:t>Einleitung</w:t>
            </w:r>
            <w:r w:rsidR="0023770D">
              <w:rPr>
                <w:noProof/>
                <w:webHidden/>
              </w:rPr>
              <w:tab/>
            </w:r>
            <w:r w:rsidR="0023770D">
              <w:rPr>
                <w:noProof/>
                <w:webHidden/>
              </w:rPr>
              <w:fldChar w:fldCharType="begin"/>
            </w:r>
            <w:r w:rsidR="0023770D">
              <w:rPr>
                <w:noProof/>
                <w:webHidden/>
              </w:rPr>
              <w:instrText xml:space="preserve"> PAGEREF _Toc518133674 \h </w:instrText>
            </w:r>
            <w:r w:rsidR="0023770D">
              <w:rPr>
                <w:noProof/>
                <w:webHidden/>
              </w:rPr>
            </w:r>
            <w:r w:rsidR="0023770D">
              <w:rPr>
                <w:noProof/>
                <w:webHidden/>
              </w:rPr>
              <w:fldChar w:fldCharType="separate"/>
            </w:r>
            <w:r w:rsidR="0023770D">
              <w:rPr>
                <w:noProof/>
                <w:webHidden/>
              </w:rPr>
              <w:t>2</w:t>
            </w:r>
            <w:r w:rsidR="0023770D">
              <w:rPr>
                <w:noProof/>
                <w:webHidden/>
              </w:rPr>
              <w:fldChar w:fldCharType="end"/>
            </w:r>
          </w:hyperlink>
        </w:p>
        <w:p w:rsidR="0023770D" w:rsidRDefault="00C2058D">
          <w:pPr>
            <w:pStyle w:val="Verzeichnis1"/>
            <w:tabs>
              <w:tab w:val="left" w:pos="440"/>
              <w:tab w:val="right" w:leader="dot" w:pos="9062"/>
            </w:tabs>
            <w:rPr>
              <w:rFonts w:eastAsiaTheme="minorEastAsia"/>
              <w:noProof/>
              <w:lang w:eastAsia="de-DE"/>
            </w:rPr>
          </w:pPr>
          <w:hyperlink w:anchor="_Toc518133675" w:history="1">
            <w:r w:rsidR="0023770D" w:rsidRPr="00BF3F78">
              <w:rPr>
                <w:rStyle w:val="Hyperlink"/>
                <w:noProof/>
              </w:rPr>
              <w:t>2.</w:t>
            </w:r>
            <w:r w:rsidR="0023770D">
              <w:rPr>
                <w:rFonts w:eastAsiaTheme="minorEastAsia"/>
                <w:noProof/>
                <w:lang w:eastAsia="de-DE"/>
              </w:rPr>
              <w:tab/>
            </w:r>
            <w:r w:rsidR="0023770D" w:rsidRPr="00BF3F78">
              <w:rPr>
                <w:rStyle w:val="Hyperlink"/>
                <w:noProof/>
              </w:rPr>
              <w:t>Spielkonzept</w:t>
            </w:r>
            <w:r w:rsidR="0023770D">
              <w:rPr>
                <w:noProof/>
                <w:webHidden/>
              </w:rPr>
              <w:tab/>
            </w:r>
            <w:r w:rsidR="0023770D">
              <w:rPr>
                <w:noProof/>
                <w:webHidden/>
              </w:rPr>
              <w:fldChar w:fldCharType="begin"/>
            </w:r>
            <w:r w:rsidR="0023770D">
              <w:rPr>
                <w:noProof/>
                <w:webHidden/>
              </w:rPr>
              <w:instrText xml:space="preserve"> PAGEREF _Toc518133675 \h </w:instrText>
            </w:r>
            <w:r w:rsidR="0023770D">
              <w:rPr>
                <w:noProof/>
                <w:webHidden/>
              </w:rPr>
            </w:r>
            <w:r w:rsidR="0023770D">
              <w:rPr>
                <w:noProof/>
                <w:webHidden/>
              </w:rPr>
              <w:fldChar w:fldCharType="separate"/>
            </w:r>
            <w:r w:rsidR="0023770D">
              <w:rPr>
                <w:noProof/>
                <w:webHidden/>
              </w:rPr>
              <w:t>3</w:t>
            </w:r>
            <w:r w:rsidR="0023770D">
              <w:rPr>
                <w:noProof/>
                <w:webHidden/>
              </w:rPr>
              <w:fldChar w:fldCharType="end"/>
            </w:r>
          </w:hyperlink>
        </w:p>
        <w:p w:rsidR="0023770D" w:rsidRDefault="00C2058D">
          <w:pPr>
            <w:pStyle w:val="Verzeichnis2"/>
            <w:tabs>
              <w:tab w:val="left" w:pos="880"/>
              <w:tab w:val="right" w:leader="dot" w:pos="9062"/>
            </w:tabs>
            <w:rPr>
              <w:rFonts w:eastAsiaTheme="minorEastAsia"/>
              <w:noProof/>
              <w:lang w:eastAsia="de-DE"/>
            </w:rPr>
          </w:pPr>
          <w:hyperlink w:anchor="_Toc518133676" w:history="1">
            <w:r w:rsidR="0023770D" w:rsidRPr="00BF3F78">
              <w:rPr>
                <w:rStyle w:val="Hyperlink"/>
                <w:noProof/>
              </w:rPr>
              <w:t>2.1.</w:t>
            </w:r>
            <w:r w:rsidR="0023770D">
              <w:rPr>
                <w:rFonts w:eastAsiaTheme="minorEastAsia"/>
                <w:noProof/>
                <w:lang w:eastAsia="de-DE"/>
              </w:rPr>
              <w:tab/>
            </w:r>
            <w:r w:rsidR="0023770D" w:rsidRPr="00BF3F78">
              <w:rPr>
                <w:rStyle w:val="Hyperlink"/>
                <w:noProof/>
              </w:rPr>
              <w:t>Anforderungen</w:t>
            </w:r>
            <w:r w:rsidR="0023770D">
              <w:rPr>
                <w:noProof/>
                <w:webHidden/>
              </w:rPr>
              <w:tab/>
            </w:r>
            <w:r w:rsidR="0023770D">
              <w:rPr>
                <w:noProof/>
                <w:webHidden/>
              </w:rPr>
              <w:fldChar w:fldCharType="begin"/>
            </w:r>
            <w:r w:rsidR="0023770D">
              <w:rPr>
                <w:noProof/>
                <w:webHidden/>
              </w:rPr>
              <w:instrText xml:space="preserve"> PAGEREF _Toc518133676 \h </w:instrText>
            </w:r>
            <w:r w:rsidR="0023770D">
              <w:rPr>
                <w:noProof/>
                <w:webHidden/>
              </w:rPr>
            </w:r>
            <w:r w:rsidR="0023770D">
              <w:rPr>
                <w:noProof/>
                <w:webHidden/>
              </w:rPr>
              <w:fldChar w:fldCharType="separate"/>
            </w:r>
            <w:r w:rsidR="0023770D">
              <w:rPr>
                <w:noProof/>
                <w:webHidden/>
              </w:rPr>
              <w:t>3</w:t>
            </w:r>
            <w:r w:rsidR="0023770D">
              <w:rPr>
                <w:noProof/>
                <w:webHidden/>
              </w:rPr>
              <w:fldChar w:fldCharType="end"/>
            </w:r>
          </w:hyperlink>
        </w:p>
        <w:p w:rsidR="0023770D" w:rsidRDefault="00C2058D">
          <w:pPr>
            <w:pStyle w:val="Verzeichnis2"/>
            <w:tabs>
              <w:tab w:val="left" w:pos="880"/>
              <w:tab w:val="right" w:leader="dot" w:pos="9062"/>
            </w:tabs>
            <w:rPr>
              <w:rFonts w:eastAsiaTheme="minorEastAsia"/>
              <w:noProof/>
              <w:lang w:eastAsia="de-DE"/>
            </w:rPr>
          </w:pPr>
          <w:hyperlink w:anchor="_Toc518133677" w:history="1">
            <w:r w:rsidR="0023770D" w:rsidRPr="00BF3F78">
              <w:rPr>
                <w:rStyle w:val="Hyperlink"/>
                <w:noProof/>
              </w:rPr>
              <w:t>2.2</w:t>
            </w:r>
            <w:r w:rsidR="0023770D">
              <w:rPr>
                <w:rFonts w:eastAsiaTheme="minorEastAsia"/>
                <w:noProof/>
                <w:lang w:eastAsia="de-DE"/>
              </w:rPr>
              <w:tab/>
            </w:r>
            <w:r w:rsidR="0023770D" w:rsidRPr="00BF3F78">
              <w:rPr>
                <w:rStyle w:val="Hyperlink"/>
                <w:noProof/>
              </w:rPr>
              <w:t>Spielkonzept</w:t>
            </w:r>
            <w:r w:rsidR="0023770D">
              <w:rPr>
                <w:noProof/>
                <w:webHidden/>
              </w:rPr>
              <w:tab/>
            </w:r>
            <w:r w:rsidR="0023770D">
              <w:rPr>
                <w:noProof/>
                <w:webHidden/>
              </w:rPr>
              <w:fldChar w:fldCharType="begin"/>
            </w:r>
            <w:r w:rsidR="0023770D">
              <w:rPr>
                <w:noProof/>
                <w:webHidden/>
              </w:rPr>
              <w:instrText xml:space="preserve"> PAGEREF _Toc518133677 \h </w:instrText>
            </w:r>
            <w:r w:rsidR="0023770D">
              <w:rPr>
                <w:noProof/>
                <w:webHidden/>
              </w:rPr>
            </w:r>
            <w:r w:rsidR="0023770D">
              <w:rPr>
                <w:noProof/>
                <w:webHidden/>
              </w:rPr>
              <w:fldChar w:fldCharType="separate"/>
            </w:r>
            <w:r w:rsidR="0023770D">
              <w:rPr>
                <w:noProof/>
                <w:webHidden/>
              </w:rPr>
              <w:t>5</w:t>
            </w:r>
            <w:r w:rsidR="0023770D">
              <w:rPr>
                <w:noProof/>
                <w:webHidden/>
              </w:rPr>
              <w:fldChar w:fldCharType="end"/>
            </w:r>
          </w:hyperlink>
        </w:p>
        <w:p w:rsidR="0023770D" w:rsidRDefault="00C2058D">
          <w:pPr>
            <w:pStyle w:val="Verzeichnis1"/>
            <w:tabs>
              <w:tab w:val="left" w:pos="440"/>
              <w:tab w:val="right" w:leader="dot" w:pos="9062"/>
            </w:tabs>
            <w:rPr>
              <w:rFonts w:eastAsiaTheme="minorEastAsia"/>
              <w:noProof/>
              <w:lang w:eastAsia="de-DE"/>
            </w:rPr>
          </w:pPr>
          <w:hyperlink w:anchor="_Toc518133678" w:history="1">
            <w:r w:rsidR="0023770D" w:rsidRPr="00BF3F78">
              <w:rPr>
                <w:rStyle w:val="Hyperlink"/>
                <w:noProof/>
              </w:rPr>
              <w:t>3</w:t>
            </w:r>
            <w:r w:rsidR="0023770D">
              <w:rPr>
                <w:rFonts w:eastAsiaTheme="minorEastAsia"/>
                <w:noProof/>
                <w:lang w:eastAsia="de-DE"/>
              </w:rPr>
              <w:tab/>
            </w:r>
            <w:r w:rsidR="0023770D" w:rsidRPr="00BF3F78">
              <w:rPr>
                <w:rStyle w:val="Hyperlink"/>
                <w:noProof/>
              </w:rPr>
              <w:t>Architektur und Implementierung</w:t>
            </w:r>
            <w:r w:rsidR="0023770D">
              <w:rPr>
                <w:noProof/>
                <w:webHidden/>
              </w:rPr>
              <w:tab/>
            </w:r>
            <w:r w:rsidR="0023770D">
              <w:rPr>
                <w:noProof/>
                <w:webHidden/>
              </w:rPr>
              <w:fldChar w:fldCharType="begin"/>
            </w:r>
            <w:r w:rsidR="0023770D">
              <w:rPr>
                <w:noProof/>
                <w:webHidden/>
              </w:rPr>
              <w:instrText xml:space="preserve"> PAGEREF _Toc518133678 \h </w:instrText>
            </w:r>
            <w:r w:rsidR="0023770D">
              <w:rPr>
                <w:noProof/>
                <w:webHidden/>
              </w:rPr>
            </w:r>
            <w:r w:rsidR="0023770D">
              <w:rPr>
                <w:noProof/>
                <w:webHidden/>
              </w:rPr>
              <w:fldChar w:fldCharType="separate"/>
            </w:r>
            <w:r w:rsidR="0023770D">
              <w:rPr>
                <w:noProof/>
                <w:webHidden/>
              </w:rPr>
              <w:t>6</w:t>
            </w:r>
            <w:r w:rsidR="0023770D">
              <w:rPr>
                <w:noProof/>
                <w:webHidden/>
              </w:rPr>
              <w:fldChar w:fldCharType="end"/>
            </w:r>
          </w:hyperlink>
        </w:p>
        <w:p w:rsidR="0023770D" w:rsidRDefault="00C2058D">
          <w:pPr>
            <w:pStyle w:val="Verzeichnis2"/>
            <w:tabs>
              <w:tab w:val="left" w:pos="880"/>
              <w:tab w:val="right" w:leader="dot" w:pos="9062"/>
            </w:tabs>
            <w:rPr>
              <w:rFonts w:eastAsiaTheme="minorEastAsia"/>
              <w:noProof/>
              <w:lang w:eastAsia="de-DE"/>
            </w:rPr>
          </w:pPr>
          <w:hyperlink w:anchor="_Toc518133679" w:history="1">
            <w:r w:rsidR="0023770D" w:rsidRPr="00BF3F78">
              <w:rPr>
                <w:rStyle w:val="Hyperlink"/>
                <w:noProof/>
              </w:rPr>
              <w:t>3.1.</w:t>
            </w:r>
            <w:r w:rsidR="0023770D">
              <w:rPr>
                <w:rFonts w:eastAsiaTheme="minorEastAsia"/>
                <w:noProof/>
                <w:lang w:eastAsia="de-DE"/>
              </w:rPr>
              <w:tab/>
            </w:r>
            <w:r w:rsidR="0023770D" w:rsidRPr="00BF3F78">
              <w:rPr>
                <w:rStyle w:val="Hyperlink"/>
                <w:noProof/>
              </w:rPr>
              <w:t>Modell</w:t>
            </w:r>
            <w:r w:rsidR="0023770D">
              <w:rPr>
                <w:noProof/>
                <w:webHidden/>
              </w:rPr>
              <w:tab/>
            </w:r>
            <w:r w:rsidR="0023770D">
              <w:rPr>
                <w:noProof/>
                <w:webHidden/>
              </w:rPr>
              <w:fldChar w:fldCharType="begin"/>
            </w:r>
            <w:r w:rsidR="0023770D">
              <w:rPr>
                <w:noProof/>
                <w:webHidden/>
              </w:rPr>
              <w:instrText xml:space="preserve"> PAGEREF _Toc518133679 \h </w:instrText>
            </w:r>
            <w:r w:rsidR="0023770D">
              <w:rPr>
                <w:noProof/>
                <w:webHidden/>
              </w:rPr>
            </w:r>
            <w:r w:rsidR="0023770D">
              <w:rPr>
                <w:noProof/>
                <w:webHidden/>
              </w:rPr>
              <w:fldChar w:fldCharType="separate"/>
            </w:r>
            <w:r w:rsidR="0023770D">
              <w:rPr>
                <w:noProof/>
                <w:webHidden/>
              </w:rPr>
              <w:t>7</w:t>
            </w:r>
            <w:r w:rsidR="0023770D">
              <w:rPr>
                <w:noProof/>
                <w:webHidden/>
              </w:rPr>
              <w:fldChar w:fldCharType="end"/>
            </w:r>
          </w:hyperlink>
        </w:p>
        <w:p w:rsidR="0023770D" w:rsidRDefault="00C2058D">
          <w:pPr>
            <w:pStyle w:val="Verzeichnis3"/>
            <w:tabs>
              <w:tab w:val="left" w:pos="1320"/>
              <w:tab w:val="right" w:leader="dot" w:pos="9062"/>
            </w:tabs>
            <w:rPr>
              <w:noProof/>
            </w:rPr>
          </w:pPr>
          <w:hyperlink w:anchor="_Toc518133680" w:history="1">
            <w:r w:rsidR="0023770D" w:rsidRPr="00BF3F78">
              <w:rPr>
                <w:rStyle w:val="Hyperlink"/>
                <w:noProof/>
              </w:rPr>
              <w:t>3.1.1.</w:t>
            </w:r>
            <w:r w:rsidR="0023770D">
              <w:rPr>
                <w:noProof/>
              </w:rPr>
              <w:tab/>
            </w:r>
            <w:r w:rsidR="0023770D" w:rsidRPr="00BF3F78">
              <w:rPr>
                <w:rStyle w:val="Hyperlink"/>
                <w:noProof/>
              </w:rPr>
              <w:t>Tile</w:t>
            </w:r>
            <w:r w:rsidR="0023770D">
              <w:rPr>
                <w:noProof/>
                <w:webHidden/>
              </w:rPr>
              <w:tab/>
            </w:r>
            <w:r w:rsidR="0023770D">
              <w:rPr>
                <w:noProof/>
                <w:webHidden/>
              </w:rPr>
              <w:fldChar w:fldCharType="begin"/>
            </w:r>
            <w:r w:rsidR="0023770D">
              <w:rPr>
                <w:noProof/>
                <w:webHidden/>
              </w:rPr>
              <w:instrText xml:space="preserve"> PAGEREF _Toc518133680 \h </w:instrText>
            </w:r>
            <w:r w:rsidR="0023770D">
              <w:rPr>
                <w:noProof/>
                <w:webHidden/>
              </w:rPr>
            </w:r>
            <w:r w:rsidR="0023770D">
              <w:rPr>
                <w:noProof/>
                <w:webHidden/>
              </w:rPr>
              <w:fldChar w:fldCharType="separate"/>
            </w:r>
            <w:r w:rsidR="0023770D">
              <w:rPr>
                <w:noProof/>
                <w:webHidden/>
              </w:rPr>
              <w:t>7</w:t>
            </w:r>
            <w:r w:rsidR="0023770D">
              <w:rPr>
                <w:noProof/>
                <w:webHidden/>
              </w:rPr>
              <w:fldChar w:fldCharType="end"/>
            </w:r>
          </w:hyperlink>
        </w:p>
        <w:p w:rsidR="0023770D" w:rsidRDefault="00C2058D">
          <w:pPr>
            <w:pStyle w:val="Verzeichnis3"/>
            <w:tabs>
              <w:tab w:val="left" w:pos="1320"/>
              <w:tab w:val="right" w:leader="dot" w:pos="9062"/>
            </w:tabs>
            <w:rPr>
              <w:noProof/>
            </w:rPr>
          </w:pPr>
          <w:hyperlink w:anchor="_Toc518133681" w:history="1">
            <w:r w:rsidR="0023770D" w:rsidRPr="00BF3F78">
              <w:rPr>
                <w:rStyle w:val="Hyperlink"/>
                <w:noProof/>
              </w:rPr>
              <w:t>3.1.2.</w:t>
            </w:r>
            <w:r w:rsidR="0023770D">
              <w:rPr>
                <w:noProof/>
              </w:rPr>
              <w:tab/>
            </w:r>
            <w:r w:rsidR="0023770D" w:rsidRPr="00BF3F78">
              <w:rPr>
                <w:rStyle w:val="Hyperlink"/>
                <w:noProof/>
              </w:rPr>
              <w:t>Field</w:t>
            </w:r>
            <w:r w:rsidR="0023770D">
              <w:rPr>
                <w:noProof/>
                <w:webHidden/>
              </w:rPr>
              <w:tab/>
            </w:r>
            <w:r w:rsidR="0023770D">
              <w:rPr>
                <w:noProof/>
                <w:webHidden/>
              </w:rPr>
              <w:fldChar w:fldCharType="begin"/>
            </w:r>
            <w:r w:rsidR="0023770D">
              <w:rPr>
                <w:noProof/>
                <w:webHidden/>
              </w:rPr>
              <w:instrText xml:space="preserve"> PAGEREF _Toc518133681 \h </w:instrText>
            </w:r>
            <w:r w:rsidR="0023770D">
              <w:rPr>
                <w:noProof/>
                <w:webHidden/>
              </w:rPr>
            </w:r>
            <w:r w:rsidR="0023770D">
              <w:rPr>
                <w:noProof/>
                <w:webHidden/>
              </w:rPr>
              <w:fldChar w:fldCharType="separate"/>
            </w:r>
            <w:r w:rsidR="0023770D">
              <w:rPr>
                <w:noProof/>
                <w:webHidden/>
              </w:rPr>
              <w:t>8</w:t>
            </w:r>
            <w:r w:rsidR="0023770D">
              <w:rPr>
                <w:noProof/>
                <w:webHidden/>
              </w:rPr>
              <w:fldChar w:fldCharType="end"/>
            </w:r>
          </w:hyperlink>
        </w:p>
        <w:p w:rsidR="0023770D" w:rsidRDefault="00C2058D">
          <w:pPr>
            <w:pStyle w:val="Verzeichnis2"/>
            <w:tabs>
              <w:tab w:val="left" w:pos="880"/>
              <w:tab w:val="right" w:leader="dot" w:pos="9062"/>
            </w:tabs>
            <w:rPr>
              <w:rFonts w:eastAsiaTheme="minorEastAsia"/>
              <w:noProof/>
              <w:lang w:eastAsia="de-DE"/>
            </w:rPr>
          </w:pPr>
          <w:hyperlink w:anchor="_Toc518133682" w:history="1">
            <w:r w:rsidR="0023770D" w:rsidRPr="00BF3F78">
              <w:rPr>
                <w:rStyle w:val="Hyperlink"/>
                <w:noProof/>
              </w:rPr>
              <w:t>3.2.</w:t>
            </w:r>
            <w:r w:rsidR="0023770D">
              <w:rPr>
                <w:rFonts w:eastAsiaTheme="minorEastAsia"/>
                <w:noProof/>
                <w:lang w:eastAsia="de-DE"/>
              </w:rPr>
              <w:tab/>
            </w:r>
            <w:r w:rsidR="0023770D" w:rsidRPr="00BF3F78">
              <w:rPr>
                <w:rStyle w:val="Hyperlink"/>
                <w:noProof/>
              </w:rPr>
              <w:t>View</w:t>
            </w:r>
            <w:r w:rsidR="0023770D">
              <w:rPr>
                <w:noProof/>
                <w:webHidden/>
              </w:rPr>
              <w:tab/>
            </w:r>
            <w:r w:rsidR="0023770D">
              <w:rPr>
                <w:noProof/>
                <w:webHidden/>
              </w:rPr>
              <w:fldChar w:fldCharType="begin"/>
            </w:r>
            <w:r w:rsidR="0023770D">
              <w:rPr>
                <w:noProof/>
                <w:webHidden/>
              </w:rPr>
              <w:instrText xml:space="preserve"> PAGEREF _Toc518133682 \h </w:instrText>
            </w:r>
            <w:r w:rsidR="0023770D">
              <w:rPr>
                <w:noProof/>
                <w:webHidden/>
              </w:rPr>
            </w:r>
            <w:r w:rsidR="0023770D">
              <w:rPr>
                <w:noProof/>
                <w:webHidden/>
              </w:rPr>
              <w:fldChar w:fldCharType="separate"/>
            </w:r>
            <w:r w:rsidR="0023770D">
              <w:rPr>
                <w:noProof/>
                <w:webHidden/>
              </w:rPr>
              <w:t>10</w:t>
            </w:r>
            <w:r w:rsidR="0023770D">
              <w:rPr>
                <w:noProof/>
                <w:webHidden/>
              </w:rPr>
              <w:fldChar w:fldCharType="end"/>
            </w:r>
          </w:hyperlink>
        </w:p>
        <w:p w:rsidR="0023770D" w:rsidRDefault="00C2058D">
          <w:pPr>
            <w:pStyle w:val="Verzeichnis2"/>
            <w:tabs>
              <w:tab w:val="left" w:pos="880"/>
              <w:tab w:val="right" w:leader="dot" w:pos="9062"/>
            </w:tabs>
            <w:rPr>
              <w:rFonts w:eastAsiaTheme="minorEastAsia"/>
              <w:noProof/>
              <w:lang w:eastAsia="de-DE"/>
            </w:rPr>
          </w:pPr>
          <w:hyperlink w:anchor="_Toc518133683" w:history="1">
            <w:r w:rsidR="0023770D" w:rsidRPr="00BF3F78">
              <w:rPr>
                <w:rStyle w:val="Hyperlink"/>
                <w:noProof/>
              </w:rPr>
              <w:t>3.3.</w:t>
            </w:r>
            <w:r w:rsidR="0023770D">
              <w:rPr>
                <w:rFonts w:eastAsiaTheme="minorEastAsia"/>
                <w:noProof/>
                <w:lang w:eastAsia="de-DE"/>
              </w:rPr>
              <w:tab/>
            </w:r>
            <w:r w:rsidR="0023770D" w:rsidRPr="00BF3F78">
              <w:rPr>
                <w:rStyle w:val="Hyperlink"/>
                <w:noProof/>
              </w:rPr>
              <w:t>Controller</w:t>
            </w:r>
            <w:r w:rsidR="0023770D">
              <w:rPr>
                <w:noProof/>
                <w:webHidden/>
              </w:rPr>
              <w:tab/>
            </w:r>
            <w:r w:rsidR="0023770D">
              <w:rPr>
                <w:noProof/>
                <w:webHidden/>
              </w:rPr>
              <w:fldChar w:fldCharType="begin"/>
            </w:r>
            <w:r w:rsidR="0023770D">
              <w:rPr>
                <w:noProof/>
                <w:webHidden/>
              </w:rPr>
              <w:instrText xml:space="preserve"> PAGEREF _Toc518133683 \h </w:instrText>
            </w:r>
            <w:r w:rsidR="0023770D">
              <w:rPr>
                <w:noProof/>
                <w:webHidden/>
              </w:rPr>
            </w:r>
            <w:r w:rsidR="0023770D">
              <w:rPr>
                <w:noProof/>
                <w:webHidden/>
              </w:rPr>
              <w:fldChar w:fldCharType="separate"/>
            </w:r>
            <w:r w:rsidR="0023770D">
              <w:rPr>
                <w:noProof/>
                <w:webHidden/>
              </w:rPr>
              <w:t>11</w:t>
            </w:r>
            <w:r w:rsidR="0023770D">
              <w:rPr>
                <w:noProof/>
                <w:webHidden/>
              </w:rPr>
              <w:fldChar w:fldCharType="end"/>
            </w:r>
          </w:hyperlink>
        </w:p>
        <w:p w:rsidR="0023770D" w:rsidRDefault="00C2058D">
          <w:pPr>
            <w:pStyle w:val="Verzeichnis2"/>
            <w:tabs>
              <w:tab w:val="left" w:pos="880"/>
              <w:tab w:val="right" w:leader="dot" w:pos="9062"/>
            </w:tabs>
            <w:rPr>
              <w:rFonts w:eastAsiaTheme="minorEastAsia"/>
              <w:noProof/>
              <w:lang w:eastAsia="de-DE"/>
            </w:rPr>
          </w:pPr>
          <w:hyperlink w:anchor="_Toc518133684" w:history="1">
            <w:r w:rsidR="0023770D" w:rsidRPr="00BF3F78">
              <w:rPr>
                <w:rStyle w:val="Hyperlink"/>
                <w:noProof/>
              </w:rPr>
              <w:t>3.4.</w:t>
            </w:r>
            <w:r w:rsidR="0023770D">
              <w:rPr>
                <w:rFonts w:eastAsiaTheme="minorEastAsia"/>
                <w:noProof/>
                <w:lang w:eastAsia="de-DE"/>
              </w:rPr>
              <w:tab/>
            </w:r>
            <w:r w:rsidR="0023770D" w:rsidRPr="00BF3F78">
              <w:rPr>
                <w:rStyle w:val="Hyperlink"/>
                <w:noProof/>
              </w:rPr>
              <w:t>Spiel- und Levelparameter</w:t>
            </w:r>
            <w:r w:rsidR="0023770D">
              <w:rPr>
                <w:noProof/>
                <w:webHidden/>
              </w:rPr>
              <w:tab/>
            </w:r>
            <w:r w:rsidR="0023770D">
              <w:rPr>
                <w:noProof/>
                <w:webHidden/>
              </w:rPr>
              <w:fldChar w:fldCharType="begin"/>
            </w:r>
            <w:r w:rsidR="0023770D">
              <w:rPr>
                <w:noProof/>
                <w:webHidden/>
              </w:rPr>
              <w:instrText xml:space="preserve"> PAGEREF _Toc518133684 \h </w:instrText>
            </w:r>
            <w:r w:rsidR="0023770D">
              <w:rPr>
                <w:noProof/>
                <w:webHidden/>
              </w:rPr>
            </w:r>
            <w:r w:rsidR="0023770D">
              <w:rPr>
                <w:noProof/>
                <w:webHidden/>
              </w:rPr>
              <w:fldChar w:fldCharType="separate"/>
            </w:r>
            <w:r w:rsidR="0023770D">
              <w:rPr>
                <w:noProof/>
                <w:webHidden/>
              </w:rPr>
              <w:t>12</w:t>
            </w:r>
            <w:r w:rsidR="0023770D">
              <w:rPr>
                <w:noProof/>
                <w:webHidden/>
              </w:rPr>
              <w:fldChar w:fldCharType="end"/>
            </w:r>
          </w:hyperlink>
        </w:p>
        <w:p w:rsidR="00CE4CCC" w:rsidRDefault="00CE4CCC">
          <w:r>
            <w:rPr>
              <w:b/>
              <w:bCs/>
            </w:rPr>
            <w:fldChar w:fldCharType="end"/>
          </w:r>
        </w:p>
      </w:sdtContent>
    </w:sdt>
    <w:p w:rsidR="00CE4CCC" w:rsidRDefault="00CE4CCC"/>
    <w:p w:rsidR="00CE4CCC" w:rsidRDefault="00CE4CCC">
      <w:r>
        <w:br w:type="page"/>
      </w:r>
    </w:p>
    <w:p w:rsidR="00CE4CCC" w:rsidRDefault="00CE4CCC" w:rsidP="00CE4CCC">
      <w:pPr>
        <w:pStyle w:val="berschrift1"/>
        <w:numPr>
          <w:ilvl w:val="0"/>
          <w:numId w:val="1"/>
        </w:numPr>
      </w:pPr>
      <w:bookmarkStart w:id="0" w:name="_Toc518133674"/>
      <w:r>
        <w:lastRenderedPageBreak/>
        <w:t>Einleitung</w:t>
      </w:r>
      <w:bookmarkEnd w:id="0"/>
    </w:p>
    <w:p w:rsidR="00CE4CCC" w:rsidRPr="00CE4CCC" w:rsidRDefault="00CE4CCC" w:rsidP="00CE4CCC"/>
    <w:p w:rsidR="00726585" w:rsidRDefault="006E40D6">
      <w:r w:rsidRPr="006E40D6">
        <w:t>Im Rahmen des Webtechnologie Projektes haben wir uns f</w:t>
      </w:r>
      <w:r w:rsidR="00726585">
        <w:t xml:space="preserve">ür ein klassisches Logik- Strategiespiel entschieden. Ein ähnliches Spielkonzept gibt findet man beifolgendem Spiel im Google Playstore: „Roll the Ball“ von </w:t>
      </w:r>
      <w:proofErr w:type="spellStart"/>
      <w:r w:rsidR="00726585">
        <w:t>BitMango</w:t>
      </w:r>
      <w:proofErr w:type="spellEnd"/>
      <w:r w:rsidR="00726585">
        <w:t>. Mit mehr als 100 Millionen Downloads (Stand: Juni 2018)</w:t>
      </w:r>
      <w:r w:rsidR="005309C8">
        <w:t xml:space="preserve"> zählt es zu einem der meist heruntergeladenen Apps in dem Store.</w:t>
      </w:r>
    </w:p>
    <w:p w:rsidR="00CE4CCC" w:rsidRDefault="00CE4CCC">
      <w:r>
        <w:br w:type="page"/>
      </w:r>
    </w:p>
    <w:p w:rsidR="00CE4CCC" w:rsidRDefault="00CE4CCC" w:rsidP="00CE4CCC">
      <w:pPr>
        <w:pStyle w:val="berschrift1"/>
        <w:numPr>
          <w:ilvl w:val="0"/>
          <w:numId w:val="1"/>
        </w:numPr>
      </w:pPr>
      <w:bookmarkStart w:id="1" w:name="_Toc518133675"/>
      <w:r>
        <w:lastRenderedPageBreak/>
        <w:t>Spielkonzept</w:t>
      </w:r>
      <w:bookmarkEnd w:id="1"/>
    </w:p>
    <w:p w:rsidR="00CE4CCC" w:rsidRPr="00CE4CCC" w:rsidRDefault="00CE4CCC" w:rsidP="00CE4CCC">
      <w:pPr>
        <w:pStyle w:val="berschrift2"/>
        <w:numPr>
          <w:ilvl w:val="1"/>
          <w:numId w:val="1"/>
        </w:numPr>
      </w:pPr>
      <w:bookmarkStart w:id="2" w:name="_Toc518133676"/>
      <w:r>
        <w:t>Anforderungen</w:t>
      </w:r>
      <w:bookmarkEnd w:id="2"/>
    </w:p>
    <w:p w:rsidR="00CE4CCC" w:rsidRDefault="00CE4CCC" w:rsidP="00CE4CCC">
      <w:pPr>
        <w:pStyle w:val="berschrift2"/>
        <w:ind w:left="360"/>
      </w:pPr>
    </w:p>
    <w:p w:rsidR="008F0D70" w:rsidRPr="008F0D70" w:rsidRDefault="008F0D70" w:rsidP="008F0D70">
      <w:r w:rsidRPr="00B61F46">
        <w:rPr>
          <w:rFonts w:ascii="Arial" w:eastAsia="Arial" w:hAnsi="Arial" w:cs="Arial"/>
        </w:rPr>
        <w:t xml:space="preserve">Ihr Spiel soll folgende Anforderungen erfüllen. Sie sollen dabei nachvollziehbar dokumentieren, wie diese Anforderungen durch ihre Realisierung umgesetzt werden. Das Spiel soll folgende in Tabelle </w:t>
      </w:r>
      <w:hyperlink w:anchor="page6" w:history="1">
        <w:r w:rsidRPr="00B61F46">
          <w:rPr>
            <w:rFonts w:ascii="Arial" w:eastAsia="Arial" w:hAnsi="Arial" w:cs="Arial"/>
          </w:rPr>
          <w:t xml:space="preserve">1 </w:t>
        </w:r>
      </w:hyperlink>
      <w:r w:rsidRPr="00B61F46">
        <w:rPr>
          <w:rFonts w:ascii="Arial" w:eastAsia="Arial" w:hAnsi="Arial" w:cs="Arial"/>
        </w:rPr>
        <w:t>aufgeführten funktionalen Anforderungen, Dokumentationsanforderungen und technischen Randbedingungen erfüllen</w:t>
      </w:r>
    </w:p>
    <w:p w:rsidR="007714B0" w:rsidRDefault="007714B0"/>
    <w:p w:rsidR="007714B0" w:rsidRDefault="007714B0">
      <w:r>
        <w:br w:type="page"/>
      </w:r>
    </w:p>
    <w:tbl>
      <w:tblPr>
        <w:tblW w:w="9214" w:type="dxa"/>
        <w:tblLayout w:type="fixed"/>
        <w:tblCellMar>
          <w:left w:w="0" w:type="dxa"/>
          <w:right w:w="0" w:type="dxa"/>
        </w:tblCellMar>
        <w:tblLook w:val="0000" w:firstRow="0" w:lastRow="0" w:firstColumn="0" w:lastColumn="0" w:noHBand="0" w:noVBand="0"/>
      </w:tblPr>
      <w:tblGrid>
        <w:gridCol w:w="60"/>
        <w:gridCol w:w="640"/>
        <w:gridCol w:w="1240"/>
        <w:gridCol w:w="2900"/>
        <w:gridCol w:w="460"/>
        <w:gridCol w:w="3914"/>
      </w:tblGrid>
      <w:tr w:rsidR="007714B0" w:rsidRPr="00B61F46" w:rsidTr="00374319">
        <w:trPr>
          <w:trHeight w:val="205"/>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top w:val="single" w:sz="4" w:space="0" w:color="auto"/>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proofErr w:type="spellStart"/>
            <w:r w:rsidRPr="00B61F46">
              <w:rPr>
                <w:rFonts w:ascii="Arial" w:eastAsia="Arial" w:hAnsi="Arial" w:cs="Arial"/>
                <w:sz w:val="14"/>
              </w:rPr>
              <w:t>Id</w:t>
            </w:r>
            <w:proofErr w:type="spellEnd"/>
          </w:p>
        </w:tc>
        <w:tc>
          <w:tcPr>
            <w:tcW w:w="1240" w:type="dxa"/>
            <w:tcBorders>
              <w:top w:val="single" w:sz="4" w:space="0" w:color="auto"/>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Kurztitel</w:t>
            </w:r>
          </w:p>
        </w:tc>
        <w:tc>
          <w:tcPr>
            <w:tcW w:w="7274" w:type="dxa"/>
            <w:gridSpan w:val="3"/>
            <w:tcBorders>
              <w:top w:val="single" w:sz="4" w:space="0" w:color="auto"/>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Anforderung</w:t>
            </w:r>
          </w:p>
        </w:tc>
      </w:tr>
      <w:tr w:rsidR="007714B0" w:rsidRPr="00B61F46" w:rsidTr="00AC382C">
        <w:trPr>
          <w:trHeight w:val="22"/>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Einplayer</w:t>
            </w:r>
            <w:proofErr w:type="spellEnd"/>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 ein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sein (Mehrplayer Konzepte können als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realisiert werden, wenn Spieler</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Game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rPr>
                <w:rFonts w:ascii="Arial" w:eastAsia="Arial" w:hAnsi="Arial" w:cs="Arial"/>
                <w:sz w:val="14"/>
              </w:rPr>
            </w:pPr>
            <w:r>
              <w:rPr>
                <w:rFonts w:ascii="Arial" w:eastAsia="Arial" w:hAnsi="Arial" w:cs="Arial"/>
                <w:sz w:val="14"/>
              </w:rPr>
              <w:t xml:space="preserve">   </w:t>
            </w:r>
            <w:r w:rsidRPr="00B61F46">
              <w:rPr>
                <w:rFonts w:ascii="Arial" w:eastAsia="Arial" w:hAnsi="Arial" w:cs="Arial"/>
                <w:sz w:val="14"/>
              </w:rPr>
              <w:t>durch “künstliche Intelligenzen” gesteuert werden. Beachten Sie dabei bitte, dass abhängig vom Spielkonzept die</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Komplexität des Spiels erheblich steigt, denken sie bspw. an Schach. Es bietet sich an, sich von alten Arcade Klassikern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inspieren</w:t>
            </w:r>
            <w:proofErr w:type="spellEnd"/>
            <w:r w:rsidRPr="00B61F46">
              <w:rPr>
                <w:rFonts w:ascii="Arial" w:eastAsia="Arial" w:hAnsi="Arial" w:cs="Arial"/>
                <w:sz w:val="14"/>
              </w:rPr>
              <w:t xml:space="preserve"> zu lassen.)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2D Game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soll konzeptionell auf einem 2D-Raster basieren.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Levelkonzept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sollte ein Levelkonzept vorsehen.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AF-4</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Parametrisier-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sollte ein </w:t>
            </w:r>
            <w:proofErr w:type="spellStart"/>
            <w:r w:rsidRPr="00B61F46">
              <w:rPr>
                <w:rFonts w:ascii="Arial" w:eastAsia="Arial" w:hAnsi="Arial" w:cs="Arial"/>
                <w:sz w:val="14"/>
              </w:rPr>
              <w:t>Parameterisierungskonzept</w:t>
            </w:r>
            <w:proofErr w:type="spellEnd"/>
            <w:r w:rsidRPr="00B61F46">
              <w:rPr>
                <w:rFonts w:ascii="Arial" w:eastAsia="Arial" w:hAnsi="Arial" w:cs="Arial"/>
                <w:sz w:val="14"/>
              </w:rPr>
              <w:t xml:space="preserve"> für relevante Spielparameter vorsehen.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ungskonzept</w:t>
            </w:r>
            <w:proofErr w:type="spellEnd"/>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AF-5</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REST-basierter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 auf einen JSON-basierte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zugreifen können, um Spielzustände (z.B. Highscores und ähnliches)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speichern zu können. Das Spiel muss bei nicht erreichbarem Storage-Service (</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 Service) weiterhin spielbar sein.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Einzig und allein die Speicherfunktionalitäten dürfen natürlich eingeschränkt sein. (Für den Storage-Service</w:t>
            </w:r>
          </w:p>
        </w:tc>
      </w:tr>
      <w:tr w:rsidR="007714B0" w:rsidRPr="00B61F46" w:rsidTr="00AC382C">
        <w:trPr>
          <w:trHeight w:val="25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-Service) gibt es eine Referenz-Implementierung: </w:t>
            </w:r>
            <w:hyperlink r:id="rId12" w:history="1">
              <w:r w:rsidRPr="00B61F46">
                <w:rPr>
                  <w:rFonts w:ascii="Arial" w:eastAsia="Courier New" w:hAnsi="Arial" w:cs="Arial"/>
                  <w:sz w:val="14"/>
                </w:rPr>
                <w:t>https://bitbucket.org/nanekratzke/gamekey</w:t>
              </w:r>
            </w:hyperlink>
            <w:r w:rsidRPr="00B61F46">
              <w:rPr>
                <w:rFonts w:ascii="Arial" w:eastAsia="Arial" w:hAnsi="Arial" w:cs="Arial"/>
                <w:sz w:val="14"/>
              </w:rPr>
              <w:t>)</w:t>
            </w:r>
          </w:p>
        </w:tc>
      </w:tr>
      <w:tr w:rsidR="007714B0" w:rsidRPr="00B61F46" w:rsidTr="00AC382C">
        <w:trPr>
          <w:trHeight w:val="212"/>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8"/>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AF-6</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Desktop</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muss in Desktop Browsern spielbar sein.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Browser</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AF-7</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Mobile Browser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muss auf </w:t>
            </w:r>
            <w:proofErr w:type="spellStart"/>
            <w:r w:rsidRPr="00B61F46">
              <w:rPr>
                <w:rFonts w:ascii="Arial" w:eastAsia="Arial" w:hAnsi="Arial" w:cs="Arial"/>
                <w:sz w:val="14"/>
              </w:rPr>
              <w:t>SmartPhone</w:t>
            </w:r>
            <w:proofErr w:type="spellEnd"/>
            <w:r w:rsidRPr="00B61F46">
              <w:rPr>
                <w:rFonts w:ascii="Arial" w:eastAsia="Arial" w:hAnsi="Arial" w:cs="Arial"/>
                <w:sz w:val="14"/>
              </w:rPr>
              <w:t xml:space="preserve"> Browsern spielbar sein.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5"/>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12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2160"/>
              <w:rPr>
                <w:rFonts w:ascii="Arial" w:eastAsia="Arial" w:hAnsi="Arial" w:cs="Arial"/>
                <w:sz w:val="14"/>
              </w:rPr>
            </w:pPr>
            <w:r w:rsidRPr="00B61F46">
              <w:rPr>
                <w:rFonts w:ascii="Arial" w:eastAsia="Arial" w:hAnsi="Arial" w:cs="Arial"/>
                <w:sz w:val="14"/>
              </w:rPr>
              <w:t>Dokumentationsanforderungen</w:t>
            </w:r>
          </w:p>
        </w:tc>
      </w:tr>
      <w:tr w:rsidR="007714B0" w:rsidRPr="00B61F46" w:rsidTr="00AC382C">
        <w:trPr>
          <w:trHeight w:val="22"/>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Dokumenta</w:t>
            </w:r>
            <w:proofErr w:type="spellEnd"/>
            <w:r w:rsidRPr="00B61F46">
              <w:rPr>
                <w:rFonts w:ascii="Arial" w:eastAsia="Arial" w:hAnsi="Arial" w:cs="Arial"/>
                <w:sz w:val="14"/>
              </w:rPr>
              <w: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Die Dokumentation soll sich an vorliegender Vorlage orientieren.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tionsvorlage</w:t>
            </w:r>
            <w:proofErr w:type="spellEnd"/>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Projekt-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muss geeignet dokumentiert sein, so dass es von projektfremden Personen fortgeführt werden könnte.</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Quelltext-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Der Quelltext des Spiels muss geeignet dokumentiert sein und mittels schriftlicher Dokumentation erschließbar und</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verständlich sein.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D-4</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Libraries</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Alle verwendeten Libraries sind aufzuführen und deren Notwendigkeit zu begründen.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5"/>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12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2200"/>
              <w:rPr>
                <w:rFonts w:ascii="Arial" w:eastAsia="Arial" w:hAnsi="Arial" w:cs="Arial"/>
                <w:sz w:val="14"/>
              </w:rPr>
            </w:pPr>
            <w:r w:rsidRPr="00B61F46">
              <w:rPr>
                <w:rFonts w:ascii="Arial" w:eastAsia="Arial" w:hAnsi="Arial" w:cs="Arial"/>
                <w:sz w:val="14"/>
              </w:rPr>
              <w:t>Technische Randbedingungen</w:t>
            </w:r>
          </w:p>
        </w:tc>
      </w:tr>
      <w:tr w:rsidR="007714B0" w:rsidRPr="00B61F46" w:rsidTr="00AC382C">
        <w:trPr>
          <w:trHeight w:val="22"/>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Canvas</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Die Darstellung des Spielfeldes sollte ausschließlich mittels DOM-</w:t>
            </w:r>
            <w:proofErr w:type="spellStart"/>
            <w:r w:rsidRPr="00B61F46">
              <w:rPr>
                <w:rFonts w:ascii="Arial" w:eastAsia="Arial" w:hAnsi="Arial" w:cs="Arial"/>
                <w:sz w:val="14"/>
              </w:rPr>
              <w:t>Tree</w:t>
            </w:r>
            <w:proofErr w:type="spellEnd"/>
            <w:r w:rsidRPr="00B61F46">
              <w:rPr>
                <w:rFonts w:ascii="Arial" w:eastAsia="Arial" w:hAnsi="Arial" w:cs="Arial"/>
                <w:sz w:val="14"/>
              </w:rPr>
              <w:t xml:space="preserve"> Techniken erfolgen. Die Nutzung von</w:t>
            </w:r>
          </w:p>
        </w:tc>
      </w:tr>
      <w:tr w:rsidR="007714B0" w:rsidRPr="00B61F46" w:rsidTr="00AC382C">
        <w:trPr>
          <w:trHeight w:val="226"/>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9"/>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9"/>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9"/>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Canvas-basierten Darstellungstechniken ist explizit untersagt.</w:t>
            </w:r>
          </w:p>
        </w:tc>
      </w:tr>
      <w:tr w:rsidR="007714B0" w:rsidRPr="00B61F46" w:rsidTr="00AC382C">
        <w:trPr>
          <w:trHeight w:val="20"/>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top w:val="single" w:sz="8" w:space="0" w:color="auto"/>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0"/>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Levelformat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 sollten sich mittels deskriptiver Textdateien definieren lassen (z.B. mittels CSV, JSON, XML, etc.), so dass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Level-Änderungen ohne Sourcecode-Änderungen des Spiels realisierbar sind.</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Parameterformat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Spielparameter sollten sich mittels deskriptiver Textdateien definieren lassen (z.B. mittels CSV, JSON, XML, etc.), so dass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Parameter-Änderungen ohne Sourcecode-Änderungen des Spiels realisierbar sind.</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TF-4</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HTML + CSS</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Der View des Spiels darf ausschließlich mittels HTML und CSS realisiert werden.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TF-5</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Gamelogic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Die Logik des Spiels muss mittels der Programmiersprache Dart realisiert werden.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TF-6</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Storagelogic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Der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muss REST-basiert sein und mittels der Programmiersprache Dart realisiert werden.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TF-7</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 gleichermaßen mit der Referenzimplementierung des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als auch der Eigenrealisierung des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Referenz</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funktionieren.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TF-8</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Die Eigenrealisierung des </w:t>
            </w:r>
            <w:proofErr w:type="spellStart"/>
            <w:r w:rsidRPr="00B61F46">
              <w:rPr>
                <w:rFonts w:ascii="Arial" w:eastAsia="Arial" w:hAnsi="Arial" w:cs="Arial"/>
                <w:sz w:val="14"/>
              </w:rPr>
              <w:t>Storageservices</w:t>
            </w:r>
            <w:proofErr w:type="spellEnd"/>
            <w:r w:rsidRPr="00B61F46">
              <w:rPr>
                <w:rFonts w:ascii="Arial" w:eastAsia="Arial" w:hAnsi="Arial" w:cs="Arial"/>
                <w:sz w:val="14"/>
              </w:rPr>
              <w:t xml:space="preserve"> muss den Referenztest der Referenzimplementierung implementieren. (Nicht</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Referenztest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erfolgreiche Testfälle sind explizit auszuweisen, zu dokumentieren und zu begründen!)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TF-9</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Browser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muss im Browser </w:t>
            </w:r>
            <w:proofErr w:type="spellStart"/>
            <w:r w:rsidRPr="00B61F46">
              <w:rPr>
                <w:rFonts w:ascii="Arial" w:eastAsia="Arial" w:hAnsi="Arial" w:cs="Arial"/>
                <w:sz w:val="14"/>
              </w:rPr>
              <w:t>Chromium</w:t>
            </w:r>
            <w:proofErr w:type="spellEnd"/>
            <w:r w:rsidRPr="00B61F46">
              <w:rPr>
                <w:rFonts w:ascii="Arial" w:eastAsia="Arial" w:hAnsi="Arial" w:cs="Arial"/>
                <w:sz w:val="14"/>
              </w:rPr>
              <w:t>/</w:t>
            </w:r>
            <w:proofErr w:type="spellStart"/>
            <w:r w:rsidRPr="00B61F46">
              <w:rPr>
                <w:rFonts w:ascii="Arial" w:eastAsia="Arial" w:hAnsi="Arial" w:cs="Arial"/>
                <w:sz w:val="14"/>
              </w:rPr>
              <w:t>Dartium</w:t>
            </w:r>
            <w:proofErr w:type="spellEnd"/>
            <w:r w:rsidRPr="00B61F46">
              <w:rPr>
                <w:rFonts w:ascii="Arial" w:eastAsia="Arial" w:hAnsi="Arial" w:cs="Arial"/>
                <w:sz w:val="14"/>
              </w:rPr>
              <w:t xml:space="preserve"> (native Dart Engine) funktionieren. Das Spiel muss ferner in allen anderen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Support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Browserrn</w:t>
            </w:r>
            <w:proofErr w:type="spellEnd"/>
            <w:r w:rsidRPr="00B61F46">
              <w:rPr>
                <w:rFonts w:ascii="Arial" w:eastAsia="Arial" w:hAnsi="Arial" w:cs="Arial"/>
                <w:sz w:val="14"/>
              </w:rPr>
              <w:t xml:space="preserve"> (JavaScript </w:t>
            </w:r>
            <w:proofErr w:type="spellStart"/>
            <w:r w:rsidRPr="00B61F46">
              <w:rPr>
                <w:rFonts w:ascii="Arial" w:eastAsia="Arial" w:hAnsi="Arial" w:cs="Arial"/>
                <w:sz w:val="14"/>
              </w:rPr>
              <w:t>Engines</w:t>
            </w:r>
            <w:proofErr w:type="spellEnd"/>
            <w:r w:rsidRPr="00B61F46">
              <w:rPr>
                <w:rFonts w:ascii="Arial" w:eastAsia="Arial" w:hAnsi="Arial" w:cs="Arial"/>
                <w:sz w:val="14"/>
              </w:rPr>
              <w:t>) ebenfalls in der JavaScript kompilierten Form funktionieren (geprüft wird ggf. mit Safari,</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Chrome und Firefox).</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TF-10</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MVC</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sollte einer MVC-Architektur folgen.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Architektur</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Erlaubte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Erlaubt sind alle </w:t>
            </w:r>
            <w:proofErr w:type="spellStart"/>
            <w:proofErr w:type="gramStart"/>
            <w:r w:rsidRPr="00B61F46">
              <w:rPr>
                <w:rFonts w:ascii="Arial" w:eastAsia="Arial" w:hAnsi="Arial" w:cs="Arial"/>
                <w:sz w:val="14"/>
              </w:rPr>
              <w:t>dart</w:t>
            </w:r>
            <w:proofErr w:type="spellEnd"/>
            <w:r w:rsidRPr="00B61F46">
              <w:rPr>
                <w:rFonts w:ascii="Arial" w:eastAsia="Arial" w:hAnsi="Arial" w:cs="Arial"/>
                <w:sz w:val="14"/>
              </w:rPr>
              <w:t>:*</w:t>
            </w:r>
            <w:proofErr w:type="gramEnd"/>
            <w:r w:rsidRPr="00B61F46">
              <w:rPr>
                <w:rFonts w:ascii="Arial" w:eastAsia="Arial" w:hAnsi="Arial" w:cs="Arial"/>
                <w:sz w:val="14"/>
              </w:rPr>
              <w:t xml:space="preserve"> </w:t>
            </w:r>
            <w:proofErr w:type="spellStart"/>
            <w:r w:rsidRPr="00B61F46">
              <w:rPr>
                <w:rFonts w:ascii="Arial" w:eastAsia="Arial" w:hAnsi="Arial" w:cs="Arial"/>
                <w:sz w:val="14"/>
              </w:rPr>
              <w:t>packages</w:t>
            </w:r>
            <w:proofErr w:type="spellEnd"/>
            <w:r w:rsidRPr="00B61F46">
              <w:rPr>
                <w:rFonts w:ascii="Arial" w:eastAsia="Arial" w:hAnsi="Arial" w:cs="Arial"/>
                <w:sz w:val="14"/>
              </w:rPr>
              <w:t xml:space="preserve">, sowie das Webframework </w:t>
            </w:r>
            <w:proofErr w:type="spellStart"/>
            <w:r w:rsidRPr="00B61F46">
              <w:rPr>
                <w:rFonts w:ascii="Arial" w:eastAsia="Arial" w:hAnsi="Arial" w:cs="Arial"/>
                <w:sz w:val="14"/>
              </w:rPr>
              <w:t>start</w:t>
            </w:r>
            <w:proofErr w:type="spellEnd"/>
            <w:r w:rsidRPr="00B61F46">
              <w:rPr>
                <w:rFonts w:ascii="Arial" w:eastAsia="Arial" w:hAnsi="Arial" w:cs="Arial"/>
                <w:sz w:val="14"/>
              </w:rPr>
              <w:t>.</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Pakete</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Verbotene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Verboten sind Libraries wie Polymer oder Angular. (Sollten Sie Pakete verwenden wollen, die außerhalb der erlaubten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Pakete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Pakete liegen, holen Sie sich das Go ab, begründen sie bitte, wieso sie das Paket benötigen).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Sound</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muss keine Sounds unterstützen.</w:t>
            </w:r>
          </w:p>
        </w:tc>
      </w:tr>
      <w:tr w:rsidR="007714B0" w:rsidRPr="00B61F46" w:rsidTr="00374319">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374319" w:rsidRPr="00B61F46" w:rsidTr="00AC382C">
        <w:trPr>
          <w:trHeight w:val="24"/>
        </w:trPr>
        <w:tc>
          <w:tcPr>
            <w:tcW w:w="60" w:type="dxa"/>
            <w:tcBorders>
              <w:right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374319" w:rsidRPr="00B61F46" w:rsidRDefault="00374319" w:rsidP="00AC382C">
            <w:pPr>
              <w:spacing w:after="0" w:line="0" w:lineRule="atLeast"/>
              <w:rPr>
                <w:rFonts w:ascii="Arial" w:eastAsia="Times New Roman" w:hAnsi="Arial" w:cs="Arial"/>
                <w:sz w:val="2"/>
              </w:rPr>
            </w:pPr>
          </w:p>
        </w:tc>
      </w:tr>
    </w:tbl>
    <w:p w:rsidR="00CE4CCC" w:rsidRDefault="00CC7CE2" w:rsidP="00E409FE">
      <w:pPr>
        <w:pStyle w:val="berschrift2"/>
        <w:numPr>
          <w:ilvl w:val="1"/>
          <w:numId w:val="4"/>
        </w:numPr>
      </w:pPr>
      <w:r>
        <w:lastRenderedPageBreak/>
        <w:t xml:space="preserve"> </w:t>
      </w:r>
      <w:bookmarkStart w:id="3" w:name="_Toc518133677"/>
      <w:r w:rsidR="00E409FE">
        <w:t>Spielkonzept</w:t>
      </w:r>
      <w:bookmarkEnd w:id="3"/>
    </w:p>
    <w:p w:rsidR="00E409FE" w:rsidRDefault="00E409FE" w:rsidP="00E409FE"/>
    <w:p w:rsidR="00DB649A" w:rsidRDefault="00DB649A" w:rsidP="00DB649A">
      <w:r>
        <w:t>Path Puzzle ist ein Strategiespiel, welches auf einem n x m Spielfeld basiert. Dieses ist in ein 2D Raster gegliedert. Der Spieler blickt aus der Vogelperspektive auf das Spielfeld herab. Ziel des Spieles ist es, einen Weg vom Eingangspunkt zum Ausgangspunkt mit den gegebenen Spielsteinen zu bauen. Die</w:t>
      </w:r>
      <w:r w:rsidR="00197F5C">
        <w:t xml:space="preserve">s </w:t>
      </w:r>
      <w:r>
        <w:t xml:space="preserve">gelingt ihm, indem er die vorgegebenen </w:t>
      </w:r>
      <w:proofErr w:type="spellStart"/>
      <w:r>
        <w:t>Puzzelstücke</w:t>
      </w:r>
      <w:proofErr w:type="spellEnd"/>
      <w:r>
        <w:t xml:space="preserve"> vertauscht</w:t>
      </w:r>
      <w:r w:rsidR="00D37228">
        <w:t>, durch tippen auf die entsprechenden Felder</w:t>
      </w:r>
      <w:r>
        <w:t xml:space="preserve">. Die Schwierigkeit besteht darin, dass er </w:t>
      </w:r>
      <w:r w:rsidR="00197F5C">
        <w:t xml:space="preserve">wahlweise </w:t>
      </w:r>
      <w:r>
        <w:t xml:space="preserve">lediglich eine feste Anzahl hat, je nach Level, um die Stücke zu bewegen, oder einen </w:t>
      </w:r>
      <w:proofErr w:type="spellStart"/>
      <w:r>
        <w:t>Timer</w:t>
      </w:r>
      <w:proofErr w:type="spellEnd"/>
      <w:r>
        <w:t>, der eine Zeitspanne vorgibt, in welcher der Weg gebaut werden muss.</w:t>
      </w:r>
      <w:r w:rsidR="009B6EC1">
        <w:t xml:space="preserve"> </w:t>
      </w:r>
    </w:p>
    <w:p w:rsidR="00DB649A" w:rsidRDefault="00DB649A" w:rsidP="00DB649A">
      <w:r>
        <w:t>Um die Level anzupassen, sind folgende Erschwerungen vorstellbar:</w:t>
      </w:r>
    </w:p>
    <w:p w:rsidR="00DB649A" w:rsidRDefault="00DB649A" w:rsidP="00DB649A">
      <w:r>
        <w:t>•</w:t>
      </w:r>
      <w:r>
        <w:tab/>
        <w:t>Feste, nicht veränderbare Teile</w:t>
      </w:r>
    </w:p>
    <w:p w:rsidR="00DB649A" w:rsidRDefault="00DB649A" w:rsidP="00DB649A">
      <w:r>
        <w:t>•</w:t>
      </w:r>
      <w:r>
        <w:tab/>
      </w:r>
      <w:proofErr w:type="spellStart"/>
      <w:r>
        <w:t>Puzzelstücke</w:t>
      </w:r>
      <w:proofErr w:type="spellEnd"/>
      <w:r>
        <w:t xml:space="preserve"> sind zu Beginn verdeckt</w:t>
      </w:r>
    </w:p>
    <w:p w:rsidR="00DB649A" w:rsidRDefault="00DB649A" w:rsidP="00DB649A">
      <w:r>
        <w:t>•</w:t>
      </w:r>
      <w:r>
        <w:tab/>
        <w:t>Vergrößerung des Spielfelds</w:t>
      </w:r>
    </w:p>
    <w:p w:rsidR="00DB649A" w:rsidRDefault="00DB649A" w:rsidP="00DB649A">
      <w:r>
        <w:t>•</w:t>
      </w:r>
      <w:r>
        <w:tab/>
        <w:t xml:space="preserve">Nur die genaue Anzahl an Zügen, die es für den am kürzesten zu bauenden Weg braucht </w:t>
      </w:r>
    </w:p>
    <w:p w:rsidR="00DB649A" w:rsidRDefault="00DB649A" w:rsidP="00DB649A">
      <w:r>
        <w:t>•</w:t>
      </w:r>
      <w:r>
        <w:tab/>
        <w:t>Hindernisse</w:t>
      </w:r>
    </w:p>
    <w:p w:rsidR="00DB649A" w:rsidRPr="00E409FE" w:rsidRDefault="00DB649A" w:rsidP="00DB649A">
      <w:r>
        <w:t>•</w:t>
      </w:r>
      <w:r>
        <w:tab/>
        <w:t>Mehrere Ein und Ausgänge</w:t>
      </w:r>
    </w:p>
    <w:p w:rsidR="00CE4CCC" w:rsidRDefault="00CE4CCC">
      <w:r>
        <w:br w:type="page"/>
      </w:r>
    </w:p>
    <w:p w:rsidR="00CE4CCC" w:rsidRDefault="002F7407" w:rsidP="002F7407">
      <w:pPr>
        <w:pStyle w:val="berschrift1"/>
        <w:numPr>
          <w:ilvl w:val="0"/>
          <w:numId w:val="4"/>
        </w:numPr>
      </w:pPr>
      <w:bookmarkStart w:id="4" w:name="_Toc518133678"/>
      <w:r>
        <w:lastRenderedPageBreak/>
        <w:t>Architektur und Implementierung</w:t>
      </w:r>
      <w:bookmarkEnd w:id="4"/>
    </w:p>
    <w:p w:rsidR="00EE379D" w:rsidRDefault="00EE379D"/>
    <w:p w:rsidR="00EE379D" w:rsidRPr="00EE379D" w:rsidRDefault="00EE379D" w:rsidP="00EE379D">
      <w:pPr>
        <w:rPr>
          <w:color w:val="FF0000"/>
        </w:rPr>
      </w:pPr>
      <w:r w:rsidRPr="00EE379D">
        <w:rPr>
          <w:color w:val="FF0000"/>
        </w:rPr>
        <w:t>Unsere Architektur ist wie gefordert, gegliedert in einem MVC Konzept. Die Klasse View kapselt die Schnittstelle zum DOM-</w:t>
      </w:r>
      <w:proofErr w:type="spellStart"/>
      <w:r w:rsidRPr="00EE379D">
        <w:rPr>
          <w:color w:val="FF0000"/>
        </w:rPr>
        <w:t>Tree</w:t>
      </w:r>
      <w:proofErr w:type="spellEnd"/>
      <w:r w:rsidRPr="00EE379D">
        <w:rPr>
          <w:color w:val="FF0000"/>
        </w:rPr>
        <w:t xml:space="preserve"> und dient zur Visualisierung des Models und stellt dem Controller entsprechende Methoden bereit, um die Spieloberfl</w:t>
      </w:r>
      <w:r w:rsidR="006C7B07">
        <w:rPr>
          <w:color w:val="FF0000"/>
        </w:rPr>
        <w:t>ä</w:t>
      </w:r>
      <w:r w:rsidRPr="00EE379D">
        <w:rPr>
          <w:color w:val="FF0000"/>
        </w:rPr>
        <w:t xml:space="preserve">che zu aktualisieren. Näheres wird im Abschnitt 3.2 erläutert. </w:t>
      </w:r>
    </w:p>
    <w:p w:rsidR="00EE379D" w:rsidRPr="00EE379D" w:rsidRDefault="00EE379D" w:rsidP="00EE379D">
      <w:pPr>
        <w:rPr>
          <w:color w:val="FF0000"/>
        </w:rPr>
      </w:pPr>
      <w:r w:rsidRPr="00EE379D">
        <w:rPr>
          <w:color w:val="FF0000"/>
        </w:rPr>
        <w:t xml:space="preserve">Die Klasse Controller ist die Schnittstelle zwischen dem Model und der View. Der Controller kontrolliert das Model und fordert die View auf sich zu aktualisieren. Näheres wird im Abschnitt 3.3 erläutert. </w:t>
      </w:r>
    </w:p>
    <w:p w:rsidR="00273E73" w:rsidRDefault="00EE379D" w:rsidP="00EE379D">
      <w:pPr>
        <w:rPr>
          <w:color w:val="FF0000"/>
        </w:rPr>
      </w:pPr>
      <w:r w:rsidRPr="00EE379D">
        <w:rPr>
          <w:color w:val="FF0000"/>
        </w:rPr>
        <w:t>Das Model selbst ist komplex und kann nicht in einer einzelnen Klasse erfasst werden, viel mehr besteht das Model aus einem Zusammenspiel vieler einzelner Entitäten, die Komplexität überschaubar machen. Näheres wird im Abschnitt 3.2 erläutert.</w:t>
      </w:r>
    </w:p>
    <w:p w:rsidR="00273E73" w:rsidRDefault="00273E73" w:rsidP="00EE379D">
      <w:pPr>
        <w:rPr>
          <w:color w:val="FF0000"/>
        </w:rPr>
      </w:pPr>
    </w:p>
    <w:p w:rsidR="00273E73" w:rsidRDefault="00273E73" w:rsidP="00EE379D">
      <w:pPr>
        <w:rPr>
          <w:color w:val="FF0000"/>
        </w:rPr>
      </w:pPr>
    </w:p>
    <w:p w:rsidR="00273E73" w:rsidRDefault="00273E73" w:rsidP="00EE379D">
      <w:pPr>
        <w:rPr>
          <w:color w:val="FF0000"/>
        </w:rPr>
      </w:pPr>
    </w:p>
    <w:p w:rsidR="00CE4CCC" w:rsidRPr="00EE379D" w:rsidRDefault="00273E73" w:rsidP="00EE379D">
      <w:pPr>
        <w:rPr>
          <w:color w:val="FF0000"/>
        </w:rPr>
      </w:pPr>
      <w:r>
        <w:rPr>
          <w:color w:val="FF0000"/>
        </w:rPr>
        <w:t>BILD ZUSAMMENFASSUNG UML</w:t>
      </w:r>
      <w:r w:rsidR="00CE4CCC" w:rsidRPr="00EE379D">
        <w:rPr>
          <w:color w:val="FF0000"/>
        </w:rPr>
        <w:br w:type="page"/>
      </w:r>
    </w:p>
    <w:p w:rsidR="00CE4CCC" w:rsidRDefault="0032424E" w:rsidP="000E4EBA">
      <w:pPr>
        <w:pStyle w:val="berschrift2"/>
        <w:numPr>
          <w:ilvl w:val="1"/>
          <w:numId w:val="5"/>
        </w:numPr>
      </w:pPr>
      <w:bookmarkStart w:id="5" w:name="_Toc518133679"/>
      <w:r>
        <w:lastRenderedPageBreak/>
        <w:t>Modell</w:t>
      </w:r>
      <w:bookmarkEnd w:id="5"/>
    </w:p>
    <w:p w:rsidR="00BF6986" w:rsidRDefault="00BF6986" w:rsidP="00BF6986"/>
    <w:p w:rsidR="004766AA" w:rsidRDefault="004766AA" w:rsidP="00BF6986">
      <w:r>
        <w:t>Unser Modell besteht im Wesentlichen aus den beiden Klassen „Field“ und „</w:t>
      </w:r>
      <w:proofErr w:type="spellStart"/>
      <w:r>
        <w:t>Tile</w:t>
      </w:r>
      <w:proofErr w:type="spellEnd"/>
      <w:r>
        <w:t xml:space="preserve">“. </w:t>
      </w:r>
    </w:p>
    <w:p w:rsidR="00E41D14" w:rsidRDefault="00E41D14" w:rsidP="00BF6986">
      <w:r>
        <w:rPr>
          <w:noProof/>
        </w:rPr>
        <w:drawing>
          <wp:inline distT="0" distB="0" distL="0" distR="0">
            <wp:extent cx="5760720" cy="16992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699260"/>
                    </a:xfrm>
                    <a:prstGeom prst="rect">
                      <a:avLst/>
                    </a:prstGeom>
                    <a:noFill/>
                    <a:ln>
                      <a:noFill/>
                    </a:ln>
                  </pic:spPr>
                </pic:pic>
              </a:graphicData>
            </a:graphic>
          </wp:inline>
        </w:drawing>
      </w:r>
    </w:p>
    <w:p w:rsidR="006959B4" w:rsidRDefault="004766AA" w:rsidP="006959B4">
      <w:pPr>
        <w:pStyle w:val="berschrift3"/>
        <w:numPr>
          <w:ilvl w:val="2"/>
          <w:numId w:val="5"/>
        </w:numPr>
      </w:pPr>
      <w:bookmarkStart w:id="6" w:name="_Toc518133680"/>
      <w:proofErr w:type="spellStart"/>
      <w:r>
        <w:t>Tile</w:t>
      </w:r>
      <w:bookmarkEnd w:id="6"/>
      <w:proofErr w:type="spellEnd"/>
    </w:p>
    <w:p w:rsidR="006959B4" w:rsidRPr="006959B4" w:rsidRDefault="006959B4" w:rsidP="006959B4"/>
    <w:p w:rsidR="004766AA" w:rsidRPr="00A70C7A" w:rsidRDefault="004766AA" w:rsidP="00A70C7A">
      <w:r>
        <w:t xml:space="preserve">In </w:t>
      </w:r>
      <w:proofErr w:type="spellStart"/>
      <w:r>
        <w:t>Tile</w:t>
      </w:r>
      <w:proofErr w:type="spellEnd"/>
      <w:r>
        <w:t xml:space="preserve"> werden alle atomaren Eigenschaften gespeichert.</w:t>
      </w:r>
      <w:r w:rsidR="00E41D14">
        <w:t xml:space="preserve"> </w:t>
      </w:r>
      <w:r w:rsidRPr="00E41D14">
        <w:rPr>
          <w:rFonts w:ascii="Courier New" w:eastAsia="Times New Roman" w:hAnsi="Courier New" w:cs="Courier New"/>
          <w:color w:val="000000"/>
          <w:sz w:val="20"/>
          <w:szCs w:val="20"/>
          <w:lang w:eastAsia="de-DE"/>
        </w:rPr>
        <w:br/>
      </w:r>
    </w:p>
    <w:p w:rsidR="004766AA" w:rsidRPr="00E41D14" w:rsidRDefault="004766AA"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766AA" w:rsidRDefault="00A70C7A"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A70C7A">
        <w:rPr>
          <w:noProof/>
        </w:rPr>
        <w:drawing>
          <wp:inline distT="0" distB="0" distL="0" distR="0" wp14:anchorId="28261AE0" wp14:editId="58E1CA55">
            <wp:extent cx="4057650" cy="2476500"/>
            <wp:effectExtent l="0" t="0" r="0" b="0"/>
            <wp:docPr id="22" name="Inhaltsplatzhalter 21">
              <a:extLst xmlns:a="http://schemas.openxmlformats.org/drawingml/2006/main">
                <a:ext uri="{FF2B5EF4-FFF2-40B4-BE49-F238E27FC236}">
                  <a16:creationId xmlns:a16="http://schemas.microsoft.com/office/drawing/2014/main" id="{31F5B3EB-0E42-4BE6-BE24-91894FE46C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2" name="Inhaltsplatzhalter 21">
                      <a:extLst>
                        <a:ext uri="{FF2B5EF4-FFF2-40B4-BE49-F238E27FC236}">
                          <a16:creationId xmlns:a16="http://schemas.microsoft.com/office/drawing/2014/main" id="{31F5B3EB-0E42-4BE6-BE24-91894FE46CC3}"/>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57650" cy="2476500"/>
                    </a:xfrm>
                    <a:prstGeom prst="rect">
                      <a:avLst/>
                    </a:prstGeom>
                  </pic:spPr>
                </pic:pic>
              </a:graphicData>
            </a:graphic>
          </wp:inline>
        </w:drawing>
      </w:r>
      <w:r>
        <w:rPr>
          <w:lang w:val="es-ES"/>
        </w:rPr>
        <w:t xml:space="preserve"> </w:t>
      </w:r>
      <w:r w:rsidRPr="00A70C7A">
        <w:rPr>
          <w:noProof/>
        </w:rPr>
        <w:drawing>
          <wp:inline distT="0" distB="0" distL="0" distR="0" wp14:anchorId="787DA31B" wp14:editId="06E73467">
            <wp:extent cx="1269841" cy="1269841"/>
            <wp:effectExtent l="0" t="0" r="6985" b="6985"/>
            <wp:docPr id="25" name="Grafik 24">
              <a:extLst xmlns:a="http://schemas.openxmlformats.org/drawingml/2006/main">
                <a:ext uri="{FF2B5EF4-FFF2-40B4-BE49-F238E27FC236}">
                  <a16:creationId xmlns:a16="http://schemas.microsoft.com/office/drawing/2014/main" id="{14C313B8-C3A5-4BC3-98F0-EAF9B5B6C3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4">
                      <a:extLst>
                        <a:ext uri="{FF2B5EF4-FFF2-40B4-BE49-F238E27FC236}">
                          <a16:creationId xmlns:a16="http://schemas.microsoft.com/office/drawing/2014/main" id="{14C313B8-C3A5-4BC3-98F0-EAF9B5B6C367}"/>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269841" cy="1269841"/>
                    </a:xfrm>
                    <a:prstGeom prst="rect">
                      <a:avLst/>
                    </a:prstGeom>
                  </pic:spPr>
                </pic:pic>
              </a:graphicData>
            </a:graphic>
          </wp:inline>
        </w:drawing>
      </w:r>
    </w:p>
    <w:p w:rsidR="00A70C7A" w:rsidRDefault="00A70C7A"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A70C7A" w:rsidRDefault="00A70C7A"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A70C7A" w:rsidRPr="004766AA" w:rsidRDefault="00A70C7A"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4766AA" w:rsidRDefault="004766AA" w:rsidP="004766AA">
      <w:pPr>
        <w:pStyle w:val="berschrift3"/>
        <w:numPr>
          <w:ilvl w:val="2"/>
          <w:numId w:val="5"/>
        </w:numPr>
      </w:pPr>
      <w:bookmarkStart w:id="7" w:name="_Toc518133681"/>
      <w:r>
        <w:t>Field</w:t>
      </w:r>
      <w:bookmarkEnd w:id="7"/>
      <w:r>
        <w:t xml:space="preserve"> </w:t>
      </w:r>
    </w:p>
    <w:p w:rsidR="004766AA" w:rsidRDefault="004766AA" w:rsidP="00BF6986"/>
    <w:p w:rsidR="001E109C" w:rsidRDefault="001E109C" w:rsidP="006959B4">
      <w:r w:rsidRPr="001E109C">
        <w:t xml:space="preserve">Das Field hält als aller erstes eine Referenz zu allen </w:t>
      </w:r>
      <w:proofErr w:type="spellStart"/>
      <w:r w:rsidRPr="001E109C">
        <w:t>Tile</w:t>
      </w:r>
      <w:proofErr w:type="spellEnd"/>
      <w:r w:rsidRPr="001E109C">
        <w:t xml:space="preserve"> die gegenwärtig im Spiel sind, sowie eine Liste mit allen möglichen Typen die einen Eingang oder Ausgang repräsentieren können. Diese bekommt sie beim Aufruf des Konstruktors im Controller. Des Weiteren wird die Position des aktuell ausgewählten </w:t>
      </w:r>
      <w:proofErr w:type="spellStart"/>
      <w:r w:rsidRPr="001E109C">
        <w:t>Tiles</w:t>
      </w:r>
      <w:proofErr w:type="spellEnd"/>
      <w:r w:rsidRPr="001E109C">
        <w:t>, sowie eine Referenz zu den Ein- bzw. Ausgängen als Datenfeld initialisiert.</w:t>
      </w:r>
    </w:p>
    <w:p w:rsidR="006959B4" w:rsidRPr="008C335E" w:rsidRDefault="006959B4" w:rsidP="006959B4">
      <w:pPr>
        <w:rPr>
          <w:b/>
        </w:rPr>
      </w:pPr>
      <w:r w:rsidRPr="008C335E">
        <w:rPr>
          <w:b/>
        </w:rPr>
        <w:t>Field (…):</w:t>
      </w:r>
    </w:p>
    <w:p w:rsidR="005E7059" w:rsidRDefault="005E7059" w:rsidP="006959B4">
      <w:r w:rsidRPr="005E7059">
        <w:t>Dies ist der Basis Konstruktor eines Feldes. Ihm wird das aktuelle Spielfeld vom Controller, sowie je eine Liste der möglichen Ein- und Ausgangstypen übergeben und daraus ermittelt dieser die gesamten Ein- und Ausgänge des aktuellen Levels und speichert sie in den Listen „</w:t>
      </w:r>
      <w:proofErr w:type="spellStart"/>
      <w:r w:rsidRPr="005E7059">
        <w:t>input</w:t>
      </w:r>
      <w:proofErr w:type="spellEnd"/>
      <w:r w:rsidRPr="005E7059">
        <w:t>“ und „</w:t>
      </w:r>
      <w:proofErr w:type="spellStart"/>
      <w:r w:rsidRPr="005E7059">
        <w:t>output</w:t>
      </w:r>
      <w:proofErr w:type="spellEnd"/>
      <w:r w:rsidRPr="005E7059">
        <w:t xml:space="preserve">“.  </w:t>
      </w:r>
    </w:p>
    <w:p w:rsidR="006959B4" w:rsidRPr="008C335E" w:rsidRDefault="006959B4" w:rsidP="006959B4">
      <w:pPr>
        <w:rPr>
          <w:b/>
        </w:rPr>
      </w:pPr>
      <w:proofErr w:type="spellStart"/>
      <w:r w:rsidRPr="008C335E">
        <w:rPr>
          <w:b/>
        </w:rPr>
        <w:t>getField</w:t>
      </w:r>
      <w:proofErr w:type="spellEnd"/>
      <w:r w:rsidRPr="008C335E">
        <w:rPr>
          <w:b/>
        </w:rPr>
        <w:t xml:space="preserve"> (…)</w:t>
      </w:r>
    </w:p>
    <w:p w:rsidR="006959B4" w:rsidRDefault="006959B4" w:rsidP="006959B4">
      <w:r>
        <w:t xml:space="preserve">Diese Methode liefert eine Liste von Listen von Strings, in denen die Typen der einzelnen </w:t>
      </w:r>
      <w:proofErr w:type="spellStart"/>
      <w:r>
        <w:t>Tiles</w:t>
      </w:r>
      <w:proofErr w:type="spellEnd"/>
      <w:r>
        <w:t xml:space="preserve"> gespeichert sind, damit diese vom Controller bzw. von der View für die Ausgabe verarbeitet werden können.</w:t>
      </w:r>
    </w:p>
    <w:p w:rsidR="006959B4" w:rsidRPr="008C335E" w:rsidRDefault="006959B4" w:rsidP="006959B4">
      <w:pPr>
        <w:rPr>
          <w:b/>
        </w:rPr>
      </w:pPr>
      <w:proofErr w:type="spellStart"/>
      <w:r w:rsidRPr="008C335E">
        <w:rPr>
          <w:b/>
        </w:rPr>
        <w:t>select</w:t>
      </w:r>
      <w:proofErr w:type="spellEnd"/>
      <w:r w:rsidRPr="008C335E">
        <w:rPr>
          <w:b/>
        </w:rPr>
        <w:t xml:space="preserve"> (…)</w:t>
      </w:r>
    </w:p>
    <w:p w:rsidR="006959B4" w:rsidRDefault="006959B4" w:rsidP="006959B4">
      <w:r>
        <w:t xml:space="preserve">Diese Methode erhält sowohl Zeile, als auch Spalte, des vom Spieler aktuell angetippten </w:t>
      </w:r>
      <w:proofErr w:type="spellStart"/>
      <w:r>
        <w:t>Tile</w:t>
      </w:r>
      <w:proofErr w:type="spellEnd"/>
      <w:r>
        <w:t xml:space="preserve"> und speichert diese. Wird die Methode erneut für ein gültigen </w:t>
      </w:r>
      <w:proofErr w:type="spellStart"/>
      <w:r>
        <w:t>Tile</w:t>
      </w:r>
      <w:proofErr w:type="spellEnd"/>
      <w:r>
        <w:t xml:space="preserve"> – Das heißt keine Rand oder blockierten </w:t>
      </w:r>
      <w:proofErr w:type="spellStart"/>
      <w:r>
        <w:t>Tile</w:t>
      </w:r>
      <w:proofErr w:type="spellEnd"/>
      <w:r>
        <w:t xml:space="preserve"> – aufgerufen ruft sie die </w:t>
      </w:r>
      <w:proofErr w:type="spellStart"/>
      <w:proofErr w:type="gramStart"/>
      <w:r>
        <w:t>switchTiles</w:t>
      </w:r>
      <w:proofErr w:type="spellEnd"/>
      <w:r>
        <w:t>(</w:t>
      </w:r>
      <w:proofErr w:type="gramEnd"/>
      <w:r>
        <w:t xml:space="preserve">) -Methode auf. Für die einzelnen Ergebnisse die in der </w:t>
      </w:r>
      <w:proofErr w:type="spellStart"/>
      <w:r>
        <w:t>select</w:t>
      </w:r>
      <w:proofErr w:type="spellEnd"/>
      <w:r>
        <w:t xml:space="preserve"> – Methode auftreten können, liefert die Methode eine Antwort in Form eines Strings den der Controller für eine visuelle Darstellung verarbeiten kann.</w:t>
      </w:r>
    </w:p>
    <w:p w:rsidR="006959B4" w:rsidRPr="008C335E" w:rsidRDefault="006959B4" w:rsidP="006959B4">
      <w:pPr>
        <w:rPr>
          <w:b/>
        </w:rPr>
      </w:pPr>
      <w:proofErr w:type="spellStart"/>
      <w:proofErr w:type="gramStart"/>
      <w:r w:rsidRPr="008C335E">
        <w:rPr>
          <w:b/>
        </w:rPr>
        <w:t>switchTiles</w:t>
      </w:r>
      <w:proofErr w:type="spellEnd"/>
      <w:r w:rsidRPr="008C335E">
        <w:rPr>
          <w:b/>
        </w:rPr>
        <w:t>(</w:t>
      </w:r>
      <w:proofErr w:type="gramEnd"/>
      <w:r w:rsidRPr="008C335E">
        <w:rPr>
          <w:b/>
        </w:rPr>
        <w:t>)</w:t>
      </w:r>
    </w:p>
    <w:p w:rsidR="008C335E" w:rsidRDefault="006959B4" w:rsidP="006959B4">
      <w:r>
        <w:t xml:space="preserve">Diese Methode tauscht die ausgewählten </w:t>
      </w:r>
      <w:proofErr w:type="spellStart"/>
      <w:r>
        <w:t>Tile</w:t>
      </w:r>
      <w:proofErr w:type="spellEnd"/>
      <w:r>
        <w:t xml:space="preserve"> und sorgt dafür das sie alle richtige Position-Parameter haben</w:t>
      </w:r>
      <w:r w:rsidR="008C335E">
        <w:t>.</w:t>
      </w:r>
    </w:p>
    <w:p w:rsidR="006959B4" w:rsidRPr="008C335E" w:rsidRDefault="006959B4" w:rsidP="006959B4">
      <w:pPr>
        <w:rPr>
          <w:b/>
        </w:rPr>
      </w:pPr>
      <w:proofErr w:type="spellStart"/>
      <w:proofErr w:type="gramStart"/>
      <w:r w:rsidRPr="008C335E">
        <w:rPr>
          <w:b/>
        </w:rPr>
        <w:t>checkConnection</w:t>
      </w:r>
      <w:proofErr w:type="spellEnd"/>
      <w:r w:rsidRPr="008C335E">
        <w:rPr>
          <w:b/>
        </w:rPr>
        <w:t>(</w:t>
      </w:r>
      <w:proofErr w:type="gramEnd"/>
      <w:r w:rsidRPr="008C335E">
        <w:rPr>
          <w:b/>
        </w:rPr>
        <w:t>…)</w:t>
      </w:r>
    </w:p>
    <w:p w:rsidR="00826D99" w:rsidRDefault="00826D99" w:rsidP="006959B4">
      <w:r w:rsidRPr="00826D99">
        <w:t xml:space="preserve">Diese Methode ermittelt, ob der ihr übergebene </w:t>
      </w:r>
      <w:proofErr w:type="spellStart"/>
      <w:r w:rsidRPr="00826D99">
        <w:t>Tile</w:t>
      </w:r>
      <w:proofErr w:type="spellEnd"/>
      <w:r w:rsidRPr="00826D99">
        <w:t xml:space="preserve"> das zu erreichende Ziel ist. Sollte dies nicht der Fall sein sucht sie rekursiv nach verbundenen Nachbarn und ermittelt ob diese eventuell das gesuchte Ziel sind. Ist das ebenfalls nicht der Fall so liefert sie ein „</w:t>
      </w:r>
      <w:proofErr w:type="spellStart"/>
      <w:r w:rsidRPr="00826D99">
        <w:t>False</w:t>
      </w:r>
      <w:proofErr w:type="spellEnd"/>
      <w:r w:rsidRPr="00826D99">
        <w:t xml:space="preserve">“. Außerdem setzt sie den </w:t>
      </w:r>
      <w:proofErr w:type="spellStart"/>
      <w:r w:rsidRPr="00826D99">
        <w:t>visited</w:t>
      </w:r>
      <w:proofErr w:type="spellEnd"/>
      <w:r w:rsidRPr="00826D99">
        <w:t xml:space="preserve">-Parameter des aktuellen </w:t>
      </w:r>
      <w:proofErr w:type="spellStart"/>
      <w:r w:rsidRPr="00826D99">
        <w:t>Tiles</w:t>
      </w:r>
      <w:proofErr w:type="spellEnd"/>
      <w:r w:rsidRPr="00826D99">
        <w:t xml:space="preserve"> auf „True“ um eventuelle Zyklen im Algorithmus zu vermeiden.</w:t>
      </w:r>
    </w:p>
    <w:p w:rsidR="006959B4" w:rsidRPr="008C335E" w:rsidRDefault="006959B4" w:rsidP="006959B4">
      <w:pPr>
        <w:rPr>
          <w:b/>
        </w:rPr>
      </w:pPr>
      <w:proofErr w:type="spellStart"/>
      <w:proofErr w:type="gramStart"/>
      <w:r w:rsidRPr="008C335E">
        <w:rPr>
          <w:b/>
        </w:rPr>
        <w:t>resetVisited</w:t>
      </w:r>
      <w:proofErr w:type="spellEnd"/>
      <w:r w:rsidRPr="008C335E">
        <w:rPr>
          <w:b/>
        </w:rPr>
        <w:t>(</w:t>
      </w:r>
      <w:proofErr w:type="gramEnd"/>
      <w:r w:rsidRPr="008C335E">
        <w:rPr>
          <w:b/>
        </w:rPr>
        <w:t>…)</w:t>
      </w:r>
    </w:p>
    <w:p w:rsidR="006959B4" w:rsidRDefault="006959B4" w:rsidP="006959B4">
      <w:r>
        <w:t xml:space="preserve">Diese Methode setzt den </w:t>
      </w:r>
      <w:proofErr w:type="spellStart"/>
      <w:r>
        <w:t>visited</w:t>
      </w:r>
      <w:proofErr w:type="spellEnd"/>
      <w:r>
        <w:t xml:space="preserve">-Parameter aller </w:t>
      </w:r>
      <w:proofErr w:type="spellStart"/>
      <w:r>
        <w:t>Tile</w:t>
      </w:r>
      <w:proofErr w:type="spellEnd"/>
      <w:r>
        <w:t xml:space="preserve"> auf „</w:t>
      </w:r>
      <w:proofErr w:type="spellStart"/>
      <w:r>
        <w:t>False</w:t>
      </w:r>
      <w:proofErr w:type="spellEnd"/>
      <w:r>
        <w:t>“ zurück</w:t>
      </w:r>
      <w:r w:rsidR="00A70C7A">
        <w:t>.</w:t>
      </w:r>
    </w:p>
    <w:p w:rsidR="002E020A" w:rsidRDefault="002E020A" w:rsidP="006959B4">
      <w:pPr>
        <w:rPr>
          <w:b/>
        </w:rPr>
      </w:pPr>
    </w:p>
    <w:p w:rsidR="006959B4" w:rsidRPr="008C335E" w:rsidRDefault="006959B4" w:rsidP="006959B4">
      <w:pPr>
        <w:rPr>
          <w:b/>
        </w:rPr>
      </w:pPr>
      <w:proofErr w:type="spellStart"/>
      <w:proofErr w:type="gramStart"/>
      <w:r w:rsidRPr="008C335E">
        <w:rPr>
          <w:b/>
        </w:rPr>
        <w:lastRenderedPageBreak/>
        <w:t>findPath</w:t>
      </w:r>
      <w:proofErr w:type="spellEnd"/>
      <w:r w:rsidRPr="008C335E">
        <w:rPr>
          <w:b/>
        </w:rPr>
        <w:t>(</w:t>
      </w:r>
      <w:proofErr w:type="gramEnd"/>
      <w:r w:rsidRPr="008C335E">
        <w:rPr>
          <w:b/>
        </w:rPr>
        <w:t>…)</w:t>
      </w:r>
    </w:p>
    <w:p w:rsidR="006959B4" w:rsidRDefault="002E020A" w:rsidP="006959B4">
      <w:r w:rsidRPr="002E020A">
        <w:t xml:space="preserve">Diese Methode führt die </w:t>
      </w:r>
      <w:proofErr w:type="spellStart"/>
      <w:proofErr w:type="gramStart"/>
      <w:r w:rsidRPr="002E020A">
        <w:t>checkConnection</w:t>
      </w:r>
      <w:proofErr w:type="spellEnd"/>
      <w:r w:rsidRPr="002E020A">
        <w:t>(</w:t>
      </w:r>
      <w:proofErr w:type="gramEnd"/>
      <w:r w:rsidRPr="002E020A">
        <w:t>) Methode  für alle Ein- und Ausgänge aus und liefert erst wenn alle Eingänge mit allen Ausgängen verbunden sind ein positives Feedback an den Controller.</w:t>
      </w:r>
    </w:p>
    <w:p w:rsidR="006959B4" w:rsidRDefault="006959B4" w:rsidP="006959B4"/>
    <w:p w:rsidR="00BF6986" w:rsidRDefault="002E020A">
      <w:r>
        <w:rPr>
          <w:noProof/>
        </w:rPr>
        <w:drawing>
          <wp:inline distT="0" distB="0" distL="0" distR="0" wp14:anchorId="31025FB6" wp14:editId="431E8EE0">
            <wp:extent cx="3743325" cy="30480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eld.png"/>
                    <pic:cNvPicPr/>
                  </pic:nvPicPr>
                  <pic:blipFill>
                    <a:blip r:embed="rId16">
                      <a:extLst>
                        <a:ext uri="{28A0092B-C50C-407E-A947-70E740481C1C}">
                          <a14:useLocalDpi xmlns:a14="http://schemas.microsoft.com/office/drawing/2010/main" val="0"/>
                        </a:ext>
                      </a:extLst>
                    </a:blip>
                    <a:stretch>
                      <a:fillRect/>
                    </a:stretch>
                  </pic:blipFill>
                  <pic:spPr>
                    <a:xfrm>
                      <a:off x="0" y="0"/>
                      <a:ext cx="3743325" cy="3048000"/>
                    </a:xfrm>
                    <a:prstGeom prst="rect">
                      <a:avLst/>
                    </a:prstGeom>
                  </pic:spPr>
                </pic:pic>
              </a:graphicData>
            </a:graphic>
          </wp:inline>
        </w:drawing>
      </w:r>
      <w:r w:rsidR="00BF6986">
        <w:br w:type="page"/>
      </w:r>
    </w:p>
    <w:p w:rsidR="00BF6986" w:rsidRDefault="00BF6986" w:rsidP="00BF6986">
      <w:pPr>
        <w:pStyle w:val="berschrift2"/>
        <w:numPr>
          <w:ilvl w:val="1"/>
          <w:numId w:val="5"/>
        </w:numPr>
      </w:pPr>
      <w:bookmarkStart w:id="8" w:name="_Toc518133682"/>
      <w:r>
        <w:lastRenderedPageBreak/>
        <w:t>View</w:t>
      </w:r>
      <w:bookmarkEnd w:id="8"/>
    </w:p>
    <w:p w:rsidR="00BF6986" w:rsidRDefault="00BF6986" w:rsidP="00BF6986"/>
    <w:p w:rsidR="005A5E13" w:rsidRDefault="005A5E13" w:rsidP="00BF6986">
      <w:r>
        <w:t>Unser Spiel wird durch das HTML Dokument erreicht, welches den Kern der View darstellt. Die Anordnung der Elemente, also die Oberfläche, wird durch die Klasse View und durch die CSS Datei vorgenommen.</w:t>
      </w:r>
    </w:p>
    <w:p w:rsidR="005A5E13" w:rsidRDefault="005A5E13" w:rsidP="005A5E13">
      <w:pPr>
        <w:pStyle w:val="berschrift3"/>
        <w:numPr>
          <w:ilvl w:val="2"/>
          <w:numId w:val="5"/>
        </w:numPr>
      </w:pPr>
      <w:r>
        <w:t>Index</w:t>
      </w:r>
    </w:p>
    <w:p w:rsidR="005A5E13" w:rsidRDefault="005A5E13" w:rsidP="005A5E13"/>
    <w:p w:rsidR="005A5E13" w:rsidRPr="005A5E13" w:rsidRDefault="005A5E13" w:rsidP="005A5E13"/>
    <w:p w:rsidR="005A5E13" w:rsidRDefault="005A5E13" w:rsidP="005A5E13">
      <w:r>
        <w:t xml:space="preserve">Im </w:t>
      </w:r>
      <w:proofErr w:type="spellStart"/>
      <w:proofErr w:type="gramStart"/>
      <w:r>
        <w:t>folgenden</w:t>
      </w:r>
      <w:proofErr w:type="spellEnd"/>
      <w:proofErr w:type="gramEnd"/>
      <w:r>
        <w:t xml:space="preserve"> ist die Basis Darstellung des HTML Dokuments zu sehen, bevor es durch die </w:t>
      </w:r>
      <w:proofErr w:type="spellStart"/>
      <w:r>
        <w:t>FroggerView</w:t>
      </w:r>
      <w:proofErr w:type="spellEnd"/>
      <w:r>
        <w:t xml:space="preserve"> manipuliert wurde. </w:t>
      </w:r>
      <w:proofErr w:type="spellStart"/>
      <w:r>
        <w:t>Wahrend</w:t>
      </w:r>
      <w:proofErr w:type="spellEnd"/>
      <w:r>
        <w:t xml:space="preserve">¨ der Spielzeit wird dauerhaft der DOM </w:t>
      </w:r>
      <w:proofErr w:type="spellStart"/>
      <w:r>
        <w:t>Tree</w:t>
      </w:r>
      <w:proofErr w:type="spellEnd"/>
      <w:r>
        <w:t xml:space="preserve"> manipuliert und die Tabelle zu erstellen und zu aktualisieren. </w:t>
      </w:r>
      <w:proofErr w:type="spellStart"/>
      <w:r>
        <w:t>Dafur</w:t>
      </w:r>
      <w:proofErr w:type="spellEnd"/>
      <w:r>
        <w:t>¨ ist die Tabelle mit der ID ’</w:t>
      </w:r>
      <w:proofErr w:type="spellStart"/>
      <w:r>
        <w:t>gameplayField</w:t>
      </w:r>
      <w:proofErr w:type="spellEnd"/>
      <w:r>
        <w:t xml:space="preserve">’ vorgesehen, hierin wird das Spielfeld erstellt. Ebenfalls wird die </w:t>
      </w:r>
      <w:proofErr w:type="spellStart"/>
      <w:r>
        <w:t>Tablle</w:t>
      </w:r>
      <w:proofErr w:type="spellEnd"/>
      <w:r>
        <w:t xml:space="preserve"> mit der ID ’</w:t>
      </w:r>
      <w:proofErr w:type="spellStart"/>
      <w:r>
        <w:t>infoTable</w:t>
      </w:r>
      <w:proofErr w:type="spellEnd"/>
      <w:r>
        <w:t xml:space="preserve">’ immer wieder aktualisiert, da diese die </w:t>
      </w:r>
      <w:proofErr w:type="spellStart"/>
      <w:r>
        <w:t>Spielubersicht</w:t>
      </w:r>
      <w:proofErr w:type="spellEnd"/>
      <w:r>
        <w:t>¨ darstellt. Hier sind Informationen zu Le-</w:t>
      </w:r>
      <w:proofErr w:type="spellStart"/>
      <w:r>
        <w:t>vel</w:t>
      </w:r>
      <w:proofErr w:type="spellEnd"/>
      <w:r>
        <w:t xml:space="preserve">, Punkte, Leben und wie viele </w:t>
      </w:r>
      <w:proofErr w:type="spellStart"/>
      <w:r>
        <w:t>LadyFrog’s</w:t>
      </w:r>
      <w:proofErr w:type="spellEnd"/>
      <w:r>
        <w:t xml:space="preserve"> man eingesammelt hat ersichtlich.</w:t>
      </w:r>
    </w:p>
    <w:p w:rsidR="005A5E13" w:rsidRDefault="005A5E13" w:rsidP="005A5E13"/>
    <w:p w:rsidR="00BF6986" w:rsidRDefault="005A5E13" w:rsidP="005A5E13">
      <w:r>
        <w:t>Die DIVs mit den IDs ’</w:t>
      </w:r>
      <w:proofErr w:type="spellStart"/>
      <w:r>
        <w:t>menuArea</w:t>
      </w:r>
      <w:proofErr w:type="spellEnd"/>
      <w:r>
        <w:t>’ und ’</w:t>
      </w:r>
      <w:proofErr w:type="spellStart"/>
      <w:r>
        <w:t>flashMessageContainer</w:t>
      </w:r>
      <w:proofErr w:type="spellEnd"/>
      <w:r>
        <w:t xml:space="preserve">’ haben </w:t>
      </w:r>
      <w:proofErr w:type="spellStart"/>
      <w:r>
        <w:t>beson-dere</w:t>
      </w:r>
      <w:proofErr w:type="spellEnd"/>
      <w:r>
        <w:t xml:space="preserve"> Bedeutung in dem Sinne, dass hier wahrend¨ der Laufzeit Buttons und Nachrichten erzeugt werden und ggf. ein- oder ausgeblendet werden.</w:t>
      </w:r>
      <w:r w:rsidR="00BF6986">
        <w:br w:type="page"/>
      </w:r>
    </w:p>
    <w:p w:rsidR="00BF6986" w:rsidRDefault="00BF6986" w:rsidP="00BF6986">
      <w:pPr>
        <w:pStyle w:val="berschrift2"/>
        <w:numPr>
          <w:ilvl w:val="1"/>
          <w:numId w:val="5"/>
        </w:numPr>
      </w:pPr>
      <w:bookmarkStart w:id="9" w:name="_Toc518133683"/>
      <w:r>
        <w:lastRenderedPageBreak/>
        <w:t>Controller</w:t>
      </w:r>
      <w:bookmarkEnd w:id="9"/>
    </w:p>
    <w:p w:rsidR="00BF6986" w:rsidRDefault="00BF6986" w:rsidP="00BF6986"/>
    <w:p w:rsidR="002E020A" w:rsidRDefault="002E020A" w:rsidP="002E020A">
      <w:r>
        <w:t xml:space="preserve">Der Controller hält je eine </w:t>
      </w:r>
      <w:proofErr w:type="spellStart"/>
      <w:r>
        <w:t>Referens</w:t>
      </w:r>
      <w:proofErr w:type="spellEnd"/>
      <w:r>
        <w:t xml:space="preserve"> zu dem Model („_</w:t>
      </w:r>
      <w:proofErr w:type="spellStart"/>
      <w:r>
        <w:t>field</w:t>
      </w:r>
      <w:proofErr w:type="spellEnd"/>
      <w:r>
        <w:t>“) und der View („_</w:t>
      </w:r>
      <w:proofErr w:type="spellStart"/>
      <w:r>
        <w:t>view</w:t>
      </w:r>
      <w:proofErr w:type="spellEnd"/>
      <w:r>
        <w:t xml:space="preserve">“). Anschließend haben wir global je ein Datenfeld für den Inhalt der </w:t>
      </w:r>
      <w:proofErr w:type="spellStart"/>
      <w:r>
        <w:t>Tiles.json</w:t>
      </w:r>
      <w:proofErr w:type="spellEnd"/>
      <w:r>
        <w:t xml:space="preserve"> und der </w:t>
      </w:r>
      <w:proofErr w:type="spellStart"/>
      <w:r>
        <w:t>Level.json</w:t>
      </w:r>
      <w:proofErr w:type="spellEnd"/>
      <w:r>
        <w:t>, damit man im gesamten Controller leicht mit den Daten arbeiten kann ohne die JSON jedes Mal neu auslesen zu müssen. Aus einem ähnlichen Grund gibt es eine globale Liste für die möglichen Eingangs- und Ausgangstypen, sowie eine Liste um die Keys der Level, sprich die Levelbezeichnung zu speichern. Die letzten beiden Attribute sind für den Start eines Levels und für einen sauberen Übergang zum nächsten Level wichtig. Zum einen ein Datenfeld, dass den vom Spieler gewünschten Spielmodus beinhaltet und zum anderen der Name des aktuellen Levels, damit dieser in der Level-</w:t>
      </w:r>
      <w:proofErr w:type="spellStart"/>
      <w:r>
        <w:t>Map</w:t>
      </w:r>
      <w:proofErr w:type="spellEnd"/>
      <w:r>
        <w:t xml:space="preserve"> leichter gefunden werden kann. </w:t>
      </w:r>
    </w:p>
    <w:p w:rsidR="002E020A" w:rsidRPr="002E020A" w:rsidRDefault="002E020A" w:rsidP="002E020A">
      <w:pPr>
        <w:rPr>
          <w:b/>
        </w:rPr>
      </w:pPr>
      <w:proofErr w:type="spellStart"/>
      <w:proofErr w:type="gramStart"/>
      <w:r w:rsidRPr="002E020A">
        <w:rPr>
          <w:b/>
        </w:rPr>
        <w:t>loadTileData</w:t>
      </w:r>
      <w:proofErr w:type="spellEnd"/>
      <w:r w:rsidRPr="002E020A">
        <w:rPr>
          <w:b/>
        </w:rPr>
        <w:t>(</w:t>
      </w:r>
      <w:proofErr w:type="gramEnd"/>
      <w:r w:rsidRPr="002E020A">
        <w:rPr>
          <w:b/>
        </w:rPr>
        <w:t>)</w:t>
      </w:r>
    </w:p>
    <w:p w:rsidR="002E020A" w:rsidRDefault="002E020A" w:rsidP="002E020A">
      <w:r>
        <w:t xml:space="preserve">Diese Methode liest die </w:t>
      </w:r>
      <w:proofErr w:type="spellStart"/>
      <w:r>
        <w:t>Tile.json</w:t>
      </w:r>
      <w:proofErr w:type="spellEnd"/>
      <w:r>
        <w:t xml:space="preserve"> aus und sendet den erhaltenen String an </w:t>
      </w:r>
      <w:proofErr w:type="spellStart"/>
      <w:r>
        <w:t>prepareView</w:t>
      </w:r>
      <w:proofErr w:type="spellEnd"/>
      <w:r>
        <w:t>(...).</w:t>
      </w:r>
    </w:p>
    <w:p w:rsidR="002E020A" w:rsidRPr="002E020A" w:rsidRDefault="002E020A" w:rsidP="002E020A">
      <w:pPr>
        <w:rPr>
          <w:b/>
        </w:rPr>
      </w:pPr>
      <w:proofErr w:type="spellStart"/>
      <w:proofErr w:type="gramStart"/>
      <w:r w:rsidRPr="002E020A">
        <w:rPr>
          <w:b/>
        </w:rPr>
        <w:t>prepareView</w:t>
      </w:r>
      <w:proofErr w:type="spellEnd"/>
      <w:r w:rsidRPr="002E020A">
        <w:rPr>
          <w:b/>
        </w:rPr>
        <w:t>(</w:t>
      </w:r>
      <w:proofErr w:type="gramEnd"/>
      <w:r w:rsidRPr="002E020A">
        <w:rPr>
          <w:b/>
        </w:rPr>
        <w:t>…)</w:t>
      </w:r>
    </w:p>
    <w:p w:rsidR="002E020A" w:rsidRDefault="002E020A" w:rsidP="002E020A">
      <w:r>
        <w:t xml:space="preserve">Diese Methode decodiert den ihr übergebenen String zu einer </w:t>
      </w:r>
      <w:proofErr w:type="spellStart"/>
      <w:r>
        <w:t>Map</w:t>
      </w:r>
      <w:proofErr w:type="spellEnd"/>
      <w:r>
        <w:t xml:space="preserve"> und speichert diese in der </w:t>
      </w:r>
      <w:proofErr w:type="spellStart"/>
      <w:r>
        <w:t>Tiledata-Map</w:t>
      </w:r>
      <w:proofErr w:type="spellEnd"/>
      <w:r>
        <w:t xml:space="preserve">. Außerdem ermittelt sie für jedes in der JSON aufgeführte Teil den Typen, den Dateipfad zu dem jeweiligen Bild und ob der </w:t>
      </w:r>
      <w:proofErr w:type="spellStart"/>
      <w:r>
        <w:t>Tile</w:t>
      </w:r>
      <w:proofErr w:type="spellEnd"/>
      <w:r>
        <w:t xml:space="preserve"> als Eingang, oder Ausgang vorgesehen wurde. Mit </w:t>
      </w:r>
      <w:bookmarkStart w:id="10" w:name="_GoBack"/>
      <w:r>
        <w:t xml:space="preserve">der Liste der Bildpfade initialisiert sie anschließend die View und lässt das Programm, mittels </w:t>
      </w:r>
      <w:bookmarkEnd w:id="10"/>
      <w:proofErr w:type="spellStart"/>
      <w:proofErr w:type="gramStart"/>
      <w:r>
        <w:t>loadLevelData</w:t>
      </w:r>
      <w:proofErr w:type="spellEnd"/>
      <w:r>
        <w:t>(</w:t>
      </w:r>
      <w:proofErr w:type="gramEnd"/>
      <w:r>
        <w:t xml:space="preserve">), mit dem einlesen der </w:t>
      </w:r>
      <w:proofErr w:type="spellStart"/>
      <w:r>
        <w:t>Level.json</w:t>
      </w:r>
      <w:proofErr w:type="spellEnd"/>
      <w:r>
        <w:t xml:space="preserve"> fortfahren.</w:t>
      </w:r>
    </w:p>
    <w:p w:rsidR="002E020A" w:rsidRDefault="002E020A" w:rsidP="002E020A"/>
    <w:p w:rsidR="002E020A" w:rsidRPr="002E020A" w:rsidRDefault="002E020A" w:rsidP="002E020A">
      <w:pPr>
        <w:rPr>
          <w:b/>
        </w:rPr>
      </w:pPr>
      <w:proofErr w:type="spellStart"/>
      <w:proofErr w:type="gramStart"/>
      <w:r w:rsidRPr="002E020A">
        <w:rPr>
          <w:b/>
        </w:rPr>
        <w:t>loadLevelData</w:t>
      </w:r>
      <w:proofErr w:type="spellEnd"/>
      <w:r w:rsidRPr="002E020A">
        <w:rPr>
          <w:b/>
        </w:rPr>
        <w:t>(</w:t>
      </w:r>
      <w:proofErr w:type="gramEnd"/>
      <w:r w:rsidRPr="002E020A">
        <w:rPr>
          <w:b/>
        </w:rPr>
        <w:t>)</w:t>
      </w:r>
    </w:p>
    <w:p w:rsidR="002E020A" w:rsidRDefault="002E020A" w:rsidP="002E020A">
      <w:r>
        <w:t xml:space="preserve">Diese Methode liest wiederum die </w:t>
      </w:r>
      <w:proofErr w:type="spellStart"/>
      <w:r>
        <w:t>Level.json</w:t>
      </w:r>
      <w:proofErr w:type="spellEnd"/>
      <w:r>
        <w:t xml:space="preserve"> aus und sendet den erhaltenen String an die Methode </w:t>
      </w:r>
      <w:proofErr w:type="spellStart"/>
      <w:proofErr w:type="gramStart"/>
      <w:r>
        <w:t>loadLevel</w:t>
      </w:r>
      <w:proofErr w:type="spellEnd"/>
      <w:r>
        <w:t>(</w:t>
      </w:r>
      <w:proofErr w:type="gramEnd"/>
      <w:r>
        <w:t>…).</w:t>
      </w:r>
    </w:p>
    <w:p w:rsidR="002E020A" w:rsidRDefault="002E020A" w:rsidP="002E020A">
      <w:proofErr w:type="spellStart"/>
      <w:proofErr w:type="gramStart"/>
      <w:r w:rsidRPr="00C149E2">
        <w:t>loadLevel</w:t>
      </w:r>
      <w:proofErr w:type="spellEnd"/>
      <w:r>
        <w:t>(</w:t>
      </w:r>
      <w:proofErr w:type="gramEnd"/>
      <w:r>
        <w:t>…)</w:t>
      </w:r>
    </w:p>
    <w:p w:rsidR="002E020A" w:rsidRDefault="002E020A" w:rsidP="002E020A">
      <w:r>
        <w:t xml:space="preserve">Diese Methode decodiert den erhaltenen String und speichert die entstandene </w:t>
      </w:r>
      <w:proofErr w:type="spellStart"/>
      <w:r>
        <w:t>Map</w:t>
      </w:r>
      <w:proofErr w:type="spellEnd"/>
      <w:r>
        <w:t xml:space="preserve"> in dem global dafür vorgesehenen Datenfeld. Außerdem ermittelt sie die Keys aller Level und speichert diese in der Levels-Liste. Von hier aus fährt das Programm mit der Initialisierung des Start Menüs fort.</w:t>
      </w:r>
    </w:p>
    <w:p w:rsidR="002E020A" w:rsidRDefault="002E020A" w:rsidP="002E020A">
      <w:proofErr w:type="spellStart"/>
      <w:proofErr w:type="gramStart"/>
      <w:r w:rsidRPr="00C4644D">
        <w:t>switchMenu</w:t>
      </w:r>
      <w:proofErr w:type="spellEnd"/>
      <w:r>
        <w:t>(</w:t>
      </w:r>
      <w:proofErr w:type="gramEnd"/>
      <w:r>
        <w:t>…)</w:t>
      </w:r>
    </w:p>
    <w:p w:rsidR="002E020A" w:rsidRDefault="002E020A" w:rsidP="002E020A">
      <w:r>
        <w:t>Dies Methode ermöglicht das leichte umschalten zwischen zwei Menüs (</w:t>
      </w:r>
      <w:proofErr w:type="spellStart"/>
      <w:r>
        <w:t>zB</w:t>
      </w:r>
      <w:proofErr w:type="spellEnd"/>
      <w:r>
        <w:t>. vom Hauptmenü in die Level-Auswahl).</w:t>
      </w:r>
    </w:p>
    <w:p w:rsidR="002E020A" w:rsidRDefault="002E020A" w:rsidP="002E020A">
      <w:r>
        <w:t xml:space="preserve"> </w:t>
      </w:r>
      <w:proofErr w:type="spellStart"/>
      <w:proofErr w:type="gramStart"/>
      <w:r w:rsidRPr="00C4644D">
        <w:t>genarateLevel</w:t>
      </w:r>
      <w:proofErr w:type="spellEnd"/>
      <w:r>
        <w:t>(</w:t>
      </w:r>
      <w:proofErr w:type="gramEnd"/>
      <w:r>
        <w:t>…)</w:t>
      </w:r>
    </w:p>
    <w:p w:rsidR="002E020A" w:rsidRDefault="002E020A" w:rsidP="002E020A">
      <w:r>
        <w:t xml:space="preserve">Diese Methode ermittelt anhand des ihr übergebenen Level-Keys die Daten des aktuellen Levels und baut dieses auf. Dabei achtet das Programm auf diverse Spieleigenschaften, so werden Eingänge und Ausgänge standartmäßig offen dargestellt auch wenn durch die Level-Information alle andern </w:t>
      </w:r>
      <w:proofErr w:type="spellStart"/>
      <w:r>
        <w:t>Tile</w:t>
      </w:r>
      <w:proofErr w:type="spellEnd"/>
      <w:r>
        <w:t xml:space="preserve"> verdeckt werden. Außerdem prüft diese Methode ob die Typ-Bezeichnung jedes </w:t>
      </w:r>
      <w:proofErr w:type="spellStart"/>
      <w:r>
        <w:t>Tiles</w:t>
      </w:r>
      <w:proofErr w:type="spellEnd"/>
      <w:r>
        <w:t xml:space="preserve"> in den Levelinformationen auch valide ist, damit nicht unbekannte Teile die Spiellogik zerstören können.</w:t>
      </w:r>
    </w:p>
    <w:p w:rsidR="002E020A" w:rsidRDefault="002E020A" w:rsidP="002E020A">
      <w:proofErr w:type="spellStart"/>
      <w:proofErr w:type="gramStart"/>
      <w:r w:rsidRPr="00593B33">
        <w:t>startMenu</w:t>
      </w:r>
      <w:proofErr w:type="spellEnd"/>
      <w:r>
        <w:t>(</w:t>
      </w:r>
      <w:proofErr w:type="gramEnd"/>
      <w:r>
        <w:t>)</w:t>
      </w:r>
    </w:p>
    <w:p w:rsidR="002E020A" w:rsidRDefault="002E020A" w:rsidP="002E020A">
      <w:r>
        <w:t>In dieser Methode achtet der Controller auf Nutzereingaben im Hauptmenü.</w:t>
      </w:r>
    </w:p>
    <w:p w:rsidR="002E020A" w:rsidRDefault="002E020A" w:rsidP="002E020A">
      <w:proofErr w:type="gramStart"/>
      <w:r>
        <w:t>g</w:t>
      </w:r>
      <w:r w:rsidRPr="00593B33">
        <w:t>ame</w:t>
      </w:r>
      <w:r>
        <w:t>(</w:t>
      </w:r>
      <w:proofErr w:type="gramEnd"/>
      <w:r>
        <w:t>)</w:t>
      </w:r>
    </w:p>
    <w:p w:rsidR="002E020A" w:rsidRDefault="002E020A" w:rsidP="002E020A">
      <w:r>
        <w:lastRenderedPageBreak/>
        <w:t xml:space="preserve">In dieser Methode achtet der Controller auf Nutzereingaben im während des Spiels, also unteranderem, wenn </w:t>
      </w:r>
      <w:proofErr w:type="spellStart"/>
      <w:r>
        <w:t>Tile</w:t>
      </w:r>
      <w:proofErr w:type="spellEnd"/>
      <w:r>
        <w:t xml:space="preserve"> ausgewählt werden und liefert mithilfe der View ein visuelles Feedback. Außerdem werden hier die Gewinn-/Niederlagebedingungen überwacht, D.h. wurde ein valider Pfad vom Spieler gefunden oder hat er eventuell die maximale Zuganzahl überschritten?</w:t>
      </w:r>
    </w:p>
    <w:p w:rsidR="002E020A" w:rsidRDefault="002E020A" w:rsidP="002E020A">
      <w:proofErr w:type="spellStart"/>
      <w:proofErr w:type="gramStart"/>
      <w:r>
        <w:t>l</w:t>
      </w:r>
      <w:r w:rsidRPr="00593B33">
        <w:t>evelselect</w:t>
      </w:r>
      <w:proofErr w:type="spellEnd"/>
      <w:r>
        <w:t>(</w:t>
      </w:r>
      <w:proofErr w:type="gramEnd"/>
      <w:r>
        <w:t>)</w:t>
      </w:r>
    </w:p>
    <w:p w:rsidR="002E020A" w:rsidRDefault="002E020A" w:rsidP="002E020A">
      <w:r>
        <w:t>Diese Methode verarbeitet die Nutzereingaben in dem Level-Auswahl-Menü und ermöglicht es dem Spieler ein gewünschtes Level zu spielen.</w:t>
      </w:r>
    </w:p>
    <w:p w:rsidR="002E020A" w:rsidRDefault="002E020A" w:rsidP="002E020A">
      <w:proofErr w:type="spellStart"/>
      <w:proofErr w:type="gramStart"/>
      <w:r w:rsidRPr="00557F35">
        <w:t>popUp</w:t>
      </w:r>
      <w:proofErr w:type="spellEnd"/>
      <w:r>
        <w:t>(</w:t>
      </w:r>
      <w:proofErr w:type="gramEnd"/>
      <w:r>
        <w:t>)</w:t>
      </w:r>
    </w:p>
    <w:p w:rsidR="002E020A" w:rsidRDefault="002E020A" w:rsidP="002E020A">
      <w:r>
        <w:t xml:space="preserve">Diese Methode liefert dem Nutzer ein Feedback, wenn er eine Gewinn-/Niederlagebedingungen erfüllt hat und ermöglicht ihm dann das Level zu wiederholen, oder zum nächsten voranzuschreiten </w:t>
      </w:r>
    </w:p>
    <w:p w:rsidR="002E020A" w:rsidRDefault="002E020A" w:rsidP="002E020A">
      <w:proofErr w:type="gramStart"/>
      <w:r>
        <w:t>Main(</w:t>
      </w:r>
      <w:proofErr w:type="gramEnd"/>
      <w:r>
        <w:t>)</w:t>
      </w:r>
    </w:p>
    <w:p w:rsidR="002E020A" w:rsidRDefault="002E020A" w:rsidP="002E020A">
      <w:r>
        <w:t>Diese Methode startet den gesamten Ablauf des Programmes</w:t>
      </w:r>
    </w:p>
    <w:p w:rsidR="002E020A" w:rsidRDefault="002E020A" w:rsidP="002E020A">
      <w:r>
        <w:rPr>
          <w:noProof/>
        </w:rPr>
        <w:drawing>
          <wp:inline distT="0" distB="0" distL="0" distR="0" wp14:anchorId="6B833F6C" wp14:editId="25250879">
            <wp:extent cx="3686175" cy="41814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ler.png"/>
                    <pic:cNvPicPr/>
                  </pic:nvPicPr>
                  <pic:blipFill>
                    <a:blip r:embed="rId17">
                      <a:extLst>
                        <a:ext uri="{28A0092B-C50C-407E-A947-70E740481C1C}">
                          <a14:useLocalDpi xmlns:a14="http://schemas.microsoft.com/office/drawing/2010/main" val="0"/>
                        </a:ext>
                      </a:extLst>
                    </a:blip>
                    <a:stretch>
                      <a:fillRect/>
                    </a:stretch>
                  </pic:blipFill>
                  <pic:spPr>
                    <a:xfrm>
                      <a:off x="0" y="0"/>
                      <a:ext cx="3686175" cy="4181475"/>
                    </a:xfrm>
                    <a:prstGeom prst="rect">
                      <a:avLst/>
                    </a:prstGeom>
                  </pic:spPr>
                </pic:pic>
              </a:graphicData>
            </a:graphic>
          </wp:inline>
        </w:drawing>
      </w:r>
    </w:p>
    <w:p w:rsidR="002E020A" w:rsidRPr="00BF6986" w:rsidRDefault="002E020A" w:rsidP="00BF6986"/>
    <w:p w:rsidR="00BF6986" w:rsidRDefault="00BF6986">
      <w:r>
        <w:br w:type="page"/>
      </w:r>
    </w:p>
    <w:p w:rsidR="00BF6986" w:rsidRDefault="00BF6986" w:rsidP="00BF6986">
      <w:pPr>
        <w:pStyle w:val="berschrift2"/>
        <w:numPr>
          <w:ilvl w:val="1"/>
          <w:numId w:val="5"/>
        </w:numPr>
      </w:pPr>
      <w:bookmarkStart w:id="11" w:name="_Toc518133684"/>
      <w:r>
        <w:lastRenderedPageBreak/>
        <w:t>Spiel- und Levelparameter</w:t>
      </w:r>
      <w:bookmarkEnd w:id="11"/>
    </w:p>
    <w:p w:rsidR="00142864" w:rsidRDefault="00142864"/>
    <w:p w:rsidR="00142864" w:rsidRDefault="00142864" w:rsidP="006A7C1F">
      <w:r>
        <w:t>Die Spielfeldparameter werden in der JSON Datei „Field“ gehalten. Sie enthält wichtige Parameter wie der Spielfeldgröße und die Festlegungen eindeutiger Kennzeichnungen der Level.</w:t>
      </w:r>
    </w:p>
    <w:p w:rsidR="00142864" w:rsidRDefault="00CE4CCC">
      <w:r>
        <w:br w:type="page"/>
      </w:r>
    </w:p>
    <w:p w:rsidR="00142864" w:rsidRDefault="00142864">
      <w:r>
        <w:lastRenderedPageBreak/>
        <w:br w:type="page"/>
      </w:r>
    </w:p>
    <w:p w:rsidR="00CE4CCC" w:rsidRDefault="00CE4CCC"/>
    <w:p w:rsidR="006E0A4B" w:rsidRDefault="006E0A4B"/>
    <w:sectPr w:rsidR="006E0A4B" w:rsidSect="00CE4CCC">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58D" w:rsidRDefault="00C2058D" w:rsidP="006C6903">
      <w:pPr>
        <w:spacing w:after="0" w:line="240" w:lineRule="auto"/>
      </w:pPr>
      <w:r>
        <w:separator/>
      </w:r>
    </w:p>
  </w:endnote>
  <w:endnote w:type="continuationSeparator" w:id="0">
    <w:p w:rsidR="00C2058D" w:rsidRDefault="00C2058D" w:rsidP="006C6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022278"/>
      <w:docPartObj>
        <w:docPartGallery w:val="Page Numbers (Bottom of Page)"/>
        <w:docPartUnique/>
      </w:docPartObj>
    </w:sdtPr>
    <w:sdtEndPr/>
    <w:sdtContent>
      <w:p w:rsidR="00374319" w:rsidRDefault="00374319">
        <w:pPr>
          <w:pStyle w:val="Fuzeile"/>
          <w:jc w:val="right"/>
        </w:pPr>
        <w:r>
          <w:fldChar w:fldCharType="begin"/>
        </w:r>
        <w:r>
          <w:instrText>PAGE   \* MERGEFORMAT</w:instrText>
        </w:r>
        <w:r>
          <w:fldChar w:fldCharType="separate"/>
        </w:r>
        <w:r w:rsidR="002E020A">
          <w:rPr>
            <w:noProof/>
          </w:rPr>
          <w:t>15</w:t>
        </w:r>
        <w:r>
          <w:fldChar w:fldCharType="end"/>
        </w:r>
      </w:p>
    </w:sdtContent>
  </w:sdt>
  <w:p w:rsidR="006C6903" w:rsidRDefault="006C690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58D" w:rsidRDefault="00C2058D" w:rsidP="006C6903">
      <w:pPr>
        <w:spacing w:after="0" w:line="240" w:lineRule="auto"/>
      </w:pPr>
      <w:r>
        <w:separator/>
      </w:r>
    </w:p>
  </w:footnote>
  <w:footnote w:type="continuationSeparator" w:id="0">
    <w:p w:rsidR="00C2058D" w:rsidRDefault="00C2058D" w:rsidP="006C6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590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632413"/>
    <w:multiLevelType w:val="multilevel"/>
    <w:tmpl w:val="6F6634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021378"/>
    <w:multiLevelType w:val="hybridMultilevel"/>
    <w:tmpl w:val="07D00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F27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EE6A3C"/>
    <w:multiLevelType w:val="multilevel"/>
    <w:tmpl w:val="AC581956"/>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AEF46A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CC"/>
    <w:rsid w:val="000442E4"/>
    <w:rsid w:val="000E4EBA"/>
    <w:rsid w:val="00142864"/>
    <w:rsid w:val="00197F5C"/>
    <w:rsid w:val="001E109C"/>
    <w:rsid w:val="0023770D"/>
    <w:rsid w:val="00273E73"/>
    <w:rsid w:val="002E020A"/>
    <w:rsid w:val="002E3EB8"/>
    <w:rsid w:val="002F7407"/>
    <w:rsid w:val="0032424E"/>
    <w:rsid w:val="00332724"/>
    <w:rsid w:val="00372CED"/>
    <w:rsid w:val="00374319"/>
    <w:rsid w:val="003A19E3"/>
    <w:rsid w:val="00405219"/>
    <w:rsid w:val="00423572"/>
    <w:rsid w:val="004766AA"/>
    <w:rsid w:val="005309C8"/>
    <w:rsid w:val="00596571"/>
    <w:rsid w:val="005A5E13"/>
    <w:rsid w:val="005E7059"/>
    <w:rsid w:val="006845EF"/>
    <w:rsid w:val="006959B4"/>
    <w:rsid w:val="006A7C1F"/>
    <w:rsid w:val="006C6903"/>
    <w:rsid w:val="006C7B07"/>
    <w:rsid w:val="006E0A4B"/>
    <w:rsid w:val="006E40D6"/>
    <w:rsid w:val="00726585"/>
    <w:rsid w:val="0073753F"/>
    <w:rsid w:val="007427B1"/>
    <w:rsid w:val="007714B0"/>
    <w:rsid w:val="007B35E0"/>
    <w:rsid w:val="00826D99"/>
    <w:rsid w:val="00862EE1"/>
    <w:rsid w:val="008C335E"/>
    <w:rsid w:val="008F0D70"/>
    <w:rsid w:val="009B6EC1"/>
    <w:rsid w:val="00A60EBE"/>
    <w:rsid w:val="00A70C7A"/>
    <w:rsid w:val="00A7116A"/>
    <w:rsid w:val="00BA7612"/>
    <w:rsid w:val="00BF6986"/>
    <w:rsid w:val="00C2058D"/>
    <w:rsid w:val="00CC7CE2"/>
    <w:rsid w:val="00CE4371"/>
    <w:rsid w:val="00CE4CCC"/>
    <w:rsid w:val="00D37228"/>
    <w:rsid w:val="00DB649A"/>
    <w:rsid w:val="00E409FE"/>
    <w:rsid w:val="00E41D14"/>
    <w:rsid w:val="00E708C2"/>
    <w:rsid w:val="00ED1FA9"/>
    <w:rsid w:val="00EE379D"/>
    <w:rsid w:val="00FA5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424F"/>
  <w15:chartTrackingRefBased/>
  <w15:docId w15:val="{18A9AD3F-EDBB-403D-8D80-0E74799E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766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4CC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E4CCC"/>
    <w:rPr>
      <w:rFonts w:eastAsiaTheme="minorEastAsia"/>
      <w:lang w:eastAsia="de-DE"/>
    </w:rPr>
  </w:style>
  <w:style w:type="character" w:customStyle="1" w:styleId="berschrift1Zchn">
    <w:name w:val="Überschrift 1 Zchn"/>
    <w:basedOn w:val="Absatz-Standardschriftart"/>
    <w:link w:val="berschrift1"/>
    <w:uiPriority w:val="9"/>
    <w:rsid w:val="00CE4C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CCC"/>
    <w:pPr>
      <w:outlineLvl w:val="9"/>
    </w:pPr>
    <w:rPr>
      <w:lang w:eastAsia="de-DE"/>
    </w:rPr>
  </w:style>
  <w:style w:type="character" w:customStyle="1" w:styleId="berschrift2Zchn">
    <w:name w:val="Überschrift 2 Zchn"/>
    <w:basedOn w:val="Absatz-Standardschriftart"/>
    <w:link w:val="berschrift2"/>
    <w:uiPriority w:val="9"/>
    <w:rsid w:val="00CE4CCC"/>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409FE"/>
    <w:pPr>
      <w:spacing w:after="100"/>
    </w:pPr>
  </w:style>
  <w:style w:type="paragraph" w:styleId="Verzeichnis2">
    <w:name w:val="toc 2"/>
    <w:basedOn w:val="Standard"/>
    <w:next w:val="Standard"/>
    <w:autoRedefine/>
    <w:uiPriority w:val="39"/>
    <w:unhideWhenUsed/>
    <w:rsid w:val="00E409FE"/>
    <w:pPr>
      <w:spacing w:after="100"/>
      <w:ind w:left="220"/>
    </w:pPr>
  </w:style>
  <w:style w:type="character" w:styleId="Hyperlink">
    <w:name w:val="Hyperlink"/>
    <w:basedOn w:val="Absatz-Standardschriftart"/>
    <w:uiPriority w:val="99"/>
    <w:unhideWhenUsed/>
    <w:rsid w:val="00E409FE"/>
    <w:rPr>
      <w:color w:val="0563C1" w:themeColor="hyperlink"/>
      <w:u w:val="single"/>
    </w:rPr>
  </w:style>
  <w:style w:type="paragraph" w:styleId="Kopfzeile">
    <w:name w:val="header"/>
    <w:basedOn w:val="Standard"/>
    <w:link w:val="KopfzeileZchn"/>
    <w:uiPriority w:val="99"/>
    <w:unhideWhenUsed/>
    <w:rsid w:val="006C69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6903"/>
  </w:style>
  <w:style w:type="paragraph" w:styleId="Fuzeile">
    <w:name w:val="footer"/>
    <w:basedOn w:val="Standard"/>
    <w:link w:val="FuzeileZchn"/>
    <w:uiPriority w:val="99"/>
    <w:unhideWhenUsed/>
    <w:rsid w:val="006C69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6903"/>
  </w:style>
  <w:style w:type="character" w:customStyle="1" w:styleId="berschrift3Zchn">
    <w:name w:val="Überschrift 3 Zchn"/>
    <w:basedOn w:val="Absatz-Standardschriftart"/>
    <w:link w:val="berschrift3"/>
    <w:uiPriority w:val="9"/>
    <w:rsid w:val="004766AA"/>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4766AA"/>
    <w:pPr>
      <w:ind w:left="720"/>
      <w:contextualSpacing/>
    </w:pPr>
  </w:style>
  <w:style w:type="paragraph" w:styleId="HTMLVorformatiert">
    <w:name w:val="HTML Preformatted"/>
    <w:basedOn w:val="Standard"/>
    <w:link w:val="HTMLVorformatiertZchn"/>
    <w:uiPriority w:val="99"/>
    <w:semiHidden/>
    <w:unhideWhenUsed/>
    <w:rsid w:val="0047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766AA"/>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2377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171351">
      <w:bodyDiv w:val="1"/>
      <w:marLeft w:val="0"/>
      <w:marRight w:val="0"/>
      <w:marTop w:val="0"/>
      <w:marBottom w:val="0"/>
      <w:divBdr>
        <w:top w:val="none" w:sz="0" w:space="0" w:color="auto"/>
        <w:left w:val="none" w:sz="0" w:space="0" w:color="auto"/>
        <w:bottom w:val="none" w:sz="0" w:space="0" w:color="auto"/>
        <w:right w:val="none" w:sz="0" w:space="0" w:color="auto"/>
      </w:divBdr>
    </w:div>
    <w:div w:id="15146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itbucket.org/nanekratzke/gamekey"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Martin Dolacins und Benjamin Tamke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E86E4-3364-41C2-BC0C-816AEB5B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2001</Words>
  <Characters>12607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Pathpuzzle</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Pathpuzzle</dc:title>
  <dc:subject/>
  <dc:creator>Martin Dolacinski und Benjamin Tamke</dc:creator>
  <cp:keywords/>
  <dc:description/>
  <cp:lastModifiedBy>Martin Dolacinski</cp:lastModifiedBy>
  <cp:revision>19</cp:revision>
  <dcterms:created xsi:type="dcterms:W3CDTF">2018-06-30T12:11:00Z</dcterms:created>
  <dcterms:modified xsi:type="dcterms:W3CDTF">2018-07-01T18:48:00Z</dcterms:modified>
</cp:coreProperties>
</file>