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r>
        <w:rPr>
          <w:rFonts w:ascii="Arial" w:hAnsi="Arial" w:cs="Arial"/>
          <w:color w:val="666666"/>
          <w:sz w:val="18"/>
          <w:szCs w:val="18"/>
        </w:rPr>
        <w:t>The AEROMAX is a MINIM compatible multi-function OSD built to a spec from the team behind MWOSD.</w:t>
      </w:r>
    </w:p>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r>
        <w:rPr>
          <w:rFonts w:ascii="Arial" w:hAnsi="Arial" w:cs="Arial"/>
          <w:color w:val="666666"/>
          <w:sz w:val="18"/>
          <w:szCs w:val="18"/>
        </w:rPr>
        <w:t xml:space="preserve">As a direct result of feedback from issues with overheating, reliability and noisy images on the genuine and </w:t>
      </w:r>
      <w:proofErr w:type="spellStart"/>
      <w:r>
        <w:rPr>
          <w:rFonts w:ascii="Arial" w:hAnsi="Arial" w:cs="Arial"/>
          <w:color w:val="666666"/>
          <w:sz w:val="18"/>
          <w:szCs w:val="18"/>
        </w:rPr>
        <w:t>MinimOSD</w:t>
      </w:r>
      <w:proofErr w:type="spellEnd"/>
      <w:r>
        <w:rPr>
          <w:rFonts w:ascii="Arial" w:hAnsi="Arial" w:cs="Arial"/>
          <w:color w:val="666666"/>
          <w:sz w:val="18"/>
          <w:szCs w:val="18"/>
        </w:rPr>
        <w:t xml:space="preserve"> clones in popular use, they worked with one of the best suppliers in china to produce a </w:t>
      </w:r>
      <w:r>
        <w:rPr>
          <w:rFonts w:ascii="Arial" w:hAnsi="Arial" w:cs="Arial"/>
          <w:color w:val="666666"/>
          <w:sz w:val="18"/>
          <w:szCs w:val="18"/>
        </w:rPr>
        <w:t>new design</w:t>
      </w:r>
      <w:r>
        <w:rPr>
          <w:rFonts w:ascii="Arial" w:hAnsi="Arial" w:cs="Arial"/>
          <w:color w:val="666666"/>
          <w:sz w:val="18"/>
          <w:szCs w:val="18"/>
        </w:rPr>
        <w:t xml:space="preserve"> to not only significantly reduce these issue, but also to provide additional hardware support and expansion growth for the future.</w:t>
      </w:r>
    </w:p>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r>
        <w:rPr>
          <w:rFonts w:ascii="Arial" w:hAnsi="Arial" w:cs="Arial"/>
          <w:color w:val="666666"/>
          <w:sz w:val="18"/>
          <w:szCs w:val="18"/>
        </w:rPr>
        <w:t>Recommended for use with BETAFLIGHT / CLEANFLIGHT / RACEFLIGHT and P</w:t>
      </w:r>
      <w:r>
        <w:rPr>
          <w:rFonts w:ascii="Arial" w:hAnsi="Arial" w:cs="Arial"/>
          <w:color w:val="666666"/>
          <w:sz w:val="18"/>
          <w:szCs w:val="18"/>
        </w:rPr>
        <w:t>X4</w:t>
      </w:r>
      <w:r>
        <w:rPr>
          <w:rFonts w:ascii="Arial" w:hAnsi="Arial" w:cs="Arial"/>
          <w:color w:val="666666"/>
          <w:sz w:val="18"/>
          <w:szCs w:val="18"/>
        </w:rPr>
        <w:t>/APM</w:t>
      </w:r>
    </w:p>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p>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r>
        <w:rPr>
          <w:rFonts w:ascii="Arial" w:hAnsi="Arial" w:cs="Arial"/>
          <w:color w:val="666666"/>
          <w:sz w:val="18"/>
          <w:szCs w:val="18"/>
        </w:rPr>
        <w:t xml:space="preserve">There are many </w:t>
      </w:r>
      <w:proofErr w:type="spellStart"/>
      <w:r>
        <w:rPr>
          <w:rFonts w:ascii="Arial" w:hAnsi="Arial" w:cs="Arial"/>
          <w:color w:val="666666"/>
          <w:sz w:val="18"/>
          <w:szCs w:val="18"/>
        </w:rPr>
        <w:t>MinimOSD</w:t>
      </w:r>
      <w:proofErr w:type="spellEnd"/>
      <w:r>
        <w:rPr>
          <w:rFonts w:ascii="Arial" w:hAnsi="Arial" w:cs="Arial"/>
          <w:color w:val="666666"/>
          <w:sz w:val="18"/>
          <w:szCs w:val="18"/>
        </w:rPr>
        <w:t xml:space="preserve"> style clones out there – so why buy this one. What makes it worth the extra. Check out why:</w:t>
      </w:r>
    </w:p>
    <w:p w:rsidR="003A13EE" w:rsidRDefault="003A13EE" w:rsidP="003A13EE">
      <w:pPr>
        <w:pStyle w:val="Heading3"/>
        <w:shd w:val="clear" w:color="auto" w:fill="FFFFFF"/>
        <w:spacing w:before="300" w:after="150"/>
        <w:rPr>
          <w:rFonts w:ascii="Arial" w:hAnsi="Arial" w:cs="Arial"/>
          <w:color w:val="444444"/>
          <w:sz w:val="32"/>
          <w:szCs w:val="32"/>
        </w:rPr>
      </w:pPr>
      <w:r>
        <w:rPr>
          <w:rFonts w:ascii="Arial" w:hAnsi="Arial" w:cs="Arial"/>
          <w:b/>
          <w:bCs/>
          <w:color w:val="444444"/>
          <w:sz w:val="32"/>
          <w:szCs w:val="32"/>
        </w:rPr>
        <w:t>Key features:</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It’s from the guys at MWOSD – probably the most popular OSD firmware in the world today</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Far </w:t>
      </w:r>
      <w:r>
        <w:rPr>
          <w:rFonts w:ascii="Arial" w:hAnsi="Arial" w:cs="Arial"/>
          <w:b/>
          <w:bCs/>
          <w:color w:val="666666"/>
          <w:sz w:val="18"/>
          <w:szCs w:val="18"/>
        </w:rPr>
        <w:t>superior noise resistance</w:t>
      </w:r>
      <w:r>
        <w:rPr>
          <w:rFonts w:ascii="Arial" w:hAnsi="Arial" w:cs="Arial"/>
          <w:color w:val="666666"/>
          <w:sz w:val="18"/>
          <w:szCs w:val="18"/>
        </w:rPr>
        <w:t> from power fluctuations</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Uses the </w:t>
      </w:r>
      <w:r>
        <w:rPr>
          <w:rFonts w:ascii="Arial" w:hAnsi="Arial" w:cs="Arial"/>
          <w:b/>
          <w:bCs/>
          <w:color w:val="666666"/>
          <w:sz w:val="18"/>
          <w:szCs w:val="18"/>
        </w:rPr>
        <w:t>newest AB7456 chip</w:t>
      </w:r>
      <w:r>
        <w:rPr>
          <w:rFonts w:ascii="Arial" w:hAnsi="Arial" w:cs="Arial"/>
          <w:color w:val="666666"/>
          <w:sz w:val="18"/>
          <w:szCs w:val="18"/>
        </w:rPr>
        <w:t> – generates far less heat and uses far less power than MAX7456 based clones</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Works down to less than 4v – VERY resilient to voltage fluctuations unlike normal MinimOSD clones which lock up</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Flat bottom form factor for </w:t>
      </w:r>
      <w:r>
        <w:rPr>
          <w:rFonts w:ascii="Arial" w:hAnsi="Arial" w:cs="Arial"/>
          <w:b/>
          <w:bCs/>
          <w:color w:val="666666"/>
          <w:sz w:val="18"/>
          <w:szCs w:val="18"/>
        </w:rPr>
        <w:t>easy mounting</w:t>
      </w:r>
      <w:r>
        <w:rPr>
          <w:rFonts w:ascii="Arial" w:hAnsi="Arial" w:cs="Arial"/>
          <w:color w:val="666666"/>
          <w:sz w:val="18"/>
          <w:szCs w:val="18"/>
        </w:rPr>
        <w:t> – Just some thick double sided tape</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Standard 0.1” servo pins – Easy and simple to connect</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Gold plated pin via – higher quality</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Extra hardware support - protect your investment in the future</w:t>
      </w:r>
    </w:p>
    <w:p w:rsidR="003A13EE" w:rsidRDefault="003A13EE"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Direct </w:t>
      </w:r>
      <w:r>
        <w:rPr>
          <w:rFonts w:ascii="Arial" w:hAnsi="Arial" w:cs="Arial"/>
          <w:b/>
          <w:bCs/>
          <w:color w:val="666666"/>
          <w:sz w:val="18"/>
          <w:szCs w:val="18"/>
        </w:rPr>
        <w:t>hardware support</w:t>
      </w:r>
      <w:r>
        <w:rPr>
          <w:rFonts w:ascii="Arial" w:hAnsi="Arial" w:cs="Arial"/>
          <w:color w:val="666666"/>
          <w:sz w:val="18"/>
          <w:szCs w:val="18"/>
        </w:rPr>
        <w:t> for non-standard  FRSKY RSSI such as </w:t>
      </w:r>
      <w:r>
        <w:rPr>
          <w:rFonts w:ascii="Arial" w:hAnsi="Arial" w:cs="Arial"/>
          <w:b/>
          <w:bCs/>
          <w:color w:val="666666"/>
          <w:sz w:val="18"/>
          <w:szCs w:val="18"/>
        </w:rPr>
        <w:t>d4R-ii</w:t>
      </w:r>
    </w:p>
    <w:p w:rsidR="003A13EE" w:rsidRPr="003A13EE" w:rsidRDefault="003A13EE" w:rsidP="003A13EE">
      <w:pPr>
        <w:pStyle w:val="Heading3"/>
        <w:shd w:val="clear" w:color="auto" w:fill="FFFFFF"/>
        <w:spacing w:before="300" w:after="150"/>
        <w:rPr>
          <w:rFonts w:ascii="Arial" w:hAnsi="Arial" w:cs="Arial"/>
          <w:b/>
          <w:bCs/>
          <w:color w:val="444444"/>
          <w:sz w:val="32"/>
          <w:szCs w:val="32"/>
        </w:rPr>
      </w:pPr>
      <w:r w:rsidRPr="003A13EE">
        <w:rPr>
          <w:rFonts w:ascii="Arial" w:hAnsi="Arial" w:cs="Arial"/>
          <w:b/>
          <w:bCs/>
          <w:color w:val="444444"/>
          <w:sz w:val="32"/>
          <w:szCs w:val="32"/>
        </w:rPr>
        <w:t>Hardware Features:</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Updated MAX7456 compatible on-screen display IC</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Flicker free screen updates</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All the same features as the original – and more – and in a smaller package</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35mm x 20mm size!</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5V DC Supply that can tolerate up to 35v</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Regulated and filtered supply – less probability of display noise from power</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FTDI cable compatible pinout</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Two LED indicators</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Arduino bootloader – you can update this unlike some clones</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Supports direct monitoring of 2 batteries up to 6s without modification. </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Supports current sensor</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Supports Analog or Digital PWM RSSI signal. Also FRSKY D4R-ii - unlike clones</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Powered by Atmega 328P 16Mhz processor</w:t>
      </w:r>
    </w:p>
    <w:p w:rsidR="003A13EE" w:rsidRDefault="003A13EE" w:rsidP="003A13EE">
      <w:pPr>
        <w:numPr>
          <w:ilvl w:val="0"/>
          <w:numId w:val="2"/>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3 wire camera / VTX connections – option to pass through power</w:t>
      </w:r>
    </w:p>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p>
    <w:p w:rsidR="003A13EE" w:rsidRDefault="003A13EE">
      <w:pPr>
        <w:rPr>
          <w:rFonts w:ascii="Arial" w:eastAsiaTheme="majorEastAsia" w:hAnsi="Arial" w:cs="Arial"/>
          <w:b/>
          <w:bCs/>
          <w:color w:val="444444"/>
          <w:sz w:val="32"/>
          <w:szCs w:val="32"/>
        </w:rPr>
      </w:pPr>
      <w:r>
        <w:rPr>
          <w:rFonts w:ascii="Arial" w:hAnsi="Arial" w:cs="Arial"/>
          <w:b/>
          <w:bCs/>
          <w:color w:val="444444"/>
          <w:sz w:val="32"/>
          <w:szCs w:val="32"/>
        </w:rPr>
        <w:br w:type="page"/>
      </w:r>
    </w:p>
    <w:p w:rsidR="003A13EE" w:rsidRDefault="003A13EE" w:rsidP="003A13EE">
      <w:pPr>
        <w:pStyle w:val="NormalWeb"/>
        <w:shd w:val="clear" w:color="auto" w:fill="FFFFFF"/>
        <w:spacing w:before="0" w:beforeAutospacing="0" w:after="150" w:afterAutospacing="0"/>
        <w:rPr>
          <w:rFonts w:ascii="Arial" w:hAnsi="Arial" w:cs="Arial"/>
          <w:color w:val="666666"/>
          <w:sz w:val="18"/>
          <w:szCs w:val="18"/>
        </w:rPr>
      </w:pPr>
    </w:p>
    <w:p w:rsidR="00D17890" w:rsidRPr="00F87193" w:rsidRDefault="00D17890" w:rsidP="00D17890">
      <w:pPr>
        <w:pStyle w:val="NormalWeb"/>
        <w:shd w:val="clear" w:color="auto" w:fill="FFFFFF"/>
        <w:spacing w:before="0" w:beforeAutospacing="0" w:after="150" w:afterAutospacing="0"/>
        <w:rPr>
          <w:rFonts w:ascii="Arial" w:eastAsiaTheme="majorEastAsia" w:hAnsi="Arial" w:cs="Arial"/>
          <w:b/>
          <w:bCs/>
          <w:noProof/>
          <w:color w:val="444444"/>
          <w:sz w:val="32"/>
          <w:szCs w:val="32"/>
          <w:lang w:eastAsia="en-US"/>
        </w:rPr>
      </w:pPr>
      <w:r>
        <w:rPr>
          <w:rFonts w:ascii="Arial" w:eastAsiaTheme="majorEastAsia" w:hAnsi="Arial" w:cs="Arial"/>
          <w:b/>
          <w:bCs/>
          <w:noProof/>
          <w:color w:val="444444"/>
          <w:sz w:val="32"/>
          <w:szCs w:val="32"/>
          <w:lang w:eastAsia="en-US"/>
        </w:rPr>
        <w:t>Connections</w:t>
      </w:r>
      <w:r>
        <w:rPr>
          <w:rFonts w:ascii="Arial" w:eastAsiaTheme="majorEastAsia" w:hAnsi="Arial" w:cs="Arial"/>
          <w:b/>
          <w:bCs/>
          <w:noProof/>
          <w:color w:val="444444"/>
          <w:sz w:val="32"/>
          <w:szCs w:val="32"/>
          <w:lang w:eastAsia="en-US"/>
        </w:rPr>
        <w:t>:</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BAT1 </w:t>
      </w:r>
      <w:r w:rsidR="00134CBB">
        <w:rPr>
          <w:rFonts w:ascii="Arial" w:hAnsi="Arial" w:cs="Arial"/>
          <w:color w:val="666666"/>
          <w:sz w:val="18"/>
          <w:szCs w:val="18"/>
        </w:rPr>
        <w:t xml:space="preserve">- </w:t>
      </w:r>
      <w:r w:rsidRPr="00E4259E">
        <w:rPr>
          <w:rFonts w:ascii="Arial" w:hAnsi="Arial" w:cs="Arial"/>
          <w:color w:val="666666"/>
          <w:sz w:val="18"/>
          <w:szCs w:val="18"/>
        </w:rPr>
        <w:t>Main battery voltage monitoring (0-28v)</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BAT2 </w:t>
      </w:r>
      <w:r w:rsidR="00134CBB">
        <w:rPr>
          <w:rFonts w:ascii="Arial" w:hAnsi="Arial" w:cs="Arial"/>
          <w:color w:val="666666"/>
          <w:sz w:val="18"/>
          <w:szCs w:val="18"/>
        </w:rPr>
        <w:t xml:space="preserve">- </w:t>
      </w:r>
      <w:r w:rsidRPr="00E4259E">
        <w:rPr>
          <w:rFonts w:ascii="Arial" w:hAnsi="Arial" w:cs="Arial"/>
          <w:color w:val="666666"/>
          <w:sz w:val="18"/>
          <w:szCs w:val="18"/>
        </w:rPr>
        <w:t>Video battery voltage monitoring( 0-28v)</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RST </w:t>
      </w:r>
      <w:r w:rsidR="00134CBB">
        <w:rPr>
          <w:rFonts w:ascii="Arial" w:hAnsi="Arial" w:cs="Arial"/>
          <w:color w:val="666666"/>
          <w:sz w:val="18"/>
          <w:szCs w:val="18"/>
        </w:rPr>
        <w:t xml:space="preserve">- </w:t>
      </w:r>
      <w:r w:rsidRPr="00E4259E">
        <w:rPr>
          <w:rFonts w:ascii="Arial" w:hAnsi="Arial" w:cs="Arial"/>
          <w:color w:val="666666"/>
          <w:sz w:val="18"/>
          <w:szCs w:val="18"/>
        </w:rPr>
        <w:t>Reset (connect to ground to reset)</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CURR </w:t>
      </w:r>
      <w:r w:rsidR="00134CBB">
        <w:rPr>
          <w:rFonts w:ascii="Arial" w:hAnsi="Arial" w:cs="Arial"/>
          <w:color w:val="666666"/>
          <w:sz w:val="18"/>
          <w:szCs w:val="18"/>
        </w:rPr>
        <w:t xml:space="preserve">- </w:t>
      </w:r>
      <w:r w:rsidRPr="00E4259E">
        <w:rPr>
          <w:rFonts w:ascii="Arial" w:hAnsi="Arial" w:cs="Arial"/>
          <w:color w:val="666666"/>
          <w:sz w:val="18"/>
          <w:szCs w:val="18"/>
        </w:rPr>
        <w:t>Current sensor monitoring (0-5v)</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RSSI </w:t>
      </w:r>
      <w:r w:rsidR="00134CBB">
        <w:rPr>
          <w:rFonts w:ascii="Arial" w:hAnsi="Arial" w:cs="Arial"/>
          <w:color w:val="666666"/>
          <w:sz w:val="18"/>
          <w:szCs w:val="18"/>
        </w:rPr>
        <w:t xml:space="preserve">- </w:t>
      </w:r>
      <w:r w:rsidRPr="00E4259E">
        <w:rPr>
          <w:rFonts w:ascii="Arial" w:hAnsi="Arial" w:cs="Arial"/>
          <w:color w:val="666666"/>
          <w:sz w:val="18"/>
          <w:szCs w:val="18"/>
        </w:rPr>
        <w:t>RX RSSI sensor monitoring (0-5v Analogue or PWM)</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Vout </w:t>
      </w:r>
      <w:r w:rsidR="00134CBB">
        <w:rPr>
          <w:rFonts w:ascii="Arial" w:hAnsi="Arial" w:cs="Arial"/>
          <w:color w:val="666666"/>
          <w:sz w:val="18"/>
          <w:szCs w:val="18"/>
        </w:rPr>
        <w:t xml:space="preserve">- </w:t>
      </w:r>
      <w:r w:rsidRPr="00E4259E">
        <w:rPr>
          <w:rFonts w:ascii="Arial" w:hAnsi="Arial" w:cs="Arial"/>
          <w:color w:val="666666"/>
          <w:sz w:val="18"/>
          <w:szCs w:val="18"/>
        </w:rPr>
        <w:t>Video signal output to VTX</w:t>
      </w:r>
    </w:p>
    <w:p w:rsidR="00E4259E" w:rsidRP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Vin </w:t>
      </w:r>
      <w:r w:rsidR="00134CBB">
        <w:rPr>
          <w:rFonts w:ascii="Arial" w:hAnsi="Arial" w:cs="Arial"/>
          <w:color w:val="666666"/>
          <w:sz w:val="18"/>
          <w:szCs w:val="18"/>
        </w:rPr>
        <w:t>- V</w:t>
      </w:r>
      <w:r w:rsidRPr="00E4259E">
        <w:rPr>
          <w:rFonts w:ascii="Arial" w:hAnsi="Arial" w:cs="Arial"/>
          <w:color w:val="666666"/>
          <w:sz w:val="18"/>
          <w:szCs w:val="18"/>
        </w:rPr>
        <w:t>ideo signal input from Camera</w:t>
      </w:r>
    </w:p>
    <w:p w:rsidR="00E4259E" w:rsidRDefault="00E4259E"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sidRPr="00E4259E">
        <w:rPr>
          <w:rFonts w:ascii="Arial" w:hAnsi="Arial" w:cs="Arial"/>
          <w:color w:val="666666"/>
          <w:sz w:val="18"/>
          <w:szCs w:val="18"/>
        </w:rPr>
        <w:t xml:space="preserve">Vcam </w:t>
      </w:r>
      <w:r w:rsidR="00134CBB">
        <w:rPr>
          <w:rFonts w:ascii="Arial" w:hAnsi="Arial" w:cs="Arial"/>
          <w:color w:val="666666"/>
          <w:sz w:val="18"/>
          <w:szCs w:val="18"/>
        </w:rPr>
        <w:t>- S</w:t>
      </w:r>
      <w:r w:rsidRPr="00E4259E">
        <w:rPr>
          <w:rFonts w:ascii="Arial" w:hAnsi="Arial" w:cs="Arial"/>
          <w:color w:val="666666"/>
          <w:sz w:val="18"/>
          <w:szCs w:val="18"/>
        </w:rPr>
        <w:t xml:space="preserve">upply </w:t>
      </w:r>
      <w:r w:rsidR="00134CBB">
        <w:rPr>
          <w:rFonts w:ascii="Arial" w:hAnsi="Arial" w:cs="Arial"/>
          <w:color w:val="666666"/>
          <w:sz w:val="18"/>
          <w:szCs w:val="18"/>
        </w:rPr>
        <w:t>voltage between VTX and camera.</w:t>
      </w:r>
    </w:p>
    <w:p w:rsidR="00134CBB" w:rsidRDefault="00134CBB"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5V –  Supply to / from board</w:t>
      </w:r>
    </w:p>
    <w:p w:rsidR="00134CBB" w:rsidRDefault="00134CBB"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GND – Ground</w:t>
      </w:r>
    </w:p>
    <w:p w:rsidR="00134CBB" w:rsidRDefault="00134CBB"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RX – Serial input to board</w:t>
      </w:r>
    </w:p>
    <w:p w:rsidR="00134CBB" w:rsidRDefault="00134CBB"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TX – Serial output from board</w:t>
      </w:r>
    </w:p>
    <w:p w:rsidR="00134CBB" w:rsidRPr="00E4259E" w:rsidRDefault="00134CBB" w:rsidP="00E4259E">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DTR – Serial reset for programming</w:t>
      </w:r>
    </w:p>
    <w:p w:rsidR="00D17890" w:rsidRPr="003A13EE" w:rsidRDefault="00E4259E" w:rsidP="00D17890">
      <w:pPr>
        <w:pStyle w:val="NormalWeb"/>
        <w:shd w:val="clear" w:color="auto" w:fill="FFFFFF"/>
        <w:spacing w:before="0" w:beforeAutospacing="0" w:after="150" w:afterAutospacing="0"/>
        <w:rPr>
          <w:rFonts w:ascii="Arial" w:hAnsi="Arial" w:cs="Arial"/>
          <w:color w:val="666666"/>
          <w:sz w:val="18"/>
          <w:szCs w:val="18"/>
        </w:rPr>
      </w:pPr>
      <w:r w:rsidRPr="00E4259E">
        <w:rPr>
          <w:rFonts w:ascii="Arial" w:hAnsi="Arial" w:cs="Arial"/>
          <w:color w:val="666666"/>
          <w:sz w:val="18"/>
          <w:szCs w:val="18"/>
        </w:rPr>
        <w:t xml:space="preserve"> </w:t>
      </w:r>
      <w:r w:rsidR="00D17890">
        <w:rPr>
          <w:rFonts w:ascii="Arial" w:eastAsiaTheme="majorEastAsia" w:hAnsi="Arial" w:cs="Arial"/>
          <w:b/>
          <w:bCs/>
          <w:noProof/>
          <w:color w:val="444444"/>
          <w:sz w:val="32"/>
          <w:szCs w:val="32"/>
          <w:lang w:eastAsia="en-US"/>
        </w:rPr>
        <w:t>Solder pad</w:t>
      </w:r>
      <w:r w:rsidR="00D17890" w:rsidRPr="00D17890">
        <w:rPr>
          <w:rFonts w:ascii="Arial" w:eastAsiaTheme="majorEastAsia" w:hAnsi="Arial" w:cs="Arial"/>
          <w:b/>
          <w:bCs/>
          <w:noProof/>
          <w:color w:val="444444"/>
          <w:sz w:val="32"/>
          <w:szCs w:val="32"/>
          <w:lang w:eastAsia="en-US"/>
        </w:rPr>
        <w:t xml:space="preserve"> functions</w:t>
      </w:r>
      <w:r w:rsidR="00D17890">
        <w:rPr>
          <w:rFonts w:ascii="Arial" w:eastAsiaTheme="majorEastAsia" w:hAnsi="Arial" w:cs="Arial"/>
          <w:b/>
          <w:bCs/>
          <w:noProof/>
          <w:color w:val="444444"/>
          <w:sz w:val="32"/>
          <w:szCs w:val="32"/>
          <w:lang w:eastAsia="en-US"/>
        </w:rPr>
        <w:t>:</w:t>
      </w:r>
    </w:p>
    <w:p w:rsidR="00D17890" w:rsidRPr="003A13EE" w:rsidRDefault="00D17890" w:rsidP="00D17890">
      <w:pPr>
        <w:numPr>
          <w:ilvl w:val="0"/>
          <w:numId w:val="1"/>
        </w:numPr>
        <w:shd w:val="clear" w:color="auto" w:fill="FFFFFF"/>
        <w:spacing w:before="100" w:beforeAutospacing="1" w:after="100" w:afterAutospacing="1" w:line="240" w:lineRule="auto"/>
        <w:rPr>
          <w:rFonts w:ascii="Arial" w:hAnsi="Arial" w:cs="Arial"/>
          <w:color w:val="666666"/>
          <w:sz w:val="18"/>
          <w:szCs w:val="18"/>
        </w:rPr>
      </w:pPr>
      <w:r w:rsidRPr="003A13EE">
        <w:rPr>
          <w:rFonts w:ascii="Arial" w:hAnsi="Arial" w:cs="Arial"/>
          <w:color w:val="666666"/>
          <w:sz w:val="18"/>
          <w:szCs w:val="18"/>
        </w:rPr>
        <w:t>The FRSKY RSSI filter jumper pad enables the use of FRSKY high frequency RSSI signals from units such as the D4R-II. Enabling this permanently is recommended. Standard 50hx PWM RSSI is unaffected by this jumper. Additionally, Analogue RSSI usually benefits with smoother readings when enabled.</w:t>
      </w:r>
    </w:p>
    <w:p w:rsidR="00D17890" w:rsidRPr="003A13EE" w:rsidRDefault="00D17890" w:rsidP="00D17890">
      <w:pPr>
        <w:numPr>
          <w:ilvl w:val="0"/>
          <w:numId w:val="1"/>
        </w:numPr>
        <w:shd w:val="clear" w:color="auto" w:fill="FFFFFF"/>
        <w:spacing w:before="100" w:beforeAutospacing="1" w:after="100" w:afterAutospacing="1" w:line="240" w:lineRule="auto"/>
        <w:rPr>
          <w:rFonts w:ascii="Arial" w:hAnsi="Arial" w:cs="Arial"/>
          <w:color w:val="666666"/>
          <w:sz w:val="18"/>
          <w:szCs w:val="18"/>
        </w:rPr>
      </w:pPr>
      <w:r w:rsidRPr="003A13EE">
        <w:rPr>
          <w:rFonts w:ascii="Arial" w:hAnsi="Arial" w:cs="Arial"/>
          <w:color w:val="666666"/>
          <w:sz w:val="18"/>
          <w:szCs w:val="18"/>
        </w:rPr>
        <w:t>VBAT1-VCAM jumper pad is used to link the main battery voltage connected from VBAT1 to the VCAM connections for the video in and out. This can be used to reduce wiring in some installations. Ensure connected items such as camera / VTX can operate on the full battery voltage if used.</w:t>
      </w:r>
    </w:p>
    <w:p w:rsidR="001470BA" w:rsidRPr="00F87193" w:rsidRDefault="001470BA" w:rsidP="001470BA">
      <w:pPr>
        <w:pStyle w:val="NormalWeb"/>
        <w:shd w:val="clear" w:color="auto" w:fill="FFFFFF"/>
        <w:spacing w:before="0" w:beforeAutospacing="0" w:after="150" w:afterAutospacing="0"/>
        <w:rPr>
          <w:rFonts w:ascii="Arial" w:eastAsiaTheme="majorEastAsia" w:hAnsi="Arial" w:cs="Arial"/>
          <w:b/>
          <w:bCs/>
          <w:noProof/>
          <w:color w:val="444444"/>
          <w:sz w:val="32"/>
          <w:szCs w:val="32"/>
          <w:lang w:eastAsia="en-US"/>
        </w:rPr>
      </w:pPr>
      <w:r w:rsidRPr="00F87193">
        <w:rPr>
          <w:rFonts w:ascii="Arial" w:eastAsiaTheme="majorEastAsia" w:hAnsi="Arial" w:cs="Arial"/>
          <w:b/>
          <w:bCs/>
          <w:noProof/>
          <w:color w:val="444444"/>
          <w:sz w:val="32"/>
          <w:szCs w:val="32"/>
          <w:lang w:eastAsia="en-US"/>
        </w:rPr>
        <w:t>P</w:t>
      </w:r>
      <w:r>
        <w:rPr>
          <w:rFonts w:ascii="Arial" w:eastAsiaTheme="majorEastAsia" w:hAnsi="Arial" w:cs="Arial"/>
          <w:b/>
          <w:bCs/>
          <w:noProof/>
          <w:color w:val="444444"/>
          <w:sz w:val="32"/>
          <w:szCs w:val="32"/>
          <w:lang w:eastAsia="en-US"/>
        </w:rPr>
        <w:t>roduct notes:</w:t>
      </w:r>
    </w:p>
    <w:p w:rsidR="001470BA" w:rsidRDefault="001470BA" w:rsidP="001470BA">
      <w:pPr>
        <w:numPr>
          <w:ilvl w:val="0"/>
          <w:numId w:val="8"/>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This product is intended for DIY use</w:t>
      </w:r>
    </w:p>
    <w:p w:rsidR="001470BA" w:rsidRDefault="001470BA" w:rsidP="001470BA">
      <w:pPr>
        <w:numPr>
          <w:ilvl w:val="0"/>
          <w:numId w:val="8"/>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A level of technical expertise is required to assemble, install, configure and use</w:t>
      </w:r>
    </w:p>
    <w:p w:rsidR="001470BA" w:rsidRDefault="001470BA" w:rsidP="001470BA">
      <w:pPr>
        <w:numPr>
          <w:ilvl w:val="0"/>
          <w:numId w:val="8"/>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This is not a plug and play product</w:t>
      </w:r>
    </w:p>
    <w:p w:rsidR="001470BA" w:rsidRDefault="001470BA" w:rsidP="001470BA">
      <w:pPr>
        <w:numPr>
          <w:ilvl w:val="0"/>
          <w:numId w:val="8"/>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Soldering may be required</w:t>
      </w:r>
    </w:p>
    <w:p w:rsidR="001470BA" w:rsidRDefault="001470BA" w:rsidP="001470BA">
      <w:pPr>
        <w:numPr>
          <w:ilvl w:val="0"/>
          <w:numId w:val="8"/>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Not all cameras are compatible with OSD’s - check for suitability</w:t>
      </w:r>
    </w:p>
    <w:p w:rsidR="001470BA" w:rsidRPr="00134CBB" w:rsidRDefault="001470BA" w:rsidP="001470BA">
      <w:pPr>
        <w:numPr>
          <w:ilvl w:val="0"/>
          <w:numId w:val="8"/>
        </w:numPr>
        <w:shd w:val="clear" w:color="auto" w:fill="FFFFFF"/>
        <w:spacing w:before="100" w:beforeAutospacing="1" w:after="100" w:afterAutospacing="1" w:line="240" w:lineRule="auto"/>
        <w:rPr>
          <w:rFonts w:ascii="Arial" w:hAnsi="Arial" w:cs="Arial"/>
          <w:color w:val="666666"/>
          <w:sz w:val="18"/>
          <w:szCs w:val="18"/>
        </w:rPr>
      </w:pPr>
      <w:r>
        <w:rPr>
          <w:rFonts w:ascii="Arial" w:hAnsi="Arial" w:cs="Arial"/>
          <w:color w:val="666666"/>
          <w:sz w:val="18"/>
          <w:szCs w:val="18"/>
        </w:rPr>
        <w:t>No liabilities are assumed for its use, suitability of application or any consequence from its use of failure</w:t>
      </w:r>
    </w:p>
    <w:p w:rsidR="001976D6" w:rsidRPr="00AD3CE0" w:rsidRDefault="00AD3CE0" w:rsidP="00F87193">
      <w:pPr>
        <w:shd w:val="clear" w:color="auto" w:fill="FFFFFF"/>
        <w:spacing w:before="100" w:beforeAutospacing="1" w:after="100" w:afterAutospacing="1" w:line="240" w:lineRule="auto"/>
        <w:rPr>
          <w:rFonts w:ascii="Arial" w:hAnsi="Arial" w:cs="Arial"/>
          <w:color w:val="FF0000"/>
          <w:sz w:val="18"/>
          <w:szCs w:val="18"/>
        </w:rPr>
      </w:pPr>
      <w:r w:rsidRPr="00AD3CE0">
        <w:rPr>
          <w:rFonts w:ascii="Arial" w:hAnsi="Arial" w:cs="Arial"/>
          <w:color w:val="FF0000"/>
          <w:sz w:val="18"/>
          <w:szCs w:val="18"/>
        </w:rPr>
        <w:t>WARNING</w:t>
      </w:r>
    </w:p>
    <w:p w:rsidR="001976D6" w:rsidRPr="00AD3CE0" w:rsidRDefault="001976D6" w:rsidP="003A13EE">
      <w:pPr>
        <w:numPr>
          <w:ilvl w:val="0"/>
          <w:numId w:val="1"/>
        </w:numPr>
        <w:shd w:val="clear" w:color="auto" w:fill="FFFFFF"/>
        <w:spacing w:before="100" w:beforeAutospacing="1" w:after="100" w:afterAutospacing="1" w:line="240" w:lineRule="auto"/>
        <w:rPr>
          <w:rFonts w:ascii="Arial" w:hAnsi="Arial" w:cs="Arial"/>
          <w:color w:val="FF0000"/>
          <w:sz w:val="18"/>
          <w:szCs w:val="18"/>
        </w:rPr>
      </w:pPr>
      <w:r w:rsidRPr="00AD3CE0">
        <w:rPr>
          <w:rFonts w:ascii="Arial" w:hAnsi="Arial" w:cs="Arial"/>
          <w:color w:val="FF0000"/>
          <w:sz w:val="18"/>
          <w:szCs w:val="18"/>
        </w:rPr>
        <w:t>This OSD is designed to be powered by 5v only. It can sustain significantly more however connected peripherals may not.</w:t>
      </w:r>
    </w:p>
    <w:p w:rsidR="001976D6" w:rsidRPr="00AD3CE0" w:rsidRDefault="001976D6" w:rsidP="00F87193">
      <w:pPr>
        <w:numPr>
          <w:ilvl w:val="0"/>
          <w:numId w:val="1"/>
        </w:numPr>
        <w:shd w:val="clear" w:color="auto" w:fill="FFFFFF"/>
        <w:spacing w:before="100" w:beforeAutospacing="1" w:after="100" w:afterAutospacing="1" w:line="240" w:lineRule="auto"/>
        <w:rPr>
          <w:rFonts w:ascii="Arial" w:hAnsi="Arial" w:cs="Arial"/>
          <w:color w:val="FF0000"/>
          <w:sz w:val="18"/>
          <w:szCs w:val="18"/>
        </w:rPr>
      </w:pPr>
      <w:r w:rsidRPr="00AD3CE0">
        <w:rPr>
          <w:rFonts w:ascii="Arial" w:hAnsi="Arial" w:cs="Arial"/>
          <w:color w:val="FF0000"/>
          <w:sz w:val="18"/>
          <w:szCs w:val="18"/>
        </w:rPr>
        <w:t>Any voltages greater than 5v should only be connected to BAT1 and BAT2 pins</w:t>
      </w:r>
    </w:p>
    <w:p w:rsidR="001976D6" w:rsidRPr="00F87193" w:rsidRDefault="001976D6" w:rsidP="00F87193">
      <w:pPr>
        <w:numPr>
          <w:ilvl w:val="0"/>
          <w:numId w:val="1"/>
        </w:numPr>
        <w:shd w:val="clear" w:color="auto" w:fill="FFFFFF"/>
        <w:spacing w:before="100" w:beforeAutospacing="1" w:after="100" w:afterAutospacing="1" w:line="240" w:lineRule="auto"/>
        <w:rPr>
          <w:rFonts w:ascii="Arial" w:hAnsi="Arial" w:cs="Arial"/>
          <w:color w:val="666666"/>
          <w:sz w:val="18"/>
          <w:szCs w:val="18"/>
        </w:rPr>
      </w:pPr>
      <w:r w:rsidRPr="00AD3CE0">
        <w:rPr>
          <w:rFonts w:ascii="Arial" w:hAnsi="Arial" w:cs="Arial"/>
          <w:color w:val="FF0000"/>
          <w:sz w:val="18"/>
          <w:szCs w:val="18"/>
        </w:rPr>
        <w:t>The VCAM pins for video in and out are connected together. This is to enable pass-through voltage, if required, to the camera. It does NOT reduce voltages to 5v or 12v</w:t>
      </w:r>
      <w:r w:rsidRPr="003A13EE">
        <w:rPr>
          <w:rFonts w:ascii="Arial" w:hAnsi="Arial" w:cs="Arial"/>
          <w:color w:val="666666"/>
          <w:sz w:val="18"/>
          <w:szCs w:val="18"/>
        </w:rPr>
        <w:t>.</w:t>
      </w:r>
    </w:p>
    <w:p w:rsidR="001976D6" w:rsidRPr="003A13EE" w:rsidRDefault="001976D6" w:rsidP="00F87193">
      <w:pPr>
        <w:shd w:val="clear" w:color="auto" w:fill="FFFFFF"/>
        <w:spacing w:before="100" w:beforeAutospacing="1" w:after="100" w:afterAutospacing="1" w:line="240" w:lineRule="auto"/>
        <w:rPr>
          <w:rFonts w:ascii="Arial" w:hAnsi="Arial" w:cs="Arial"/>
          <w:color w:val="666666"/>
          <w:sz w:val="18"/>
          <w:szCs w:val="18"/>
        </w:rPr>
      </w:pPr>
      <w:r w:rsidRPr="003A13EE">
        <w:rPr>
          <w:rFonts w:ascii="Arial" w:hAnsi="Arial" w:cs="Arial"/>
          <w:color w:val="666666"/>
          <w:sz w:val="18"/>
          <w:szCs w:val="18"/>
        </w:rPr>
        <w:t>SOLDER PAD functions</w:t>
      </w:r>
    </w:p>
    <w:p w:rsidR="001976D6" w:rsidRPr="003A13EE" w:rsidRDefault="001976D6" w:rsidP="003A13EE">
      <w:pPr>
        <w:numPr>
          <w:ilvl w:val="0"/>
          <w:numId w:val="1"/>
        </w:numPr>
        <w:shd w:val="clear" w:color="auto" w:fill="FFFFFF"/>
        <w:spacing w:before="100" w:beforeAutospacing="1" w:after="100" w:afterAutospacing="1" w:line="240" w:lineRule="auto"/>
        <w:rPr>
          <w:rFonts w:ascii="Arial" w:hAnsi="Arial" w:cs="Arial"/>
          <w:color w:val="666666"/>
          <w:sz w:val="18"/>
          <w:szCs w:val="18"/>
        </w:rPr>
      </w:pPr>
      <w:r w:rsidRPr="003A13EE">
        <w:rPr>
          <w:rFonts w:ascii="Arial" w:hAnsi="Arial" w:cs="Arial"/>
          <w:color w:val="666666"/>
          <w:sz w:val="18"/>
          <w:szCs w:val="18"/>
        </w:rPr>
        <w:t>The FRSKY RSSI filter jumper pad enables the use of FRSKY high frequency RSSI signals from units such as the D4R-II. Enabling this permanently is recommended. Standard 50hx PWM RSSI is unaffected by this jumper. Additionally, Analogue RSSI usually benefits with smoother readings when enabled.</w:t>
      </w:r>
    </w:p>
    <w:p w:rsidR="001976D6" w:rsidRPr="00134CBB" w:rsidRDefault="001976D6" w:rsidP="00F44158">
      <w:pPr>
        <w:numPr>
          <w:ilvl w:val="0"/>
          <w:numId w:val="1"/>
        </w:num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32"/>
          <w:szCs w:val="32"/>
        </w:rPr>
      </w:pPr>
      <w:r w:rsidRPr="00134CBB">
        <w:rPr>
          <w:rFonts w:ascii="Arial" w:hAnsi="Arial" w:cs="Arial"/>
          <w:color w:val="666666"/>
          <w:sz w:val="18"/>
          <w:szCs w:val="18"/>
        </w:rPr>
        <w:t>VBAT1-VCAM jumper pad is used to link the main battery voltage connected from VBAT1 to the VCAM connections for the video in and out. This can be used to reduce wiring in some installations. Ensure connected items such as camera / VTX can operate on the full battery voltage if used.</w:t>
      </w:r>
      <w:r>
        <w:br w:type="page"/>
      </w:r>
    </w:p>
    <w:p w:rsidR="001846B6" w:rsidRDefault="001846B6" w:rsidP="001846B6">
      <w:pPr>
        <w:pStyle w:val="Heading1"/>
      </w:pPr>
      <w:r w:rsidRPr="001846B6">
        <w:lastRenderedPageBreak/>
        <w:t>BETAFLIGHT / CLEANFLIGHT  / iNAV installation</w:t>
      </w:r>
    </w:p>
    <w:p w:rsidR="001846B6" w:rsidRPr="001846B6" w:rsidRDefault="001846B6" w:rsidP="001846B6"/>
    <w:p w:rsidR="005B6B3B" w:rsidRDefault="008179DC">
      <w:r>
        <w:drawing>
          <wp:inline distT="0" distB="0" distL="0" distR="0">
            <wp:extent cx="5724525" cy="2876550"/>
            <wp:effectExtent l="0" t="0" r="9525" b="0"/>
            <wp:docPr id="14" name="Picture 14" descr="C:\Users\gary_moscardini\AppData\Local\Microsoft\Windows\INetCache\Content.Word\VP AEROMAX MINIM for MWOSD 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y_moscardini\AppData\Local\Microsoft\Windows\INetCache\Content.Word\VP AEROMAX MINIM for MWOSD pinou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rsidR="008179DC" w:rsidRDefault="008179DC">
      <w:r>
        <w:drawing>
          <wp:inline distT="0" distB="0" distL="0" distR="0">
            <wp:extent cx="5724525" cy="3181350"/>
            <wp:effectExtent l="0" t="0" r="9525" b="0"/>
            <wp:docPr id="16" name="Picture 16" descr="C:\Users\gary_moscardini\AppData\Local\Microsoft\Windows\INetCache\Content.Word\VP AEROMAX OSD - full system connection example 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ry_moscardini\AppData\Local\Microsoft\Windows\INetCache\Content.Word\VP AEROMAX OSD - full system connection example 3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rsidR="001846B6" w:rsidRDefault="001846B6"/>
    <w:p w:rsidR="001846B6" w:rsidRDefault="001846B6">
      <w:r>
        <w:br w:type="page"/>
      </w:r>
    </w:p>
    <w:p w:rsidR="001846B6" w:rsidRPr="001846B6" w:rsidRDefault="001846B6" w:rsidP="001846B6">
      <w:pPr>
        <w:pStyle w:val="Heading1"/>
      </w:pPr>
      <w:r>
        <w:lastRenderedPageBreak/>
        <w:t>APM / PX4</w:t>
      </w:r>
      <w:r w:rsidRPr="001846B6">
        <w:t xml:space="preserve"> installation</w:t>
      </w:r>
    </w:p>
    <w:p w:rsidR="001846B6" w:rsidRDefault="001846B6"/>
    <w:p w:rsidR="001846B6" w:rsidRDefault="001846B6">
      <w:r>
        <w:drawing>
          <wp:inline distT="0" distB="0" distL="0" distR="0">
            <wp:extent cx="5724525" cy="2876550"/>
            <wp:effectExtent l="0" t="0" r="9525" b="0"/>
            <wp:docPr id="17" name="Picture 17" descr="C:\Users\gary_moscardini\AppData\Local\Microsoft\Windows\INetCache\Content.Word\VP AEROMAX MINIM for APM PIXHAWK 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ry_moscardini\AppData\Local\Microsoft\Windows\INetCache\Content.Word\VP AEROMAX MINIM for APM PIXHAWK pinou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r>
        <w:drawing>
          <wp:inline distT="0" distB="0" distL="0" distR="0">
            <wp:extent cx="5734050" cy="4533900"/>
            <wp:effectExtent l="0" t="0" r="0" b="0"/>
            <wp:docPr id="19" name="Picture 19" descr="C:\Users\gary_moscardini\AppData\Local\Microsoft\Windows\INetCache\Content.Word\VP AEROMAX OSD - APM  PIXHAWK connec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ry_moscardini\AppData\Local\Microsoft\Windows\INetCache\Content.Word\VP AEROMAX OSD - APM  PIXHAWK connection examp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rsidR="001846B6" w:rsidRDefault="001846B6">
      <w:r>
        <w:br w:type="page"/>
      </w:r>
    </w:p>
    <w:p w:rsidR="001846B6" w:rsidRDefault="00F106B5" w:rsidP="00AD3CE0">
      <w:pPr>
        <w:pStyle w:val="Heading1"/>
      </w:pPr>
      <w:r>
        <w:lastRenderedPageBreak/>
        <w:t>Standard GPS OSD – no flight controller</w:t>
      </w:r>
      <w:bookmarkStart w:id="0" w:name="_GoBack"/>
      <w:bookmarkEnd w:id="0"/>
    </w:p>
    <w:p w:rsidR="001846B6" w:rsidRDefault="001846B6">
      <w:r>
        <w:drawing>
          <wp:inline distT="0" distB="0" distL="0" distR="0">
            <wp:extent cx="5724525" cy="2876550"/>
            <wp:effectExtent l="0" t="0" r="9525" b="0"/>
            <wp:docPr id="20" name="Picture 20" descr="C:\Users\gary_moscardini\AppData\Local\Microsoft\Windows\INetCache\Content.Word\VP AEROMAX for GPS OSD 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ry_moscardini\AppData\Local\Microsoft\Windows\INetCache\Content.Word\VP AEROMAX for GPS OSD pinou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r>
        <w:drawing>
          <wp:inline distT="0" distB="0" distL="0" distR="0">
            <wp:extent cx="5734050" cy="4533900"/>
            <wp:effectExtent l="0" t="0" r="0" b="0"/>
            <wp:docPr id="21" name="Picture 21" descr="C:\Users\gary_moscardini\AppData\Local\Microsoft\Windows\INetCache\Content.Word\VP AEROMAX OSD - GPS ONLY connec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ry_moscardini\AppData\Local\Microsoft\Windows\INetCache\Content.Word\VP AEROMAX OSD - GPS ONLY connection examp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rsidR="00C362AD" w:rsidRPr="005B402F" w:rsidRDefault="00C362AD" w:rsidP="00C362AD">
      <w:r>
        <w:rPr>
          <w:rFonts w:ascii="Arial" w:hAnsi="Arial" w:cs="Arial"/>
          <w:b/>
          <w:bCs/>
          <w:color w:val="444444"/>
          <w:sz w:val="32"/>
          <w:szCs w:val="32"/>
        </w:rPr>
        <w:t>Additional support for GPS OSD and DJI NAZA users:</w:t>
      </w:r>
    </w:p>
    <w:p w:rsidR="001846B6" w:rsidRDefault="00C362AD" w:rsidP="00C362AD">
      <w:pPr>
        <w:numPr>
          <w:ilvl w:val="0"/>
          <w:numId w:val="3"/>
        </w:numPr>
        <w:shd w:val="clear" w:color="auto" w:fill="FFFFFF"/>
        <w:spacing w:before="100" w:beforeAutospacing="1" w:after="100" w:afterAutospacing="1" w:line="240" w:lineRule="auto"/>
      </w:pPr>
      <w:r w:rsidRPr="005B402F">
        <w:rPr>
          <w:rFonts w:ascii="Arial" w:hAnsi="Arial" w:cs="Arial"/>
          <w:color w:val="666666"/>
          <w:sz w:val="18"/>
          <w:szCs w:val="18"/>
        </w:rPr>
        <w:t>Additional PWM input</w:t>
      </w:r>
      <w:r>
        <w:rPr>
          <w:rFonts w:ascii="Arial" w:hAnsi="Arial" w:cs="Arial"/>
          <w:color w:val="666666"/>
          <w:sz w:val="18"/>
          <w:szCs w:val="18"/>
        </w:rPr>
        <w:t xml:space="preserve"> available </w:t>
      </w:r>
      <w:r w:rsidRPr="005B402F">
        <w:rPr>
          <w:rFonts w:ascii="Arial" w:hAnsi="Arial" w:cs="Arial"/>
          <w:color w:val="666666"/>
          <w:sz w:val="18"/>
          <w:szCs w:val="18"/>
        </w:rPr>
        <w:t>– use screen switching / PPM and RSSI simultaneously</w:t>
      </w:r>
    </w:p>
    <w:p w:rsidR="001846B6" w:rsidRPr="001846B6" w:rsidRDefault="00F106B5" w:rsidP="001846B6">
      <w:pPr>
        <w:pStyle w:val="Heading1"/>
      </w:pPr>
      <w:r>
        <w:lastRenderedPageBreak/>
        <w:t>DJI Naza</w:t>
      </w:r>
      <w:r w:rsidR="001846B6" w:rsidRPr="001846B6">
        <w:t xml:space="preserve"> installation</w:t>
      </w:r>
    </w:p>
    <w:p w:rsidR="001846B6" w:rsidRDefault="001846B6"/>
    <w:p w:rsidR="001470BA" w:rsidRPr="005B402F" w:rsidRDefault="001846B6" w:rsidP="005B402F">
      <w:r>
        <w:drawing>
          <wp:inline distT="0" distB="0" distL="0" distR="0">
            <wp:extent cx="5724525" cy="2876550"/>
            <wp:effectExtent l="0" t="0" r="9525" b="0"/>
            <wp:docPr id="22" name="Picture 22" descr="C:\Users\gary_moscardini\AppData\Local\Microsoft\Windows\INetCache\Content.Word\VP AEROMAX for NAZA 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ry_moscardini\AppData\Local\Microsoft\Windows\INetCache\Content.Word\VP AEROMAX for NAZA pi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r>
        <w:drawing>
          <wp:inline distT="0" distB="0" distL="0" distR="0">
            <wp:extent cx="5734050" cy="4533900"/>
            <wp:effectExtent l="0" t="0" r="0" b="0"/>
            <wp:docPr id="23" name="Picture 23" descr="C:\Users\gary_moscardini\AppData\Local\Microsoft\Windows\INetCache\Content.Word\VP AEROMAX OSD - NAZA connec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ry_moscardini\AppData\Local\Microsoft\Windows\INetCache\Content.Word\VP AEROMAX OSD - NAZA connection exampl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r w:rsidR="001470BA">
        <w:rPr>
          <w:rFonts w:ascii="Arial" w:hAnsi="Arial" w:cs="Arial"/>
          <w:b/>
          <w:bCs/>
          <w:color w:val="444444"/>
          <w:sz w:val="32"/>
          <w:szCs w:val="32"/>
        </w:rPr>
        <w:t>Additional support for GPS OSD and DJI NAZA users:</w:t>
      </w:r>
    </w:p>
    <w:p w:rsidR="00F106B5" w:rsidRDefault="001470BA" w:rsidP="00201E85">
      <w:pPr>
        <w:numPr>
          <w:ilvl w:val="0"/>
          <w:numId w:val="3"/>
        </w:numPr>
        <w:shd w:val="clear" w:color="auto" w:fill="FFFFFF"/>
        <w:spacing w:before="100" w:beforeAutospacing="1" w:after="100" w:afterAutospacing="1" w:line="240" w:lineRule="auto"/>
      </w:pPr>
      <w:r w:rsidRPr="005B402F">
        <w:rPr>
          <w:rFonts w:ascii="Arial" w:hAnsi="Arial" w:cs="Arial"/>
          <w:color w:val="666666"/>
          <w:sz w:val="18"/>
          <w:szCs w:val="18"/>
        </w:rPr>
        <w:lastRenderedPageBreak/>
        <w:t>Additional PWM input</w:t>
      </w:r>
      <w:r w:rsidR="00C362AD">
        <w:rPr>
          <w:rFonts w:ascii="Arial" w:hAnsi="Arial" w:cs="Arial"/>
          <w:color w:val="666666"/>
          <w:sz w:val="18"/>
          <w:szCs w:val="18"/>
        </w:rPr>
        <w:t xml:space="preserve"> available </w:t>
      </w:r>
      <w:r w:rsidRPr="005B402F">
        <w:rPr>
          <w:rFonts w:ascii="Arial" w:hAnsi="Arial" w:cs="Arial"/>
          <w:color w:val="666666"/>
          <w:sz w:val="18"/>
          <w:szCs w:val="18"/>
        </w:rPr>
        <w:t>– use screen switching / PPM and RSSI simultaneously</w:t>
      </w:r>
    </w:p>
    <w:p w:rsidR="00F106B5" w:rsidRDefault="00E3210D" w:rsidP="00F106B5">
      <w:pPr>
        <w:pStyle w:val="Heading1"/>
      </w:pPr>
      <w:r>
        <w:t>GPSOSD with vario for FPV thermal gliding</w:t>
      </w:r>
    </w:p>
    <w:p w:rsidR="00F106B5" w:rsidRDefault="00F106B5" w:rsidP="00F106B5"/>
    <w:p w:rsidR="00F106B5" w:rsidRPr="00F106B5" w:rsidRDefault="00F106B5" w:rsidP="00F106B5">
      <w:r>
        <w:drawing>
          <wp:inline distT="0" distB="0" distL="0" distR="0">
            <wp:extent cx="5724525" cy="1847850"/>
            <wp:effectExtent l="0" t="0" r="9525" b="0"/>
            <wp:docPr id="25" name="Picture 25" descr="C:\Users\gary_moscardini\AppData\Local\Microsoft\Windows\INetCache\Content.Word\VP AEROMAX with I2C BARO V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ry_moscardini\AppData\Local\Microsoft\Windows\INetCache\Content.Word\VP AEROMAX with I2C BARO VAR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rsidR="00F106B5" w:rsidRDefault="00F106B5"/>
    <w:sectPr w:rsidR="00F106B5">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662" w:rsidRDefault="00D61662" w:rsidP="00AD3CE0">
      <w:pPr>
        <w:spacing w:after="0" w:line="240" w:lineRule="auto"/>
      </w:pPr>
      <w:r>
        <w:separator/>
      </w:r>
    </w:p>
  </w:endnote>
  <w:endnote w:type="continuationSeparator" w:id="0">
    <w:p w:rsidR="00D61662" w:rsidRDefault="00D61662" w:rsidP="00AD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CE0" w:rsidRDefault="00AD3CE0" w:rsidP="00AD3CE0">
    <w:pPr>
      <w:pStyle w:val="Footer"/>
      <w:jc w:val="center"/>
    </w:pPr>
    <w:r>
      <w:t>© VirtualPilot 2017 VirtualPilot AEROMAX OSD manual v1.0</w:t>
    </w:r>
  </w:p>
  <w:p w:rsidR="00AD3CE0" w:rsidRDefault="00AD3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662" w:rsidRDefault="00D61662" w:rsidP="00AD3CE0">
      <w:pPr>
        <w:spacing w:after="0" w:line="240" w:lineRule="auto"/>
      </w:pPr>
      <w:r>
        <w:separator/>
      </w:r>
    </w:p>
  </w:footnote>
  <w:footnote w:type="continuationSeparator" w:id="0">
    <w:p w:rsidR="00D61662" w:rsidRDefault="00D61662" w:rsidP="00AD3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CE0" w:rsidRPr="00071E16" w:rsidRDefault="00AD3CE0" w:rsidP="00AD3CE0">
    <w:pPr>
      <w:pStyle w:val="Heading1"/>
      <w:jc w:val="center"/>
      <w:rPr>
        <w:rFonts w:ascii="Arial" w:hAnsi="Arial" w:cs="Arial"/>
        <w:b/>
        <w:bCs/>
        <w:color w:val="4472C4" w:themeColor="accent1"/>
        <w:sz w:val="48"/>
        <w:szCs w:val="48"/>
      </w:rPr>
    </w:pPr>
    <w:r w:rsidRPr="00071E16">
      <w:rPr>
        <w:rFonts w:ascii="Arial" w:hAnsi="Arial" w:cs="Arial"/>
        <w:b/>
        <w:bCs/>
        <w:color w:val="4472C4" w:themeColor="accent1"/>
        <w:sz w:val="48"/>
        <w:szCs w:val="48"/>
      </w:rPr>
      <w:t>Aeromax OSD</w:t>
    </w:r>
  </w:p>
  <w:p w:rsidR="00AD3CE0" w:rsidRDefault="00AD3CE0">
    <w:pPr>
      <w:pStyle w:val="Header"/>
    </w:pPr>
  </w:p>
  <w:p w:rsidR="00AD3CE0" w:rsidRDefault="00AD3C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3356"/>
    <w:multiLevelType w:val="multilevel"/>
    <w:tmpl w:val="30C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F22AE"/>
    <w:multiLevelType w:val="hybridMultilevel"/>
    <w:tmpl w:val="30FA3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06758E"/>
    <w:multiLevelType w:val="multilevel"/>
    <w:tmpl w:val="5754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612BE"/>
    <w:multiLevelType w:val="multilevel"/>
    <w:tmpl w:val="7AE4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505678"/>
    <w:multiLevelType w:val="multilevel"/>
    <w:tmpl w:val="E29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71D7F"/>
    <w:multiLevelType w:val="multilevel"/>
    <w:tmpl w:val="9BB0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5615D0"/>
    <w:multiLevelType w:val="multilevel"/>
    <w:tmpl w:val="EE06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2B7179"/>
    <w:multiLevelType w:val="multilevel"/>
    <w:tmpl w:val="DD10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186107"/>
    <w:multiLevelType w:val="multilevel"/>
    <w:tmpl w:val="4DCC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5"/>
  </w:num>
  <w:num w:numId="4">
    <w:abstractNumId w:val="2"/>
  </w:num>
  <w:num w:numId="5">
    <w:abstractNumId w:val="4"/>
  </w:num>
  <w:num w:numId="6">
    <w:abstractNumId w:val="0"/>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9DC"/>
    <w:rsid w:val="00071E16"/>
    <w:rsid w:val="00083716"/>
    <w:rsid w:val="00111BA5"/>
    <w:rsid w:val="00134CBB"/>
    <w:rsid w:val="001470BA"/>
    <w:rsid w:val="001846B6"/>
    <w:rsid w:val="001976D6"/>
    <w:rsid w:val="003A13EE"/>
    <w:rsid w:val="004C0871"/>
    <w:rsid w:val="0059295B"/>
    <w:rsid w:val="005B402F"/>
    <w:rsid w:val="005B6B3B"/>
    <w:rsid w:val="008179DC"/>
    <w:rsid w:val="00AD3CE0"/>
    <w:rsid w:val="00C362AD"/>
    <w:rsid w:val="00D17890"/>
    <w:rsid w:val="00D61662"/>
    <w:rsid w:val="00E3210D"/>
    <w:rsid w:val="00E4259E"/>
    <w:rsid w:val="00F106B5"/>
    <w:rsid w:val="00F87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558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184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13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6B6"/>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semiHidden/>
    <w:rsid w:val="003A13EE"/>
    <w:rPr>
      <w:rFonts w:asciiTheme="majorHAnsi" w:eastAsiaTheme="majorEastAsia" w:hAnsiTheme="majorHAnsi" w:cstheme="majorBidi"/>
      <w:noProof/>
      <w:color w:val="1F3763" w:themeColor="accent1" w:themeShade="7F"/>
      <w:sz w:val="24"/>
      <w:szCs w:val="24"/>
    </w:rPr>
  </w:style>
  <w:style w:type="paragraph" w:styleId="NormalWeb">
    <w:name w:val="Normal (Web)"/>
    <w:basedOn w:val="Normal"/>
    <w:uiPriority w:val="99"/>
    <w:semiHidden/>
    <w:unhideWhenUsed/>
    <w:rsid w:val="003A13EE"/>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paragraph" w:styleId="ListParagraph">
    <w:name w:val="List Paragraph"/>
    <w:basedOn w:val="Normal"/>
    <w:uiPriority w:val="34"/>
    <w:qFormat/>
    <w:rsid w:val="00E4259E"/>
    <w:pPr>
      <w:ind w:left="720"/>
      <w:contextualSpacing/>
    </w:pPr>
  </w:style>
  <w:style w:type="paragraph" w:styleId="Header">
    <w:name w:val="header"/>
    <w:basedOn w:val="Normal"/>
    <w:link w:val="HeaderChar"/>
    <w:uiPriority w:val="99"/>
    <w:unhideWhenUsed/>
    <w:rsid w:val="00AD3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CE0"/>
    <w:rPr>
      <w:noProof/>
    </w:rPr>
  </w:style>
  <w:style w:type="paragraph" w:styleId="Footer">
    <w:name w:val="footer"/>
    <w:basedOn w:val="Normal"/>
    <w:link w:val="FooterChar"/>
    <w:uiPriority w:val="99"/>
    <w:unhideWhenUsed/>
    <w:rsid w:val="00AD3C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CE0"/>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960587">
      <w:bodyDiv w:val="1"/>
      <w:marLeft w:val="0"/>
      <w:marRight w:val="0"/>
      <w:marTop w:val="0"/>
      <w:marBottom w:val="0"/>
      <w:divBdr>
        <w:top w:val="none" w:sz="0" w:space="0" w:color="auto"/>
        <w:left w:val="none" w:sz="0" w:space="0" w:color="auto"/>
        <w:bottom w:val="none" w:sz="0" w:space="0" w:color="auto"/>
        <w:right w:val="none" w:sz="0" w:space="0" w:color="auto"/>
      </w:divBdr>
    </w:div>
    <w:div w:id="1759598972">
      <w:bodyDiv w:val="1"/>
      <w:marLeft w:val="0"/>
      <w:marRight w:val="0"/>
      <w:marTop w:val="0"/>
      <w:marBottom w:val="0"/>
      <w:divBdr>
        <w:top w:val="none" w:sz="0" w:space="0" w:color="auto"/>
        <w:left w:val="none" w:sz="0" w:space="0" w:color="auto"/>
        <w:bottom w:val="none" w:sz="0" w:space="0" w:color="auto"/>
        <w:right w:val="none" w:sz="0" w:space="0" w:color="auto"/>
      </w:divBdr>
    </w:div>
    <w:div w:id="197571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4F152-39EC-49EB-9308-F159B0630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733</Words>
  <Characters>4183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2017-11-06T13:52:00Z</dcterms:created>
  <dcterms:modified xsi:type="dcterms:W3CDTF">2017-11-06T13:53:00Z</dcterms:modified>
</cp:coreProperties>
</file>