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object w:dxaOrig="2753" w:dyaOrig="1944">
          <v:rect xmlns:o="urn:schemas-microsoft-com:office:office" xmlns:v="urn:schemas-microsoft-com:vml" id="rectole0000000000" style="width:137.650000pt;height:97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A L'HEURE DU DEJEUNER, NOUS VOUS PROPOSONS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b/>
          <w:color w:val="auto"/>
          <w:spacing w:val="0"/>
          <w:position w:val="0"/>
          <w:sz w:val="22"/>
          <w:shd w:fill="auto" w:val="clear"/>
        </w:rPr>
        <w:t xml:space="preserve">*Pour débuter*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Foie gras de canard, gelée de châtaignes et pickles de champignons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Duck foie gras with chestnut jelly and pickled mushrooms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Lentins de chêne en salade, mini maïs doux et popcorn, vinaigrette au verjus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Cooked shitake mushrooms salad, mini sweet corn and popcorn with verjuice dressing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Potiron onctueux, palet de chèvre et petites pousses des champs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Pumpkin soup with goat cheese cracker and field shoots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Rouget barbet à la vigneronne, fenouil et herbes amères, chips d'ail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Winemaker's style red mullet, fennel, herbs and garlic chips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b/>
          <w:color w:val="auto"/>
          <w:spacing w:val="0"/>
          <w:position w:val="0"/>
          <w:sz w:val="22"/>
          <w:shd w:fill="auto" w:val="clear"/>
        </w:rPr>
        <w:t xml:space="preserve">*Pour continuer... de nos mers, rivières, lacs et cours d'eau*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Dorade poêlée et jus de viande au beurre noisette, palets de butternut à la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forestière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Pan seared sea bream and meat juice with brown butter, forestiere-style butternut squash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Cabillaud au bouillon d’olives noires, aubergine acidulée et tomate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Cod with black olives broth, tangy aubergine and tomato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b/>
          <w:color w:val="auto"/>
          <w:spacing w:val="0"/>
          <w:position w:val="0"/>
          <w:sz w:val="22"/>
          <w:shd w:fill="auto" w:val="clear"/>
        </w:rPr>
        <w:t xml:space="preserve">*Pour continuer… de nos fermes, élevages, basses-cours et forêts*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Joue de b</w:t>
      </w: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œ</w:t>
      </w: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uf braisée au vin rouge, marrons confits et purée de pommes de terre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Ox cheek braised in red wine with candied chestnut and mashed potatoes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Presa de porc ibérique à la crème de piquillos piquante, rhubarbe et navets au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caramel épicé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Presa Iberico with spicy piquillos cream, rhubarb and turnips with spicy caramel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b/>
          <w:color w:val="auto"/>
          <w:spacing w:val="0"/>
          <w:position w:val="0"/>
          <w:sz w:val="22"/>
          <w:shd w:fill="auto" w:val="clear"/>
        </w:rPr>
        <w:t xml:space="preserve">*La note sucrée de notre Chef Pâtissier*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Clémentine en tartelette et crémeux à la vanille de Tahiti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Clementine tart with Tahiti vanilla cream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Saint Honoré à la pistache de Sicile, glace et son croustillant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Saint-Honoré with pistachio from Sicile and pistachio ice-cream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Mont blanc aux marrons et yuzu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Mont-Blanc with chestnut and yuzu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Fondant Maison Blanche au chocolat « Araguani », recette secrète de J.C.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Maison Blanche cake with “Araguani” chocolate, secret recipe from J.C.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b/>
          <w:color w:val="auto"/>
          <w:spacing w:val="0"/>
          <w:position w:val="0"/>
          <w:sz w:val="22"/>
          <w:shd w:fill="auto" w:val="clear"/>
        </w:rPr>
        <w:t xml:space="preserve">Formules « Dejeuner » :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Entrée et plat ou plat et dessert à 49 € 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Entrée, plat et dessert à 69 €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