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88F" w:rsidRDefault="008F088F">
      <w:pPr>
        <w:rPr>
          <w:rFonts w:ascii="Arial" w:hAnsi="Arial" w:cs="Arial"/>
          <w:sz w:val="23"/>
          <w:szCs w:val="23"/>
        </w:rPr>
      </w:pPr>
      <w:r>
        <w:rPr>
          <w:rFonts w:ascii="Arial" w:hAnsi="Arial" w:cs="Arial"/>
          <w:sz w:val="23"/>
          <w:szCs w:val="23"/>
        </w:rPr>
        <w:t xml:space="preserve">RESTAURANT </w:t>
      </w:r>
    </w:p>
    <w:p w:rsidR="00F442A4" w:rsidRDefault="008F088F">
      <w:r>
        <w:rPr>
          <w:rFonts w:ascii="Arial" w:hAnsi="Arial" w:cs="Arial"/>
          <w:sz w:val="23"/>
          <w:szCs w:val="23"/>
        </w:rPr>
        <w:t>Restaurant doublement étoilé</w:t>
      </w:r>
      <w:r>
        <w:rPr>
          <w:rFonts w:ascii="Arial" w:hAnsi="Arial" w:cs="Arial"/>
          <w:sz w:val="23"/>
          <w:szCs w:val="23"/>
        </w:rPr>
        <w:t xml:space="preserve">. </w:t>
      </w:r>
      <w:r>
        <w:rPr>
          <w:rFonts w:ascii="Arial" w:hAnsi="Arial" w:cs="Arial"/>
          <w:sz w:val="23"/>
          <w:szCs w:val="23"/>
        </w:rPr>
        <w:t xml:space="preserve">Quel plaisir de franchir les portes d'un restaurant doublement étoilé et de savoir que l'on va combler sa gourmandise sans une once de culpabilité pour sa santé. </w:t>
      </w:r>
      <w:r>
        <w:rPr>
          <w:rFonts w:ascii="Arial" w:hAnsi="Arial" w:cs="Arial"/>
          <w:sz w:val="23"/>
          <w:szCs w:val="23"/>
        </w:rPr>
        <w:t>Nous</w:t>
      </w:r>
      <w:r>
        <w:rPr>
          <w:rFonts w:ascii="Arial" w:hAnsi="Arial" w:cs="Arial"/>
          <w:sz w:val="23"/>
          <w:szCs w:val="23"/>
        </w:rPr>
        <w:t xml:space="preserve"> prop</w:t>
      </w:r>
      <w:r>
        <w:rPr>
          <w:rFonts w:ascii="Arial" w:hAnsi="Arial" w:cs="Arial"/>
          <w:sz w:val="23"/>
          <w:szCs w:val="23"/>
        </w:rPr>
        <w:t>osons</w:t>
      </w:r>
      <w:bookmarkStart w:id="0" w:name="_GoBack"/>
      <w:bookmarkEnd w:id="0"/>
      <w:r>
        <w:rPr>
          <w:rFonts w:ascii="Arial" w:hAnsi="Arial" w:cs="Arial"/>
          <w:sz w:val="23"/>
          <w:szCs w:val="23"/>
        </w:rPr>
        <w:t xml:space="preserve"> une cuisine française contemporaine inspirée par les saisons. Jamais dénaturé, le produit se laisse découvrir et redécouvrir dans toute sa vérité. Minutieusement sélectionné pour ses qualités gustatives et ses propriétés diététiques, chaque produit bénéficie d'un mode de cuisson adapté pour le sublimer. La technique est parfaitement maîtrisée. Il en résulte une cuisine saine et équilibrée et des plats aussi délicieux qu'originaux et légers.</w:t>
      </w:r>
    </w:p>
    <w:sectPr w:rsidR="00F44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88F"/>
    <w:rsid w:val="008F088F"/>
    <w:rsid w:val="00F442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6475"/>
  <w15:chartTrackingRefBased/>
  <w15:docId w15:val="{A9ACD190-B59F-43D3-871F-5E7464F6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Words>
  <Characters>562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2020-01-15T10:19:00Z</dcterms:created>
  <dcterms:modified xsi:type="dcterms:W3CDTF">2020-01-15T10:20:00Z</dcterms:modified>
</cp:coreProperties>
</file>