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FB" w:rsidRPr="00552D5F" w:rsidRDefault="001615FB" w:rsidP="001615FB">
      <w:pPr>
        <w:rPr>
          <w:rFonts w:ascii="Times New Roman" w:hAnsi="Times New Roman" w:cs="Times New Roman"/>
        </w:rPr>
      </w:pP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C33F226" wp14:editId="2FDD6EE7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1537335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5565775" cy="6720840"/>
                <wp:effectExtent l="0" t="0" r="0" b="152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3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EEF" w:rsidRPr="00662F72" w:rsidRDefault="00E55EEF" w:rsidP="001615FB">
                            <w:pPr>
                              <w:pStyle w:val="a9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t>Отчет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16362555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55EEF" w:rsidRDefault="00E55EEF" w:rsidP="001615FB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60479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55EEF" w:rsidRDefault="00E55EEF" w:rsidP="001615FB">
                                <w:pPr>
                                  <w:pStyle w:val="a9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Даниил Игнатьев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3C33F226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438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" filled="f" stroked="f" strokeweight=".5pt">
                <v:textbox style="mso-fit-shape-to-text:t" inset="0,0,0,0">
                  <w:txbxContent>
                    <w:p w:rsidR="00E55EEF" w:rsidRPr="00662F72" w:rsidRDefault="00E55EEF" w:rsidP="001615FB">
                      <w:pPr>
                        <w:pStyle w:val="a9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</w:rPr>
                        <w:t>Отчет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1636255508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E55EEF" w:rsidRDefault="00E55EEF" w:rsidP="001615FB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6047985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E55EEF" w:rsidRDefault="00E55EEF" w:rsidP="001615FB">
                          <w:pPr>
                            <w:pStyle w:val="a9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Даниил Игнатьев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0B3B9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F45840" wp14:editId="24EA8244">
                <wp:simplePos x="0" y="0"/>
                <wp:positionH relativeFrom="margin">
                  <wp:align>right</wp:align>
                </wp:positionH>
                <wp:positionV relativeFrom="paragraph">
                  <wp:posOffset>8167094</wp:posOffset>
                </wp:positionV>
                <wp:extent cx="2360930" cy="1404620"/>
                <wp:effectExtent l="0" t="0" r="508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EEF" w:rsidRPr="000B3B92" w:rsidRDefault="00E55EEF" w:rsidP="001615F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0B3B92">
                              <w:rPr>
                                <w:sz w:val="24"/>
                              </w:rPr>
                              <w:t>Выполнил: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0B3B92">
                              <w:rPr>
                                <w:sz w:val="24"/>
                              </w:rPr>
                              <w:t>Игнатьев</w:t>
                            </w:r>
                            <w:proofErr w:type="gramEnd"/>
                            <w:r w:rsidRPr="000B3B92">
                              <w:rPr>
                                <w:sz w:val="24"/>
                              </w:rPr>
                              <w:t xml:space="preserve"> Даниил</w:t>
                            </w:r>
                            <w:r w:rsidRPr="000B3B92">
                              <w:rPr>
                                <w:sz w:val="24"/>
                              </w:rPr>
                              <w:br/>
                              <w:t>Студент группы 3630102/80004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45840" id="Надпись 2" o:spid="_x0000_s1027" type="#_x0000_t202" style="position:absolute;margin-left:134.7pt;margin-top:643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" stroked="f">
                <v:textbox style="mso-fit-shape-to-text:t">
                  <w:txbxContent>
                    <w:p w:rsidR="00E55EEF" w:rsidRPr="000B3B92" w:rsidRDefault="00E55EEF" w:rsidP="001615FB">
                      <w:pPr>
                        <w:rPr>
                          <w:sz w:val="24"/>
                        </w:rPr>
                      </w:pPr>
                      <w:proofErr w:type="gramStart"/>
                      <w:r w:rsidRPr="000B3B92">
                        <w:rPr>
                          <w:sz w:val="24"/>
                        </w:rPr>
                        <w:t>Выполнил:</w:t>
                      </w:r>
                      <w:r>
                        <w:rPr>
                          <w:sz w:val="24"/>
                        </w:rPr>
                        <w:br/>
                      </w:r>
                      <w:r w:rsidRPr="000B3B92">
                        <w:rPr>
                          <w:sz w:val="24"/>
                        </w:rPr>
                        <w:t>Игнатьев</w:t>
                      </w:r>
                      <w:proofErr w:type="gramEnd"/>
                      <w:r w:rsidRPr="000B3B92">
                        <w:rPr>
                          <w:sz w:val="24"/>
                        </w:rPr>
                        <w:t xml:space="preserve"> Даниил</w:t>
                      </w:r>
                      <w:r w:rsidRPr="000B3B92">
                        <w:rPr>
                          <w:sz w:val="24"/>
                        </w:rPr>
                        <w:br/>
                        <w:t>Студент группы 3630102/80004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43D93" wp14:editId="790B0631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Год"/>
                              <w:tag w:val=""/>
                              <w:id w:val="208333850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55EEF" w:rsidRDefault="00E55EEF" w:rsidP="001615FB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53943D93" id="Прямоугольник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Год"/>
                        <w:tag w:val=""/>
                        <w:id w:val="208333850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E55EEF" w:rsidRDefault="00E55EEF" w:rsidP="001615FB">
                          <w:pPr>
                            <w:pStyle w:val="a9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552D5F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226607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15FB" w:rsidRDefault="001615FB" w:rsidP="001615FB">
          <w:pPr>
            <w:pStyle w:val="a7"/>
          </w:pPr>
          <w:r>
            <w:t>Решение СЛАУ методом Зейделя</w:t>
          </w:r>
        </w:p>
        <w:p w:rsidR="001615FB" w:rsidRDefault="001615FB" w:rsidP="001615FB">
          <w:pPr>
            <w:pStyle w:val="a7"/>
          </w:pPr>
        </w:p>
        <w:p w:rsidR="001615FB" w:rsidRDefault="001615FB">
          <w:pPr>
            <w:pStyle w:val="ab"/>
          </w:pPr>
          <w:r>
            <w:t>Оглавление</w:t>
          </w:r>
        </w:p>
        <w:p w:rsidR="00F02010" w:rsidRDefault="001615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607983" w:history="1">
            <w:r w:rsidR="00F02010" w:rsidRPr="00F6160E">
              <w:rPr>
                <w:rStyle w:val="ac"/>
                <w:noProof/>
              </w:rPr>
              <w:t>Формулировка задачи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_Toc27607983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3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4" w:history="1">
            <w:r w:rsidR="00F02010" w:rsidRPr="00F6160E">
              <w:rPr>
                <w:rStyle w:val="ac"/>
                <w:noProof/>
              </w:rPr>
              <w:t>Постановка задачи.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_Toc27607984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3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5" w:history="1">
            <w:r w:rsidR="00F02010" w:rsidRPr="00F6160E">
              <w:rPr>
                <w:rStyle w:val="ac"/>
                <w:noProof/>
              </w:rPr>
              <w:t>Алгоритм метода и условия применимости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_Toc27607985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3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6" w:history="1">
            <w:r w:rsidR="00F02010" w:rsidRPr="00F6160E">
              <w:rPr>
                <w:rStyle w:val="ac"/>
                <w:noProof/>
              </w:rPr>
              <w:t>Предварительный анализ задачи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_Toc27607986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4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7" w:history="1">
            <w:r w:rsidR="00F02010" w:rsidRPr="00F6160E">
              <w:rPr>
                <w:rStyle w:val="ac"/>
                <w:noProof/>
              </w:rPr>
              <w:t>Контрольный тест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_Toc27607987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4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8" w:history="1">
            <w:r w:rsidR="00F02010" w:rsidRPr="00F6160E">
              <w:rPr>
                <w:rStyle w:val="ac"/>
                <w:noProof/>
              </w:rPr>
              <w:t>Модульная структура программы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_Toc27607988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5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89" w:history="1">
            <w:r w:rsidR="00F02010" w:rsidRPr="00F6160E">
              <w:rPr>
                <w:rStyle w:val="ac"/>
                <w:noProof/>
              </w:rPr>
              <w:t>Анализ численного решения задач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_Toc27607989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5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F02010" w:rsidRDefault="00E55E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607990" w:history="1">
            <w:r w:rsidR="00F02010" w:rsidRPr="00F6160E">
              <w:rPr>
                <w:rStyle w:val="ac"/>
                <w:noProof/>
              </w:rPr>
              <w:t>Вывод</w:t>
            </w:r>
            <w:r w:rsidR="00F02010">
              <w:rPr>
                <w:noProof/>
                <w:webHidden/>
              </w:rPr>
              <w:tab/>
            </w:r>
            <w:r w:rsidR="00F02010">
              <w:rPr>
                <w:noProof/>
                <w:webHidden/>
              </w:rPr>
              <w:fldChar w:fldCharType="begin"/>
            </w:r>
            <w:r w:rsidR="00F02010">
              <w:rPr>
                <w:noProof/>
                <w:webHidden/>
              </w:rPr>
              <w:instrText xml:space="preserve"> PAGEREF _Toc27607990 \h </w:instrText>
            </w:r>
            <w:r w:rsidR="00F02010">
              <w:rPr>
                <w:noProof/>
                <w:webHidden/>
              </w:rPr>
            </w:r>
            <w:r w:rsidR="00F02010">
              <w:rPr>
                <w:noProof/>
                <w:webHidden/>
              </w:rPr>
              <w:fldChar w:fldCharType="separate"/>
            </w:r>
            <w:r w:rsidR="00F02010">
              <w:rPr>
                <w:noProof/>
                <w:webHidden/>
              </w:rPr>
              <w:t>8</w:t>
            </w:r>
            <w:r w:rsidR="00F02010">
              <w:rPr>
                <w:noProof/>
                <w:webHidden/>
              </w:rPr>
              <w:fldChar w:fldCharType="end"/>
            </w:r>
          </w:hyperlink>
        </w:p>
        <w:p w:rsidR="001615FB" w:rsidRDefault="001615FB">
          <w:r>
            <w:rPr>
              <w:b/>
              <w:bCs/>
            </w:rPr>
            <w:fldChar w:fldCharType="end"/>
          </w:r>
        </w:p>
      </w:sdtContent>
    </w:sdt>
    <w:p w:rsidR="001615FB" w:rsidRPr="001615FB" w:rsidRDefault="001615FB" w:rsidP="001615FB"/>
    <w:p w:rsidR="001615FB" w:rsidRDefault="001615FB" w:rsidP="001615FB">
      <w:pPr>
        <w:pStyle w:val="1"/>
      </w:pPr>
      <w:bookmarkStart w:id="0" w:name="_Toc532904739"/>
    </w:p>
    <w:p w:rsidR="001615FB" w:rsidRDefault="001615FB" w:rsidP="001615FB">
      <w:pPr>
        <w:pStyle w:val="1"/>
      </w:pPr>
    </w:p>
    <w:p w:rsidR="001615FB" w:rsidRDefault="001615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615FB" w:rsidRDefault="001615FB" w:rsidP="001615FB">
      <w:pPr>
        <w:pStyle w:val="1"/>
      </w:pPr>
      <w:bookmarkStart w:id="1" w:name="_Toc27607983"/>
      <w:r>
        <w:lastRenderedPageBreak/>
        <w:t>Формулировка задачи</w:t>
      </w:r>
      <w:bookmarkEnd w:id="0"/>
      <w:bookmarkEnd w:id="1"/>
    </w:p>
    <w:p w:rsidR="001615FB" w:rsidRDefault="001615FB" w:rsidP="001615FB">
      <w:r>
        <w:t xml:space="preserve">Найти корни СЛАУ вида </w:t>
      </w:r>
      <w:r w:rsidRPr="00B503C9">
        <w:rPr>
          <w:lang w:val="en-US"/>
        </w:rPr>
        <w:t>Ax</w:t>
      </w:r>
      <w:r w:rsidRPr="008423EA">
        <w:t>=</w:t>
      </w:r>
      <w:r w:rsidRPr="00B503C9">
        <w:rPr>
          <w:lang w:val="en-US"/>
        </w:rPr>
        <w:t>b</w:t>
      </w:r>
      <w:r w:rsidRPr="00D20ADC">
        <w:t xml:space="preserve"> </w:t>
      </w:r>
      <w:r>
        <w:t>методом Зейделя, и</w:t>
      </w:r>
      <w:r w:rsidRPr="00C21975">
        <w:t xml:space="preserve">сследовать </w:t>
      </w:r>
      <w:r w:rsidR="009C4496">
        <w:t xml:space="preserve">зависимость </w:t>
      </w:r>
      <w:r w:rsidRPr="00C21975">
        <w:t>точность решения,</w:t>
      </w:r>
      <w:r w:rsidR="009C4496">
        <w:t xml:space="preserve"> погрешности и </w:t>
      </w:r>
      <w:proofErr w:type="gramStart"/>
      <w:r w:rsidR="009C4496">
        <w:t xml:space="preserve">итераций, </w:t>
      </w:r>
      <w:r w:rsidRPr="00C21975">
        <w:t xml:space="preserve"> когда</w:t>
      </w:r>
      <w:proofErr w:type="gramEnd"/>
      <w:r w:rsidRPr="00C21975">
        <w:t xml:space="preserve"> определитель матрицы близок к 0</w:t>
      </w:r>
      <w:r>
        <w:t>.</w:t>
      </w:r>
    </w:p>
    <w:p w:rsidR="00710345" w:rsidRPr="00E55EEF" w:rsidRDefault="00710345" w:rsidP="001615FB"/>
    <w:p w:rsidR="00710345" w:rsidRDefault="00710345" w:rsidP="00710345">
      <w:pPr>
        <w:pStyle w:val="1"/>
        <w:rPr>
          <w:rFonts w:eastAsiaTheme="minorEastAsia"/>
        </w:rPr>
      </w:pPr>
      <w:bookmarkStart w:id="2" w:name="_Toc24668213"/>
      <w:bookmarkStart w:id="3" w:name="_Toc27607984"/>
      <w:r>
        <w:rPr>
          <w:rFonts w:eastAsiaTheme="minorEastAsia"/>
        </w:rPr>
        <w:t>Постановка задачи.</w:t>
      </w:r>
      <w:bookmarkEnd w:id="2"/>
      <w:bookmarkEnd w:id="3"/>
    </w:p>
    <w:p w:rsidR="0058621C" w:rsidRPr="0058621C" w:rsidRDefault="00495D6B" w:rsidP="00710345">
      <w:r>
        <w:t xml:space="preserve">Дано точное решение </w:t>
      </w:r>
      <w:r>
        <w:rPr>
          <w:lang w:val="en-US"/>
        </w:rPr>
        <w:t>X</w:t>
      </w:r>
      <w:r>
        <w:t>*</w:t>
      </w:r>
      <w:r w:rsidRPr="00495D6B">
        <w:t xml:space="preserve"> (1</w:t>
      </w:r>
      <w:proofErr w:type="spellStart"/>
      <w:r>
        <w:rPr>
          <w:lang w:val="en-US"/>
        </w:rPr>
        <w:t>xN</w:t>
      </w:r>
      <w:proofErr w:type="spellEnd"/>
      <w:r w:rsidRPr="00495D6B">
        <w:t>)</w:t>
      </w:r>
      <w:r>
        <w:t xml:space="preserve">, соответствующее </w:t>
      </w:r>
      <w:r w:rsidR="0058621C">
        <w:t xml:space="preserve">СЛАУ размерности </w:t>
      </w:r>
      <w:r w:rsidR="0058621C" w:rsidRPr="0058621C">
        <w:t>(</w:t>
      </w:r>
      <w:proofErr w:type="spellStart"/>
      <w:r w:rsidR="0058621C">
        <w:rPr>
          <w:lang w:val="en-US"/>
        </w:rPr>
        <w:t>NxN</w:t>
      </w:r>
      <w:proofErr w:type="spellEnd"/>
      <w:r w:rsidR="0058621C" w:rsidRPr="0058621C">
        <w:t>)</w:t>
      </w:r>
      <w:r>
        <w:t xml:space="preserve"> и</w:t>
      </w:r>
      <w:r w:rsidR="0058621C" w:rsidRPr="0058621C">
        <w:t xml:space="preserve"> </w:t>
      </w:r>
      <w:r w:rsidR="0058621C">
        <w:t>её правая часть (1х</w:t>
      </w:r>
      <w:r w:rsidR="0058621C">
        <w:rPr>
          <w:lang w:val="en-US"/>
        </w:rPr>
        <w:t>N</w:t>
      </w:r>
      <w:r w:rsidR="0058621C">
        <w:t>)</w:t>
      </w:r>
      <w:r>
        <w:t xml:space="preserve">. </w:t>
      </w:r>
      <w:r w:rsidR="0058621C">
        <w:br/>
        <w:t xml:space="preserve">Задача: найти решение СЛАУ АХ = </w:t>
      </w:r>
      <w:r w:rsidR="0058621C">
        <w:rPr>
          <w:lang w:val="en-US"/>
        </w:rPr>
        <w:t>B</w:t>
      </w:r>
      <w:r w:rsidR="0058621C">
        <w:t xml:space="preserve"> приближенным методом с точностью </w:t>
      </w:r>
      <w:r w:rsidR="0058621C" w:rsidRPr="00191047">
        <w:rPr>
          <w:rFonts w:cstheme="minorHAnsi"/>
        </w:rPr>
        <w:t>|</w:t>
      </w:r>
      <w:r w:rsidR="0058621C" w:rsidRPr="0058621C">
        <w:rPr>
          <w:rFonts w:cstheme="minorHAnsi"/>
        </w:rPr>
        <w:t>|</w:t>
      </w:r>
      <w:r w:rsidR="0058621C">
        <w:rPr>
          <w:rFonts w:cstheme="minorHAnsi"/>
          <w:lang w:val="en-US"/>
        </w:rPr>
        <w:t>X</w:t>
      </w:r>
      <w:r w:rsidR="0058621C" w:rsidRPr="00191047">
        <w:rPr>
          <w:rFonts w:cstheme="minorHAnsi"/>
        </w:rPr>
        <w:t xml:space="preserve"> </w:t>
      </w:r>
      <w:r w:rsidR="0058621C">
        <w:rPr>
          <w:rFonts w:cstheme="minorHAnsi"/>
        </w:rPr>
        <w:t>–</w:t>
      </w:r>
      <w:r w:rsidR="0058621C" w:rsidRPr="00191047">
        <w:rPr>
          <w:rFonts w:cstheme="minorHAnsi"/>
        </w:rPr>
        <w:t xml:space="preserve"> </w:t>
      </w:r>
      <w:r w:rsidR="0058621C">
        <w:rPr>
          <w:rFonts w:cstheme="minorHAnsi"/>
          <w:lang w:val="en-US"/>
        </w:rPr>
        <w:t>X</w:t>
      </w:r>
      <w:r w:rsidR="0058621C">
        <w:rPr>
          <w:rFonts w:cstheme="minorHAnsi"/>
        </w:rPr>
        <w:t>*</w:t>
      </w:r>
      <w:r w:rsidR="0058621C" w:rsidRPr="00191047">
        <w:rPr>
          <w:rFonts w:cstheme="minorHAnsi"/>
        </w:rPr>
        <w:t>|</w:t>
      </w:r>
      <w:r w:rsidR="0058621C" w:rsidRPr="0058621C">
        <w:rPr>
          <w:rFonts w:cstheme="minorHAnsi"/>
        </w:rPr>
        <w:t>|</w:t>
      </w:r>
      <w:r w:rsidR="0058621C" w:rsidRPr="00191047">
        <w:rPr>
          <w:rFonts w:cstheme="minorHAnsi"/>
        </w:rPr>
        <w:t xml:space="preserve"> &lt; </w:t>
      </w:r>
      <w:r w:rsidR="0058621C">
        <w:rPr>
          <w:rFonts w:cstheme="minorHAnsi"/>
          <w:lang w:val="en-US"/>
        </w:rPr>
        <w:t>E</w:t>
      </w:r>
      <w:r w:rsidR="0058621C">
        <w:rPr>
          <w:rFonts w:cstheme="minorHAnsi"/>
        </w:rPr>
        <w:t>, где Х – корни найденные методом Зейделя</w:t>
      </w:r>
      <w:r>
        <w:rPr>
          <w:rFonts w:cstheme="minorHAnsi"/>
        </w:rPr>
        <w:t>.</w:t>
      </w:r>
    </w:p>
    <w:p w:rsidR="001615FB" w:rsidRDefault="00495D6B" w:rsidP="001615FB">
      <w:pPr>
        <w:pStyle w:val="1"/>
      </w:pPr>
      <w:bookmarkStart w:id="4" w:name="_Toc532904740"/>
      <w:bookmarkStart w:id="5" w:name="_Toc27607985"/>
      <w:r>
        <w:t>А</w:t>
      </w:r>
      <w:r w:rsidR="001615FB">
        <w:t>лгоритм метода и условия применимости</w:t>
      </w:r>
      <w:bookmarkEnd w:id="4"/>
      <w:bookmarkEnd w:id="5"/>
    </w:p>
    <w:p w:rsidR="00710345" w:rsidRPr="00C21975" w:rsidRDefault="00710345" w:rsidP="00710345">
      <w:r>
        <w:t>Суть итерационного метода: нахождение по приближенному значению величины следующего приближения, которое является более точным. Метод позволяет получить значения корней системы с заданной точностью в виде предела последовательности некоторых векторов. Характер сходимости и сам факт сходимости зависит от выбора начального приближения.</w:t>
      </w:r>
    </w:p>
    <w:p w:rsidR="001615FB" w:rsidRDefault="001615FB" w:rsidP="001615FB">
      <w:r>
        <w:t xml:space="preserve">Условия применимости: </w:t>
      </w:r>
      <w:proofErr w:type="spellStart"/>
      <w:r>
        <w:rPr>
          <w:rFonts w:eastAsiaTheme="minorEastAsia"/>
          <w:lang w:val="en-US"/>
        </w:rPr>
        <w:t>det</w:t>
      </w:r>
      <w:proofErr w:type="spellEnd"/>
      <w:r w:rsidRPr="00CC52CB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CC52CB">
        <w:rPr>
          <w:rFonts w:eastAsiaTheme="minorEastAsia"/>
        </w:rPr>
        <w:t>)</w:t>
      </w:r>
      <w:r w:rsidRPr="00CC52CB">
        <w:rPr>
          <w:rFonts w:eastAsiaTheme="minorEastAsia" w:cstheme="minorHAnsi"/>
        </w:rPr>
        <w:t>≠</w:t>
      </w:r>
      <w:r w:rsidRPr="00CC52CB">
        <w:rPr>
          <w:rFonts w:eastAsiaTheme="minorEastAsia"/>
        </w:rPr>
        <w:t>0</w:t>
      </w:r>
      <w:r>
        <w:rPr>
          <w:rFonts w:eastAsiaTheme="minorEastAsia"/>
        </w:rPr>
        <w:t>.</w:t>
      </w:r>
    </w:p>
    <w:p w:rsidR="001615FB" w:rsidRDefault="001615FB" w:rsidP="001615FB">
      <w:pPr>
        <w:rPr>
          <w:rFonts w:eastAsiaTheme="minorEastAsia" w:cstheme="minorHAnsi"/>
        </w:rPr>
      </w:pPr>
      <w:r>
        <w:rPr>
          <w:rFonts w:eastAsiaTheme="minorEastAsia"/>
        </w:rPr>
        <w:t xml:space="preserve">Для </w:t>
      </w:r>
      <w:r w:rsidR="002576A0">
        <w:rPr>
          <w:rFonts w:eastAsiaTheme="minorEastAsia"/>
        </w:rPr>
        <w:t>того, чтобы метод сходился необходимо</w:t>
      </w:r>
      <w:r>
        <w:rPr>
          <w:rFonts w:eastAsiaTheme="minorEastAsia"/>
        </w:rPr>
        <w:t xml:space="preserve">, чтобы система была представима в виде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 xml:space="preserve">β. </w:t>
      </w:r>
    </w:p>
    <w:p w:rsidR="001615FB" w:rsidRDefault="001615FB" w:rsidP="001615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Суть метода: при нахождении </w:t>
      </w:r>
      <w:proofErr w:type="spellStart"/>
      <w:r>
        <w:rPr>
          <w:rFonts w:eastAsiaTheme="minorEastAsia" w:cstheme="minorHAnsi"/>
          <w:lang w:val="en-US"/>
        </w:rPr>
        <w:t>i</w:t>
      </w:r>
      <w:proofErr w:type="spellEnd"/>
      <w:r>
        <w:rPr>
          <w:rFonts w:eastAsiaTheme="minorEastAsia" w:cstheme="minorHAnsi"/>
        </w:rPr>
        <w:t>-ой компоненты (</w:t>
      </w:r>
      <w:r>
        <w:rPr>
          <w:rFonts w:eastAsiaTheme="minorEastAsia" w:cstheme="minorHAnsi"/>
          <w:lang w:val="en-US"/>
        </w:rPr>
        <w:t>k</w:t>
      </w:r>
      <w:r>
        <w:rPr>
          <w:rFonts w:eastAsiaTheme="minorEastAsia" w:cstheme="minorHAnsi"/>
        </w:rPr>
        <w:t>+</w:t>
      </w:r>
      <w:proofErr w:type="gramStart"/>
      <w:r>
        <w:rPr>
          <w:rFonts w:eastAsiaTheme="minorEastAsia" w:cstheme="minorHAnsi"/>
        </w:rPr>
        <w:t>1)-</w:t>
      </w:r>
      <w:proofErr w:type="gramEnd"/>
      <w:r>
        <w:rPr>
          <w:rFonts w:eastAsiaTheme="minorEastAsia" w:cstheme="minorHAnsi"/>
        </w:rPr>
        <w:t>го приближения сразу используются уже найденные компоненты (</w:t>
      </w:r>
      <w:r>
        <w:rPr>
          <w:rFonts w:eastAsiaTheme="minorEastAsia" w:cstheme="minorHAnsi"/>
          <w:lang w:val="en-US"/>
        </w:rPr>
        <w:t>k</w:t>
      </w:r>
      <w:r>
        <w:rPr>
          <w:rFonts w:eastAsiaTheme="minorEastAsia" w:cstheme="minorHAnsi"/>
        </w:rPr>
        <w:t>+1)-го приближения с меньшими номерами. В матричной форме получается:</w:t>
      </w:r>
    </w:p>
    <w:p w:rsidR="001615FB" w:rsidRPr="00276BF8" w:rsidRDefault="001615FB" w:rsidP="001615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L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U</w:t>
      </w:r>
      <w:r w:rsidRPr="00276BF8">
        <w:rPr>
          <w:rFonts w:eastAsiaTheme="minorEastAsia" w:cstheme="minorHAnsi"/>
        </w:rPr>
        <w:t>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 w:rsidRPr="00276BF8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</w:rPr>
        <w:t>β</w:t>
      </w:r>
      <w:r w:rsidRPr="00276BF8">
        <w:rPr>
          <w:rFonts w:eastAsiaTheme="minorEastAsia" w:cstheme="minorHAnsi"/>
        </w:rPr>
        <w:t xml:space="preserve">, </w:t>
      </w:r>
      <w:r w:rsidRPr="00276BF8"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нижняя треугольная матрица,</w:t>
      </w:r>
      <w:r w:rsidRPr="00276BF8">
        <w:rPr>
          <w:rFonts w:eastAsiaTheme="minorEastAsia" w:cstheme="minorHAnsi"/>
        </w:rPr>
        <w:t xml:space="preserve"> </w:t>
      </w:r>
      <w:r w:rsidRPr="00276BF8">
        <w:rPr>
          <w:rFonts w:eastAsiaTheme="minorEastAsia" w:cstheme="minorHAnsi"/>
          <w:lang w:val="en-US"/>
        </w:rPr>
        <w:t>U</w:t>
      </w:r>
      <w:r>
        <w:rPr>
          <w:rFonts w:eastAsiaTheme="minorEastAsia" w:cstheme="minorHAnsi"/>
        </w:rPr>
        <w:t xml:space="preserve"> – верхняя треугольная матрица.</w:t>
      </w:r>
    </w:p>
    <w:p w:rsidR="001615FB" w:rsidRDefault="001615FB" w:rsidP="001615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Критерий окончания: </w:t>
      </w:r>
      <w:r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730446">
        <w:rPr>
          <w:rFonts w:eastAsiaTheme="minorEastAsia"/>
        </w:rPr>
        <w:t>||</w:t>
      </w:r>
      <w:r>
        <w:rPr>
          <w:rFonts w:eastAsiaTheme="minorEastAsia"/>
        </w:rPr>
        <w:t xml:space="preserve"> </w:t>
      </w:r>
      <w:proofErr w:type="gramStart"/>
      <w:r w:rsidRPr="00A5250A">
        <w:rPr>
          <w:rFonts w:eastAsiaTheme="minorEastAsia"/>
        </w:rPr>
        <w:t xml:space="preserve">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num>
          <m:den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 w:rsidRPr="00A5250A">
        <w:rPr>
          <w:rFonts w:eastAsiaTheme="minorEastAsia"/>
        </w:rPr>
        <w:t>*</w:t>
      </w:r>
      <w:proofErr w:type="gramEnd"/>
      <w:r>
        <w:rPr>
          <w:rFonts w:eastAsiaTheme="minorEastAsia" w:cstheme="minorHAnsi"/>
        </w:rPr>
        <w:t xml:space="preserve">ε. </w:t>
      </w:r>
    </w:p>
    <w:p w:rsidR="002576A0" w:rsidRDefault="001615FB" w:rsidP="001615F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Достаточное условие сходимости: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</m:oMath>
      <w:r>
        <w:rPr>
          <w:rFonts w:eastAsiaTheme="minorEastAsia" w:cstheme="minorHAnsi"/>
        </w:rPr>
        <w:t>&lt;</w:t>
      </w:r>
      <w:proofErr w:type="gramStart"/>
      <w:r>
        <w:rPr>
          <w:rFonts w:eastAsiaTheme="minorEastAsia" w:cstheme="minorHAnsi"/>
        </w:rPr>
        <w:t>1 ;</w:t>
      </w:r>
      <w:proofErr w:type="gramEnd"/>
      <w:r>
        <w:rPr>
          <w:rFonts w:eastAsiaTheme="minorEastAsia" w:cstheme="minorHAnsi"/>
        </w:rPr>
        <w:t xml:space="preserve"> достаточное и необходимое условие сходимости: </w:t>
      </w:r>
    </w:p>
    <w:p w:rsidR="001615FB" w:rsidRPr="00182E28" w:rsidRDefault="001615FB" w:rsidP="001615FB">
      <w:pPr>
        <w:rPr>
          <w:rFonts w:eastAsiaTheme="minorEastAsia" w:cstheme="minorHAnsi"/>
        </w:rPr>
      </w:pPr>
      <w:r w:rsidRPr="00E813F7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E813F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α</w:t>
      </w:r>
      <w:r w:rsidRPr="00E813F7">
        <w:rPr>
          <w:rFonts w:eastAsiaTheme="minorEastAsia" w:cstheme="minorHAnsi"/>
        </w:rPr>
        <w:t xml:space="preserve">)| </w:t>
      </w:r>
      <w:proofErr w:type="gramStart"/>
      <w:r w:rsidRPr="00E813F7">
        <w:rPr>
          <w:rFonts w:eastAsiaTheme="minorEastAsia" w:cstheme="minorHAnsi"/>
        </w:rPr>
        <w:t>&lt; 1</w:t>
      </w:r>
      <w:proofErr w:type="gramEnd"/>
      <w:r w:rsidRPr="00E813F7">
        <w:rPr>
          <w:rFonts w:eastAsiaTheme="minorEastAsia" w:cstheme="minorHAnsi"/>
        </w:rPr>
        <w:t>.</w:t>
      </w:r>
    </w:p>
    <w:p w:rsidR="001615FB" w:rsidRPr="003A292B" w:rsidRDefault="001615FB" w:rsidP="001615FB">
      <w:pPr>
        <w:rPr>
          <w:rFonts w:eastAsiaTheme="minorEastAsia"/>
        </w:rPr>
      </w:pPr>
      <w:r>
        <w:rPr>
          <w:rFonts w:eastAsiaTheme="minorEastAsia"/>
        </w:rPr>
        <w:t xml:space="preserve">Метод Зейделя всегда сходится для нормальных СЛАУ, т.е. для систем, в которых матрица А положительно определенная. Любую невырожденную матрицу можно преобразовать к нормальной, если слева умножить ее на </w:t>
      </w:r>
      <w:proofErr w:type="gramStart"/>
      <w:r>
        <w:rPr>
          <w:rFonts w:eastAsiaTheme="minorEastAsia"/>
        </w:rPr>
        <w:t xml:space="preserve">матрицу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 xml:space="preserve"> Система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является нормальной</w:t>
      </w:r>
      <w:r w:rsidRPr="00BA43D3">
        <w:rPr>
          <w:rFonts w:eastAsiaTheme="minorEastAsia"/>
        </w:rPr>
        <w:t>)</w:t>
      </w:r>
      <w:r>
        <w:rPr>
          <w:rFonts w:eastAsiaTheme="minorEastAsia"/>
        </w:rPr>
        <w:t>.</w:t>
      </w:r>
      <w:r w:rsidRPr="003A292B">
        <w:rPr>
          <w:rFonts w:eastAsiaTheme="minorEastAsia"/>
        </w:rPr>
        <w:t xml:space="preserve"> Но при </w:t>
      </w:r>
      <w:r>
        <w:rPr>
          <w:rFonts w:eastAsiaTheme="minorEastAsia"/>
        </w:rPr>
        <w:t>таком преобразовании увеличивается число обусловленностей и уменьшается точность вычислений.</w:t>
      </w:r>
    </w:p>
    <w:p w:rsidR="001615FB" w:rsidRDefault="001615FB" w:rsidP="001615FB">
      <w:pPr>
        <w:rPr>
          <w:rFonts w:eastAsiaTheme="minorEastAsia"/>
        </w:rPr>
      </w:pPr>
      <w:r>
        <w:rPr>
          <w:rFonts w:eastAsiaTheme="minorEastAsia"/>
        </w:rPr>
        <w:t>Алгоритм:</w:t>
      </w:r>
    </w:p>
    <w:p w:rsidR="001615FB" w:rsidRPr="00A83900" w:rsidRDefault="00E55EEF" w:rsidP="001615FB">
      <w:pPr>
        <w:pStyle w:val="a5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1615FB">
        <w:rPr>
          <w:rFonts w:eastAsiaTheme="minorEastAsia"/>
        </w:rPr>
        <w:t xml:space="preserve">*А*х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А</m:t>
            </m:r>
          </m:e>
          <m:sup>
            <m:r>
              <w:rPr>
                <w:rFonts w:ascii="Cambria Math" w:eastAsiaTheme="minorEastAsia" w:hAnsi="Cambria Math"/>
              </w:rPr>
              <m:t>Т</m:t>
            </m:r>
          </m:sup>
        </m:sSup>
      </m:oMath>
      <w:r w:rsidR="001615FB">
        <w:rPr>
          <w:rFonts w:eastAsiaTheme="minorEastAsia"/>
        </w:rPr>
        <w:t>*</w:t>
      </w:r>
      <w:r w:rsidR="001615FB">
        <w:rPr>
          <w:rFonts w:eastAsiaTheme="minorEastAsia"/>
          <w:lang w:val="en-US"/>
        </w:rPr>
        <w:t>b</w:t>
      </w:r>
      <w:r w:rsidR="001615FB">
        <w:rPr>
          <w:rFonts w:eastAsiaTheme="minorEastAsia"/>
        </w:rPr>
        <w:t>.</w:t>
      </w:r>
      <w:r w:rsidR="004C6246">
        <w:rPr>
          <w:rFonts w:eastAsiaTheme="minorEastAsia"/>
        </w:rPr>
        <w:t xml:space="preserve"> //если матрица сим.</w:t>
      </w:r>
    </w:p>
    <w:p w:rsidR="001615FB" w:rsidRPr="00BA43D3" w:rsidRDefault="001615FB" w:rsidP="001615FB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Преобразовать систему к виду </w:t>
      </w:r>
      <w:r>
        <w:rPr>
          <w:rFonts w:eastAsiaTheme="minorEastAsia"/>
          <w:lang w:val="en-US"/>
        </w:rPr>
        <w:t>x</w:t>
      </w:r>
      <w:r w:rsidRPr="00C21975"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α</w:t>
      </w:r>
      <w:r>
        <w:rPr>
          <w:rFonts w:eastAsiaTheme="minorEastAsia" w:cstheme="minorHAnsi"/>
          <w:lang w:val="en-US"/>
        </w:rPr>
        <w:t>x</w:t>
      </w:r>
      <w:r w:rsidRPr="00C21975">
        <w:rPr>
          <w:rFonts w:eastAsiaTheme="minorEastAsia" w:cstheme="minorHAnsi"/>
        </w:rPr>
        <w:t xml:space="preserve"> + </w:t>
      </w:r>
      <w:proofErr w:type="gramStart"/>
      <w:r>
        <w:rPr>
          <w:rFonts w:eastAsiaTheme="minorEastAsia" w:cstheme="minorHAnsi"/>
        </w:rPr>
        <w:t xml:space="preserve">β: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</m:oMath>
      <w:r w:rsidRPr="00BA43D3">
        <w:rPr>
          <w:rFonts w:eastAsiaTheme="minorEastAsia" w:cstheme="minorHAnsi"/>
        </w:rPr>
        <w:t xml:space="preserve"> =</w:t>
      </w:r>
      <w:proofErr w:type="gramEnd"/>
      <w:r w:rsidRPr="00BA43D3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</m:oMath>
      <w:r w:rsidRPr="00BA43D3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ii</m:t>
            </m:r>
          </m:sub>
        </m:sSub>
      </m:oMath>
      <w:r w:rsidRPr="00BA43D3">
        <w:rPr>
          <w:rFonts w:eastAsiaTheme="minorEastAsia" w:cstheme="minorHAnsi"/>
        </w:rPr>
        <w:t xml:space="preserve"> = 0,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BA43D3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ii</m:t>
                </m:r>
              </m:sub>
            </m:sSub>
          </m:den>
        </m:f>
      </m:oMath>
      <w:r>
        <w:rPr>
          <w:rFonts w:eastAsiaTheme="minorEastAsia" w:cstheme="minorHAnsi"/>
        </w:rPr>
        <w:t>.</w:t>
      </w:r>
    </w:p>
    <w:p w:rsidR="001615FB" w:rsidRPr="00BA43D3" w:rsidRDefault="001615FB" w:rsidP="001615FB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cstheme="minorHAnsi"/>
        </w:rPr>
        <w:t xml:space="preserve">Задать начальное приближение </w:t>
      </w:r>
      <w:proofErr w:type="gramStart"/>
      <w:r>
        <w:rPr>
          <w:rFonts w:eastAsiaTheme="minorEastAsia" w:cstheme="minorHAnsi"/>
        </w:rPr>
        <w:t xml:space="preserve">решение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>
        <w:rPr>
          <w:rFonts w:eastAsiaTheme="minorEastAsia" w:cstheme="minorHAnsi"/>
        </w:rPr>
        <w:t xml:space="preserve"> (</w:t>
      </w:r>
      <w:proofErr w:type="gramEnd"/>
      <w:r>
        <w:rPr>
          <w:rFonts w:eastAsiaTheme="minorEastAsia" w:cstheme="minorHAnsi"/>
        </w:rPr>
        <w:t xml:space="preserve"> чаще всего кладут β).</w:t>
      </w:r>
    </w:p>
    <w:p w:rsidR="001615FB" w:rsidRDefault="001615FB" w:rsidP="001615FB">
      <w:pPr>
        <w:pStyle w:val="a5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х</m:t>
            </m:r>
          </m:e>
          <m:sup>
            <m:r>
              <w:rPr>
                <w:rFonts w:ascii="Cambria Math" w:eastAsiaTheme="minorEastAsia" w:hAnsi="Cambria Math" w:cstheme="minorHAnsi"/>
              </w:rPr>
              <m:t>(к+1)</m:t>
            </m:r>
          </m:sup>
        </m:sSup>
      </m:oMath>
      <w:r>
        <w:rPr>
          <w:rFonts w:eastAsiaTheme="minorEastAsia"/>
        </w:rPr>
        <w:t xml:space="preserve"> по</w:t>
      </w:r>
      <w:proofErr w:type="gramEnd"/>
      <w:r>
        <w:rPr>
          <w:rFonts w:eastAsiaTheme="minorEastAsia"/>
        </w:rPr>
        <w:t xml:space="preserve"> формуле: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--------------------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(к+1)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к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eqArr>
          </m:e>
        </m:d>
      </m:oMath>
    </w:p>
    <w:p w:rsidR="001615FB" w:rsidRDefault="001615FB" w:rsidP="001615FB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Повторять пункт (4), пока </w:t>
      </w:r>
      <w:r w:rsidRPr="00730446">
        <w:rPr>
          <w:rFonts w:eastAsiaTheme="minorEastAsia"/>
        </w:rPr>
        <w:t>||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+1)</m:t>
            </m:r>
          </m:sup>
        </m:sSup>
      </m:oMath>
      <w:r w:rsidRPr="00730446">
        <w:rPr>
          <w:rFonts w:eastAsiaTheme="minorEastAsia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Pr="00730446">
        <w:rPr>
          <w:rFonts w:eastAsiaTheme="minorEastAsia"/>
        </w:rPr>
        <w:t xml:space="preserve">|| </w:t>
      </w:r>
      <w:proofErr w:type="gramStart"/>
      <w:r w:rsidRPr="00730446">
        <w:rPr>
          <w:rFonts w:eastAsiaTheme="minorEastAsia"/>
        </w:rPr>
        <w:t xml:space="preserve">&lt; </w:t>
      </w:r>
      <w:r>
        <w:rPr>
          <w:rFonts w:eastAsiaTheme="minorEastAsia" w:cstheme="minorHAnsi"/>
        </w:rPr>
        <w:t>ε</w:t>
      </w:r>
      <w:r w:rsidRPr="00730446">
        <w:rPr>
          <w:rFonts w:eastAsiaTheme="minorEastAsia"/>
        </w:rPr>
        <w:t>.</w:t>
      </w:r>
      <w:proofErr w:type="gramEnd"/>
    </w:p>
    <w:p w:rsidR="002576A0" w:rsidRPr="00730446" w:rsidRDefault="002576A0" w:rsidP="002576A0">
      <w:pPr>
        <w:pStyle w:val="a5"/>
        <w:rPr>
          <w:rFonts w:eastAsiaTheme="minorEastAsia"/>
        </w:rPr>
      </w:pPr>
      <w:r>
        <w:rPr>
          <w:rFonts w:eastAsiaTheme="minorEastAsia"/>
        </w:rPr>
        <w:br/>
      </w:r>
    </w:p>
    <w:p w:rsidR="001615FB" w:rsidRDefault="001615FB" w:rsidP="001615FB">
      <w:pPr>
        <w:pStyle w:val="1"/>
      </w:pPr>
      <w:bookmarkStart w:id="6" w:name="_Toc532904741"/>
      <w:bookmarkStart w:id="7" w:name="_Toc27607986"/>
      <w:r>
        <w:lastRenderedPageBreak/>
        <w:t>Предварительный анализ задачи</w:t>
      </w:r>
      <w:bookmarkEnd w:id="6"/>
      <w:bookmarkEnd w:id="7"/>
      <w:r>
        <w:tab/>
      </w:r>
    </w:p>
    <w:p w:rsidR="001D4D50" w:rsidRDefault="001D4D50" w:rsidP="009822BD">
      <w:r>
        <w:t xml:space="preserve">Построение </w:t>
      </w:r>
      <w:proofErr w:type="gramStart"/>
      <w:r>
        <w:t>матрицы:</w:t>
      </w:r>
      <w:r>
        <w:br/>
      </w:r>
      <w:r w:rsidR="009822BD">
        <w:t>Возьмем</w:t>
      </w:r>
      <w:proofErr w:type="gramEnd"/>
      <w:r w:rsidR="009822BD">
        <w:t xml:space="preserve"> единичную матрицу</w:t>
      </w:r>
      <w:r w:rsidRPr="001D4D50">
        <w:t xml:space="preserve"> </w:t>
      </w:r>
      <w:r>
        <w:rPr>
          <w:lang w:val="en-US"/>
        </w:rPr>
        <w:t>D</w:t>
      </w:r>
      <w:r w:rsidRPr="001D4D50">
        <w:t xml:space="preserve"> </w:t>
      </w:r>
      <w:r>
        <w:t xml:space="preserve">размера </w:t>
      </w:r>
      <w:r w:rsidR="00495D6B">
        <w:rPr>
          <w:lang w:val="en-US"/>
        </w:rPr>
        <w:t>N</w:t>
      </w:r>
      <w:r w:rsidR="009822BD">
        <w:t xml:space="preserve"> и </w:t>
      </w:r>
      <w:proofErr w:type="spellStart"/>
      <w:r w:rsidR="009822BD">
        <w:t>домножим</w:t>
      </w:r>
      <w:proofErr w:type="spellEnd"/>
      <w:r w:rsidR="009822BD">
        <w:t xml:space="preserve"> каждый ее диагональный член на слу</w:t>
      </w:r>
      <w:r>
        <w:t>чайное число из диапаз</w:t>
      </w:r>
      <w:r w:rsidR="009822BD">
        <w:t>о</w:t>
      </w:r>
      <w:r>
        <w:t>н</w:t>
      </w:r>
      <w:r w:rsidR="009822BD">
        <w:t>а (0</w:t>
      </w:r>
      <w:r w:rsidR="009822BD" w:rsidRPr="009822BD">
        <w:t>;</w:t>
      </w:r>
      <w:r w:rsidR="009822BD">
        <w:t>1)</w:t>
      </w:r>
      <w:r w:rsidR="009822BD" w:rsidRPr="009822BD">
        <w:t>.</w:t>
      </w:r>
      <w:r w:rsidR="009822BD">
        <w:t xml:space="preserve"> Определитель такой матрицы стремится к 0</w:t>
      </w:r>
      <w:r>
        <w:t xml:space="preserve">. </w:t>
      </w:r>
      <w:r>
        <w:br/>
        <w:t xml:space="preserve">Затем построим на основе случайного вектора размера </w:t>
      </w:r>
      <w:r w:rsidR="00495D6B">
        <w:rPr>
          <w:lang w:val="en-US"/>
        </w:rPr>
        <w:t>N</w:t>
      </w:r>
      <w:r>
        <w:t xml:space="preserve"> ортогональную матрицу</w:t>
      </w:r>
      <w:r w:rsidRPr="001D4D50">
        <w:t xml:space="preserve"> </w:t>
      </w:r>
      <w:r>
        <w:t xml:space="preserve">по формуле </w:t>
      </w:r>
    </w:p>
    <w:p w:rsidR="00495D6B" w:rsidRDefault="001D4D50" w:rsidP="001D4D50">
      <w:pPr>
        <w:pStyle w:val="ad"/>
        <w:rPr>
          <w:rStyle w:val="apple-converted-space"/>
          <w:rFonts w:ascii="Arial" w:eastAsiaTheme="minorEastAsia" w:hAnsi="Arial" w:cs="Arial"/>
          <w:color w:val="000000"/>
        </w:rPr>
      </w:pPr>
      <w:r>
        <w:rPr>
          <w:rStyle w:val="apple-converted-space"/>
          <w:rFonts w:ascii="Arial" w:eastAsiaTheme="majorEastAsia" w:hAnsi="Arial" w:cs="Arial"/>
          <w:color w:val="000000"/>
          <w:lang w:val="en-US"/>
        </w:rPr>
        <w:t>H</w:t>
      </w:r>
      <w:r w:rsidRPr="00AA1086">
        <w:rPr>
          <w:rStyle w:val="apple-converted-space"/>
          <w:rFonts w:ascii="Arial" w:eastAsiaTheme="majorEastAsia" w:hAnsi="Arial" w:cs="Arial"/>
          <w:color w:val="000000"/>
        </w:rPr>
        <w:t xml:space="preserve"> </w:t>
      </w:r>
      <w:proofErr w:type="gramStart"/>
      <w:r w:rsidRPr="00AA1086">
        <w:rPr>
          <w:rStyle w:val="apple-converted-space"/>
          <w:rFonts w:ascii="Arial" w:eastAsiaTheme="majorEastAsia" w:hAnsi="Arial" w:cs="Arial"/>
          <w:color w:val="000000"/>
        </w:rPr>
        <w:t xml:space="preserve">= </w:t>
      </w:r>
      <w:proofErr w:type="gramEnd"/>
      <m:oMath>
        <m:r>
          <m:rPr>
            <m:sty m:val="p"/>
          </m:rPr>
          <w:rPr>
            <w:rStyle w:val="apple-converted-space"/>
            <w:rFonts w:ascii="Cambria Math" w:eastAsiaTheme="majorEastAsia" w:hAnsi="Cambria Math" w:cs="Arial"/>
            <w:color w:val="000000"/>
            <w:lang w:val="en-US"/>
          </w:rPr>
          <m:t>E</m:t>
        </m:r>
        <m:r>
          <m:rPr>
            <m:sty m:val="p"/>
          </m:rPr>
          <w:rPr>
            <w:rStyle w:val="apple-converted-space"/>
            <w:rFonts w:ascii="Cambria Math" w:eastAsiaTheme="majorEastAsia" w:hAnsi="Cambria Math" w:cs="Arial"/>
            <w:color w:val="000000"/>
          </w:rPr>
          <m:t xml:space="preserve"> -2 </m:t>
        </m:r>
        <m:f>
          <m:fPr>
            <m:ctrlPr>
              <w:rPr>
                <w:rStyle w:val="apple-converted-space"/>
                <w:rFonts w:ascii="Cambria Math" w:eastAsiaTheme="majorEastAsia" w:hAnsi="Cambria Math" w:cs="Arial"/>
                <w:i/>
                <w:color w:val="000000"/>
              </w:rPr>
            </m:ctrlPr>
          </m:fPr>
          <m:num>
            <m:r>
              <w:rPr>
                <w:rStyle w:val="apple-converted-space"/>
                <w:rFonts w:ascii="Cambria Math" w:eastAsiaTheme="majorEastAsia" w:hAnsi="Cambria Math" w:cs="Arial"/>
                <w:color w:val="000000"/>
              </w:rPr>
              <m:t>W*</m:t>
            </m:r>
            <m:sSup>
              <m:sSupPr>
                <m:ctrlPr>
                  <w:rPr>
                    <w:rStyle w:val="apple-converted-space"/>
                    <w:rFonts w:ascii="Cambria Math" w:eastAsiaTheme="majorEastAs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Style w:val="apple-converted-space"/>
                    <w:rFonts w:ascii="Cambria Math" w:eastAsiaTheme="majorEastAsia" w:hAnsi="Cambria Math" w:cs="Arial"/>
                    <w:color w:val="000000"/>
                  </w:rPr>
                  <m:t>W</m:t>
                </m:r>
              </m:e>
              <m:sup>
                <m:r>
                  <w:rPr>
                    <w:rStyle w:val="apple-converted-space"/>
                    <w:rFonts w:ascii="Cambria Math" w:eastAsiaTheme="majorEastAsia" w:hAnsi="Cambria Math" w:cs="Arial"/>
                    <w:color w:val="000000"/>
                  </w:rPr>
                  <m:t>t</m:t>
                </m:r>
              </m:sup>
            </m:sSup>
          </m:num>
          <m:den>
            <m:r>
              <w:rPr>
                <w:rStyle w:val="apple-converted-space"/>
                <w:rFonts w:ascii="Cambria Math" w:eastAsiaTheme="majorEastAsia" w:hAnsi="Cambria Math" w:cs="Arial"/>
                <w:color w:val="000000"/>
              </w:rPr>
              <m:t>|W||</m:t>
            </m:r>
          </m:den>
        </m:f>
      </m:oMath>
      <w:r w:rsidR="00495D6B">
        <w:rPr>
          <w:rStyle w:val="apple-converted-space"/>
          <w:rFonts w:ascii="Arial" w:eastAsiaTheme="minorEastAsia" w:hAnsi="Arial" w:cs="Arial"/>
          <w:color w:val="000000"/>
        </w:rPr>
        <w:t>.</w:t>
      </w:r>
    </w:p>
    <w:p w:rsidR="001D4D50" w:rsidRPr="00495D6B" w:rsidRDefault="001D4D50" w:rsidP="001D4D50">
      <w:pPr>
        <w:pStyle w:val="ad"/>
        <w:rPr>
          <w:rFonts w:ascii="Arial" w:eastAsiaTheme="minorEastAsia" w:hAnsi="Arial" w:cs="Arial"/>
          <w:color w:val="000000"/>
        </w:rPr>
      </w:pPr>
      <w:r>
        <w:rPr>
          <w:rStyle w:val="apple-converted-space"/>
          <w:rFonts w:ascii="Arial" w:eastAsiaTheme="minorEastAsia" w:hAnsi="Arial" w:cs="Arial"/>
          <w:color w:val="000000"/>
        </w:rPr>
        <w:br/>
      </w:r>
      <w:r>
        <w:t xml:space="preserve">Получим ортогональным преобразованием новую матрицу А, определитель которой будет таким же, что и у матрицы </w:t>
      </w:r>
      <w:r>
        <w:rPr>
          <w:lang w:val="en-US"/>
        </w:rPr>
        <w:t>D</w:t>
      </w:r>
      <w:r>
        <w:t xml:space="preserve">. </w:t>
      </w:r>
    </w:p>
    <w:p w:rsidR="001D4D50" w:rsidRPr="001D4D50" w:rsidRDefault="001D4D50" w:rsidP="001D4D50">
      <w:pPr>
        <w:pStyle w:val="ad"/>
        <w:rPr>
          <w:rFonts w:ascii="Arial" w:hAnsi="Arial" w:cs="Arial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</w:rPr>
            <m:t>A=H*</m:t>
          </m:r>
          <m:r>
            <w:rPr>
              <w:rFonts w:ascii="Cambria Math" w:hAnsi="Cambria Math" w:cs="Arial"/>
              <w:color w:val="000000"/>
              <w:lang w:val="en-US"/>
            </w:rPr>
            <m:t>M</m:t>
          </m:r>
          <m:r>
            <w:rPr>
              <w:rFonts w:ascii="Cambria Math" w:hAnsi="Cambria Math" w:cs="Arial"/>
              <w:color w:val="000000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</w:rPr>
                <m:t>H</m:t>
              </m:r>
            </m:e>
            <m:sup>
              <m:r>
                <w:rPr>
                  <w:rFonts w:ascii="Cambria Math" w:hAnsi="Cambria Math" w:cs="Arial"/>
                  <w:color w:val="000000"/>
                </w:rPr>
                <m:t>T</m:t>
              </m:r>
            </m:sup>
          </m:sSup>
        </m:oMath>
      </m:oMathPara>
    </w:p>
    <w:p w:rsidR="001615FB" w:rsidRPr="00730446" w:rsidRDefault="001615FB" w:rsidP="001615FB">
      <w:proofErr w:type="spellStart"/>
      <w:proofErr w:type="gramStart"/>
      <w:r>
        <w:rPr>
          <w:rFonts w:eastAsiaTheme="minorEastAsia"/>
          <w:lang w:val="en-US"/>
        </w:rPr>
        <w:t>det</w:t>
      </w:r>
      <w:proofErr w:type="spellEnd"/>
      <w:r w:rsidRPr="00CC52CB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A</w:t>
      </w:r>
      <w:r w:rsidRPr="00CC52CB">
        <w:rPr>
          <w:rFonts w:eastAsiaTheme="minorEastAsia"/>
        </w:rPr>
        <w:t>)</w:t>
      </w:r>
      <w:r w:rsidRPr="00CC52CB">
        <w:rPr>
          <w:rFonts w:eastAsiaTheme="minorEastAsia" w:cstheme="minorHAnsi"/>
        </w:rPr>
        <w:t>≠</w:t>
      </w:r>
      <w:r w:rsidRPr="00CC52CB">
        <w:rPr>
          <w:rFonts w:eastAsiaTheme="minorEastAsia"/>
        </w:rPr>
        <w:t>0</w:t>
      </w:r>
      <w:r>
        <w:t xml:space="preserve">, </w:t>
      </w:r>
      <w:r>
        <w:rPr>
          <w:rFonts w:eastAsiaTheme="minorEastAsia" w:cstheme="min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</m:d>
      </m:oMath>
      <w:r>
        <w:rPr>
          <w:rFonts w:eastAsiaTheme="minorEastAsia" w:cstheme="minorHAnsi"/>
        </w:rPr>
        <w:t xml:space="preserve">&lt;1 и </w:t>
      </w:r>
      <w:r w:rsidRPr="00E813F7">
        <w:rPr>
          <w:rFonts w:eastAsiaTheme="minorEastAsia" w:cstheme="minorHAnsi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</m:oMath>
      <w:r w:rsidRPr="00E813F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α</w:t>
      </w:r>
      <w:r w:rsidRPr="00E813F7">
        <w:rPr>
          <w:rFonts w:eastAsiaTheme="minorEastAsia" w:cstheme="minorHAnsi"/>
        </w:rPr>
        <w:t>)| &lt; 1</w:t>
      </w:r>
      <w:r>
        <w:rPr>
          <w:rFonts w:eastAsiaTheme="minorEastAsia" w:cstheme="minorHAnsi"/>
        </w:rPr>
        <w:t>.</w:t>
      </w:r>
      <w:r w:rsidR="002576A0">
        <w:rPr>
          <w:rFonts w:eastAsiaTheme="minorEastAsia" w:cstheme="minorHAnsi"/>
        </w:rPr>
        <w:br/>
      </w:r>
    </w:p>
    <w:p w:rsidR="001615FB" w:rsidRDefault="004C6246" w:rsidP="001615FB">
      <w:pPr>
        <w:pStyle w:val="1"/>
      </w:pPr>
      <w:r>
        <w:t>Тестовый пример</w:t>
      </w:r>
    </w:p>
    <w:p w:rsidR="001615FB" w:rsidRPr="001D4D50" w:rsidRDefault="001615FB" w:rsidP="001615FB">
      <w:pPr>
        <w:rPr>
          <w:rFonts w:eastAsiaTheme="minorEastAsia"/>
        </w:rPr>
      </w:pPr>
      <w:r>
        <w:rPr>
          <w:rFonts w:eastAsiaTheme="minorEastAsia"/>
        </w:rPr>
        <w:t xml:space="preserve">А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  <w:r>
        <w:rPr>
          <w:rFonts w:eastAsiaTheme="minorEastAsia"/>
        </w:rPr>
        <w:t xml:space="preserve">  </w:t>
      </w:r>
      <w:r w:rsidRPr="00C87ACC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87ACC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14</m:t>
              </m:r>
            </m:e>
          </m:mr>
        </m:m>
      </m:oMath>
    </w:p>
    <w:p w:rsidR="00A371D6" w:rsidRPr="00C87ACC" w:rsidRDefault="00A371D6" w:rsidP="001615FB">
      <w:pPr>
        <w:rPr>
          <w:rFonts w:eastAsiaTheme="minorEastAsia"/>
        </w:rPr>
      </w:pPr>
    </w:p>
    <w:p w:rsidR="00A371D6" w:rsidRDefault="00A371D6" w:rsidP="001615FB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Det</w:t>
      </w:r>
      <w:proofErr w:type="spellEnd"/>
      <w:r w:rsidRPr="001D4D50">
        <w:t>(</w:t>
      </w:r>
      <w:r>
        <w:rPr>
          <w:lang w:val="en-US"/>
        </w:rPr>
        <w:t xml:space="preserve">A) = 1000 – 20 + 2 </w:t>
      </w:r>
      <w:r w:rsidR="009C4496">
        <w:rPr>
          <w:lang w:val="en-US"/>
        </w:rPr>
        <w:t>– 20 + 4 – 20 != 0</w:t>
      </w:r>
    </w:p>
    <w:p w:rsidR="001615FB" w:rsidRPr="00A83900" w:rsidRDefault="001615FB" w:rsidP="001615FB">
      <w:pPr>
        <w:pStyle w:val="a5"/>
        <w:numPr>
          <w:ilvl w:val="0"/>
          <w:numId w:val="1"/>
        </w:numPr>
      </w:pPr>
      <w:r>
        <w:t xml:space="preserve">Выразим столбец </w:t>
      </w:r>
      <w:proofErr w:type="gramStart"/>
      <w:r>
        <w:t>х:</w:t>
      </w:r>
      <w:r>
        <w:tab/>
      </w:r>
      <w:proofErr w:type="gramEnd"/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== 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+1.2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-0.1*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+1.3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 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-0.2*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+1.4</m:t>
                </m:r>
              </m:e>
            </m:eqArr>
          </m:e>
        </m:d>
      </m:oMath>
    </w:p>
    <w:p w:rsidR="001615FB" w:rsidRPr="00344086" w:rsidRDefault="001615FB" w:rsidP="001615FB">
      <w:pPr>
        <w:pStyle w:val="a5"/>
        <w:numPr>
          <w:ilvl w:val="0"/>
          <w:numId w:val="1"/>
        </w:numPr>
      </w:pPr>
      <w:r>
        <w:rPr>
          <w:rFonts w:eastAsiaTheme="minorEastAsia" w:cstheme="minorHAnsi"/>
        </w:rPr>
        <w:t>α</w:t>
      </w:r>
      <w:r w:rsidRPr="00C87ACC">
        <w:rPr>
          <w:rFonts w:eastAsiaTheme="minorEastAsia" w:cstheme="minorHAnsi"/>
        </w:rPr>
        <w:t xml:space="preserve"> </w:t>
      </w:r>
      <w:proofErr w:type="gramStart"/>
      <w:r w:rsidRPr="00C87ACC">
        <w:rPr>
          <w:rFonts w:eastAsiaTheme="minorEastAsia" w:cstheme="minorHAnsi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-0.2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mr>
        </m:m>
      </m:oMath>
      <w:r w:rsidRPr="00C87ACC">
        <w:rPr>
          <w:rFonts w:eastAsiaTheme="minorEastAsia" w:cstheme="minorHAnsi"/>
        </w:rPr>
        <w:t xml:space="preserve"> ,</w:t>
      </w:r>
      <w:proofErr w:type="gramEnd"/>
      <w:r w:rsidRPr="00C87ACC">
        <w:rPr>
          <w:rFonts w:eastAsiaTheme="minorEastAsia" w:cstheme="minorHAnsi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(0)</m:t>
            </m:r>
          </m:sup>
        </m:sSup>
      </m:oMath>
      <w:r w:rsidRPr="00C87ACC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</w:rPr>
        <w:t>β</w:t>
      </w:r>
      <w:r w:rsidRPr="00C87ACC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1.2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1.3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1.4</m:t>
              </m:r>
            </m:e>
          </m:mr>
        </m:m>
      </m:oMath>
      <w:r w:rsidRPr="00C87ACC">
        <w:rPr>
          <w:rFonts w:eastAsiaTheme="minorEastAsia" w:cstheme="minorHAnsi"/>
        </w:rPr>
        <w:t xml:space="preserve"> ; </w:t>
      </w:r>
    </w:p>
    <w:p w:rsidR="00344086" w:rsidRDefault="00344086" w:rsidP="00344086">
      <w:pPr>
        <w:pStyle w:val="a5"/>
        <w:rPr>
          <w:rFonts w:eastAsiaTheme="minorEastAsia" w:cstheme="minorHAnsi"/>
        </w:rPr>
      </w:pPr>
    </w:p>
    <w:p w:rsidR="00344086" w:rsidRDefault="00344086" w:rsidP="00344086">
      <w:pPr>
        <w:pStyle w:val="a5"/>
        <w:rPr>
          <w:rFonts w:eastAsiaTheme="minorEastAsia" w:cstheme="minorHAnsi"/>
        </w:rPr>
      </w:pPr>
      <w:r>
        <w:rPr>
          <w:rFonts w:eastAsiaTheme="minorEastAsia" w:cstheme="minorHAnsi"/>
        </w:rPr>
        <w:t>Рассмотрим подробное вычисление первой итерации:</w:t>
      </w:r>
    </w:p>
    <w:p w:rsidR="00344086" w:rsidRDefault="00344086" w:rsidP="00344086">
      <w:pPr>
        <w:pStyle w:val="a5"/>
        <w:rPr>
          <w:rFonts w:eastAsiaTheme="minorEastAsia" w:cstheme="minorHAnsi"/>
        </w:rPr>
      </w:pPr>
    </w:p>
    <w:p w:rsidR="00344086" w:rsidRPr="00344086" w:rsidRDefault="00E55EEF" w:rsidP="00344086">
      <w:pPr>
        <w:pStyle w:val="a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</m:oMath>
      </m:oMathPara>
    </w:p>
    <w:p w:rsidR="00345C4E" w:rsidRDefault="00E55EEF" w:rsidP="00345C4E">
      <w:pPr>
        <w:pStyle w:val="a5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(1)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</m:oMath>
      <w:proofErr w:type="gramStart"/>
      <w:r w:rsidR="00345C4E">
        <w:rPr>
          <w:rFonts w:eastAsiaTheme="minorEastAsia"/>
          <w:lang w:val="en-US"/>
        </w:rPr>
        <w:t>0*</w:t>
      </w:r>
      <w:proofErr w:type="gramEnd"/>
      <w:r w:rsidR="00345C4E">
        <w:rPr>
          <w:rFonts w:eastAsiaTheme="minorEastAsia"/>
          <w:lang w:val="en-US"/>
        </w:rPr>
        <w:t>1.2 + -0.1*1.3 + -0.1*1.4 + 1.2 = 0.93</w:t>
      </w:r>
    </w:p>
    <w:p w:rsidR="00344086" w:rsidRDefault="00344086" w:rsidP="00345C4E">
      <w:pPr>
        <w:pStyle w:val="a5"/>
        <w:rPr>
          <w:rFonts w:eastAsiaTheme="minorEastAsia"/>
          <w:lang w:val="en-US"/>
        </w:rPr>
      </w:pPr>
    </w:p>
    <w:p w:rsidR="00344086" w:rsidRPr="00344086" w:rsidRDefault="00E55EEF" w:rsidP="00345C4E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</m:oMath>
      </m:oMathPara>
    </w:p>
    <w:p w:rsidR="00345C4E" w:rsidRDefault="00E55EEF" w:rsidP="00345C4E">
      <w:pPr>
        <w:pStyle w:val="a5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(1)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</m:oMath>
      <w:r w:rsidR="00345C4E">
        <w:rPr>
          <w:rFonts w:eastAsiaTheme="minorEastAsia"/>
          <w:lang w:val="en-US"/>
        </w:rPr>
        <w:t>-0.2*0.93 + 0*1.3 + -0.1*1.4 + 1.3 = 0.974</w:t>
      </w:r>
      <w:r w:rsidR="00344086">
        <w:rPr>
          <w:rFonts w:eastAsiaTheme="minorEastAsia"/>
          <w:lang w:val="en-US"/>
        </w:rPr>
        <w:br/>
      </w:r>
    </w:p>
    <w:p w:rsidR="00344086" w:rsidRPr="00344086" w:rsidRDefault="00E55EEF" w:rsidP="00345C4E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х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</m:oMath>
      </m:oMathPara>
    </w:p>
    <w:p w:rsidR="00345C4E" w:rsidRPr="00345C4E" w:rsidRDefault="00E55EEF" w:rsidP="00345C4E">
      <w:pPr>
        <w:pStyle w:val="a5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(1)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</m:oMath>
      <w:r w:rsidR="00345C4E">
        <w:rPr>
          <w:rFonts w:eastAsiaTheme="minorEastAsia"/>
          <w:lang w:val="en-US"/>
        </w:rPr>
        <w:t>-0.2*0.93 + -0.2*0.974</w:t>
      </w:r>
      <w:r w:rsidR="00344086">
        <w:rPr>
          <w:rFonts w:eastAsiaTheme="minorEastAsia"/>
          <w:lang w:val="en-US"/>
        </w:rPr>
        <w:t xml:space="preserve"> + </w:t>
      </w:r>
      <w:r w:rsidR="00345C4E">
        <w:rPr>
          <w:rFonts w:eastAsiaTheme="minorEastAsia"/>
          <w:lang w:val="en-US"/>
        </w:rPr>
        <w:t>0</w:t>
      </w:r>
      <w:r w:rsidR="00344086">
        <w:rPr>
          <w:rFonts w:eastAsiaTheme="minorEastAsia"/>
          <w:lang w:val="en-US"/>
        </w:rPr>
        <w:t>*</w:t>
      </w:r>
      <w:r w:rsidR="00345C4E">
        <w:rPr>
          <w:rFonts w:eastAsiaTheme="minorEastAsia"/>
          <w:lang w:val="en-US"/>
        </w:rPr>
        <w:t>1.4 + 1.</w:t>
      </w:r>
      <w:r w:rsidR="00344086">
        <w:rPr>
          <w:rFonts w:eastAsiaTheme="minorEastAsia"/>
          <w:lang w:val="en-US"/>
        </w:rPr>
        <w:t>4</w:t>
      </w:r>
      <w:r w:rsidR="00345C4E">
        <w:rPr>
          <w:rFonts w:eastAsiaTheme="minorEastAsia"/>
          <w:lang w:val="en-US"/>
        </w:rPr>
        <w:t xml:space="preserve"> = </w:t>
      </w:r>
      <w:r w:rsidR="00344086" w:rsidRPr="00345C4E">
        <w:rPr>
          <w:lang w:val="en-US"/>
        </w:rPr>
        <w:t>1.0192</w:t>
      </w:r>
    </w:p>
    <w:p w:rsidR="00344086" w:rsidRPr="00345C4E" w:rsidRDefault="00344086" w:rsidP="00344086">
      <w:pPr>
        <w:pStyle w:val="a5"/>
        <w:rPr>
          <w:lang w:val="en-US"/>
        </w:rPr>
      </w:pPr>
      <w:r>
        <w:rPr>
          <w:lang w:val="en-US"/>
        </w:rPr>
        <w:br/>
      </w:r>
    </w:p>
    <w:p w:rsidR="00345C4E" w:rsidRPr="00345C4E" w:rsidRDefault="00345C4E" w:rsidP="00345C4E">
      <w:pPr>
        <w:pStyle w:val="a5"/>
        <w:rPr>
          <w:lang w:val="en-US"/>
        </w:rPr>
      </w:pPr>
    </w:p>
    <w:tbl>
      <w:tblPr>
        <w:tblStyle w:val="a6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912"/>
        <w:gridCol w:w="2305"/>
        <w:gridCol w:w="2180"/>
        <w:gridCol w:w="2051"/>
        <w:gridCol w:w="1897"/>
      </w:tblGrid>
      <w:tr w:rsidR="001615FB" w:rsidRPr="00345C4E" w:rsidTr="00AE288C">
        <w:tc>
          <w:tcPr>
            <w:tcW w:w="98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09" w:type="dxa"/>
          </w:tcPr>
          <w:p w:rsidR="001615FB" w:rsidRPr="00345C4E" w:rsidRDefault="00E55EEF" w:rsidP="00AE288C">
            <w:pPr>
              <w:pStyle w:val="a5"/>
              <w:ind w:left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2268" w:type="dxa"/>
          </w:tcPr>
          <w:p w:rsidR="001615FB" w:rsidRPr="00345C4E" w:rsidRDefault="00E55EEF" w:rsidP="00AE288C">
            <w:pPr>
              <w:pStyle w:val="a5"/>
              <w:ind w:left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2123" w:type="dxa"/>
          </w:tcPr>
          <w:p w:rsidR="001615FB" w:rsidRPr="00345C4E" w:rsidRDefault="00E55EEF" w:rsidP="00AE288C">
            <w:pPr>
              <w:pStyle w:val="a5"/>
              <w:ind w:left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948" w:type="dxa"/>
          </w:tcPr>
          <w:p w:rsidR="001615FB" w:rsidRPr="00345C4E" w:rsidRDefault="001615FB" w:rsidP="00AE288C">
            <w:pPr>
              <w:pStyle w:val="a5"/>
              <w:ind w:left="0"/>
              <w:rPr>
                <w:lang w:val="en-US"/>
              </w:rPr>
            </w:pPr>
            <w:r w:rsidRPr="00345C4E">
              <w:rPr>
                <w:lang w:val="en-US"/>
              </w:rPr>
              <w:t>||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(k+1)</m:t>
                  </m:r>
                </m:sup>
              </m:sSup>
            </m:oMath>
            <w:r w:rsidRPr="00345C4E">
              <w:rPr>
                <w:rFonts w:eastAsiaTheme="minorEastAsia"/>
                <w:lang w:val="en-US"/>
              </w:rPr>
              <w:t>||</w:t>
            </w:r>
          </w:p>
        </w:tc>
      </w:tr>
      <w:tr w:rsidR="001615FB" w:rsidRPr="00345C4E" w:rsidTr="00AE288C">
        <w:tc>
          <w:tcPr>
            <w:tcW w:w="98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0</w:t>
            </w:r>
          </w:p>
        </w:tc>
        <w:tc>
          <w:tcPr>
            <w:tcW w:w="2409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1.2</w:t>
            </w:r>
          </w:p>
        </w:tc>
        <w:tc>
          <w:tcPr>
            <w:tcW w:w="226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1.3</w:t>
            </w:r>
          </w:p>
        </w:tc>
        <w:tc>
          <w:tcPr>
            <w:tcW w:w="2123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1.4</w:t>
            </w:r>
          </w:p>
        </w:tc>
        <w:tc>
          <w:tcPr>
            <w:tcW w:w="194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-</w:t>
            </w:r>
          </w:p>
        </w:tc>
      </w:tr>
      <w:tr w:rsidR="001615FB" w:rsidRPr="00345C4E" w:rsidTr="00AE288C">
        <w:tc>
          <w:tcPr>
            <w:tcW w:w="98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0.93</w:t>
            </w:r>
          </w:p>
        </w:tc>
        <w:tc>
          <w:tcPr>
            <w:tcW w:w="226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0.974</w:t>
            </w:r>
          </w:p>
        </w:tc>
        <w:tc>
          <w:tcPr>
            <w:tcW w:w="2123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1.0192</w:t>
            </w:r>
          </w:p>
        </w:tc>
        <w:tc>
          <w:tcPr>
            <w:tcW w:w="194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0.3808</w:t>
            </w:r>
          </w:p>
        </w:tc>
      </w:tr>
      <w:tr w:rsidR="001615FB" w:rsidTr="00AE288C">
        <w:tc>
          <w:tcPr>
            <w:tcW w:w="988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:rsidR="001615FB" w:rsidRPr="00345C4E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1.00068</w:t>
            </w:r>
          </w:p>
        </w:tc>
        <w:tc>
          <w:tcPr>
            <w:tcW w:w="226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 w:rsidRPr="00345C4E">
              <w:rPr>
                <w:lang w:val="en-US"/>
              </w:rPr>
              <w:t>0.997</w:t>
            </w:r>
            <w:r w:rsidRPr="00C87ACC">
              <w:t>9</w:t>
            </w:r>
            <w:r>
              <w:rPr>
                <w:lang w:val="en-US"/>
              </w:rPr>
              <w:t>44</w:t>
            </w:r>
          </w:p>
        </w:tc>
        <w:tc>
          <w:tcPr>
            <w:tcW w:w="2123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1.0002752</w:t>
            </w:r>
          </w:p>
        </w:tc>
        <w:tc>
          <w:tcPr>
            <w:tcW w:w="194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0.07068</w:t>
            </w:r>
          </w:p>
        </w:tc>
      </w:tr>
      <w:tr w:rsidR="001615FB" w:rsidTr="00AE288C">
        <w:tc>
          <w:tcPr>
            <w:tcW w:w="98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09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1.00017808</w:t>
            </w:r>
          </w:p>
        </w:tc>
        <w:tc>
          <w:tcPr>
            <w:tcW w:w="226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0.999936864</w:t>
            </w:r>
          </w:p>
        </w:tc>
        <w:tc>
          <w:tcPr>
            <w:tcW w:w="2123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0.9999770112</w:t>
            </w:r>
          </w:p>
        </w:tc>
        <w:tc>
          <w:tcPr>
            <w:tcW w:w="194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0.0019928</w:t>
            </w:r>
          </w:p>
        </w:tc>
      </w:tr>
      <w:tr w:rsidR="001615FB" w:rsidTr="00AE288C">
        <w:tc>
          <w:tcPr>
            <w:tcW w:w="98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9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1.0000086125</w:t>
            </w:r>
          </w:p>
        </w:tc>
        <w:tc>
          <w:tcPr>
            <w:tcW w:w="2268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1.0000005764</w:t>
            </w:r>
          </w:p>
        </w:tc>
        <w:tc>
          <w:tcPr>
            <w:tcW w:w="2123" w:type="dxa"/>
          </w:tcPr>
          <w:p w:rsidR="001615FB" w:rsidRDefault="001615FB" w:rsidP="00AE288C">
            <w:pPr>
              <w:pStyle w:val="a5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0.9999981622</w:t>
            </w:r>
          </w:p>
        </w:tc>
        <w:tc>
          <w:tcPr>
            <w:tcW w:w="1948" w:type="dxa"/>
          </w:tcPr>
          <w:p w:rsidR="001615FB" w:rsidRPr="00185BD2" w:rsidRDefault="001615FB" w:rsidP="00AE28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0.0001694675</w:t>
            </w:r>
          </w:p>
        </w:tc>
      </w:tr>
    </w:tbl>
    <w:p w:rsidR="001615FB" w:rsidRDefault="001615FB" w:rsidP="001615FB"/>
    <w:p w:rsidR="001615FB" w:rsidRDefault="001615FB" w:rsidP="001615FB">
      <w:pPr>
        <w:rPr>
          <w:rFonts w:eastAsiaTheme="minorEastAsia" w:cstheme="minorHAnsi"/>
        </w:rPr>
      </w:pPr>
      <w:r>
        <w:t xml:space="preserve">С </w:t>
      </w:r>
      <w:proofErr w:type="gramStart"/>
      <w:r>
        <w:t xml:space="preserve">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корни</w:t>
      </w:r>
      <w:proofErr w:type="gramEnd"/>
      <w:r>
        <w:rPr>
          <w:rFonts w:eastAsiaTheme="minorEastAsia"/>
        </w:rPr>
        <w:t xml:space="preserve"> уравнения: </w:t>
      </w:r>
      <w:r>
        <w:rPr>
          <w:rFonts w:eastAsiaTheme="minorEastAsia" w:cstheme="minorHAnsi"/>
        </w:rPr>
        <w:t>х</w:t>
      </w:r>
      <w:r w:rsidRPr="00A257C7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1.0000086125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1.0000005764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0.9999981622</m:t>
              </m:r>
            </m:e>
          </m:mr>
        </m:m>
      </m:oMath>
      <w:r>
        <w:rPr>
          <w:rFonts w:eastAsiaTheme="minorEastAsia" w:cstheme="minorHAnsi"/>
        </w:rPr>
        <w:t>.</w:t>
      </w:r>
      <w:r w:rsidR="006D6584">
        <w:rPr>
          <w:rFonts w:eastAsiaTheme="minorEastAsia" w:cstheme="minorHAnsi"/>
        </w:rPr>
        <w:br/>
        <w:t>Вычисляя методом Гаусса, получим корни х</w:t>
      </w:r>
      <w:r w:rsidR="006D6584" w:rsidRPr="00A257C7">
        <w:rPr>
          <w:rFonts w:eastAsiaTheme="minorEastAsia" w:cstheme="minorHAnsi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mr>
        </m:m>
      </m:oMath>
      <w:r w:rsidR="006D6584">
        <w:rPr>
          <w:rFonts w:eastAsiaTheme="minorEastAsia" w:cstheme="minorHAnsi"/>
        </w:rPr>
        <w:t>.</w:t>
      </w:r>
    </w:p>
    <w:p w:rsidR="00E55EEF" w:rsidRDefault="00E55EEF" w:rsidP="001615FB">
      <w:pPr>
        <w:rPr>
          <w:rFonts w:eastAsiaTheme="minorEastAsia" w:cstheme="minorHAnsi"/>
        </w:rPr>
      </w:pPr>
    </w:p>
    <w:p w:rsidR="00E55EEF" w:rsidRDefault="00E55EEF" w:rsidP="001615FB">
      <w:pPr>
        <w:rPr>
          <w:rFonts w:eastAsiaTheme="minorEastAsia" w:cstheme="minorHAnsi"/>
        </w:rPr>
      </w:pPr>
      <w:bookmarkStart w:id="8" w:name="_GoBack"/>
      <w:bookmarkEnd w:id="8"/>
    </w:p>
    <w:p w:rsidR="001615FB" w:rsidRDefault="001615FB" w:rsidP="001615FB">
      <w:pPr>
        <w:pStyle w:val="1"/>
      </w:pPr>
      <w:bookmarkStart w:id="9" w:name="_Toc532904743"/>
      <w:bookmarkStart w:id="10" w:name="_Toc27607988"/>
      <w:r>
        <w:t>Модульная структура программы</w:t>
      </w:r>
      <w:bookmarkEnd w:id="9"/>
      <w:bookmarkEnd w:id="10"/>
      <w:r>
        <w:t xml:space="preserve"> </w:t>
      </w:r>
    </w:p>
    <w:p w:rsidR="001615FB" w:rsidRDefault="001615FB" w:rsidP="002576A0">
      <w:pPr>
        <w:tabs>
          <w:tab w:val="center" w:pos="4857"/>
        </w:tabs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Программа состоит из </w:t>
      </w:r>
      <w:r w:rsidR="007726E3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 модулей:</w:t>
      </w:r>
      <w:r w:rsidR="002576A0">
        <w:rPr>
          <w:rFonts w:eastAsiaTheme="minorEastAsia"/>
          <w:sz w:val="24"/>
          <w:szCs w:val="24"/>
        </w:rPr>
        <w:tab/>
      </w:r>
    </w:p>
    <w:p w:rsidR="001615FB" w:rsidRDefault="002576A0" w:rsidP="001615FB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57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7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6A0">
        <w:rPr>
          <w:rFonts w:ascii="Consolas" w:hAnsi="Consolas" w:cs="Consolas"/>
          <w:color w:val="000000"/>
          <w:sz w:val="19"/>
          <w:szCs w:val="19"/>
          <w:lang w:val="en-US"/>
        </w:rPr>
        <w:t>converge</w:t>
      </w:r>
      <w:r w:rsidRPr="002576A0">
        <w:rPr>
          <w:rFonts w:ascii="Consolas" w:hAnsi="Consolas" w:cs="Consolas"/>
          <w:color w:val="000000"/>
          <w:sz w:val="19"/>
          <w:szCs w:val="19"/>
        </w:rPr>
        <w:t>(</w:t>
      </w:r>
      <w:r w:rsidRPr="00257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76A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576A0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proofErr w:type="spellEnd"/>
      <w:r w:rsidRPr="002576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57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76A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576A0">
        <w:rPr>
          <w:rFonts w:ascii="Consolas" w:hAnsi="Consolas" w:cs="Consolas"/>
          <w:color w:val="808080"/>
          <w:sz w:val="19"/>
          <w:szCs w:val="19"/>
          <w:lang w:val="en-US"/>
        </w:rPr>
        <w:t>xkp</w:t>
      </w:r>
      <w:proofErr w:type="spellEnd"/>
      <w:r w:rsidRPr="002576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57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7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6A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576A0">
        <w:rPr>
          <w:rFonts w:ascii="Consolas" w:hAnsi="Consolas" w:cs="Consolas"/>
          <w:color w:val="000000"/>
          <w:sz w:val="19"/>
          <w:szCs w:val="19"/>
        </w:rPr>
        <w:t>)</w:t>
      </w:r>
      <w:r w:rsidR="001615FB" w:rsidRPr="002576A0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1615FB">
        <w:rPr>
          <w:rFonts w:ascii="Consolas" w:hAnsi="Consolas" w:cs="Consolas"/>
          <w:color w:val="000000"/>
          <w:sz w:val="19"/>
          <w:szCs w:val="19"/>
        </w:rPr>
        <w:t>считает</w:t>
      </w:r>
      <w:r w:rsidR="001615FB" w:rsidRPr="002576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15FB">
        <w:rPr>
          <w:rFonts w:ascii="Consolas" w:hAnsi="Consolas" w:cs="Consolas"/>
          <w:color w:val="000000"/>
          <w:sz w:val="19"/>
          <w:szCs w:val="19"/>
        </w:rPr>
        <w:t>норму</w:t>
      </w:r>
      <w:r w:rsidR="001615FB" w:rsidRPr="002576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разницы</w:t>
      </w:r>
      <w:r w:rsidRPr="002576A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m:oMath>
        <m:r>
          <m:rPr>
            <m:sty m:val="p"/>
          </m:rPr>
          <w:rPr>
            <w:rFonts w:ascii="Cambria Math" w:hAnsi="Cambria Math"/>
          </w:rPr>
          <w:br/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 xml:space="preserve"> и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+1)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 w:cs="Consolas"/>
        </w:rPr>
        <w:t xml:space="preserve"> </w:t>
      </w:r>
      <w:r w:rsidRPr="002576A0">
        <w:rPr>
          <w:rFonts w:eastAsiaTheme="minorEastAsia" w:cstheme="minorHAnsi"/>
        </w:rPr>
        <w:t>и возвращает</w:t>
      </w:r>
      <w:r>
        <w:rPr>
          <w:rFonts w:eastAsiaTheme="minorEastAsia" w:cstheme="minorHAnsi"/>
        </w:rPr>
        <w:t xml:space="preserve"> истину при удовлетворении точности решения</w:t>
      </w:r>
      <w:r w:rsidR="00593E7F">
        <w:rPr>
          <w:rFonts w:eastAsiaTheme="minorEastAsia" w:cstheme="minorHAnsi"/>
        </w:rPr>
        <w:t xml:space="preserve"> и ложь в противном случае</w:t>
      </w:r>
      <w:r w:rsidR="001615FB" w:rsidRPr="002576A0">
        <w:rPr>
          <w:rFonts w:ascii="Consolas" w:hAnsi="Consolas" w:cs="Consolas"/>
          <w:color w:val="000000"/>
          <w:sz w:val="19"/>
          <w:szCs w:val="19"/>
        </w:rPr>
        <w:t>.</w:t>
      </w:r>
    </w:p>
    <w:p w:rsidR="00593E7F" w:rsidRDefault="00593E7F" w:rsidP="00593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3E7F" w:rsidRPr="002576A0" w:rsidRDefault="00593E7F" w:rsidP="00593E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)-читает из файла расширенную матрицу, начальное приближение корней и требуемый порядок точности, считает корни с помощью метода Зейделя и кол-во итераций, а затем возвращает их в файл, который после считает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матлаб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7726E3">
        <w:rPr>
          <w:rFonts w:ascii="Consolas" w:hAnsi="Consolas" w:cs="Consolas"/>
          <w:color w:val="000000"/>
          <w:sz w:val="19"/>
          <w:szCs w:val="19"/>
        </w:rPr>
        <w:br/>
        <w:t>Параметр точности записывается в глобальную переменную.</w:t>
      </w:r>
    </w:p>
    <w:p w:rsidR="001615FB" w:rsidRPr="00593E7F" w:rsidRDefault="001615FB" w:rsidP="001615FB">
      <w:pPr>
        <w:pStyle w:val="a3"/>
        <w:numPr>
          <w:ilvl w:val="0"/>
          <w:numId w:val="0"/>
        </w:numPr>
      </w:pPr>
    </w:p>
    <w:p w:rsidR="001615FB" w:rsidRDefault="001615FB" w:rsidP="001615FB">
      <w:pPr>
        <w:pStyle w:val="1"/>
      </w:pPr>
      <w:bookmarkStart w:id="11" w:name="_Toc532904744"/>
      <w:bookmarkStart w:id="12" w:name="_Toc27607989"/>
      <w:r>
        <w:t>Анализ численного решения задач</w:t>
      </w:r>
      <w:bookmarkEnd w:id="11"/>
      <w:bookmarkEnd w:id="12"/>
    </w:p>
    <w:p w:rsidR="001615FB" w:rsidRPr="007558B2" w:rsidRDefault="001615FB" w:rsidP="001615FB">
      <w:r>
        <w:t xml:space="preserve">Исследовались </w:t>
      </w:r>
      <w:r w:rsidR="008D4577">
        <w:t>графики</w:t>
      </w:r>
      <w:r>
        <w:t xml:space="preserve"> </w:t>
      </w:r>
      <w:r w:rsidR="008D4577">
        <w:t>за</w:t>
      </w:r>
      <w:r w:rsidR="001E646F">
        <w:t>висимости невязки от точности решения</w:t>
      </w:r>
      <w:r>
        <w:t xml:space="preserve"> </w:t>
      </w:r>
      <w:r w:rsidR="001E646F">
        <w:t>с разными определителями, зависимость кол-ва итераций от точности и от приближения к корню.</w:t>
      </w:r>
      <w:r w:rsidR="00E55EEF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5pt;height:190.1pt">
            <v:imagedata r:id="rId6" o:title="first"/>
          </v:shape>
        </w:pict>
      </w:r>
      <w:r w:rsidR="00C6522A" w:rsidRPr="00C6522A">
        <w:rPr>
          <w:noProof/>
          <w:lang w:eastAsia="ru-RU"/>
        </w:rPr>
        <w:t xml:space="preserve"> </w:t>
      </w:r>
      <w:r w:rsidR="00C6522A">
        <w:rPr>
          <w:noProof/>
          <w:lang w:eastAsia="ru-RU"/>
        </w:rPr>
        <w:drawing>
          <wp:inline distT="0" distB="0" distL="0" distR="0" wp14:anchorId="7504B803" wp14:editId="51144D8A">
            <wp:extent cx="4502150" cy="3365500"/>
            <wp:effectExtent l="0" t="0" r="0" b="6350"/>
            <wp:docPr id="1" name="Рисунок 1" descr="C:\Users\danii\AppData\Local\Microsoft\Windows\INetCache\Content.Word\iter(E)_det=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i\AppData\Local\Microsoft\Windows\INetCache\Content.Word\iter(E)_det=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2A" w:rsidRDefault="00E55EEF" w:rsidP="001E646F">
      <w:pPr>
        <w:tabs>
          <w:tab w:val="left" w:pos="8610"/>
        </w:tabs>
      </w:pPr>
      <w:r>
        <w:lastRenderedPageBreak/>
        <w:pict>
          <v:shape id="_x0000_i1026" type="#_x0000_t75" style="width:386.3pt;height:274.95pt">
            <v:imagedata r:id="rId8" o:title="(x-x0)_det=0"/>
          </v:shape>
        </w:pict>
      </w:r>
    </w:p>
    <w:p w:rsidR="00C6522A" w:rsidRDefault="00C6522A" w:rsidP="001E646F">
      <w:pPr>
        <w:tabs>
          <w:tab w:val="left" w:pos="8610"/>
        </w:tabs>
      </w:pPr>
    </w:p>
    <w:p w:rsidR="001615FB" w:rsidRDefault="00C6522A" w:rsidP="001E646F">
      <w:pPr>
        <w:tabs>
          <w:tab w:val="left" w:pos="8610"/>
        </w:tabs>
      </w:pPr>
      <w:r>
        <w:t>С уменьшением определителя, увеличивается погрешность как невязки, так и решения.</w:t>
      </w:r>
      <w:r>
        <w:br/>
      </w:r>
      <w:r>
        <w:br/>
      </w:r>
      <w:r w:rsidR="00E55EEF">
        <w:pict>
          <v:shape id="_x0000_i1027" type="#_x0000_t75" style="width:382.4pt;height:282.45pt">
            <v:imagedata r:id="rId9" o:title="iter(X0)"/>
          </v:shape>
        </w:pict>
      </w:r>
      <w:r w:rsidR="001E646F">
        <w:tab/>
      </w:r>
    </w:p>
    <w:p w:rsidR="001E646F" w:rsidRDefault="009A604B" w:rsidP="001E646F">
      <w:pPr>
        <w:tabs>
          <w:tab w:val="left" w:pos="8610"/>
        </w:tabs>
      </w:pPr>
      <w:r>
        <w:t>Начальное приближение мало влияет на кол-во итераций.</w:t>
      </w:r>
    </w:p>
    <w:p w:rsidR="00C6522A" w:rsidRDefault="00C6522A" w:rsidP="001E646F">
      <w:pPr>
        <w:tabs>
          <w:tab w:val="left" w:pos="861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993640" cy="2425065"/>
            <wp:effectExtent l="0" t="0" r="0" b="0"/>
            <wp:docPr id="2" name="Рисунок 2" descr="iter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ter(E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22A" w:rsidRDefault="00C6522A" w:rsidP="001E646F">
      <w:pPr>
        <w:tabs>
          <w:tab w:val="left" w:pos="8610"/>
        </w:tabs>
      </w:pPr>
      <w:r>
        <w:t xml:space="preserve">В сравнении с графиком для </w:t>
      </w:r>
      <w:proofErr w:type="spellStart"/>
      <w:r>
        <w:rPr>
          <w:lang w:val="en-US"/>
        </w:rPr>
        <w:t>det</w:t>
      </w:r>
      <w:proofErr w:type="spellEnd"/>
      <w:r w:rsidRPr="00C6522A">
        <w:t>(</w:t>
      </w:r>
      <w:r>
        <w:rPr>
          <w:lang w:val="en-US"/>
        </w:rPr>
        <w:t>A</w:t>
      </w:r>
      <w:r w:rsidRPr="00C6522A">
        <w:t xml:space="preserve">) = </w:t>
      </w:r>
      <w:proofErr w:type="spellStart"/>
      <w:r>
        <w:rPr>
          <w:lang w:val="en-US"/>
        </w:rPr>
        <w:t>const</w:t>
      </w:r>
      <w:proofErr w:type="spellEnd"/>
      <w:r>
        <w:t xml:space="preserve">, этот график принимает меньшие значения по оси </w:t>
      </w:r>
      <w:proofErr w:type="gramStart"/>
      <w:r>
        <w:t>У. Следовательно</w:t>
      </w:r>
      <w:proofErr w:type="gramEnd"/>
      <w:r>
        <w:t xml:space="preserve">, при стремлении </w:t>
      </w:r>
      <w:proofErr w:type="spellStart"/>
      <w:r>
        <w:rPr>
          <w:lang w:val="en-US"/>
        </w:rPr>
        <w:t>det</w:t>
      </w:r>
      <w:proofErr w:type="spellEnd"/>
      <w:r w:rsidRPr="00C6522A">
        <w:t>(</w:t>
      </w:r>
      <w:r>
        <w:rPr>
          <w:lang w:val="en-US"/>
        </w:rPr>
        <w:t>A</w:t>
      </w:r>
      <w:r w:rsidRPr="00C6522A">
        <w:t xml:space="preserve">) </w:t>
      </w:r>
      <w:r>
        <w:t>к 0, кол-во итераций увеличивается.</w:t>
      </w:r>
    </w:p>
    <w:p w:rsidR="00C6522A" w:rsidRDefault="00C6522A" w:rsidP="001E646F">
      <w:pPr>
        <w:tabs>
          <w:tab w:val="left" w:pos="8610"/>
        </w:tabs>
      </w:pPr>
    </w:p>
    <w:p w:rsidR="00C6522A" w:rsidRPr="00E66235" w:rsidRDefault="00C6522A" w:rsidP="001E646F">
      <w:pPr>
        <w:tabs>
          <w:tab w:val="left" w:pos="8610"/>
        </w:tabs>
      </w:pPr>
    </w:p>
    <w:p w:rsidR="001615FB" w:rsidRPr="00F5462C" w:rsidRDefault="001615FB" w:rsidP="001615FB">
      <w:pPr>
        <w:pStyle w:val="1"/>
      </w:pPr>
      <w:bookmarkStart w:id="13" w:name="_Toc532904745"/>
      <w:bookmarkStart w:id="14" w:name="_Toc27607990"/>
      <w:r w:rsidRPr="00F5462C">
        <w:t>Вывод</w:t>
      </w:r>
      <w:bookmarkEnd w:id="13"/>
      <w:bookmarkEnd w:id="14"/>
    </w:p>
    <w:p w:rsidR="00A371D6" w:rsidRDefault="001615FB" w:rsidP="00A371D6">
      <w:r>
        <w:rPr>
          <w:rFonts w:eastAsiaTheme="minorEastAsia" w:cstheme="minorHAnsi"/>
        </w:rPr>
        <w:t>Метод Зейделя хорошо сходится для матриц с небольшим числом обусловленностей и определителем, не близким к нулю. Чем определитель ближе к нулю, тем большее количество итераций требуется, и чем больше число обусловленностей матрицы, тем больше погрешность вычислений</w:t>
      </w:r>
      <w:r w:rsidR="00A371D6">
        <w:rPr>
          <w:rFonts w:eastAsiaTheme="minorEastAsia" w:cstheme="minorHAnsi"/>
        </w:rPr>
        <w:t>. М</w:t>
      </w:r>
      <w:r w:rsidR="00A371D6">
        <w:t>етод сходится, но на бесконечности, поэтому его применение неэффективно. Когда определитель матрицы близок к 0, метод работает так же,</w:t>
      </w:r>
      <w:r w:rsidR="00BB3B1E">
        <w:t xml:space="preserve"> как и в случае с определителем,</w:t>
      </w:r>
      <w:r w:rsidR="009C4496">
        <w:t xml:space="preserve"> </w:t>
      </w:r>
      <w:r w:rsidR="00A371D6">
        <w:t>существенно отличающимся от 0. С повышением степени малости определителя повышается кол-во итераций в логарифмическом размере.</w:t>
      </w:r>
    </w:p>
    <w:p w:rsidR="001615FB" w:rsidRDefault="001615FB" w:rsidP="001615FB">
      <w:pPr>
        <w:rPr>
          <w:rFonts w:eastAsiaTheme="minorEastAsia" w:cstheme="minorHAnsi"/>
        </w:rPr>
      </w:pPr>
    </w:p>
    <w:p w:rsidR="000A400B" w:rsidRDefault="000A400B"/>
    <w:sectPr w:rsidR="000A4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16893"/>
    <w:multiLevelType w:val="hybridMultilevel"/>
    <w:tmpl w:val="294835C8"/>
    <w:lvl w:ilvl="0" w:tplc="A5ECB80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C5BFF"/>
    <w:multiLevelType w:val="hybridMultilevel"/>
    <w:tmpl w:val="4844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2C5E"/>
    <w:multiLevelType w:val="hybridMultilevel"/>
    <w:tmpl w:val="41C8EB5E"/>
    <w:lvl w:ilvl="0" w:tplc="A5ECB8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1"/>
    <w:rsid w:val="000A400B"/>
    <w:rsid w:val="001615FB"/>
    <w:rsid w:val="00166A0D"/>
    <w:rsid w:val="00180FE2"/>
    <w:rsid w:val="0018284D"/>
    <w:rsid w:val="00191047"/>
    <w:rsid w:val="001D4D50"/>
    <w:rsid w:val="001E646F"/>
    <w:rsid w:val="002576A0"/>
    <w:rsid w:val="002D1F39"/>
    <w:rsid w:val="00315564"/>
    <w:rsid w:val="00344086"/>
    <w:rsid w:val="00345C4E"/>
    <w:rsid w:val="00493B41"/>
    <w:rsid w:val="00495D6B"/>
    <w:rsid w:val="004C6246"/>
    <w:rsid w:val="0058621C"/>
    <w:rsid w:val="00593E7F"/>
    <w:rsid w:val="005D3831"/>
    <w:rsid w:val="006D6584"/>
    <w:rsid w:val="00710345"/>
    <w:rsid w:val="007726E3"/>
    <w:rsid w:val="00882382"/>
    <w:rsid w:val="008D4577"/>
    <w:rsid w:val="009822BD"/>
    <w:rsid w:val="009A604B"/>
    <w:rsid w:val="009C4496"/>
    <w:rsid w:val="00A371D6"/>
    <w:rsid w:val="00AE288C"/>
    <w:rsid w:val="00BB3B1E"/>
    <w:rsid w:val="00C6522A"/>
    <w:rsid w:val="00E55EEF"/>
    <w:rsid w:val="00ED46AE"/>
    <w:rsid w:val="00F02010"/>
    <w:rsid w:val="00F536EF"/>
    <w:rsid w:val="00F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395F8-E863-46D5-933D-DDBE5451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5FB"/>
  </w:style>
  <w:style w:type="paragraph" w:styleId="1">
    <w:name w:val="heading 1"/>
    <w:basedOn w:val="a"/>
    <w:next w:val="a"/>
    <w:link w:val="10"/>
    <w:uiPriority w:val="9"/>
    <w:qFormat/>
    <w:rsid w:val="00161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1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615FB"/>
    <w:pPr>
      <w:numPr>
        <w:ilvl w:val="1"/>
      </w:numPr>
      <w:spacing w:after="0" w:line="240" w:lineRule="auto"/>
      <w:contextualSpacing/>
    </w:pPr>
    <w:rPr>
      <w:rFonts w:eastAsiaTheme="minorEastAsia"/>
      <w:color w:val="44546A" w:themeColor="text2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1615FB"/>
    <w:rPr>
      <w:rFonts w:eastAsiaTheme="minorEastAsia"/>
      <w:color w:val="44546A" w:themeColor="text2"/>
      <w:spacing w:val="15"/>
      <w:sz w:val="28"/>
    </w:rPr>
  </w:style>
  <w:style w:type="paragraph" w:styleId="a5">
    <w:name w:val="List Paragraph"/>
    <w:basedOn w:val="a"/>
    <w:uiPriority w:val="34"/>
    <w:qFormat/>
    <w:rsid w:val="001615FB"/>
    <w:pPr>
      <w:ind w:left="720"/>
      <w:contextualSpacing/>
    </w:pPr>
  </w:style>
  <w:style w:type="table" w:styleId="a6">
    <w:name w:val="Table Grid"/>
    <w:basedOn w:val="a1"/>
    <w:uiPriority w:val="39"/>
    <w:rsid w:val="0016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61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161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16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link w:val="aa"/>
    <w:uiPriority w:val="1"/>
    <w:qFormat/>
    <w:rsid w:val="001615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615FB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615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5FB"/>
    <w:pPr>
      <w:spacing w:after="100"/>
    </w:pPr>
  </w:style>
  <w:style w:type="character" w:styleId="ac">
    <w:name w:val="Hyperlink"/>
    <w:basedOn w:val="a0"/>
    <w:uiPriority w:val="99"/>
    <w:unhideWhenUsed/>
    <w:rsid w:val="001615F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D4D50"/>
  </w:style>
  <w:style w:type="paragraph" w:styleId="ad">
    <w:name w:val="Normal (Web)"/>
    <w:basedOn w:val="a"/>
    <w:uiPriority w:val="99"/>
    <w:unhideWhenUsed/>
    <w:rsid w:val="001D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ECCB-2528-49BD-9ECC-B7736233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1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13</cp:revision>
  <cp:lastPrinted>2019-12-07T08:21:00Z</cp:lastPrinted>
  <dcterms:created xsi:type="dcterms:W3CDTF">2019-11-30T19:12:00Z</dcterms:created>
  <dcterms:modified xsi:type="dcterms:W3CDTF">2019-12-23T10:24:00Z</dcterms:modified>
</cp:coreProperties>
</file>