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Формулировка задания: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Решить СЛАУ LU-разложением и исследовать зависимость возмущения (</w:t>
      </w:r>
      <w:r w:rsidDel="00000000" w:rsidR="00000000" w:rsidRPr="00000000">
        <w:rPr>
          <w:i w:val="1"/>
          <w:rtl w:val="0"/>
        </w:rPr>
        <w:t xml:space="preserve">норма разности исходного решения и решения полученного при помощи LU-разложения</w:t>
      </w:r>
      <w:r w:rsidDel="00000000" w:rsidR="00000000" w:rsidRPr="00000000">
        <w:rPr>
          <w:rtl w:val="0"/>
        </w:rPr>
        <w:t xml:space="preserve">) от числа обусловленности матрицы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Алгоритм: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Решение СЛАУ при помощи LU-разложение состоит из двух итераций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LU-разложение: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Предпошлем теорему: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Если все главные миноры матрицы отличны от нуля, то матрицу можно представить в виде произведения двух матриц единственным образом, если элементы главной диагонали одной из полученных матриц фиксированные(не нулевые)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Остановимся на случае когда: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L:</w:t>
        <w:tab/>
        <w:tab/>
        <w:tab/>
        <w:tab/>
        <w:t xml:space="preserve">U: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</w:t>
        <w:tab/>
        <w:tab/>
        <w:tab/>
        <w:t xml:space="preserve">\</w:t>
        <w:tab/>
        <w:t xml:space="preserve">/</w:t>
        <w:tab/>
        <w:tab/>
        <w:tab/>
        <w:t xml:space="preserve">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1    0 …….………….0|</w:t>
        <w:tab/>
        <w:t xml:space="preserve">|</w:t>
      </w: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</m:oMath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……….…</w:t>
      </w: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1n</m:t>
            </m:r>
          </m:sub>
        </m:sSub>
      </m:oMath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</w:t>
      </w:r>
      <m:oMath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</m:oMath>
      <w:r w:rsidDel="00000000" w:rsidR="00000000" w:rsidRPr="00000000">
        <w:rPr>
          <w:rtl w:val="0"/>
        </w:rPr>
        <w:t xml:space="preserve">1…..…………….0|</w:t>
        <w:tab/>
        <w:t xml:space="preserve">| 0</w:t>
      </w:r>
      <m:oMath>
        <m:r>
          <w:rPr/>
          <m:t xml:space="preserve">    u</m:t>
        </m:r>
        <m:sSub>
          <m:sSubPr>
            <m:ctrlPr>
              <w:rPr/>
            </m:ctrlPr>
          </m:sSubPr>
          <m:e/>
          <m:sub>
            <m:r>
              <w:rPr/>
              <m:t xml:space="preserve">22</m:t>
            </m:r>
          </m:sub>
        </m:sSub>
      </m:oMath>
      <w:r w:rsidDel="00000000" w:rsidR="00000000" w:rsidRPr="00000000">
        <w:rPr>
          <w:rtl w:val="0"/>
        </w:rPr>
        <w:t xml:space="preserve">....……….</w:t>
      </w: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2n</m:t>
            </m:r>
          </m:sub>
        </m:sSub>
      </m:oMath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|...................................|</w:t>
        <w:tab/>
        <w:t xml:space="preserve">|...................................|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</w:t>
      </w:r>
      <m:oMath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n1</m:t>
            </m:r>
          </m:sub>
        </m:sSub>
      </m:oMath>
      <m:oMath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n2</m:t>
            </m:r>
          </m:sub>
        </m:sSub>
      </m:oMath>
      <w:r w:rsidDel="00000000" w:rsidR="00000000" w:rsidRPr="00000000">
        <w:rPr>
          <w:rtl w:val="0"/>
        </w:rPr>
        <w:t xml:space="preserve">…….………..1|</w:t>
        <w:tab/>
        <w:t xml:space="preserve">| 0     0 ..……….…</w:t>
      </w: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nn</m:t>
            </m:r>
          </m:sub>
        </m:sSub>
      </m:oMath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</w:t>
        <w:tab/>
        <w:tab/>
        <w:tab/>
        <w:t xml:space="preserve">/</w:t>
        <w:tab/>
        <w:t xml:space="preserve">\</w:t>
        <w:tab/>
        <w:tab/>
        <w:tab/>
        <w:t xml:space="preserve">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Найдем элементы матриц: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ij</m:t>
            </m:r>
          </m:sub>
        </m:sSub>
        <m:r>
          <w:rPr/>
          <m:t xml:space="preserve"> = a</m:t>
        </m:r>
        <m:sSub>
          <m:sSubPr>
            <m:ctrlPr>
              <w:rPr/>
            </m:ctrlPr>
          </m:sSubPr>
          <m:e/>
          <m:sub>
            <m:r>
              <w:rPr/>
              <m:t xml:space="preserve">ij </m:t>
            </m:r>
          </m:sub>
        </m:sSub>
        <m:r>
          <w:rPr/>
          <m:t xml:space="preserve">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i - 1</m:t>
            </m:r>
          </m:sup>
        </m:nary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ik</m:t>
            </m:r>
          </m:sub>
        </m:sSub>
        <m:r>
          <w:rPr/>
          <m:t xml:space="preserve">*u</m:t>
        </m:r>
        <m:sSub>
          <m:sSubPr>
            <m:ctrlPr>
              <w:rPr/>
            </m:ctrlPr>
          </m:sSubPr>
          <m:e/>
          <m:sub>
            <m:r>
              <w:rPr/>
              <m:t xml:space="preserve">kj</m:t>
            </m:r>
          </m:sub>
        </m:sSub>
        <m:r>
          <w:rPr/>
          <m:t xml:space="preserve">, i &lt;= j</m:t>
        </m:r>
      </m:oMath>
      <w:r w:rsidDel="00000000" w:rsidR="00000000" w:rsidRPr="00000000">
        <w:rPr>
          <w:rtl w:val="0"/>
        </w:rPr>
        <w:t xml:space="preserve"> (*)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ij</m:t>
            </m:r>
          </m:sub>
        </m:sSub>
        <m:r>
          <w:rPr/>
          <m:t xml:space="preserve"> = (a</m:t>
        </m:r>
        <m:sSub>
          <m:sSubPr>
            <m:ctrlPr>
              <w:rPr/>
            </m:ctrlPr>
          </m:sSubPr>
          <m:e/>
          <m:sub>
            <m:r>
              <w:rPr/>
              <m:t xml:space="preserve">ij </m:t>
            </m:r>
          </m:sub>
        </m:sSub>
        <m:r>
          <w:rPr/>
          <m:t xml:space="preserve">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j - 1</m:t>
            </m:r>
          </m:sup>
        </m:nary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ik</m:t>
            </m:r>
          </m:sub>
        </m:sSub>
        <m:r>
          <w:rPr/>
          <m:t xml:space="preserve">*u</m:t>
        </m:r>
        <m:sSub>
          <m:sSubPr>
            <m:ctrlPr>
              <w:rPr/>
            </m:ctrlPr>
          </m:sSubPr>
          <m:e/>
          <m:sub>
            <m:r>
              <w:rPr/>
              <m:t xml:space="preserve">kj</m:t>
            </m:r>
          </m:sub>
        </m:sSub>
        <m:r>
          <w:rPr/>
          <m:t xml:space="preserve">)/u</m:t>
        </m:r>
        <m:sSub>
          <m:sSubPr>
            <m:ctrlPr>
              <w:rPr/>
            </m:ctrlPr>
          </m:sSubPr>
          <m:e/>
          <m:sub>
            <m:r>
              <w:rPr/>
              <m:t xml:space="preserve">jj</m:t>
            </m:r>
          </m:sub>
        </m:sSub>
        <m:r>
          <w:rPr/>
          <m:t xml:space="preserve">, i &gt; j</m:t>
        </m:r>
      </m:oMath>
      <w:r w:rsidDel="00000000" w:rsidR="00000000" w:rsidRPr="00000000">
        <w:rPr>
          <w:rtl w:val="0"/>
        </w:rPr>
        <w:t xml:space="preserve">(**)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 вычисляем по (*)  kую строку U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 вычисляем по (**) kый столбец L(без первого элемента)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представим матрицу А в виде произведения двух lower и upper, тогда, если исходное уравнение было Ах = b, то оно перепишется в виде LUx = b или введя вспомогательный вектор y: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| Ly = b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| Ux = 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вычислим вектор 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r>
          <w:rPr/>
          <m:t xml:space="preserve">y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 = b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i - 1</m:t>
            </m:r>
          </m:sup>
        </m:nary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ik</m:t>
            </m:r>
          </m:sub>
        </m:sSub>
        <m:r>
          <w:rPr/>
          <m:t xml:space="preserve">y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вычислим вектор решений(</w:t>
      </w:r>
      <w:r w:rsidDel="00000000" w:rsidR="00000000" w:rsidRPr="00000000">
        <w:rPr>
          <w:i w:val="1"/>
          <w:rtl w:val="0"/>
        </w:rPr>
        <w:t xml:space="preserve">начинать надо с конца</w:t>
      </w:r>
      <w:r w:rsidDel="00000000" w:rsidR="00000000" w:rsidRPr="00000000">
        <w:rPr>
          <w:rtl w:val="0"/>
        </w:rPr>
        <w:t xml:space="preserve">):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 = (y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i + 1</m:t>
            </m:r>
          </m:sub>
          <m:sup>
            <m:r>
              <w:rPr/>
              <m:t xml:space="preserve">n</m:t>
            </m:r>
          </m:sup>
        </m:nary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ik</m:t>
            </m:r>
          </m:sub>
        </m:sSub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k</m:t>
            </m:r>
          </m:sub>
        </m:sSub>
        <m:r>
          <w:rPr/>
          <m:t xml:space="preserve">)/u</m:t>
        </m:r>
        <m:sSub>
          <m:sSubPr>
            <m:ctrlPr>
              <w:rPr/>
            </m:ctrlPr>
          </m:sSubPr>
          <m:e/>
          <m:sub>
            <m:r>
              <w:rPr/>
              <m:t xml:space="preserve">ii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after="0" w:lineRule="auto"/>
        <w:rPr>
          <w:b w:val="1"/>
          <w:sz w:val="22"/>
          <w:szCs w:val="22"/>
        </w:rPr>
      </w:pPr>
      <w:bookmarkStart w:colFirst="0" w:colLast="0" w:name="_j2bdtfc70bq1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Анализ задачи + проверка условий: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В требование к разложению - главные миноры не равны нулю, чтобы удовлетворить этому требованию я генерирую диагональную матрицу с ненулевыми элементами на главной диагонали, умножаю ее на ортогональную транспонированную матрицу слева и справа на ту же не транспонированную матрицу. Дальше будет необходимо генерировать матрицы с определенным числом обусловленности: определенного числа обусловленности можно добиться меня один диагональный элемент, при этом держа один равный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Тестовый пример: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= [1 1 1; 1 2 3; 1 3 4]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 = [6; 14; 19]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Найдем LU разложение: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первая итерация: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12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12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13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13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m:oMath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m:oMath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31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31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вторая итерация: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22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22</m:t>
            </m:r>
          </m:sub>
        </m:sSub>
        <m:r>
          <w:rPr/>
          <m:t xml:space="preserve"> -a</m:t>
        </m:r>
        <m:sSub>
          <m:sSubPr>
            <m:ctrlPr>
              <w:rPr/>
            </m:ctrlPr>
          </m:sSubPr>
          <m:e/>
          <m:sub>
            <m:r>
              <w:rPr/>
              <m:t xml:space="preserve">12</m:t>
            </m:r>
          </m:sub>
        </m:sSub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23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23</m:t>
            </m:r>
          </m:sub>
        </m:sSub>
        <m:r>
          <w:rPr/>
          <m:t xml:space="preserve"> -a</m:t>
        </m:r>
        <m:sSub>
          <m:sSubPr>
            <m:ctrlPr>
              <w:rPr/>
            </m:ctrlPr>
          </m:sSubPr>
          <m:e/>
          <m:sub>
            <m:r>
              <w:rPr/>
              <m:t xml:space="preserve">13</m:t>
            </m:r>
          </m:sub>
        </m:sSub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m:oMath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32</m:t>
            </m:r>
          </m:sub>
        </m:sSub>
        <m:r>
          <w:rPr/>
          <m:t xml:space="preserve"> =(a</m:t>
        </m:r>
        <m:sSub>
          <m:sSubPr>
            <m:ctrlPr>
              <w:rPr/>
            </m:ctrlPr>
          </m:sSubPr>
          <m:e/>
          <m:sub>
            <m:r>
              <w:rPr/>
              <m:t xml:space="preserve">32</m:t>
            </m:r>
          </m:sub>
        </m:sSub>
        <m:r>
          <w:rPr/>
          <m:t xml:space="preserve"> - a</m:t>
        </m:r>
        <m:sSub>
          <m:sSubPr>
            <m:ctrlPr>
              <w:rPr/>
            </m:ctrlPr>
          </m:sSubPr>
          <m:e/>
          <m:sub>
            <m:r>
              <w:rPr/>
              <m:t xml:space="preserve">12</m:t>
            </m:r>
          </m:sub>
        </m:sSub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31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)/a</m:t>
        </m:r>
        <m:sSub>
          <m:sSubPr>
            <m:ctrlPr>
              <w:rPr/>
            </m:ctrlPr>
          </m:sSubPr>
          <m:e/>
          <m:sub>
            <m:r>
              <w:rPr/>
              <m:t xml:space="preserve">22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третья итерация: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/>
      </w:pPr>
      <m:oMath>
        <m:r>
          <w:rPr/>
          <m:t xml:space="preserve">u</m:t>
        </m:r>
        <m:sSub>
          <m:sSubPr>
            <m:ctrlPr>
              <w:rPr/>
            </m:ctrlPr>
          </m:sSubPr>
          <m:e/>
          <m:sub>
            <m:r>
              <w:rPr/>
              <m:t xml:space="preserve">33</m:t>
            </m:r>
          </m:sub>
        </m:sSub>
        <m:r>
          <w:rPr/>
          <m:t xml:space="preserve"> =a</m:t>
        </m:r>
        <m:sSub>
          <m:sSubPr>
            <m:ctrlPr>
              <w:rPr/>
            </m:ctrlPr>
          </m:sSubPr>
          <m:e/>
          <m:sub>
            <m:r>
              <w:rPr/>
              <m:t xml:space="preserve">33</m:t>
            </m:r>
          </m:sub>
        </m:sSub>
        <m:r>
          <w:rPr/>
          <m:t xml:space="preserve"> -  a</m:t>
        </m:r>
        <m:sSub>
          <m:sSubPr>
            <m:ctrlPr>
              <w:rPr/>
            </m:ctrlPr>
          </m:sSubPr>
          <m:e/>
          <m:sub>
            <m:r>
              <w:rPr/>
              <m:t xml:space="preserve">13</m:t>
            </m:r>
          </m:sub>
        </m:sSub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31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 - (a</m:t>
        </m:r>
        <m:sSub>
          <m:sSubPr>
            <m:ctrlPr>
              <w:rPr/>
            </m:ctrlPr>
          </m:sSubPr>
          <m:e/>
          <m:sub>
            <m:r>
              <w:rPr/>
              <m:t xml:space="preserve">23</m:t>
            </m:r>
          </m:sub>
        </m:sSub>
        <m:r>
          <w:rPr/>
          <m:t xml:space="preserve"> -a</m:t>
        </m:r>
        <m:sSub>
          <m:sSubPr>
            <m:ctrlPr>
              <w:rPr/>
            </m:ctrlPr>
          </m:sSubPr>
          <m:e/>
          <m:sub>
            <m:r>
              <w:rPr/>
              <m:t xml:space="preserve">13</m:t>
            </m:r>
          </m:sub>
        </m:sSub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)((a</m:t>
        </m:r>
        <m:sSub>
          <m:sSubPr>
            <m:ctrlPr>
              <w:rPr/>
            </m:ctrlPr>
          </m:sSubPr>
          <m:e/>
          <m:sub>
            <m:r>
              <w:rPr/>
              <m:t xml:space="preserve">32</m:t>
            </m:r>
          </m:sub>
        </m:sSub>
        <m:r>
          <w:rPr/>
          <m:t xml:space="preserve"> - a</m:t>
        </m:r>
        <m:sSub>
          <m:sSubPr>
            <m:ctrlPr>
              <w:rPr/>
            </m:ctrlPr>
          </m:sSubPr>
          <m:e/>
          <m:sub>
            <m:r>
              <w:rPr/>
              <m:t xml:space="preserve">12</m:t>
            </m:r>
          </m:sub>
        </m:sSub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31</m:t>
            </m:r>
          </m:sub>
        </m:sSub>
        <m:r>
          <w:rPr/>
          <m:t xml:space="preserve">/a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)/a</m:t>
        </m:r>
        <m:sSub>
          <m:sSubPr>
            <m:ctrlPr>
              <w:rPr/>
            </m:ctrlPr>
          </m:sSubPr>
          <m:e/>
          <m:sub>
            <m:r>
              <w:rPr/>
              <m:t xml:space="preserve">22</m:t>
            </m:r>
          </m:sub>
        </m:sSub>
        <m:r>
          <w:rPr/>
          <m:t xml:space="preserve">)=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Решение: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m:oMath>
        <m:r>
          <w:rPr/>
          <m:t xml:space="preserve">y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=b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= 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m:oMath>
        <m:r>
          <w:rPr/>
          <m:t xml:space="preserve">y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=b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-b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  <m:r>
          <w:rPr/>
          <m:t xml:space="preserve">  =</m:t>
        </m:r>
      </m:oMath>
      <w:r w:rsidDel="00000000" w:rsidR="00000000" w:rsidRPr="00000000">
        <w:rPr>
          <w:rtl w:val="0"/>
        </w:rPr>
        <w:t xml:space="preserve"> 8 </w:t>
      </w:r>
    </w:p>
    <w:p w:rsidR="00000000" w:rsidDel="00000000" w:rsidP="00000000" w:rsidRDefault="00000000" w:rsidRPr="00000000" w14:paraId="00000050">
      <w:pPr>
        <w:rPr/>
      </w:pPr>
      <m:oMath>
        <m:r>
          <w:rPr/>
          <m:t xml:space="preserve">y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=b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-b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31</m:t>
            </m:r>
          </m:sub>
        </m:sSub>
        <m:r>
          <w:rPr/>
          <m:t xml:space="preserve"> - (b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-b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l</m:t>
        </m:r>
        <m:sSub>
          <m:sSubPr>
            <m:ctrlPr>
              <w:rPr/>
            </m:ctrlPr>
          </m:sSubPr>
          <m:e/>
          <m:sub>
            <m:r>
              <w:rPr/>
              <m:t xml:space="preserve">21</m:t>
            </m:r>
          </m:sub>
        </m:sSub>
        <m:r>
          <w:rPr/>
          <m:t xml:space="preserve">)l</m:t>
        </m:r>
        <m:sSub>
          <m:sSubPr>
            <m:ctrlPr>
              <w:rPr/>
            </m:ctrlPr>
          </m:sSubPr>
          <m:e/>
          <m:sub>
            <m:r>
              <w:rPr/>
              <m:t xml:space="preserve">32</m:t>
            </m:r>
          </m:sub>
        </m:sSub>
        <m:r>
          <w:rPr/>
          <m:t xml:space="preserve">  =</m:t>
        </m:r>
      </m:oMath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u w:val="single"/>
          <w:rtl w:val="0"/>
        </w:rPr>
        <w:t xml:space="preserve">Шаг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=y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/u</m:t>
        </m:r>
        <m:sSub>
          <m:sSubPr>
            <m:ctrlPr>
              <w:rPr/>
            </m:ctrlPr>
          </m:sSubPr>
          <m:e/>
          <m:sub>
            <m:r>
              <w:rPr/>
              <m:t xml:space="preserve">33</m:t>
            </m:r>
          </m:sub>
        </m:sSub>
        <m:r>
          <w:rPr/>
          <m:t xml:space="preserve"> = 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=(y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-u</m:t>
        </m:r>
        <m:sSub>
          <m:sSubPr>
            <m:ctrlPr>
              <w:rPr/>
            </m:ctrlPr>
          </m:sSubPr>
          <m:e/>
          <m:sub>
            <m:r>
              <w:rPr/>
              <m:t xml:space="preserve">23</m:t>
            </m:r>
          </m:sub>
        </m:sSub>
        <m:r>
          <w:rPr/>
          <m:t xml:space="preserve">y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/u</m:t>
        </m:r>
        <m:sSub>
          <m:sSubPr>
            <m:ctrlPr>
              <w:rPr/>
            </m:ctrlPr>
          </m:sSubPr>
          <m:e/>
          <m:sub>
            <m:r>
              <w:rPr/>
              <m:t xml:space="preserve">33</m:t>
            </m:r>
          </m:sub>
        </m:sSub>
        <m:r>
          <w:rPr/>
          <m:t xml:space="preserve">)/u</m:t>
        </m:r>
        <m:sSub>
          <m:sSubPr>
            <m:ctrlPr>
              <w:rPr/>
            </m:ctrlPr>
          </m:sSubPr>
          <m:e/>
          <m:sub>
            <m:r>
              <w:rPr/>
              <m:t xml:space="preserve">22</m:t>
            </m:r>
          </m:sub>
        </m:sSub>
        <m:r>
          <w:rPr/>
          <m:t xml:space="preserve"> = 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=(y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-u</m:t>
        </m:r>
        <m:sSub>
          <m:sSubPr>
            <m:ctrlPr>
              <w:rPr/>
            </m:ctrlPr>
          </m:sSubPr>
          <m:e/>
          <m:sub>
            <m:r>
              <w:rPr/>
              <m:t xml:space="preserve">12</m:t>
            </m:r>
          </m:sub>
        </m:sSub>
        <m:r>
          <w:rPr/>
          <m:t xml:space="preserve">(y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-u</m:t>
        </m:r>
        <m:sSub>
          <m:sSubPr>
            <m:ctrlPr>
              <w:rPr/>
            </m:ctrlPr>
          </m:sSubPr>
          <m:e/>
          <m:sub>
            <m:r>
              <w:rPr/>
              <m:t xml:space="preserve">23</m:t>
            </m:r>
          </m:sub>
        </m:sSub>
        <m:r>
          <w:rPr/>
          <m:t xml:space="preserve">y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/u</m:t>
        </m:r>
        <m:sSub>
          <m:sSubPr>
            <m:ctrlPr>
              <w:rPr/>
            </m:ctrlPr>
          </m:sSubPr>
          <m:e/>
          <m:sub>
            <m:r>
              <w:rPr/>
              <m:t xml:space="preserve">33</m:t>
            </m:r>
          </m:sub>
        </m:sSub>
        <m:r>
          <w:rPr/>
          <m:t xml:space="preserve">)/u</m:t>
        </m:r>
        <m:sSub>
          <m:sSubPr>
            <m:ctrlPr>
              <w:rPr/>
            </m:ctrlPr>
          </m:sSubPr>
          <m:e/>
          <m:sub>
            <m:r>
              <w:rPr/>
              <m:t xml:space="preserve">22</m:t>
            </m:r>
          </m:sub>
        </m:sSub>
        <m:r>
          <w:rPr/>
          <m:t xml:space="preserve">)/u</m:t>
        </m:r>
        <m:sSub>
          <m:sSubPr>
            <m:ctrlPr>
              <w:rPr/>
            </m:ctrlPr>
          </m:sSubPr>
          <m:e/>
          <m:sub>
            <m:r>
              <w:rPr/>
              <m:t xml:space="preserve">11</m:t>
            </m:r>
          </m:sub>
        </m:sSub>
        <m:r>
          <w:rPr/>
          <m:t xml:space="preserve"> =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контрольных тестов: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Чтобы получить зависимость на графике ниже(</w:t>
      </w:r>
      <w:r w:rsidDel="00000000" w:rsidR="00000000" w:rsidRPr="00000000">
        <w:rPr>
          <w:b w:val="1"/>
          <w:i w:val="1"/>
          <w:rtl w:val="0"/>
        </w:rPr>
        <w:t xml:space="preserve">численный анализ решения</w:t>
      </w:r>
      <w:r w:rsidDel="00000000" w:rsidR="00000000" w:rsidRPr="00000000">
        <w:rPr>
          <w:rtl w:val="0"/>
        </w:rPr>
        <w:t xml:space="preserve">) матрицы изменялись и генерировались как описано выше(</w:t>
      </w:r>
      <w:r w:rsidDel="00000000" w:rsidR="00000000" w:rsidRPr="00000000">
        <w:rPr>
          <w:b w:val="1"/>
          <w:i w:val="1"/>
          <w:rtl w:val="0"/>
        </w:rPr>
        <w:t xml:space="preserve">анализ задачи + проверка условий</w:t>
      </w:r>
      <w:r w:rsidDel="00000000" w:rsidR="00000000" w:rsidRPr="00000000">
        <w:rPr>
          <w:rtl w:val="0"/>
        </w:rPr>
        <w:t xml:space="preserve">) с некоторым шагом(</w:t>
      </w:r>
      <w:r w:rsidDel="00000000" w:rsidR="00000000" w:rsidRPr="00000000">
        <w:rPr>
          <w:i w:val="1"/>
          <w:rtl w:val="0"/>
        </w:rPr>
        <w:t xml:space="preserve">разница между ближайшими числами обусловленности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Модульная структура программы: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программа состоит из библиотеки работы с матрицами(определение типов: матрица, вектор, работа с памятью: выделение, удаление памяти, выделенной  матрицы, вектора, простые операции: перемножение матриц, перемножение матрицы и вектора и т.д.)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cc7832"/>
          <w:highlight w:val="white"/>
        </w:rPr>
      </w:pPr>
      <w:r w:rsidDel="00000000" w:rsidR="00000000" w:rsidRPr="00000000">
        <w:rPr>
          <w:color w:val="b9bcd1"/>
          <w:highlight w:val="white"/>
          <w:rtl w:val="0"/>
        </w:rPr>
        <w:t xml:space="preserve">matrix_t </w:t>
      </w:r>
      <w:r w:rsidDel="00000000" w:rsidR="00000000" w:rsidRPr="00000000">
        <w:rPr>
          <w:color w:val="ffc66d"/>
          <w:highlight w:val="white"/>
          <w:rtl w:val="0"/>
        </w:rPr>
        <w:t xml:space="preserve">genA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size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cond)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color w:val="a9b7c6"/>
          <w:highlight w:val="white"/>
          <w:rtl w:val="0"/>
        </w:rPr>
        <w:t xml:space="preserve">size </w:t>
      </w:r>
      <w:r w:rsidDel="00000000" w:rsidR="00000000" w:rsidRPr="00000000">
        <w:rPr>
          <w:highlight w:val="white"/>
          <w:rtl w:val="0"/>
        </w:rPr>
        <w:t xml:space="preserve">размер матрицы</w:t>
      </w:r>
    </w:p>
    <w:p w:rsidR="00000000" w:rsidDel="00000000" w:rsidP="00000000" w:rsidRDefault="00000000" w:rsidRPr="00000000" w14:paraId="00000061">
      <w:pPr>
        <w:rPr>
          <w:color w:val="2b2b2b"/>
          <w:highlight w:val="white"/>
        </w:rPr>
      </w:pPr>
      <w:r w:rsidDel="00000000" w:rsidR="00000000" w:rsidRPr="00000000">
        <w:rPr>
          <w:color w:val="a9b7c6"/>
          <w:highlight w:val="white"/>
          <w:rtl w:val="0"/>
        </w:rPr>
        <w:t xml:space="preserve">cond </w:t>
      </w:r>
      <w:r w:rsidDel="00000000" w:rsidR="00000000" w:rsidRPr="00000000">
        <w:rPr>
          <w:color w:val="2b2b2b"/>
          <w:highlight w:val="white"/>
          <w:rtl w:val="0"/>
        </w:rPr>
        <w:t xml:space="preserve">число обусловленности 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возвращает матрицу с подходящими условиями и числом обусловленности равным </w:t>
      </w:r>
      <w:r w:rsidDel="00000000" w:rsidR="00000000" w:rsidRPr="00000000">
        <w:rPr>
          <w:color w:val="a9b7c6"/>
          <w:highlight w:val="white"/>
          <w:rtl w:val="0"/>
        </w:rPr>
        <w:t xml:space="preserve">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cc7832"/>
          <w:highlight w:val="white"/>
        </w:rPr>
      </w:pPr>
      <w:r w:rsidDel="00000000" w:rsidR="00000000" w:rsidRPr="00000000">
        <w:rPr>
          <w:color w:val="b9bcd1"/>
          <w:highlight w:val="white"/>
          <w:rtl w:val="0"/>
        </w:rPr>
        <w:t xml:space="preserve">matrix_t </w:t>
      </w:r>
      <w:r w:rsidDel="00000000" w:rsidR="00000000" w:rsidRPr="00000000">
        <w:rPr>
          <w:color w:val="ffc66d"/>
          <w:highlight w:val="white"/>
          <w:rtl w:val="0"/>
        </w:rPr>
        <w:t xml:space="preserve">LU_decomposition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color w:val="b9bcd1"/>
          <w:highlight w:val="white"/>
          <w:rtl w:val="0"/>
        </w:rPr>
        <w:t xml:space="preserve">matrix_t </w:t>
      </w:r>
      <w:r w:rsidDel="00000000" w:rsidR="00000000" w:rsidRPr="00000000">
        <w:rPr>
          <w:color w:val="a9b7c6"/>
          <w:highlight w:val="white"/>
          <w:rtl w:val="0"/>
        </w:rPr>
        <w:t xml:space="preserve">matrix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size)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b2b2b"/>
          <w:highlight w:val="white"/>
        </w:rPr>
      </w:pPr>
      <w:r w:rsidDel="00000000" w:rsidR="00000000" w:rsidRPr="00000000">
        <w:rPr>
          <w:color w:val="a9b7c6"/>
          <w:highlight w:val="white"/>
          <w:rtl w:val="0"/>
        </w:rPr>
        <w:t xml:space="preserve">matrix </w:t>
      </w:r>
      <w:r w:rsidDel="00000000" w:rsidR="00000000" w:rsidRPr="00000000">
        <w:rPr>
          <w:color w:val="2b2b2b"/>
          <w:highlight w:val="white"/>
          <w:rtl w:val="0"/>
        </w:rPr>
        <w:t xml:space="preserve">матрица, которую нужно разложить в произведение lower и upper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color w:val="a9b7c6"/>
          <w:highlight w:val="white"/>
          <w:rtl w:val="0"/>
        </w:rPr>
        <w:t xml:space="preserve">size </w:t>
      </w:r>
      <w:r w:rsidDel="00000000" w:rsidR="00000000" w:rsidRPr="00000000">
        <w:rPr>
          <w:highlight w:val="white"/>
          <w:rtl w:val="0"/>
        </w:rPr>
        <w:t xml:space="preserve">размер входной матрицы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возвращает матрицу, в которую записаны lower и upper 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cc7832"/>
          <w:highlight w:val="white"/>
        </w:rPr>
      </w:pPr>
      <w:r w:rsidDel="00000000" w:rsidR="00000000" w:rsidRPr="00000000">
        <w:rPr>
          <w:color w:val="b9bcd1"/>
          <w:highlight w:val="white"/>
          <w:rtl w:val="0"/>
        </w:rPr>
        <w:t xml:space="preserve">vector_t </w:t>
      </w:r>
      <w:r w:rsidDel="00000000" w:rsidR="00000000" w:rsidRPr="00000000">
        <w:rPr>
          <w:color w:val="ffc66d"/>
          <w:highlight w:val="white"/>
          <w:rtl w:val="0"/>
        </w:rPr>
        <w:t xml:space="preserve">genroots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size)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b2b2b"/>
          <w:highlight w:val="white"/>
        </w:rPr>
      </w:pPr>
      <w:r w:rsidDel="00000000" w:rsidR="00000000" w:rsidRPr="00000000">
        <w:rPr>
          <w:color w:val="2b2b2b"/>
          <w:highlight w:val="white"/>
          <w:rtl w:val="0"/>
        </w:rPr>
        <w:t xml:space="preserve">генерирует вектор решений размера </w:t>
      </w:r>
      <w:r w:rsidDel="00000000" w:rsidR="00000000" w:rsidRPr="00000000">
        <w:rPr>
          <w:color w:val="a9b7c6"/>
          <w:highlight w:val="white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cc7832"/>
          <w:highlight w:val="white"/>
        </w:rPr>
      </w:pPr>
      <w:r w:rsidDel="00000000" w:rsidR="00000000" w:rsidRPr="00000000">
        <w:rPr>
          <w:color w:val="b9bcd1"/>
          <w:highlight w:val="white"/>
          <w:rtl w:val="0"/>
        </w:rPr>
        <w:t xml:space="preserve">vector_t </w:t>
      </w:r>
      <w:r w:rsidDel="00000000" w:rsidR="00000000" w:rsidRPr="00000000">
        <w:rPr>
          <w:color w:val="ffc66d"/>
          <w:highlight w:val="white"/>
          <w:rtl w:val="0"/>
        </w:rPr>
        <w:t xml:space="preserve">getrightpart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color w:val="b9bcd1"/>
          <w:highlight w:val="white"/>
          <w:rtl w:val="0"/>
        </w:rPr>
        <w:t xml:space="preserve">matrix_t </w:t>
      </w:r>
      <w:r w:rsidDel="00000000" w:rsidR="00000000" w:rsidRPr="00000000">
        <w:rPr>
          <w:color w:val="a9b7c6"/>
          <w:highlight w:val="white"/>
          <w:rtl w:val="0"/>
        </w:rPr>
        <w:t xml:space="preserve">matrix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color w:val="b9bcd1"/>
          <w:highlight w:val="white"/>
          <w:rtl w:val="0"/>
        </w:rPr>
        <w:t xml:space="preserve">vector_t </w:t>
      </w:r>
      <w:r w:rsidDel="00000000" w:rsidR="00000000" w:rsidRPr="00000000">
        <w:rPr>
          <w:color w:val="a9b7c6"/>
          <w:highlight w:val="white"/>
          <w:rtl w:val="0"/>
        </w:rPr>
        <w:t xml:space="preserve">roots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size)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генерирует правую часть уравнения на основании </w:t>
      </w:r>
      <w:r w:rsidDel="00000000" w:rsidR="00000000" w:rsidRPr="00000000">
        <w:rPr>
          <w:color w:val="a9b7c6"/>
          <w:highlight w:val="white"/>
          <w:rtl w:val="0"/>
        </w:rPr>
        <w:t xml:space="preserve">roots</w:t>
      </w:r>
      <w:r w:rsidDel="00000000" w:rsidR="00000000" w:rsidRPr="00000000">
        <w:rPr>
          <w:highlight w:val="white"/>
          <w:rtl w:val="0"/>
        </w:rPr>
        <w:t xml:space="preserve">(корней) и </w:t>
      </w:r>
      <w:r w:rsidDel="00000000" w:rsidR="00000000" w:rsidRPr="00000000">
        <w:rPr>
          <w:color w:val="a9b7c6"/>
          <w:highlight w:val="white"/>
          <w:rtl w:val="0"/>
        </w:rPr>
        <w:t xml:space="preserve">matrix</w:t>
      </w:r>
      <w:r w:rsidDel="00000000" w:rsidR="00000000" w:rsidRPr="00000000">
        <w:rPr>
          <w:highlight w:val="white"/>
          <w:rtl w:val="0"/>
        </w:rPr>
        <w:t xml:space="preserve">(матрицы) размера </w:t>
      </w:r>
      <w:r w:rsidDel="00000000" w:rsidR="00000000" w:rsidRPr="00000000">
        <w:rPr>
          <w:color w:val="a9b7c6"/>
          <w:highlight w:val="white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cc78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cc7832"/>
          <w:highlight w:val="white"/>
        </w:rPr>
      </w:pPr>
      <w:r w:rsidDel="00000000" w:rsidR="00000000" w:rsidRPr="00000000">
        <w:rPr>
          <w:color w:val="b9bcd1"/>
          <w:highlight w:val="white"/>
          <w:rtl w:val="0"/>
        </w:rPr>
        <w:t xml:space="preserve">vector_t </w:t>
      </w:r>
      <w:r w:rsidDel="00000000" w:rsidR="00000000" w:rsidRPr="00000000">
        <w:rPr>
          <w:color w:val="ffc66d"/>
          <w:highlight w:val="white"/>
          <w:rtl w:val="0"/>
        </w:rPr>
        <w:t xml:space="preserve">solve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color w:val="b9bcd1"/>
          <w:highlight w:val="white"/>
          <w:rtl w:val="0"/>
        </w:rPr>
        <w:t xml:space="preserve">matrix_t </w:t>
      </w:r>
      <w:r w:rsidDel="00000000" w:rsidR="00000000" w:rsidRPr="00000000">
        <w:rPr>
          <w:color w:val="a9b7c6"/>
          <w:highlight w:val="white"/>
          <w:rtl w:val="0"/>
        </w:rPr>
        <w:t xml:space="preserve">matrix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color w:val="b9bcd1"/>
          <w:highlight w:val="white"/>
          <w:rtl w:val="0"/>
        </w:rPr>
        <w:t xml:space="preserve">vector_t </w:t>
      </w:r>
      <w:r w:rsidDel="00000000" w:rsidR="00000000" w:rsidRPr="00000000">
        <w:rPr>
          <w:color w:val="a9b7c6"/>
          <w:highlight w:val="white"/>
          <w:rtl w:val="0"/>
        </w:rPr>
        <w:t xml:space="preserve">b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size)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a9b7c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решает матричное уравнение с матрицей </w:t>
      </w:r>
      <w:r w:rsidDel="00000000" w:rsidR="00000000" w:rsidRPr="00000000">
        <w:rPr>
          <w:color w:val="a9b7c6"/>
          <w:highlight w:val="white"/>
          <w:rtl w:val="0"/>
        </w:rPr>
        <w:t xml:space="preserve">matrix </w:t>
      </w:r>
      <w:r w:rsidDel="00000000" w:rsidR="00000000" w:rsidRPr="00000000">
        <w:rPr>
          <w:highlight w:val="white"/>
          <w:rtl w:val="0"/>
        </w:rPr>
        <w:t xml:space="preserve">и правой частью </w:t>
      </w:r>
      <w:r w:rsidDel="00000000" w:rsidR="00000000" w:rsidRPr="00000000">
        <w:rPr>
          <w:color w:val="a9b7c6"/>
          <w:highlight w:val="white"/>
          <w:rtl w:val="0"/>
        </w:rPr>
        <w:t xml:space="preserve">b </w:t>
      </w:r>
      <w:r w:rsidDel="00000000" w:rsidR="00000000" w:rsidRPr="00000000">
        <w:rPr>
          <w:highlight w:val="white"/>
          <w:rtl w:val="0"/>
        </w:rPr>
        <w:t xml:space="preserve">размера </w:t>
      </w:r>
      <w:r w:rsidDel="00000000" w:rsidR="00000000" w:rsidRPr="00000000">
        <w:rPr>
          <w:color w:val="a9b7c6"/>
          <w:highlight w:val="white"/>
          <w:rtl w:val="0"/>
        </w:rPr>
        <w:t xml:space="preserve">size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возвращает вектор-решение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cc7832"/>
          <w:highlight w:val="white"/>
        </w:rPr>
      </w:pP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ffc66d"/>
          <w:highlight w:val="white"/>
          <w:rtl w:val="0"/>
        </w:rPr>
        <w:t xml:space="preserve">main</w:t>
      </w:r>
      <w:r w:rsidDel="00000000" w:rsidR="00000000" w:rsidRPr="00000000">
        <w:rPr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int </w:t>
      </w:r>
      <w:r w:rsidDel="00000000" w:rsidR="00000000" w:rsidRPr="00000000">
        <w:rPr>
          <w:color w:val="a9b7c6"/>
          <w:highlight w:val="white"/>
          <w:rtl w:val="0"/>
        </w:rPr>
        <w:t xml:space="preserve">argc</w:t>
      </w:r>
      <w:r w:rsidDel="00000000" w:rsidR="00000000" w:rsidRPr="00000000">
        <w:rPr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cc7832"/>
          <w:highlight w:val="white"/>
          <w:rtl w:val="0"/>
        </w:rPr>
        <w:t xml:space="preserve">char</w:t>
      </w:r>
      <w:r w:rsidDel="00000000" w:rsidR="00000000" w:rsidRPr="00000000">
        <w:rPr>
          <w:color w:val="a9b7c6"/>
          <w:highlight w:val="white"/>
          <w:rtl w:val="0"/>
        </w:rPr>
        <w:t xml:space="preserve">* argv[])</w:t>
      </w:r>
      <w:r w:rsidDel="00000000" w:rsidR="00000000" w:rsidRPr="00000000">
        <w:rPr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записывает данные в файл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function</w:t>
      </w:r>
      <w:r w:rsidDel="00000000" w:rsidR="00000000" w:rsidRPr="00000000">
        <w:rPr>
          <w:highlight w:val="white"/>
          <w:rtl w:val="0"/>
        </w:rPr>
        <w:t xml:space="preserve"> main() 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считывает данные из файла и выводит на экран зависимость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7dvhfuzfnlv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Численный анализ решения: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большинство матриц показывают предсказанное возмущение(норма разности решения найденного при помощи LU-разложения и исходного решения)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но есть матрицы, которые я приложил в файлах: corruption_type_one.txt, corruption_type_two.txt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возможно причина одна и та же - проблемы с представлением чисел в компьютере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первом файле матрицы получаются очень близкими к разреженным, это сказывается на lu-разложении(элементы lu матрицы получаются слишком большими)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во втором файле матрицы менее разрежены, но при этом матрицы из первого и второго файла имеют общие черты: во всех матрицах есть два элемента, превосходящие на несколько порядков остальные. Скорее всего это получается из-за выбранного способа изменения числа обусловленности и выбранной ортогональной матрицы(можно было бы добавить функции генерации ортогональных матриц, но это будет добавлено только к 3 лабе)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spacing w:after="0" w:lineRule="auto"/>
        <w:rPr>
          <w:b w:val="1"/>
          <w:color w:val="000000"/>
          <w:sz w:val="22"/>
          <w:szCs w:val="22"/>
        </w:rPr>
      </w:pPr>
      <w:bookmarkStart w:colFirst="0" w:colLast="0" w:name="_l808qx7q211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Вывод: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метод достаточно простой в реализации. Самая сложная(медленная) часть - представление в виде произведения двух матриц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