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Pr="004914E0" w:rsidRDefault="009F0DAA">
      <w:r>
        <w:rPr>
          <w:noProof/>
          <w:lang w:eastAsia="ru-RU"/>
        </w:rPr>
        <w:drawing>
          <wp:inline distT="0" distB="0" distL="0" distR="0" wp14:anchorId="15C46040" wp14:editId="502BB303">
            <wp:extent cx="5830784" cy="31904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800" t="13523" r="34580" b="24555"/>
                    <a:stretch/>
                  </pic:blipFill>
                  <pic:spPr bwMode="auto">
                    <a:xfrm>
                      <a:off x="0" y="0"/>
                      <a:ext cx="5835407" cy="319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E0">
        <w:br/>
        <w:t xml:space="preserve">Популярно для </w:t>
      </w:r>
      <w:proofErr w:type="spellStart"/>
      <w:r w:rsidR="004914E0">
        <w:t>симм</w:t>
      </w:r>
      <w:proofErr w:type="spellEnd"/>
      <w:r w:rsidR="004914E0">
        <w:t>. матриц. Будем предполагать, что уже нашли первую собственную пару (лямбда 1 –</w:t>
      </w:r>
      <w:r w:rsidR="004914E0" w:rsidRPr="004914E0">
        <w:rPr>
          <w:b/>
        </w:rPr>
        <w:t>макс</w:t>
      </w:r>
      <w:r w:rsidR="004914E0">
        <w:t xml:space="preserve">). Потом применим </w:t>
      </w:r>
      <w:proofErr w:type="spellStart"/>
      <w:r w:rsidR="004914E0">
        <w:t>алг</w:t>
      </w:r>
      <w:proofErr w:type="spellEnd"/>
      <w:r w:rsidR="004914E0">
        <w:t xml:space="preserve"> </w:t>
      </w:r>
      <w:proofErr w:type="spellStart"/>
      <w:r w:rsidR="004914E0">
        <w:t>исчерп</w:t>
      </w:r>
      <w:proofErr w:type="gramStart"/>
      <w:r w:rsidR="004914E0">
        <w:t>,п</w:t>
      </w:r>
      <w:proofErr w:type="gramEnd"/>
      <w:r w:rsidR="004914E0">
        <w:t>отом</w:t>
      </w:r>
      <w:proofErr w:type="spellEnd"/>
      <w:r w:rsidR="004914E0">
        <w:t xml:space="preserve"> основной алгоритм и </w:t>
      </w:r>
      <w:proofErr w:type="spellStart"/>
      <w:r w:rsidR="004914E0">
        <w:t>тд</w:t>
      </w:r>
      <w:proofErr w:type="spellEnd"/>
      <w:r w:rsidR="004914E0">
        <w:t xml:space="preserve">. </w:t>
      </w:r>
      <w:r w:rsidR="004914E0" w:rsidRPr="004914E0">
        <w:rPr>
          <w:b/>
          <w:u w:val="single"/>
        </w:rPr>
        <w:t>ОПЕЧАТКА:</w:t>
      </w:r>
      <w:r w:rsidR="004914E0">
        <w:t xml:space="preserve"> норма </w:t>
      </w:r>
      <w:r w:rsidR="004914E0">
        <w:rPr>
          <w:lang w:val="en-US"/>
        </w:rPr>
        <w:t>w</w:t>
      </w:r>
      <w:r w:rsidR="004914E0" w:rsidRPr="004914E0">
        <w:t xml:space="preserve">(1) </w:t>
      </w:r>
      <w:r w:rsidR="004914E0" w:rsidRPr="004914E0">
        <w:rPr>
          <w:color w:val="FF0000"/>
        </w:rPr>
        <w:t xml:space="preserve">по 2 норме </w:t>
      </w:r>
      <w:r w:rsidR="004914E0" w:rsidRPr="004914E0">
        <w:t>=1.</w:t>
      </w:r>
      <w:r w:rsidR="004914E0">
        <w:t xml:space="preserve">Отдельно рассмотрим 1 </w:t>
      </w:r>
      <w:proofErr w:type="spellStart"/>
      <w:proofErr w:type="gramStart"/>
      <w:r w:rsidR="004914E0">
        <w:t>собств</w:t>
      </w:r>
      <w:proofErr w:type="spellEnd"/>
      <w:proofErr w:type="gramEnd"/>
      <w:r w:rsidR="004914E0">
        <w:t xml:space="preserve"> пару. </w:t>
      </w:r>
      <w:r w:rsidR="004914E0">
        <w:br/>
        <w:t xml:space="preserve">    (91): умножим справа на </w:t>
      </w:r>
      <w:r w:rsidR="004914E0">
        <w:rPr>
          <w:lang w:val="en-US"/>
        </w:rPr>
        <w:t>w</w:t>
      </w:r>
      <w:r w:rsidR="004914E0" w:rsidRPr="004914E0">
        <w:t xml:space="preserve">(1). </w:t>
      </w:r>
      <w:r w:rsidR="004914E0">
        <w:t xml:space="preserve">То, что в системе – равно 1, как 2 норма. СЧ матрицы А стало нулем для матрицы В, а </w:t>
      </w:r>
      <w:proofErr w:type="gramStart"/>
      <w:r w:rsidR="004914E0">
        <w:t>СВ</w:t>
      </w:r>
      <w:proofErr w:type="gramEnd"/>
      <w:r w:rsidR="004914E0">
        <w:t xml:space="preserve"> сохранился.</w:t>
      </w:r>
      <w:r w:rsidR="004914E0">
        <w:br/>
        <w:t xml:space="preserve">   (92): </w:t>
      </w:r>
      <w:proofErr w:type="spellStart"/>
      <w:r w:rsidR="004914E0">
        <w:t>тк</w:t>
      </w:r>
      <w:proofErr w:type="spellEnd"/>
      <w:r w:rsidR="004914E0">
        <w:t xml:space="preserve"> матрица симметрична, в системе скалярное произведение =0. </w:t>
      </w:r>
      <w:proofErr w:type="spellStart"/>
      <w:r w:rsidR="004914E0">
        <w:t>Т.о</w:t>
      </w:r>
      <w:proofErr w:type="spellEnd"/>
      <w:r w:rsidR="004914E0">
        <w:t>., найдем остальные собственные пары матрицы В (=СП матрицы А)</w:t>
      </w:r>
    </w:p>
    <w:p w:rsidR="009F0DAA" w:rsidRPr="004914E0" w:rsidRDefault="009F0DAA">
      <w:r>
        <w:rPr>
          <w:noProof/>
          <w:lang w:eastAsia="ru-RU"/>
        </w:rPr>
        <w:drawing>
          <wp:inline distT="0" distB="0" distL="0" distR="0" wp14:anchorId="1DE0C02D" wp14:editId="1A5883E4">
            <wp:extent cx="5828758" cy="3063834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768" t="20284" r="35812" b="21352"/>
                    <a:stretch/>
                  </pic:blipFill>
                  <pic:spPr bwMode="auto">
                    <a:xfrm>
                      <a:off x="0" y="0"/>
                      <a:ext cx="5833376" cy="306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E0">
        <w:br/>
        <w:t xml:space="preserve">Строи вектор х, такой что выполняется (93).  Это легко сделать, </w:t>
      </w:r>
      <w:proofErr w:type="spellStart"/>
      <w:r w:rsidR="004914E0">
        <w:t>тк</w:t>
      </w:r>
      <w:proofErr w:type="spellEnd"/>
      <w:r w:rsidR="004914E0">
        <w:t xml:space="preserve"> это уравнение с </w:t>
      </w:r>
      <w:r w:rsidR="004914E0">
        <w:rPr>
          <w:lang w:val="en-US"/>
        </w:rPr>
        <w:t>n</w:t>
      </w:r>
      <w:r w:rsidR="004914E0">
        <w:t>-неизвестными компонентами х (одну можем задать и найти остальные)</w:t>
      </w:r>
      <w:r w:rsidR="004914E0">
        <w:br/>
        <w:t xml:space="preserve">ДАЛЕЕ (94) СЧ постоянны, </w:t>
      </w:r>
      <w:proofErr w:type="gramStart"/>
      <w:r w:rsidR="004914E0">
        <w:t>СВ</w:t>
      </w:r>
      <w:proofErr w:type="gramEnd"/>
      <w:r w:rsidR="004914E0">
        <w:t xml:space="preserve"> меняются. </w:t>
      </w:r>
      <w:r w:rsidR="004914E0">
        <w:rPr>
          <w:lang w:val="en-US"/>
        </w:rPr>
        <w:t>x</w:t>
      </w:r>
      <w:r w:rsidR="004914E0" w:rsidRPr="004914E0">
        <w:t>^</w:t>
      </w:r>
      <w:r w:rsidR="004914E0">
        <w:rPr>
          <w:lang w:val="en-US"/>
        </w:rPr>
        <w:t>t</w:t>
      </w:r>
      <w:r w:rsidR="004914E0">
        <w:t>*</w:t>
      </w:r>
      <w:r w:rsidR="004914E0">
        <w:rPr>
          <w:lang w:val="en-US"/>
        </w:rPr>
        <w:t>w</w:t>
      </w:r>
      <w:r w:rsidR="004914E0" w:rsidRPr="004914E0">
        <w:t>(</w:t>
      </w:r>
      <w:r w:rsidR="004914E0">
        <w:rPr>
          <w:lang w:val="en-US"/>
        </w:rPr>
        <w:t>j</w:t>
      </w:r>
      <w:r w:rsidR="004914E0" w:rsidRPr="004914E0">
        <w:t xml:space="preserve">) </w:t>
      </w:r>
      <w:r w:rsidR="004914E0">
        <w:t>–число, можно вынести.</w:t>
      </w:r>
    </w:p>
    <w:p w:rsidR="009F0DAA" w:rsidRPr="004914E0" w:rsidRDefault="009F0DAA">
      <w:r>
        <w:rPr>
          <w:noProof/>
          <w:lang w:eastAsia="ru-RU"/>
        </w:rPr>
        <w:lastRenderedPageBreak/>
        <w:drawing>
          <wp:inline distT="0" distB="0" distL="0" distR="0" wp14:anchorId="2C2DFAFE" wp14:editId="122DE0B9">
            <wp:extent cx="5973288" cy="262433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401" t="26334" r="35579" b="25979"/>
                    <a:stretch/>
                  </pic:blipFill>
                  <pic:spPr bwMode="auto">
                    <a:xfrm>
                      <a:off x="0" y="0"/>
                      <a:ext cx="5978021" cy="26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4E0">
        <w:br/>
      </w:r>
      <w:r w:rsidR="004914E0">
        <w:br/>
        <w:t xml:space="preserve">То, что в скобках после </w:t>
      </w:r>
      <w:proofErr w:type="spellStart"/>
      <w:r w:rsidR="004914E0">
        <w:t>лямблда</w:t>
      </w:r>
      <w:proofErr w:type="spellEnd"/>
      <w:r w:rsidR="004914E0">
        <w:t xml:space="preserve"> </w:t>
      </w:r>
      <w:r w:rsidR="004914E0">
        <w:rPr>
          <w:lang w:val="en-US"/>
        </w:rPr>
        <w:t>j</w:t>
      </w:r>
      <w:r w:rsidR="004914E0" w:rsidRPr="004914E0">
        <w:t xml:space="preserve"> – </w:t>
      </w:r>
      <w:r w:rsidR="004914E0">
        <w:rPr>
          <w:lang w:val="en-US"/>
        </w:rPr>
        <w:t>u</w:t>
      </w:r>
      <w:r w:rsidR="004914E0" w:rsidRPr="004914E0">
        <w:t>(</w:t>
      </w:r>
      <w:r w:rsidR="004914E0">
        <w:rPr>
          <w:lang w:val="en-US"/>
        </w:rPr>
        <w:t>j</w:t>
      </w:r>
      <w:r w:rsidR="004914E0" w:rsidRPr="004914E0">
        <w:t xml:space="preserve">). </w:t>
      </w:r>
      <w:r w:rsidR="004914E0">
        <w:t xml:space="preserve">Выражение (95) – сравнили с линейной комбинацией. </w:t>
      </w:r>
      <w:r w:rsidR="004914E0">
        <w:br/>
        <w:t xml:space="preserve">Так как лямбда2 нашли, надо восстановить </w:t>
      </w:r>
      <w:proofErr w:type="gramStart"/>
      <w:r w:rsidR="004914E0">
        <w:t>СВ</w:t>
      </w:r>
      <w:proofErr w:type="gramEnd"/>
      <w:r w:rsidR="004914E0">
        <w:t>, который ему соответствует, у матрицы А.</w:t>
      </w:r>
      <w:bookmarkStart w:id="0" w:name="_GoBack"/>
      <w:bookmarkEnd w:id="0"/>
    </w:p>
    <w:p w:rsidR="00A02EC6" w:rsidRDefault="00A02EC6">
      <w:r>
        <w:rPr>
          <w:noProof/>
          <w:lang w:eastAsia="ru-RU"/>
        </w:rPr>
        <w:drawing>
          <wp:inline distT="0" distB="0" distL="0" distR="0" wp14:anchorId="54EEF234" wp14:editId="00F32237">
            <wp:extent cx="4441371" cy="294877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8009" t="27402" r="47583" b="43772"/>
                    <a:stretch/>
                  </pic:blipFill>
                  <pic:spPr bwMode="auto">
                    <a:xfrm>
                      <a:off x="0" y="0"/>
                      <a:ext cx="4441371" cy="294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02EC6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E96" w:rsidRDefault="003C7E96" w:rsidP="00324AF7">
      <w:pPr>
        <w:spacing w:after="0" w:line="240" w:lineRule="auto"/>
      </w:pPr>
      <w:r>
        <w:separator/>
      </w:r>
    </w:p>
  </w:endnote>
  <w:endnote w:type="continuationSeparator" w:id="0">
    <w:p w:rsidR="003C7E96" w:rsidRDefault="003C7E96" w:rsidP="00324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E96" w:rsidRDefault="003C7E96" w:rsidP="00324AF7">
      <w:pPr>
        <w:spacing w:after="0" w:line="240" w:lineRule="auto"/>
      </w:pPr>
      <w:r>
        <w:separator/>
      </w:r>
    </w:p>
  </w:footnote>
  <w:footnote w:type="continuationSeparator" w:id="0">
    <w:p w:rsidR="003C7E96" w:rsidRDefault="003C7E96" w:rsidP="00324A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4AF7" w:rsidRDefault="00324AF7">
    <w:pPr>
      <w:pStyle w:val="a5"/>
    </w:pPr>
    <w:r w:rsidRPr="00324AF7">
      <w:rPr>
        <w:highlight w:val="yellow"/>
      </w:rPr>
      <w:t>52. Алгоритмы исчерпывания, не использующие преобразования подобия решения АПСЗ.</w:t>
    </w:r>
  </w:p>
  <w:p w:rsidR="00324AF7" w:rsidRDefault="00324AF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DAA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24AF7"/>
    <w:rsid w:val="0037294B"/>
    <w:rsid w:val="00391F53"/>
    <w:rsid w:val="003959D8"/>
    <w:rsid w:val="003C7E96"/>
    <w:rsid w:val="003D0E15"/>
    <w:rsid w:val="00413A10"/>
    <w:rsid w:val="00427AA7"/>
    <w:rsid w:val="0044015C"/>
    <w:rsid w:val="004914E0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9F0DAA"/>
    <w:rsid w:val="00A02EC6"/>
    <w:rsid w:val="00A265D1"/>
    <w:rsid w:val="00A66DE5"/>
    <w:rsid w:val="00A9711F"/>
    <w:rsid w:val="00AC4A86"/>
    <w:rsid w:val="00AD4FAC"/>
    <w:rsid w:val="00B02224"/>
    <w:rsid w:val="00B333DC"/>
    <w:rsid w:val="00B61DD1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0DA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24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4AF7"/>
  </w:style>
  <w:style w:type="paragraph" w:styleId="a7">
    <w:name w:val="footer"/>
    <w:basedOn w:val="a"/>
    <w:link w:val="a8"/>
    <w:uiPriority w:val="99"/>
    <w:unhideWhenUsed/>
    <w:rsid w:val="00324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4A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0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0DA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24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4AF7"/>
  </w:style>
  <w:style w:type="paragraph" w:styleId="a7">
    <w:name w:val="footer"/>
    <w:basedOn w:val="a"/>
    <w:link w:val="a8"/>
    <w:uiPriority w:val="99"/>
    <w:unhideWhenUsed/>
    <w:rsid w:val="00324A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4A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4</cp:revision>
  <dcterms:created xsi:type="dcterms:W3CDTF">2020-12-21T13:23:00Z</dcterms:created>
  <dcterms:modified xsi:type="dcterms:W3CDTF">2020-12-25T08:53:00Z</dcterms:modified>
</cp:coreProperties>
</file>