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462EF" w14:textId="279FA801" w:rsidR="00545774" w:rsidRDefault="00545774">
      <w:r w:rsidRPr="00545774">
        <w:rPr>
          <w:highlight w:val="yellow"/>
        </w:rPr>
        <w:t>29 Метод Зейделя решения СЛАУ. Необходимые и достаточные условия сходимтсти метода Зейделя для решения СЛАУ</w:t>
      </w:r>
    </w:p>
    <w:p w14:paraId="7822B94D" w14:textId="3E269614" w:rsidR="00EA6C6F" w:rsidRDefault="00545774">
      <w:r w:rsidRPr="00545774">
        <w:drawing>
          <wp:inline distT="0" distB="0" distL="0" distR="0" wp14:anchorId="22A703BC" wp14:editId="0D59AE77">
            <wp:extent cx="5940425" cy="32575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774">
        <w:drawing>
          <wp:inline distT="0" distB="0" distL="0" distR="0" wp14:anchorId="6D39B466" wp14:editId="02B0C8A4">
            <wp:extent cx="5940425" cy="30168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774">
        <w:lastRenderedPageBreak/>
        <w:drawing>
          <wp:inline distT="0" distB="0" distL="0" distR="0" wp14:anchorId="31AFF979" wp14:editId="107891E4">
            <wp:extent cx="5940425" cy="32010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774">
        <w:drawing>
          <wp:inline distT="0" distB="0" distL="0" distR="0" wp14:anchorId="0F2F51BD" wp14:editId="29FF8254">
            <wp:extent cx="5940425" cy="30988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774">
        <w:lastRenderedPageBreak/>
        <w:drawing>
          <wp:inline distT="0" distB="0" distL="0" distR="0" wp14:anchorId="069B0E61" wp14:editId="4F4991F3">
            <wp:extent cx="5940425" cy="30835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774">
        <w:drawing>
          <wp:inline distT="0" distB="0" distL="0" distR="0" wp14:anchorId="51E7A03A" wp14:editId="61D445DF">
            <wp:extent cx="5940425" cy="32004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774">
        <w:lastRenderedPageBreak/>
        <w:drawing>
          <wp:inline distT="0" distB="0" distL="0" distR="0" wp14:anchorId="6A30F5E4" wp14:editId="799CD9ED">
            <wp:extent cx="5940425" cy="31896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774">
        <w:drawing>
          <wp:inline distT="0" distB="0" distL="0" distR="0" wp14:anchorId="2DA59168" wp14:editId="5725A804">
            <wp:extent cx="5940425" cy="32829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774">
        <w:lastRenderedPageBreak/>
        <w:drawing>
          <wp:inline distT="0" distB="0" distL="0" distR="0" wp14:anchorId="41C4536C" wp14:editId="7F57FBE5">
            <wp:extent cx="5940425" cy="31819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774">
        <w:drawing>
          <wp:inline distT="0" distB="0" distL="0" distR="0" wp14:anchorId="69584679" wp14:editId="5A6E72D0">
            <wp:extent cx="5940425" cy="20542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C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260"/>
    <w:rsid w:val="00076D17"/>
    <w:rsid w:val="002A1260"/>
    <w:rsid w:val="00376426"/>
    <w:rsid w:val="00494F8A"/>
    <w:rsid w:val="00545774"/>
    <w:rsid w:val="00550343"/>
    <w:rsid w:val="005C072D"/>
    <w:rsid w:val="006E2C0C"/>
    <w:rsid w:val="0072181F"/>
    <w:rsid w:val="007813B4"/>
    <w:rsid w:val="007B2AB8"/>
    <w:rsid w:val="008806B6"/>
    <w:rsid w:val="00901B44"/>
    <w:rsid w:val="00992020"/>
    <w:rsid w:val="00AA0A2E"/>
    <w:rsid w:val="00CD0202"/>
    <w:rsid w:val="00CE387D"/>
    <w:rsid w:val="00EA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6D3FC"/>
  <w15:chartTrackingRefBased/>
  <w15:docId w15:val="{72CB2BC2-58C0-4C8B-A227-E5A4766DC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Бенюх Максим Александрович</dc:creator>
  <cp:keywords/>
  <dc:description/>
  <cp:lastModifiedBy>Бенюх Максим Александрович</cp:lastModifiedBy>
  <cp:revision>2</cp:revision>
  <dcterms:created xsi:type="dcterms:W3CDTF">2020-12-21T18:42:00Z</dcterms:created>
  <dcterms:modified xsi:type="dcterms:W3CDTF">2020-12-21T19:02:00Z</dcterms:modified>
</cp:coreProperties>
</file>