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2637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32"/>
        </w:rPr>
      </w:pPr>
      <w:r w:rsidRPr="00350B07">
        <w:rPr>
          <w:rFonts w:asciiTheme="majorHAnsi" w:hAnsiTheme="majorHAnsi" w:cstheme="majorHAnsi"/>
          <w:sz w:val="32"/>
          <w:szCs w:val="32"/>
        </w:rPr>
        <w:t xml:space="preserve">Санкт-Петербургский политехнический университет </w:t>
      </w:r>
    </w:p>
    <w:p w14:paraId="7C6F81E8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 xml:space="preserve">Высшая школа теоретической механики, ФизМех </w:t>
      </w:r>
    </w:p>
    <w:p w14:paraId="5CD796C4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BFD636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B89BCD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6"/>
          <w:szCs w:val="36"/>
        </w:rPr>
      </w:pPr>
      <w:r w:rsidRPr="00350B07">
        <w:rPr>
          <w:rFonts w:asciiTheme="majorHAnsi" w:hAnsiTheme="majorHAnsi" w:cstheme="majorHAnsi"/>
          <w:sz w:val="36"/>
          <w:szCs w:val="36"/>
        </w:rPr>
        <w:t>Направление подготовки</w:t>
      </w:r>
    </w:p>
    <w:p w14:paraId="2E1F7607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32"/>
        </w:rPr>
      </w:pPr>
      <w:r w:rsidRPr="00350B07"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Pr="00350B07">
        <w:rPr>
          <w:rFonts w:asciiTheme="majorHAnsi" w:hAnsiTheme="majorHAnsi" w:cstheme="majorHAnsi"/>
          <w:sz w:val="32"/>
          <w:szCs w:val="32"/>
        </w:rPr>
        <w:t xml:space="preserve">«01.03.03 Механика и математическое моделирование» </w:t>
      </w:r>
    </w:p>
    <w:p w14:paraId="07FFBB2B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BC252D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8"/>
        </w:rPr>
      </w:pPr>
    </w:p>
    <w:p w14:paraId="64EB3744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32"/>
        </w:rPr>
      </w:pPr>
      <w:r w:rsidRPr="00350B07">
        <w:rPr>
          <w:rFonts w:asciiTheme="majorHAnsi" w:hAnsiTheme="majorHAnsi" w:cstheme="majorHAnsi"/>
          <w:sz w:val="32"/>
          <w:szCs w:val="32"/>
        </w:rPr>
        <w:t xml:space="preserve">Индивидуальное задание № </w:t>
      </w:r>
      <w:r w:rsidRPr="00350B07">
        <w:rPr>
          <w:rFonts w:asciiTheme="majorHAnsi" w:hAnsiTheme="majorHAnsi" w:cstheme="majorHAnsi"/>
          <w:sz w:val="32"/>
          <w:szCs w:val="28"/>
        </w:rPr>
        <w:t>1</w:t>
      </w:r>
      <w:r w:rsidRPr="00350B07">
        <w:rPr>
          <w:rFonts w:asciiTheme="majorHAnsi" w:hAnsiTheme="majorHAnsi" w:cstheme="majorHAnsi"/>
          <w:sz w:val="36"/>
          <w:szCs w:val="32"/>
        </w:rPr>
        <w:t xml:space="preserve"> </w:t>
      </w:r>
    </w:p>
    <w:p w14:paraId="2EB418BA" w14:textId="2D63D782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28"/>
        </w:rPr>
      </w:pPr>
      <w:r w:rsidRPr="00350B07">
        <w:rPr>
          <w:rFonts w:asciiTheme="majorHAnsi" w:hAnsiTheme="majorHAnsi" w:cstheme="majorHAnsi"/>
          <w:sz w:val="32"/>
          <w:szCs w:val="28"/>
        </w:rPr>
        <w:t xml:space="preserve">тема   "Метод конечных элементов. </w:t>
      </w:r>
      <w:r w:rsidRPr="00350B07">
        <w:rPr>
          <w:rFonts w:asciiTheme="majorHAnsi" w:hAnsiTheme="majorHAnsi" w:cstheme="majorHAnsi"/>
          <w:sz w:val="32"/>
          <w:szCs w:val="32"/>
        </w:rPr>
        <w:t>Расчет статического прогиба балки Бернулли-Эйлера</w:t>
      </w:r>
      <w:r w:rsidRPr="00350B07">
        <w:rPr>
          <w:rFonts w:asciiTheme="majorHAnsi" w:hAnsiTheme="majorHAnsi" w:cstheme="majorHAnsi"/>
          <w:sz w:val="32"/>
          <w:szCs w:val="28"/>
        </w:rPr>
        <w:t>"</w:t>
      </w:r>
    </w:p>
    <w:p w14:paraId="4E25560F" w14:textId="0019D852" w:rsidR="0010794E" w:rsidRPr="00350B07" w:rsidRDefault="0010794E" w:rsidP="0010794E">
      <w:pPr>
        <w:jc w:val="center"/>
        <w:rPr>
          <w:rFonts w:asciiTheme="majorHAnsi" w:hAnsiTheme="majorHAnsi" w:cstheme="majorHAnsi"/>
          <w:sz w:val="32"/>
          <w:szCs w:val="28"/>
        </w:rPr>
      </w:pPr>
      <w:r w:rsidRPr="00350B07">
        <w:rPr>
          <w:rFonts w:asciiTheme="majorHAnsi" w:hAnsiTheme="majorHAnsi" w:cstheme="majorHAnsi"/>
          <w:sz w:val="32"/>
          <w:szCs w:val="28"/>
        </w:rPr>
        <w:t>дисциплина   "Вычислительная механика"</w:t>
      </w:r>
      <w:r w:rsidRPr="00350B07">
        <w:rPr>
          <w:rFonts w:asciiTheme="majorHAnsi" w:hAnsiTheme="majorHAnsi" w:cstheme="majorHAnsi"/>
          <w:sz w:val="32"/>
          <w:szCs w:val="28"/>
        </w:rPr>
        <w:br/>
        <w:t xml:space="preserve">Вариант </w:t>
      </w:r>
      <w:r w:rsidR="002C4698" w:rsidRPr="00350B07">
        <w:rPr>
          <w:rFonts w:asciiTheme="majorHAnsi" w:hAnsiTheme="majorHAnsi" w:cstheme="majorHAnsi"/>
          <w:sz w:val="32"/>
          <w:szCs w:val="28"/>
        </w:rPr>
        <w:t>2</w:t>
      </w:r>
    </w:p>
    <w:p w14:paraId="09636A06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E72339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3F20A4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8"/>
        </w:rPr>
      </w:pPr>
    </w:p>
    <w:p w14:paraId="43D412BD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8"/>
        </w:rPr>
      </w:pPr>
    </w:p>
    <w:p w14:paraId="39DFAA5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497731F" w14:textId="345A66F0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>Выполнила студент гр. 5030103/90301</w:t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  <w:t xml:space="preserve"> </w:t>
      </w:r>
      <w:r w:rsidR="002C4698" w:rsidRPr="00350B07">
        <w:rPr>
          <w:rFonts w:asciiTheme="majorHAnsi" w:hAnsiTheme="majorHAnsi" w:cstheme="majorHAnsi"/>
          <w:sz w:val="28"/>
          <w:szCs w:val="28"/>
        </w:rPr>
        <w:t>Бенюх М. А.</w:t>
      </w:r>
    </w:p>
    <w:p w14:paraId="51285516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>Преподаватель:</w:t>
      </w:r>
      <w:r w:rsidRPr="00350B07">
        <w:rPr>
          <w:rFonts w:asciiTheme="majorHAnsi" w:hAnsiTheme="majorHAnsi" w:cstheme="majorHAnsi"/>
        </w:rPr>
        <w:t xml:space="preserve"> </w:t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  <w:t xml:space="preserve">    </w:t>
      </w:r>
      <w:r w:rsidRPr="00350B07">
        <w:rPr>
          <w:rFonts w:asciiTheme="majorHAnsi" w:hAnsiTheme="majorHAnsi" w:cstheme="majorHAnsi"/>
          <w:sz w:val="28"/>
          <w:szCs w:val="28"/>
        </w:rPr>
        <w:tab/>
      </w:r>
      <w:r w:rsidRPr="00350B07">
        <w:rPr>
          <w:rFonts w:asciiTheme="majorHAnsi" w:hAnsiTheme="majorHAnsi" w:cstheme="majorHAnsi"/>
          <w:sz w:val="28"/>
          <w:szCs w:val="28"/>
        </w:rPr>
        <w:tab/>
        <w:t>Е.Ю. Витохин</w:t>
      </w:r>
    </w:p>
    <w:p w14:paraId="13550B41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9D836C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5C792A9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  <w:r w:rsidRPr="00350B07">
        <w:rPr>
          <w:rFonts w:asciiTheme="majorHAnsi" w:hAnsiTheme="majorHAnsi" w:cstheme="majorHAnsi"/>
          <w:sz w:val="24"/>
          <w:szCs w:val="24"/>
        </w:rPr>
        <w:t>Санкт-Петербург</w:t>
      </w:r>
    </w:p>
    <w:p w14:paraId="045241BA" w14:textId="44710EA0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t>2022</w:t>
      </w:r>
    </w:p>
    <w:p w14:paraId="62B03870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71FF8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65760D" w14:textId="77777777" w:rsidR="0010794E" w:rsidRPr="00350B07" w:rsidRDefault="0010794E" w:rsidP="0010794E">
      <w:pPr>
        <w:pStyle w:val="a4"/>
        <w:jc w:val="center"/>
        <w:rPr>
          <w:rFonts w:cstheme="majorHAnsi"/>
          <w:b w:val="0"/>
          <w:szCs w:val="28"/>
        </w:rPr>
      </w:pPr>
      <w:r w:rsidRPr="00350B07">
        <w:rPr>
          <w:rFonts w:cstheme="majorHAnsi"/>
          <w:b w:val="0"/>
          <w:szCs w:val="28"/>
        </w:rPr>
        <w:t>Содержание:</w:t>
      </w:r>
    </w:p>
    <w:p w14:paraId="046EA28C" w14:textId="77777777" w:rsidR="0010794E" w:rsidRPr="00350B07" w:rsidRDefault="0010794E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r w:rsidRPr="00350B07">
        <w:rPr>
          <w:rFonts w:asciiTheme="majorHAnsi" w:hAnsiTheme="majorHAnsi" w:cstheme="majorHAnsi"/>
          <w:sz w:val="28"/>
          <w:szCs w:val="28"/>
        </w:rPr>
        <w:fldChar w:fldCharType="begin"/>
      </w:r>
      <w:r w:rsidRPr="00350B07">
        <w:rPr>
          <w:rFonts w:asciiTheme="majorHAnsi" w:hAnsiTheme="majorHAnsi" w:cstheme="majorHAnsi"/>
          <w:sz w:val="28"/>
          <w:szCs w:val="28"/>
        </w:rPr>
        <w:instrText xml:space="preserve"> TOC \o "1-3" \h \z \u </w:instrText>
      </w:r>
      <w:r w:rsidRPr="00350B07">
        <w:rPr>
          <w:rFonts w:asciiTheme="majorHAnsi" w:hAnsiTheme="majorHAnsi" w:cstheme="majorHAnsi"/>
          <w:sz w:val="28"/>
          <w:szCs w:val="28"/>
        </w:rPr>
        <w:fldChar w:fldCharType="separate"/>
      </w:r>
      <w:hyperlink w:anchor="_Toc43323906" w:history="1">
        <w:r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1. Формулировка задачи</w:t>
        </w:r>
        <w:r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  <w:t>3</w:t>
        </w:r>
      </w:hyperlink>
    </w:p>
    <w:p w14:paraId="235E95D3" w14:textId="77777777" w:rsidR="0010794E" w:rsidRPr="00350B07" w:rsidRDefault="00033799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hyperlink w:anchor="_Toc43323908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2. Алгоритм метода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  <w:t>3</w:t>
        </w:r>
      </w:hyperlink>
    </w:p>
    <w:p w14:paraId="7EA685A2" w14:textId="44F8E85F" w:rsidR="0010794E" w:rsidRPr="00350B07" w:rsidRDefault="00033799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hyperlink w:anchor="_Toc43323909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3. Результаты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6F446F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>6</w:t>
        </w:r>
      </w:hyperlink>
      <w:r w:rsidR="0010794E" w:rsidRPr="00350B07">
        <w:rPr>
          <w:rFonts w:asciiTheme="majorHAnsi" w:hAnsiTheme="majorHAnsi" w:cstheme="majorHAnsi"/>
          <w:noProof/>
          <w:sz w:val="28"/>
          <w:szCs w:val="28"/>
        </w:rPr>
        <w:br/>
      </w:r>
      <w:hyperlink w:anchor="_Toc43323909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4. Заключение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461AE5">
          <w:rPr>
            <w:rFonts w:asciiTheme="majorHAnsi" w:hAnsiTheme="majorHAnsi" w:cstheme="majorHAnsi"/>
            <w:noProof/>
            <w:webHidden/>
            <w:sz w:val="28"/>
            <w:szCs w:val="28"/>
          </w:rPr>
          <w:t>10</w:t>
        </w:r>
      </w:hyperlink>
    </w:p>
    <w:p w14:paraId="55618AB7" w14:textId="77777777" w:rsidR="0010794E" w:rsidRPr="00350B07" w:rsidRDefault="00033799" w:rsidP="0010794E">
      <w:pPr>
        <w:pStyle w:val="11"/>
        <w:rPr>
          <w:rFonts w:asciiTheme="majorHAnsi" w:hAnsiTheme="majorHAnsi" w:cstheme="majorHAnsi"/>
          <w:noProof/>
          <w:sz w:val="28"/>
          <w:szCs w:val="28"/>
        </w:rPr>
      </w:pPr>
      <w:hyperlink w:anchor="_Toc43323909" w:history="1">
        <w:r w:rsidR="0010794E" w:rsidRPr="00350B07">
          <w:rPr>
            <w:rStyle w:val="a3"/>
            <w:rFonts w:asciiTheme="majorHAnsi" w:hAnsiTheme="majorHAnsi" w:cstheme="majorHAnsi"/>
            <w:noProof/>
            <w:sz w:val="28"/>
            <w:szCs w:val="28"/>
          </w:rPr>
          <w:t>5. Код программы</w:t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10794E" w:rsidRPr="00350B07">
          <w:rPr>
            <w:rFonts w:asciiTheme="majorHAnsi" w:hAnsiTheme="majorHAnsi" w:cstheme="majorHAnsi"/>
            <w:noProof/>
            <w:webHidden/>
            <w:sz w:val="28"/>
            <w:szCs w:val="28"/>
            <w:lang w:val="en-US"/>
          </w:rPr>
          <w:t>7</w:t>
        </w:r>
      </w:hyperlink>
      <w:r w:rsidR="0010794E" w:rsidRPr="00350B07">
        <w:rPr>
          <w:rFonts w:asciiTheme="majorHAnsi" w:hAnsiTheme="majorHAnsi" w:cstheme="majorHAnsi"/>
          <w:noProof/>
          <w:sz w:val="28"/>
          <w:szCs w:val="28"/>
        </w:rPr>
        <w:br/>
      </w:r>
      <w:r w:rsidR="0010794E" w:rsidRPr="00350B07">
        <w:rPr>
          <w:rFonts w:asciiTheme="majorHAnsi" w:hAnsiTheme="majorHAnsi" w:cstheme="majorHAnsi"/>
          <w:noProof/>
          <w:sz w:val="28"/>
          <w:szCs w:val="28"/>
        </w:rPr>
        <w:br/>
      </w:r>
    </w:p>
    <w:p w14:paraId="1A1379DB" w14:textId="77777777" w:rsidR="0010794E" w:rsidRPr="00350B07" w:rsidRDefault="0010794E" w:rsidP="0010794E">
      <w:pPr>
        <w:pStyle w:val="11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  <w:sz w:val="28"/>
          <w:szCs w:val="28"/>
        </w:rPr>
        <w:fldChar w:fldCharType="end"/>
      </w:r>
    </w:p>
    <w:p w14:paraId="78368532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A0C9AC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965A4B9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B6D33DC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76B52EB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B58CC9A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ADF181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16DF97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C8C9C1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94DF2E8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6C771D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2225C4B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B3B6B08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185FE2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C74F03E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D3169F1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BBA2036" w14:textId="77777777" w:rsidR="0010794E" w:rsidRPr="00350B07" w:rsidRDefault="0010794E" w:rsidP="0010794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E729368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4"/>
        </w:rPr>
      </w:pPr>
    </w:p>
    <w:p w14:paraId="2C8DC3D1" w14:textId="77777777" w:rsidR="0010794E" w:rsidRPr="00350B07" w:rsidRDefault="0010794E" w:rsidP="0010794E">
      <w:pPr>
        <w:rPr>
          <w:rFonts w:asciiTheme="majorHAnsi" w:hAnsiTheme="majorHAnsi" w:cstheme="majorHAnsi"/>
          <w:sz w:val="28"/>
          <w:szCs w:val="24"/>
        </w:rPr>
      </w:pPr>
    </w:p>
    <w:p w14:paraId="559DE3E5" w14:textId="77777777" w:rsidR="0010794E" w:rsidRPr="00350B07" w:rsidRDefault="0010794E" w:rsidP="0010794E">
      <w:pPr>
        <w:pStyle w:val="a8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350B07">
        <w:rPr>
          <w:rFonts w:asciiTheme="majorHAnsi" w:hAnsiTheme="majorHAnsi" w:cstheme="majorHAnsi"/>
          <w:sz w:val="28"/>
          <w:szCs w:val="24"/>
        </w:rPr>
        <w:t>Формулировка задачи.</w:t>
      </w:r>
    </w:p>
    <w:p w14:paraId="21D901D0" w14:textId="7FE6788A" w:rsidR="0010794E" w:rsidRPr="00350B07" w:rsidRDefault="0010794E" w:rsidP="00E7261F">
      <w:pPr>
        <w:pStyle w:val="paragraph"/>
        <w:spacing w:before="0" w:beforeAutospacing="0" w:after="0" w:afterAutospacing="0"/>
        <w:ind w:left="567" w:firstLine="42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350B07">
        <w:rPr>
          <w:rFonts w:asciiTheme="majorHAnsi" w:hAnsiTheme="majorHAnsi" w:cstheme="majorHAnsi"/>
          <w:sz w:val="28"/>
        </w:rPr>
        <w:br/>
      </w:r>
      <w:r w:rsidRPr="00350B07">
        <w:rPr>
          <w:rFonts w:asciiTheme="majorHAnsi" w:hAnsiTheme="majorHAnsi" w:cstheme="majorHAnsi"/>
          <w:sz w:val="22"/>
          <w:szCs w:val="22"/>
        </w:rPr>
        <w:t xml:space="preserve">Произвести расчет статического прогиба балки Бернулли-Эйлера. Закрепить крайне левый конец балки </w:t>
      </w:r>
      <w:r w:rsidR="005B3BDE">
        <w:rPr>
          <w:rFonts w:asciiTheme="majorHAnsi" w:hAnsiTheme="majorHAnsi" w:cstheme="majorHAnsi"/>
          <w:sz w:val="22"/>
          <w:szCs w:val="22"/>
        </w:rPr>
        <w:t>заделкой</w:t>
      </w:r>
      <w:r w:rsidRPr="00350B07">
        <w:rPr>
          <w:rFonts w:asciiTheme="majorHAnsi" w:hAnsiTheme="majorHAnsi" w:cstheme="majorHAnsi"/>
          <w:sz w:val="22"/>
          <w:szCs w:val="22"/>
        </w:rPr>
        <w:t>. Требуется определить перемещения в балке фермы и усилия в стержнях. </w:t>
      </w:r>
      <w:r w:rsidR="00E7261F" w:rsidRPr="00350B07">
        <w:rPr>
          <w:rFonts w:asciiTheme="majorHAnsi" w:hAnsiTheme="majorHAnsi" w:cstheme="majorHAnsi"/>
          <w:sz w:val="22"/>
          <w:szCs w:val="22"/>
        </w:rPr>
        <w:t xml:space="preserve"> В качестве сечения использовать швеллер с </w:t>
      </w:r>
      <w:r w:rsidR="003006D3" w:rsidRPr="00350B07">
        <w:rPr>
          <w:rFonts w:asciiTheme="majorHAnsi" w:hAnsiTheme="majorHAnsi" w:cstheme="majorHAnsi"/>
          <w:sz w:val="22"/>
          <w:szCs w:val="22"/>
        </w:rPr>
        <w:t xml:space="preserve">высотой </w:t>
      </w:r>
      <m:oMath>
        <m:r>
          <w:rPr>
            <w:rFonts w:ascii="Cambria Math" w:hAnsi="Cambria Math" w:cstheme="majorHAnsi"/>
            <w:sz w:val="22"/>
            <w:szCs w:val="22"/>
          </w:rPr>
          <m:t>h=</m:t>
        </m:r>
      </m:oMath>
      <w:r w:rsidR="00613733" w:rsidRPr="00350B07">
        <w:rPr>
          <w:rFonts w:asciiTheme="majorHAnsi" w:hAnsiTheme="majorHAnsi" w:cstheme="majorHAnsi"/>
          <w:sz w:val="22"/>
          <w:szCs w:val="22"/>
        </w:rPr>
        <w:t xml:space="preserve"> </w:t>
      </w:r>
      <w:r w:rsidR="003006D3" w:rsidRPr="00350B07">
        <w:rPr>
          <w:rFonts w:asciiTheme="majorHAnsi" w:hAnsiTheme="majorHAnsi" w:cstheme="majorHAnsi"/>
          <w:sz w:val="22"/>
          <w:szCs w:val="22"/>
        </w:rPr>
        <w:t xml:space="preserve">140 мм, толщиной стенки </w:t>
      </w:r>
      <m:oMath>
        <m:r>
          <w:rPr>
            <w:rFonts w:ascii="Cambria Math" w:hAnsi="Cambria Math" w:cstheme="majorHAnsi"/>
            <w:sz w:val="22"/>
            <w:szCs w:val="22"/>
            <w:lang w:val="en-US"/>
          </w:rPr>
          <m:t>d</m:t>
        </m:r>
        <m:r>
          <w:rPr>
            <w:rFonts w:ascii="Cambria Math" w:hAnsi="Cambria Math" w:cstheme="majorHAnsi"/>
            <w:sz w:val="22"/>
            <w:szCs w:val="22"/>
          </w:rPr>
          <m:t>=</m:t>
        </m:r>
      </m:oMath>
      <w:r w:rsidR="00613733" w:rsidRPr="00350B07">
        <w:rPr>
          <w:rFonts w:asciiTheme="majorHAnsi" w:hAnsiTheme="majorHAnsi" w:cstheme="majorHAnsi"/>
          <w:sz w:val="22"/>
          <w:szCs w:val="22"/>
        </w:rPr>
        <w:t xml:space="preserve"> </w:t>
      </w:r>
      <w:r w:rsidR="003006D3" w:rsidRPr="00350B07">
        <w:rPr>
          <w:rFonts w:asciiTheme="majorHAnsi" w:hAnsiTheme="majorHAnsi" w:cstheme="majorHAnsi"/>
          <w:sz w:val="22"/>
          <w:szCs w:val="22"/>
        </w:rPr>
        <w:t xml:space="preserve">4.9 мм и шириной полки </w:t>
      </w:r>
      <m:oMath>
        <m:r>
          <w:rPr>
            <w:rFonts w:ascii="Cambria Math" w:hAnsi="Cambria Math" w:cstheme="majorHAnsi"/>
            <w:sz w:val="22"/>
            <w:szCs w:val="22"/>
          </w:rPr>
          <m:t>b=</m:t>
        </m:r>
      </m:oMath>
      <w:r w:rsidR="00613733" w:rsidRPr="00350B07">
        <w:rPr>
          <w:rFonts w:asciiTheme="majorHAnsi" w:hAnsiTheme="majorHAnsi" w:cstheme="majorHAnsi"/>
          <w:sz w:val="22"/>
          <w:szCs w:val="22"/>
        </w:rPr>
        <w:t xml:space="preserve"> </w:t>
      </w:r>
      <w:r w:rsidR="003006D3" w:rsidRPr="00350B07">
        <w:rPr>
          <w:rFonts w:asciiTheme="majorHAnsi" w:hAnsiTheme="majorHAnsi" w:cstheme="majorHAnsi"/>
          <w:sz w:val="22"/>
          <w:szCs w:val="22"/>
        </w:rPr>
        <w:t>58 мм.</w:t>
      </w:r>
    </w:p>
    <w:p w14:paraId="5BB873A0" w14:textId="77777777" w:rsidR="003006D3" w:rsidRPr="00350B07" w:rsidRDefault="003006D3" w:rsidP="00E7261F">
      <w:pPr>
        <w:pStyle w:val="paragraph"/>
        <w:spacing w:before="0" w:beforeAutospacing="0" w:after="0" w:afterAutospacing="0"/>
        <w:ind w:left="567" w:firstLine="420"/>
        <w:jc w:val="both"/>
        <w:textAlignment w:val="baseline"/>
        <w:rPr>
          <w:rFonts w:asciiTheme="majorHAnsi" w:hAnsiTheme="majorHAnsi" w:cstheme="majorHAnsi"/>
        </w:rPr>
      </w:pPr>
    </w:p>
    <w:p w14:paraId="1D2755E4" w14:textId="6B3AE738" w:rsidR="0010794E" w:rsidRPr="00350B07" w:rsidRDefault="0010794E" w:rsidP="008A2C12">
      <w:pPr>
        <w:spacing w:after="0" w:line="240" w:lineRule="auto"/>
        <w:ind w:left="567" w:hanging="425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  <w:r w:rsidRPr="00350B07">
        <w:rPr>
          <w:rFonts w:asciiTheme="majorHAnsi" w:hAnsiTheme="majorHAnsi" w:cstheme="majorHAnsi"/>
          <w:sz w:val="24"/>
          <w:szCs w:val="24"/>
        </w:rPr>
        <w:t>Таблица 1. Параметры задачи</w:t>
      </w:r>
      <w:r w:rsidR="00E7261F" w:rsidRPr="00350B07">
        <w:rPr>
          <w:rFonts w:asciiTheme="majorHAnsi" w:hAnsiTheme="majorHAnsi" w:cstheme="majorHAnsi"/>
          <w:sz w:val="24"/>
          <w:szCs w:val="24"/>
        </w:rPr>
        <w:t xml:space="preserve"> </w:t>
      </w:r>
      <w:r w:rsidRPr="00350B07">
        <w:rPr>
          <w:rFonts w:asciiTheme="majorHAnsi" w:hAnsiTheme="majorHAnsi" w:cstheme="majorHAnsi"/>
          <w:sz w:val="24"/>
          <w:szCs w:val="24"/>
        </w:rPr>
        <w:br/>
      </w:r>
    </w:p>
    <w:tbl>
      <w:tblPr>
        <w:tblW w:w="77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3"/>
        <w:gridCol w:w="2253"/>
      </w:tblGrid>
      <w:tr w:rsidR="0010794E" w:rsidRPr="00350B07" w14:paraId="74EF4DBF" w14:textId="77777777" w:rsidTr="00350B07">
        <w:trPr>
          <w:jc w:val="center"/>
        </w:trPr>
        <w:tc>
          <w:tcPr>
            <w:tcW w:w="5543" w:type="dxa"/>
            <w:shd w:val="clear" w:color="auto" w:fill="auto"/>
            <w:hideMark/>
          </w:tcPr>
          <w:p w14:paraId="0916D0B1" w14:textId="77777777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Параметр </w:t>
            </w:r>
          </w:p>
        </w:tc>
        <w:tc>
          <w:tcPr>
            <w:tcW w:w="2253" w:type="dxa"/>
            <w:shd w:val="clear" w:color="auto" w:fill="auto"/>
            <w:hideMark/>
          </w:tcPr>
          <w:p w14:paraId="4B50C701" w14:textId="77777777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Значение </w:t>
            </w:r>
          </w:p>
        </w:tc>
      </w:tr>
      <w:tr w:rsidR="0010794E" w:rsidRPr="00350B07" w14:paraId="6D98FA82" w14:textId="77777777" w:rsidTr="00350B07">
        <w:trPr>
          <w:jc w:val="center"/>
        </w:trPr>
        <w:tc>
          <w:tcPr>
            <w:tcW w:w="5543" w:type="dxa"/>
            <w:shd w:val="clear" w:color="auto" w:fill="auto"/>
            <w:hideMark/>
          </w:tcPr>
          <w:p w14:paraId="1B86972B" w14:textId="35D61F0B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Коэффициент Пуассона </w:t>
            </w:r>
          </w:p>
        </w:tc>
        <w:tc>
          <w:tcPr>
            <w:tcW w:w="2253" w:type="dxa"/>
            <w:shd w:val="clear" w:color="auto" w:fill="auto"/>
            <w:hideMark/>
          </w:tcPr>
          <w:p w14:paraId="15620CFD" w14:textId="500E83EF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0.35 </w:t>
            </w:r>
          </w:p>
        </w:tc>
      </w:tr>
      <w:tr w:rsidR="0010794E" w:rsidRPr="00350B07" w14:paraId="5F140572" w14:textId="77777777" w:rsidTr="00350B07">
        <w:trPr>
          <w:jc w:val="center"/>
        </w:trPr>
        <w:tc>
          <w:tcPr>
            <w:tcW w:w="5543" w:type="dxa"/>
            <w:shd w:val="clear" w:color="auto" w:fill="auto"/>
            <w:hideMark/>
          </w:tcPr>
          <w:p w14:paraId="20CF3AB3" w14:textId="77777777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Модуль Юнга </w:t>
            </w:r>
            <w:r w:rsidRPr="00350B0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 (Па) </w:t>
            </w:r>
          </w:p>
        </w:tc>
        <w:tc>
          <w:tcPr>
            <w:tcW w:w="2253" w:type="dxa"/>
            <w:shd w:val="clear" w:color="auto" w:fill="auto"/>
            <w:hideMark/>
          </w:tcPr>
          <w:p w14:paraId="490BA70A" w14:textId="77777777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2 10</w:t>
            </w:r>
            <w:r w:rsidRPr="00350B07">
              <w:rPr>
                <w:rFonts w:asciiTheme="majorHAnsi" w:hAnsiTheme="majorHAnsi" w:cstheme="majorHAnsi"/>
                <w:vertAlign w:val="superscript"/>
              </w:rPr>
              <w:t>11</w:t>
            </w:r>
            <w:r w:rsidRPr="00350B07">
              <w:rPr>
                <w:rFonts w:asciiTheme="majorHAnsi" w:hAnsiTheme="majorHAnsi" w:cstheme="majorHAnsi"/>
              </w:rPr>
              <w:t> </w:t>
            </w:r>
          </w:p>
        </w:tc>
      </w:tr>
      <w:tr w:rsidR="0010794E" w:rsidRPr="00350B07" w14:paraId="5BAAEC99" w14:textId="77777777" w:rsidTr="00350B07">
        <w:trPr>
          <w:jc w:val="center"/>
        </w:trPr>
        <w:tc>
          <w:tcPr>
            <w:tcW w:w="5543" w:type="dxa"/>
            <w:shd w:val="clear" w:color="auto" w:fill="auto"/>
            <w:hideMark/>
          </w:tcPr>
          <w:p w14:paraId="1E21C5F3" w14:textId="206988D1" w:rsidR="0010794E" w:rsidRPr="00350B07" w:rsidRDefault="002C4698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Момент </w:t>
            </w:r>
            <w:r w:rsidRPr="00350B0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М</w:t>
            </w: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 (Н/м)</w:t>
            </w:r>
          </w:p>
        </w:tc>
        <w:tc>
          <w:tcPr>
            <w:tcW w:w="2253" w:type="dxa"/>
            <w:shd w:val="clear" w:color="auto" w:fill="auto"/>
            <w:hideMark/>
          </w:tcPr>
          <w:p w14:paraId="10B3C576" w14:textId="7418295F" w:rsidR="0010794E" w:rsidRPr="00350B07" w:rsidRDefault="0010794E" w:rsidP="00963FA6">
            <w:pPr>
              <w:spacing w:after="0" w:line="240" w:lineRule="auto"/>
              <w:ind w:left="567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350B07">
              <w:rPr>
                <w:rFonts w:asciiTheme="majorHAnsi" w:hAnsiTheme="majorHAnsi" w:cstheme="majorHAnsi"/>
                <w:sz w:val="24"/>
                <w:szCs w:val="24"/>
              </w:rPr>
              <w:t>10 10</w:t>
            </w:r>
            <w:r w:rsidRPr="00350B07">
              <w:rPr>
                <w:rFonts w:asciiTheme="majorHAnsi" w:hAnsiTheme="majorHAnsi" w:cstheme="majorHAnsi"/>
                <w:vertAlign w:val="superscript"/>
              </w:rPr>
              <w:t>3</w:t>
            </w:r>
            <w:r w:rsidRPr="00350B07">
              <w:rPr>
                <w:rFonts w:asciiTheme="majorHAnsi" w:hAnsiTheme="majorHAnsi" w:cstheme="majorHAnsi"/>
              </w:rPr>
              <w:t> </w:t>
            </w:r>
          </w:p>
        </w:tc>
      </w:tr>
    </w:tbl>
    <w:p w14:paraId="47439448" w14:textId="77777777" w:rsidR="0010794E" w:rsidRPr="00350B07" w:rsidRDefault="0010794E" w:rsidP="0010794E">
      <w:pPr>
        <w:spacing w:after="0" w:line="240" w:lineRule="auto"/>
        <w:jc w:val="center"/>
        <w:textAlignment w:val="baseline"/>
        <w:rPr>
          <w:rFonts w:asciiTheme="majorHAnsi" w:hAnsiTheme="majorHAnsi" w:cstheme="majorHAnsi"/>
          <w:sz w:val="24"/>
          <w:szCs w:val="24"/>
        </w:rPr>
      </w:pPr>
      <w:r w:rsidRPr="00350B07">
        <w:rPr>
          <w:rFonts w:asciiTheme="majorHAnsi" w:hAnsiTheme="majorHAnsi" w:cstheme="majorHAnsi"/>
          <w:sz w:val="24"/>
          <w:szCs w:val="24"/>
        </w:rPr>
        <w:t> </w:t>
      </w:r>
    </w:p>
    <w:p w14:paraId="069C5AD0" w14:textId="77777777" w:rsidR="0010794E" w:rsidRPr="00350B07" w:rsidRDefault="0010794E" w:rsidP="0010794E">
      <w:pPr>
        <w:spacing w:after="0" w:line="240" w:lineRule="auto"/>
        <w:jc w:val="center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649583DB" w14:textId="61E07B2E" w:rsidR="0010794E" w:rsidRPr="00350B07" w:rsidRDefault="002C4698" w:rsidP="006908D7">
      <w:pPr>
        <w:pStyle w:val="a8"/>
        <w:spacing w:line="240" w:lineRule="auto"/>
        <w:ind w:left="705"/>
        <w:jc w:val="center"/>
        <w:rPr>
          <w:rFonts w:asciiTheme="majorHAnsi" w:hAnsiTheme="majorHAnsi" w:cstheme="majorHAnsi"/>
          <w:i/>
          <w:sz w:val="28"/>
          <w:szCs w:val="24"/>
        </w:rPr>
      </w:pPr>
      <w:r w:rsidRPr="00350B07">
        <w:rPr>
          <w:rFonts w:asciiTheme="majorHAnsi" w:hAnsiTheme="majorHAnsi" w:cstheme="majorHAnsi"/>
          <w:noProof/>
        </w:rPr>
        <w:drawing>
          <wp:inline distT="0" distB="0" distL="0" distR="0" wp14:anchorId="25DFEA87" wp14:editId="1A34F7CA">
            <wp:extent cx="4553585" cy="83831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8D7" w:rsidRPr="006908D7">
        <w:rPr>
          <w:rFonts w:asciiTheme="majorHAnsi" w:hAnsiTheme="majorHAnsi" w:cstheme="majorHAnsi"/>
          <w:i/>
          <w:sz w:val="28"/>
          <w:szCs w:val="24"/>
        </w:rPr>
        <w:drawing>
          <wp:inline distT="0" distB="0" distL="0" distR="0" wp14:anchorId="7BE28C1E" wp14:editId="3D266298">
            <wp:extent cx="3515216" cy="17909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4D7D" w14:textId="77777777" w:rsidR="003006D3" w:rsidRPr="00350B07" w:rsidRDefault="003006D3" w:rsidP="0010794E">
      <w:pPr>
        <w:pStyle w:val="a8"/>
        <w:spacing w:line="240" w:lineRule="auto"/>
        <w:ind w:left="705"/>
        <w:rPr>
          <w:rFonts w:asciiTheme="majorHAnsi" w:hAnsiTheme="majorHAnsi" w:cstheme="majorHAnsi"/>
          <w:i/>
          <w:sz w:val="28"/>
          <w:szCs w:val="24"/>
        </w:rPr>
      </w:pPr>
    </w:p>
    <w:p w14:paraId="56F062E0" w14:textId="77777777" w:rsidR="0010794E" w:rsidRPr="00350B07" w:rsidRDefault="0010794E" w:rsidP="0010794E">
      <w:pPr>
        <w:pStyle w:val="a8"/>
        <w:numPr>
          <w:ilvl w:val="0"/>
          <w:numId w:val="1"/>
        </w:numPr>
        <w:rPr>
          <w:rFonts w:asciiTheme="majorHAnsi" w:hAnsiTheme="majorHAnsi" w:cstheme="majorHAnsi"/>
          <w:sz w:val="28"/>
          <w:szCs w:val="24"/>
        </w:rPr>
      </w:pPr>
      <w:r w:rsidRPr="00350B07">
        <w:rPr>
          <w:rFonts w:asciiTheme="majorHAnsi" w:hAnsiTheme="majorHAnsi" w:cstheme="majorHAnsi"/>
          <w:sz w:val="28"/>
          <w:szCs w:val="24"/>
        </w:rPr>
        <w:t>Алгоритм метода.</w:t>
      </w:r>
    </w:p>
    <w:p w14:paraId="5F0E15B2" w14:textId="57D77DCD" w:rsidR="0010794E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  <w:sz w:val="28"/>
          <w:szCs w:val="24"/>
        </w:rPr>
        <w:br/>
      </w:r>
      <w:r w:rsidRPr="00350B07">
        <w:rPr>
          <w:rFonts w:asciiTheme="majorHAnsi" w:hAnsiTheme="majorHAnsi" w:cstheme="majorHAnsi"/>
        </w:rPr>
        <w:t>Введем систему координат</w:t>
      </w:r>
      <w:r w:rsidRPr="00350B07">
        <w:rPr>
          <w:rFonts w:asciiTheme="majorHAnsi" w:hAnsiTheme="majorHAnsi" w:cstheme="majorHAnsi"/>
          <w:lang w:val="en-US"/>
        </w:rPr>
        <w:t>.</w:t>
      </w:r>
    </w:p>
    <w:p w14:paraId="0D3C4002" w14:textId="5EB75D65" w:rsidR="0010794E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Предполагается, что при изгибе балка не выходит из плоскости (X, Y ). Поле перемещений балки разделим на продольную (перемещения u(x, y)) и поперечную (прогиб v(x, y)) составляющие. Важно отметить, что компоненты поля перемещений связаны между собой следующим соотношением:</w:t>
      </w:r>
    </w:p>
    <w:p w14:paraId="5B703A48" w14:textId="49AB618E" w:rsidR="0010794E" w:rsidRPr="00350B07" w:rsidRDefault="003006D3" w:rsidP="0010794E">
      <w:pPr>
        <w:pStyle w:val="a8"/>
        <w:ind w:left="705"/>
        <w:rPr>
          <w:rFonts w:asciiTheme="majorHAnsi" w:hAnsiTheme="majorHAnsi" w:cstheme="majorHAnsi"/>
          <w:i/>
        </w:rPr>
      </w:pPr>
      <m:oMathPara>
        <m:oMath>
          <m:r>
            <w:rPr>
              <w:rFonts w:ascii="Cambria Math" w:hAnsi="Cambria Math" w:cstheme="majorHAnsi"/>
            </w:rPr>
            <m:t>u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x,y</m:t>
              </m:r>
            </m:e>
          </m:d>
          <m:r>
            <w:rPr>
              <w:rFonts w:ascii="Cambria Math" w:hAnsi="Cambria Math" w:cstheme="majorHAnsi"/>
            </w:rPr>
            <m:t>=-y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∂v</m:t>
              </m:r>
            </m:num>
            <m:den>
              <m:r>
                <w:rPr>
                  <w:rFonts w:ascii="Cambria Math" w:hAnsi="Cambria Math" w:cstheme="majorHAnsi"/>
                </w:rPr>
                <m:t>∂x</m:t>
              </m:r>
            </m:den>
          </m:f>
          <m:r>
            <w:rPr>
              <w:rFonts w:ascii="Cambria Math" w:hAnsi="Cambria Math" w:cstheme="majorHAnsi"/>
            </w:rPr>
            <m:t>=-yθ,  где θ-угол поворота сечения.</m:t>
          </m:r>
        </m:oMath>
      </m:oMathPara>
    </w:p>
    <w:p w14:paraId="7B78C6C7" w14:textId="487F8AC8" w:rsidR="0010794E" w:rsidRPr="00350B07" w:rsidRDefault="0010794E" w:rsidP="0010794E">
      <w:pPr>
        <w:pStyle w:val="a8"/>
        <w:ind w:left="705"/>
        <w:rPr>
          <w:rFonts w:asciiTheme="majorHAnsi" w:hAnsiTheme="majorHAnsi" w:cstheme="majorHAnsi"/>
        </w:rPr>
      </w:pPr>
    </w:p>
    <w:p w14:paraId="10D22C09" w14:textId="27721213" w:rsidR="003006D3" w:rsidRPr="00350B07" w:rsidRDefault="003006D3" w:rsidP="003006D3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lastRenderedPageBreak/>
        <w:t>Продольное напряженно-деформированного состояние описывается следующим образом:</w:t>
      </w:r>
    </w:p>
    <w:p w14:paraId="5E2C36D2" w14:textId="77777777" w:rsidR="003006D3" w:rsidRPr="00350B07" w:rsidRDefault="003006D3" w:rsidP="003006D3">
      <w:pPr>
        <w:pStyle w:val="a8"/>
        <w:ind w:left="705"/>
        <w:rPr>
          <w:rFonts w:asciiTheme="majorHAnsi" w:hAnsiTheme="majorHAnsi" w:cstheme="majorHAnsi"/>
        </w:rPr>
      </w:pPr>
    </w:p>
    <w:p w14:paraId="0652EE9D" w14:textId="783FA195" w:rsidR="003006D3" w:rsidRPr="00350B07" w:rsidRDefault="00033799" w:rsidP="0010794E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xx</m:t>
              </m:r>
            </m:sub>
          </m:sSub>
          <m:r>
            <w:rPr>
              <w:rFonts w:ascii="Cambria Math" w:hAnsi="Cambria Math" w:cstheme="majorHAnsi"/>
              <w:lang w:val="en-US"/>
            </w:rPr>
            <m:t>=ε=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∂u</m:t>
              </m:r>
            </m:num>
            <m:den>
              <m:r>
                <w:rPr>
                  <w:rFonts w:ascii="Cambria Math" w:hAnsi="Cambria Math" w:cstheme="majorHAnsi"/>
                </w:rPr>
                <m:t>∂x</m:t>
              </m:r>
            </m:den>
          </m:f>
          <m:r>
            <w:rPr>
              <w:rFonts w:ascii="Cambria Math" w:hAnsi="Cambria Math" w:cstheme="majorHAnsi"/>
              <w:lang w:val="en-US"/>
            </w:rPr>
            <m:t>=-</m:t>
          </m:r>
          <m:r>
            <w:rPr>
              <w:rFonts w:ascii="Cambria Math" w:hAnsi="Cambria Math" w:cstheme="majorHAnsi"/>
            </w:rPr>
            <m:t>y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∂θ</m:t>
              </m:r>
            </m:num>
            <m:den>
              <m:r>
                <w:rPr>
                  <w:rFonts w:ascii="Cambria Math" w:hAnsi="Cambria Math" w:cstheme="majorHAnsi"/>
                </w:rPr>
                <m:t>∂x</m:t>
              </m:r>
            </m:den>
          </m:f>
          <m:r>
            <w:rPr>
              <w:rFonts w:ascii="Cambria Math" w:hAnsi="Cambria Math" w:cstheme="majorHAnsi"/>
            </w:rPr>
            <m:t>=-y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 xml:space="preserve">,  </m:t>
          </m:r>
          <m:r>
            <w:rPr>
              <w:rFonts w:ascii="Cambria Math" w:hAnsi="Cambria Math" w:cstheme="majorHAnsi"/>
            </w:rPr>
            <m:t>где</m:t>
          </m:r>
          <m:r>
            <w:rPr>
              <w:rFonts w:ascii="Cambria Math" w:hAnsi="Cambria Math" w:cstheme="maj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-</m:t>
          </m:r>
          <m:r>
            <w:rPr>
              <w:rFonts w:ascii="Cambria Math" w:hAnsi="Cambria Math" w:cstheme="majorHAnsi"/>
            </w:rPr>
            <m:t>кривизна балки</m:t>
          </m:r>
          <m:r>
            <w:rPr>
              <w:rFonts w:ascii="Cambria Math" w:hAnsi="Cambria Math" w:cstheme="majorHAnsi"/>
              <w:lang w:val="en-US"/>
            </w:rPr>
            <m:t>.</m:t>
          </m:r>
        </m:oMath>
      </m:oMathPara>
    </w:p>
    <w:p w14:paraId="3C26D7A0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  <w:lang w:val="en-US"/>
        </w:rPr>
      </w:pPr>
    </w:p>
    <w:p w14:paraId="6F14602B" w14:textId="5521A368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Используем закон Гука:</w:t>
      </w:r>
    </w:p>
    <w:p w14:paraId="09FFE1BE" w14:textId="02CD2F7A" w:rsidR="003006D3" w:rsidRPr="00C21C01" w:rsidRDefault="00033799" w:rsidP="0010794E">
      <w:pPr>
        <w:pStyle w:val="a8"/>
        <w:ind w:left="705"/>
        <w:rPr>
          <w:rFonts w:asciiTheme="majorHAnsi" w:hAnsiTheme="majorHAnsi" w:cstheme="majorHAnsi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xx</m:t>
              </m:r>
            </m:sub>
          </m:sSub>
          <m:r>
            <w:rPr>
              <w:rFonts w:ascii="Cambria Math" w:hAnsi="Cambria Math" w:cstheme="majorHAnsi"/>
              <w:lang w:val="en-US"/>
            </w:rPr>
            <m:t>=σ=Eε=-</m:t>
          </m:r>
          <m:r>
            <w:rPr>
              <w:rFonts w:ascii="Cambria Math" w:hAnsi="Cambria Math" w:cstheme="majorHAnsi"/>
            </w:rPr>
            <m:t>y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E</m:t>
          </m:r>
        </m:oMath>
      </m:oMathPara>
    </w:p>
    <w:p w14:paraId="14A30FA0" w14:textId="77777777" w:rsidR="00C21C01" w:rsidRPr="00BF2887" w:rsidRDefault="00C21C01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73EA5641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7A9C3DC8" w14:textId="79CB9A40" w:rsidR="003006D3" w:rsidRPr="00350B07" w:rsidRDefault="003006D3" w:rsidP="008A2C12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Изгибающий момент:</w:t>
      </w:r>
    </w:p>
    <w:p w14:paraId="7A886FAA" w14:textId="73F0C708" w:rsidR="003006D3" w:rsidRPr="00350B07" w:rsidRDefault="00033799" w:rsidP="003006D3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z</m:t>
              </m:r>
            </m:sub>
          </m:sSub>
          <m:r>
            <w:rPr>
              <w:rFonts w:ascii="Cambria Math" w:hAnsi="Cambria Math" w:cstheme="majorHAnsi"/>
              <w:lang w:val="en-US"/>
            </w:rPr>
            <m:t>=-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 w:cstheme="majorHAnsi"/>
                  <w:lang w:val="en-US"/>
                </w:rPr>
                <m:t>yσdS</m:t>
              </m:r>
            </m:e>
          </m:nary>
          <m:r>
            <w:rPr>
              <w:rFonts w:ascii="Cambria Math" w:hAnsi="Cambria Math" w:cstheme="maj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E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S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σdS</m:t>
              </m:r>
            </m:e>
          </m:nary>
          <m:r>
            <w:rPr>
              <w:rFonts w:ascii="Cambria Math" w:hAnsi="Cambria Math" w:cstheme="majorHAnsi"/>
              <w:lang w:val="en-US"/>
            </w:rPr>
            <m:t>=J</m:t>
          </m:r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</m:t>
          </m:r>
          <m:r>
            <w:rPr>
              <w:rFonts w:ascii="Cambria Math" w:hAnsi="Cambria Math" w:cstheme="majorHAnsi"/>
              <w:lang w:val="en-US"/>
            </w:rPr>
            <m:t>E</m:t>
          </m:r>
        </m:oMath>
      </m:oMathPara>
    </w:p>
    <w:p w14:paraId="7710647B" w14:textId="049EA479" w:rsidR="00613733" w:rsidRPr="00350B07" w:rsidRDefault="00613733" w:rsidP="003006D3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J=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zz</m:t>
              </m:r>
            </m:sub>
          </m:sSub>
          <m:r>
            <w:rPr>
              <w:rFonts w:ascii="Cambria Math" w:hAnsi="Cambria Math" w:cstheme="maj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S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dS-</m:t>
              </m:r>
              <m:r>
                <w:rPr>
                  <w:rFonts w:ascii="Cambria Math" w:hAnsi="Cambria Math" w:cstheme="majorHAnsi"/>
                </w:rPr>
                <m:t>момент инерции сечения</m:t>
              </m:r>
            </m:e>
          </m:nary>
        </m:oMath>
      </m:oMathPara>
    </w:p>
    <w:p w14:paraId="55186D41" w14:textId="77777777" w:rsidR="00613733" w:rsidRPr="00350B07" w:rsidRDefault="00613733" w:rsidP="003006D3">
      <w:pPr>
        <w:pStyle w:val="a8"/>
        <w:ind w:left="705"/>
        <w:rPr>
          <w:rFonts w:asciiTheme="majorHAnsi" w:hAnsiTheme="majorHAnsi" w:cstheme="majorHAnsi"/>
          <w:lang w:val="en-US"/>
        </w:rPr>
      </w:pPr>
    </w:p>
    <w:p w14:paraId="410DD78E" w14:textId="5D8E8653" w:rsidR="00613733" w:rsidRPr="00350B07" w:rsidRDefault="00BF2887" w:rsidP="003006D3">
      <w:pPr>
        <w:pStyle w:val="a8"/>
        <w:ind w:left="70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Момент инерции</w:t>
      </w:r>
      <w:r w:rsidR="00613733" w:rsidRPr="00350B07">
        <w:rPr>
          <w:rFonts w:asciiTheme="majorHAnsi" w:hAnsiTheme="majorHAnsi" w:cstheme="majorHAnsi"/>
        </w:rPr>
        <w:t xml:space="preserve"> вычисляется по формуле:</w:t>
      </w:r>
    </w:p>
    <w:p w14:paraId="498F965C" w14:textId="54B6FD1C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</w:p>
    <w:p w14:paraId="0B18F337" w14:textId="1ACA5CF3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  <w:lang w:val="en-US"/>
            </w:rPr>
            <m:t>J=</m:t>
          </m:r>
          <m:f>
            <m:f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lang w:val="en-US"/>
                </w:rPr>
                <m:t>b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b-t</m:t>
                  </m:r>
                </m:e>
              </m:d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h-2t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theme="majorHAnsi"/>
                  <w:lang w:val="en-US"/>
                </w:rPr>
                <m:t>12</m:t>
              </m:r>
            </m:den>
          </m:f>
        </m:oMath>
      </m:oMathPara>
    </w:p>
    <w:p w14:paraId="1306D4D2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</w:rPr>
      </w:pPr>
    </w:p>
    <w:p w14:paraId="7877C325" w14:textId="1ED8D2C7" w:rsidR="003006D3" w:rsidRPr="00350B07" w:rsidRDefault="00613733" w:rsidP="00613733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Рассчитывать изгиб будем исходя из вариационного принципа минимума потенциальной энергии, для чего построим функционал потенциальной энергии следующего вида:</w:t>
      </w:r>
    </w:p>
    <w:p w14:paraId="7F1AEA71" w14:textId="77777777" w:rsidR="00613733" w:rsidRPr="00350B07" w:rsidRDefault="00613733" w:rsidP="00613733">
      <w:pPr>
        <w:pStyle w:val="a8"/>
        <w:ind w:left="705"/>
        <w:rPr>
          <w:rFonts w:asciiTheme="majorHAnsi" w:hAnsiTheme="majorHAnsi" w:cstheme="majorHAnsi"/>
        </w:rPr>
      </w:pPr>
    </w:p>
    <w:p w14:paraId="60EFF496" w14:textId="4BC2DCDA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 xml:space="preserve">Π = Λ – W, </m:t>
          </m:r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</m:oMathPara>
    </w:p>
    <w:p w14:paraId="1C859571" w14:textId="77777777" w:rsidR="00613733" w:rsidRPr="00350B07" w:rsidRDefault="00613733" w:rsidP="00613733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где Λ — энергия деформации, W — работа внешних сил</w:t>
      </w:r>
    </w:p>
    <w:p w14:paraId="05334FB5" w14:textId="77777777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</w:p>
    <w:p w14:paraId="40B46D48" w14:textId="5AE55584" w:rsidR="00613733" w:rsidRPr="00350B07" w:rsidRDefault="00613733" w:rsidP="00613733">
      <w:pPr>
        <w:pStyle w:val="a8"/>
        <w:ind w:left="705"/>
        <w:rPr>
          <w:rFonts w:asciiTheme="majorHAnsi" w:hAnsiTheme="majorHAnsi" w:cstheme="maj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Λ=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</w:rPr>
            <m:t>EJ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ϰ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en-US"/>
                </w:rPr>
                <m:t>dl</m:t>
              </m:r>
            </m:e>
          </m:nary>
        </m:oMath>
      </m:oMathPara>
    </w:p>
    <w:p w14:paraId="2B0E8617" w14:textId="77777777" w:rsidR="00613733" w:rsidRPr="00350B07" w:rsidRDefault="00613733" w:rsidP="00613733">
      <w:pPr>
        <w:pStyle w:val="a8"/>
        <w:ind w:left="705"/>
        <w:rPr>
          <w:rFonts w:asciiTheme="majorHAnsi" w:hAnsiTheme="majorHAnsi" w:cstheme="majorHAnsi"/>
          <w:i/>
          <w:lang w:val="en-US"/>
        </w:rPr>
      </w:pPr>
    </w:p>
    <w:p w14:paraId="386A62A7" w14:textId="673AF1BA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  <w:i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W=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c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v</m:t>
              </m:r>
            </m:sub>
          </m:sSub>
          <m:r>
            <w:rPr>
              <w:rFonts w:ascii="Cambria Math" w:hAnsi="Cambria Math" w:cstheme="majorHAnsi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s</m:t>
              </m:r>
            </m:sub>
          </m:sSub>
        </m:oMath>
      </m:oMathPara>
    </w:p>
    <w:p w14:paraId="5B585073" w14:textId="77777777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2DB45A96" w14:textId="4C3FA415" w:rsidR="003006D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 xml:space="preserve">В условиях нашей задачи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W</m:t>
            </m:r>
          </m:e>
          <m:sub>
            <m:r>
              <w:rPr>
                <w:rFonts w:ascii="Cambria Math" w:hAnsi="Cambria Math" w:cstheme="majorHAnsi"/>
              </w:rPr>
              <m:t>v</m:t>
            </m:r>
          </m:sub>
        </m:sSub>
        <m:r>
          <w:rPr>
            <w:rFonts w:ascii="Cambria Math" w:hAnsi="Cambria Math" w:cstheme="majorHAnsi"/>
          </w:rPr>
          <m:t>=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W</m:t>
            </m:r>
          </m:e>
          <m:sub>
            <m:r>
              <w:rPr>
                <w:rFonts w:ascii="Cambria Math" w:hAnsi="Cambria Math" w:cstheme="majorHAnsi"/>
              </w:rPr>
              <m:t>s</m:t>
            </m:r>
          </m:sub>
        </m:sSub>
        <m:r>
          <w:rPr>
            <w:rFonts w:ascii="Cambria Math" w:hAnsi="Cambria Math" w:cstheme="majorHAnsi"/>
          </w:rPr>
          <m:t>=0-работы поверхностных и объемных сил.</m:t>
        </m:r>
      </m:oMath>
    </w:p>
    <w:p w14:paraId="4086A1B4" w14:textId="07F65BB3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</w:p>
    <w:p w14:paraId="11288552" w14:textId="06496A0F" w:rsidR="00613733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W</m:t>
              </m:r>
            </m:e>
            <m:sub>
              <m:r>
                <w:rPr>
                  <w:rFonts w:ascii="Cambria Math" w:hAnsi="Cambria Math" w:cstheme="majorHAnsi"/>
                </w:rPr>
                <m:t>с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HAnsi"/>
                  <w:lang w:val="en-US"/>
                </w:rPr>
                <m:t>c</m:t>
              </m:r>
            </m:sub>
          </m:sSub>
          <m:acc>
            <m:accPr>
              <m:chr m:val="̅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e</m:t>
                  </m:r>
                </m:sup>
              </m:sSup>
            </m:e>
          </m:acc>
          <m:r>
            <w:rPr>
              <w:rFonts w:ascii="Cambria Math" w:hAnsi="Cambria Math" w:cstheme="majorHAnsi"/>
              <w:lang w:val="en-US"/>
            </w:rPr>
            <m:t>-</m:t>
          </m:r>
          <m:r>
            <w:rPr>
              <w:rFonts w:ascii="Cambria Math" w:hAnsi="Cambria Math" w:cstheme="majorHAnsi"/>
            </w:rPr>
            <m:t>работа сосредоточенных сил</m:t>
          </m:r>
        </m:oMath>
      </m:oMathPara>
    </w:p>
    <w:p w14:paraId="49766544" w14:textId="77777777" w:rsidR="00613733" w:rsidRPr="00350B07" w:rsidRDefault="00613733" w:rsidP="0010794E">
      <w:pPr>
        <w:pStyle w:val="a8"/>
        <w:ind w:left="705"/>
        <w:rPr>
          <w:rFonts w:asciiTheme="majorHAnsi" w:hAnsiTheme="majorHAnsi" w:cstheme="majorHAnsi"/>
          <w:i/>
        </w:rPr>
      </w:pPr>
    </w:p>
    <w:p w14:paraId="626B73F5" w14:textId="64C23221" w:rsidR="003006D3" w:rsidRPr="00350B07" w:rsidRDefault="00613733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Будем рассматривать балочный конечный элемент. Вектор перемещений элемента записывается следующим образом:</w:t>
      </w:r>
    </w:p>
    <w:p w14:paraId="4150EE6E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6A813FD5" w14:textId="43CEB0F1" w:rsidR="003006D3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T</m:t>
              </m:r>
            </m:sup>
          </m:sSup>
          <m:r>
            <w:rPr>
              <w:rFonts w:ascii="Cambria Math" w:hAnsi="Cambria Math" w:cstheme="majorHAnsi"/>
              <w:sz w:val="24"/>
            </w:rPr>
            <m:t>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 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  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}</m:t>
          </m:r>
        </m:oMath>
      </m:oMathPara>
    </w:p>
    <w:p w14:paraId="6B66F89F" w14:textId="77777777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2D09ED34" w14:textId="6DD72CD8" w:rsidR="003006D3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Для перемещений принимается кубическая аппроксимация.</w:t>
      </w:r>
    </w:p>
    <w:p w14:paraId="72E05366" w14:textId="1365B911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40798489" w14:textId="0C5F985C" w:rsidR="00600274" w:rsidRPr="00350B07" w:rsidRDefault="00033799" w:rsidP="0010794E">
      <w:pPr>
        <w:pStyle w:val="a8"/>
        <w:ind w:left="705"/>
        <w:rPr>
          <w:rFonts w:asciiTheme="majorHAnsi" w:hAnsiTheme="majorHAnsi" w:cstheme="majorHAnsi"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=A+Bx+C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</w:rPr>
            <m:t>+D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x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3</m:t>
              </m:r>
            </m:sup>
          </m:sSup>
        </m:oMath>
      </m:oMathPara>
    </w:p>
    <w:p w14:paraId="4A64B23D" w14:textId="1416A1D2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434AB461" w14:textId="4AA11B67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lastRenderedPageBreak/>
        <w:t>Для перехода к дискретной модели используются функции формы узлов, для которых также принимается кубическая аппроксимация.</w:t>
      </w:r>
    </w:p>
    <w:p w14:paraId="64985A57" w14:textId="72B7A0C3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099F60C3" w14:textId="112ACF5D" w:rsidR="00600274" w:rsidRPr="00350B07" w:rsidRDefault="00033799" w:rsidP="0010794E">
      <w:pPr>
        <w:pStyle w:val="a8"/>
        <w:ind w:left="705"/>
        <w:rPr>
          <w:rFonts w:asciiTheme="majorHAnsi" w:hAnsiTheme="majorHAnsi" w:cstheme="majorHAnsi"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 xml:space="preserve">+ 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+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</m:d>
          <m:r>
            <w:rPr>
              <w:rFonts w:ascii="Cambria Math" w:hAnsi="Cambria Math" w:cstheme="majorHAnsi"/>
              <w:sz w:val="24"/>
            </w:rPr>
            <m:t>{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}</m:t>
          </m:r>
        </m:oMath>
      </m:oMathPara>
    </w:p>
    <w:p w14:paraId="3261DE5B" w14:textId="6F9C0C0B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5086EAAC" w14:textId="47135990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  <w:r w:rsidRPr="00350B07">
        <w:rPr>
          <w:rFonts w:asciiTheme="majorHAnsi" w:hAnsiTheme="majorHAnsi" w:cstheme="majorHAnsi"/>
        </w:rPr>
        <w:t>Для изопараметрического элемента функции формы имеют вид:</w:t>
      </w:r>
    </w:p>
    <w:p w14:paraId="4C5FD608" w14:textId="13A2E041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</w:rPr>
      </w:pPr>
    </w:p>
    <w:p w14:paraId="6A81CDF1" w14:textId="3A245DD2" w:rsidR="00600274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1-ξ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2+ξ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         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i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l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1-ξ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1+ξ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</m:t>
          </m:r>
        </m:oMath>
      </m:oMathPara>
    </w:p>
    <w:p w14:paraId="203014D6" w14:textId="18790830" w:rsidR="00600274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</m:sSub>
          <m:r>
            <w:rPr>
              <w:rFonts w:ascii="Cambria Math" w:hAnsi="Cambria Math" w:cstheme="majorHAnsi"/>
              <w:sz w:val="24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1+ξ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2-ξ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        </m:t>
          </m:r>
          <m:sSubSup>
            <m:sSub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theme="majorHAnsi"/>
                  <w:sz w:val="24"/>
                </w:rPr>
                <m:t>N</m:t>
              </m:r>
            </m:e>
            <m:sub>
              <m:r>
                <w:rPr>
                  <w:rFonts w:ascii="Cambria Math" w:hAnsi="Cambria Math" w:cstheme="majorHAnsi"/>
                  <w:sz w:val="24"/>
                </w:rPr>
                <m:t>j</m:t>
              </m:r>
            </m:sub>
            <m:sup>
              <m:r>
                <w:rPr>
                  <w:rFonts w:ascii="Cambria Math" w:hAnsi="Cambria Math" w:cstheme="majorHAnsi"/>
                  <w:sz w:val="24"/>
                </w:rPr>
                <m:t>θ</m:t>
              </m:r>
            </m:sup>
          </m:sSubSup>
          <m:r>
            <w:rPr>
              <w:rFonts w:ascii="Cambria Math" w:hAnsi="Cambria Math" w:cstheme="majorHAnsi"/>
              <w:sz w:val="24"/>
            </w:rPr>
            <m:t>=-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l</m:t>
              </m:r>
            </m:num>
            <m:den>
              <m:r>
                <w:rPr>
                  <w:rFonts w:ascii="Cambria Math" w:hAnsi="Cambria Math" w:cstheme="majorHAnsi"/>
                  <w:sz w:val="24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</w:rPr>
                    <m:t>1+ξ</m:t>
                  </m:r>
                </m:e>
              </m:d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1-ξ</m:t>
              </m:r>
            </m:e>
          </m:d>
          <m:r>
            <w:rPr>
              <w:rFonts w:ascii="Cambria Math" w:hAnsi="Cambria Math" w:cstheme="majorHAnsi"/>
              <w:sz w:val="24"/>
            </w:rPr>
            <m:t xml:space="preserve">  </m:t>
          </m:r>
        </m:oMath>
      </m:oMathPara>
    </w:p>
    <w:p w14:paraId="763BC617" w14:textId="6E2B6A72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129F8EA1" w14:textId="69C0859F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lang w:val="en-US"/>
        </w:rPr>
      </w:pPr>
      <w:r w:rsidRPr="00350B07">
        <w:rPr>
          <w:rFonts w:asciiTheme="majorHAnsi" w:hAnsiTheme="majorHAnsi" w:cstheme="majorHAnsi"/>
        </w:rPr>
        <w:t>Вычислим кривизну</w:t>
      </w:r>
      <w:r w:rsidRPr="00350B07">
        <w:rPr>
          <w:rFonts w:asciiTheme="majorHAnsi" w:hAnsiTheme="majorHAnsi" w:cstheme="majorHAnsi"/>
          <w:lang w:val="en-US"/>
        </w:rPr>
        <w:t>:</w:t>
      </w:r>
    </w:p>
    <w:p w14:paraId="19D31AA0" w14:textId="52B13B40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lang w:val="en-US"/>
        </w:rPr>
      </w:pPr>
    </w:p>
    <w:p w14:paraId="743AD8E5" w14:textId="2295DCF9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i/>
          <w:color w:val="3C404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3C4043"/>
              <w:shd w:val="clear" w:color="auto" w:fill="FFFFFF"/>
            </w:rPr>
            <m:t>ϰ=</m:t>
          </m:r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v(x)</m:t>
              </m:r>
            </m:num>
            <m:den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d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HAnsi"/>
              <w:color w:val="3C4043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</w:rPr>
                <m:t>B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color w:val="3C4043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color w:val="3C4043"/>
                      <w:shd w:val="clear" w:color="auto" w:fill="FFFFFF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</w:rPr>
            <m:t xml:space="preserve">,  где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B</m:t>
              </m:r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  <w:lang w:val="en-US"/>
            </w:rPr>
            <m:t>-</m:t>
          </m:r>
          <m:r>
            <w:rPr>
              <w:rFonts w:ascii="Cambria Math" w:hAnsi="Cambria Math" w:cstheme="majorHAnsi"/>
              <w:color w:val="3C4043"/>
              <w:shd w:val="clear" w:color="auto" w:fill="FFFFFF"/>
            </w:rPr>
            <m:t>матрица градиентов</m:t>
          </m:r>
        </m:oMath>
      </m:oMathPara>
    </w:p>
    <w:p w14:paraId="4598BF85" w14:textId="77777777" w:rsidR="00397C30" w:rsidRPr="00350B07" w:rsidRDefault="00397C30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408AD8F6" w14:textId="115F6C07" w:rsidR="00397C30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B</m:t>
              </m:r>
            </m:e>
          </m:d>
          <m:r>
            <w:rPr>
              <w:rFonts w:ascii="Cambria Math" w:hAnsi="Cambria Math" w:cstheme="majorHAnsi"/>
              <w:color w:val="3C4043"/>
              <w:shd w:val="clear" w:color="auto" w:fill="FFFFFF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color w:val="3C4043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3C4043"/>
                  <w:shd w:val="clear" w:color="auto" w:fill="FFFFFF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6ξ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 w:cstheme="majorHAnsi"/>
                  <w:sz w:val="24"/>
                </w:rPr>
                <m:t>,    3ξ-1,   -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6ξ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den>
              </m:f>
              <m:r>
                <w:rPr>
                  <w:rFonts w:ascii="Cambria Math" w:hAnsi="Cambria Math" w:cstheme="majorHAnsi"/>
                  <w:sz w:val="24"/>
                </w:rPr>
                <m:t xml:space="preserve">,     3ξ+1 </m:t>
              </m:r>
            </m:e>
          </m:d>
        </m:oMath>
      </m:oMathPara>
    </w:p>
    <w:p w14:paraId="0D3DEFFE" w14:textId="77777777" w:rsidR="00600274" w:rsidRPr="00350B07" w:rsidRDefault="00600274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47295A4D" w14:textId="14585674" w:rsidR="00735E7D" w:rsidRPr="00350B07" w:rsidRDefault="00735E7D" w:rsidP="0010794E">
      <w:pPr>
        <w:pStyle w:val="a8"/>
        <w:ind w:left="705"/>
        <w:rPr>
          <w:rFonts w:asciiTheme="majorHAnsi" w:hAnsiTheme="majorHAnsi" w:cstheme="majorHAnsi"/>
          <w:szCs w:val="20"/>
        </w:rPr>
      </w:pPr>
      <w:r w:rsidRPr="00350B07">
        <w:rPr>
          <w:rFonts w:asciiTheme="majorHAnsi" w:hAnsiTheme="majorHAnsi" w:cstheme="majorHAnsi"/>
          <w:szCs w:val="20"/>
        </w:rPr>
        <w:t>Тогда энергия деформации будет задана выражением:</w:t>
      </w:r>
    </w:p>
    <w:p w14:paraId="03D42E12" w14:textId="77777777" w:rsidR="00735E7D" w:rsidRPr="00350B07" w:rsidRDefault="00735E7D" w:rsidP="0010794E">
      <w:pPr>
        <w:pStyle w:val="a8"/>
        <w:ind w:left="705"/>
        <w:rPr>
          <w:rFonts w:asciiTheme="majorHAnsi" w:hAnsiTheme="majorHAnsi" w:cstheme="majorHAnsi"/>
          <w:szCs w:val="20"/>
        </w:rPr>
      </w:pPr>
    </w:p>
    <w:p w14:paraId="300680B4" w14:textId="254A0C68" w:rsidR="00735E7D" w:rsidRPr="00350B07" w:rsidRDefault="00735E7D" w:rsidP="00DD2C3D">
      <w:pPr>
        <w:pStyle w:val="a8"/>
        <w:ind w:left="705"/>
        <w:rPr>
          <w:rFonts w:asciiTheme="majorHAnsi" w:hAnsiTheme="majorHAnsi" w:cstheme="majorHAns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</w:rPr>
            <m:t>Λ=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  <w:lang w:val="en-US"/>
            </w:rPr>
            <m:t>EJ</m:t>
          </m:r>
          <m:sSup>
            <m:sSupPr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HAnsi"/>
                  <w:lang w:val="en-US"/>
                </w:rPr>
                <m:t>T</m:t>
              </m:r>
            </m:sup>
          </m:sSup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ajorHAnsi"/>
                  <w:lang w:val="en-US"/>
                </w:rPr>
                <m:t xml:space="preserve"> dξ</m:t>
              </m:r>
            </m:e>
          </m:nary>
        </m:oMath>
      </m:oMathPara>
    </w:p>
    <w:p w14:paraId="5CFB6D01" w14:textId="12B8EE21" w:rsidR="005644E6" w:rsidRPr="00350B07" w:rsidRDefault="005644E6" w:rsidP="00DD2C3D">
      <w:pPr>
        <w:pStyle w:val="a8"/>
        <w:ind w:left="705"/>
        <w:rPr>
          <w:rFonts w:asciiTheme="majorHAnsi" w:hAnsiTheme="majorHAnsi" w:cstheme="majorHAnsi"/>
          <w:i/>
        </w:rPr>
      </w:pPr>
    </w:p>
    <w:p w14:paraId="5C39328A" w14:textId="23036332" w:rsidR="005644E6" w:rsidRPr="00350B07" w:rsidRDefault="005644E6" w:rsidP="00DD2C3D">
      <w:pPr>
        <w:pStyle w:val="a8"/>
        <w:ind w:left="705"/>
        <w:rPr>
          <w:rFonts w:asciiTheme="majorHAnsi" w:hAnsiTheme="majorHAnsi" w:cstheme="majorHAnsi"/>
          <w:iCs/>
        </w:rPr>
      </w:pPr>
      <w:r w:rsidRPr="00350B07">
        <w:rPr>
          <w:rFonts w:asciiTheme="majorHAnsi" w:hAnsiTheme="majorHAnsi" w:cstheme="majorHAnsi"/>
          <w:iCs/>
        </w:rPr>
        <w:t>Работа внешних сил:</w:t>
      </w:r>
      <w:r w:rsidRPr="00350B07">
        <w:rPr>
          <w:rFonts w:asciiTheme="majorHAnsi" w:hAnsiTheme="majorHAnsi" w:cstheme="majorHAnsi"/>
          <w:iCs/>
        </w:rPr>
        <w:br/>
      </w:r>
    </w:p>
    <w:p w14:paraId="74431963" w14:textId="3DD5DD8C" w:rsidR="00E0422B" w:rsidRPr="00350B07" w:rsidRDefault="005644E6" w:rsidP="00E0422B">
      <w:pPr>
        <w:pStyle w:val="a8"/>
        <w:ind w:left="705"/>
        <w:rPr>
          <w:rFonts w:asciiTheme="majorHAnsi" w:hAnsiTheme="majorHAnsi" w:cstheme="majorHAnsi"/>
          <w:iCs/>
        </w:rPr>
      </w:pPr>
      <m:oMathPara>
        <m:oMath>
          <m:r>
            <w:rPr>
              <w:rFonts w:ascii="Cambria Math" w:hAnsi="Cambria Math" w:cstheme="majorHAnsi"/>
            </w:rPr>
            <m:t>W=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dl+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en-US"/>
                            </w:rPr>
                            <m:t>e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4EA9FCF6" w14:textId="231912C5" w:rsidR="00E0422B" w:rsidRPr="00350B07" w:rsidRDefault="00E0422B" w:rsidP="00E0422B">
      <w:pPr>
        <w:pStyle w:val="a8"/>
        <w:ind w:left="705"/>
        <w:rPr>
          <w:rFonts w:asciiTheme="majorHAnsi" w:hAnsiTheme="majorHAnsi" w:cstheme="majorHAnsi"/>
          <w:iCs/>
        </w:rPr>
      </w:pPr>
      <w:r w:rsidRPr="00350B07">
        <w:rPr>
          <w:rFonts w:asciiTheme="majorHAnsi" w:hAnsiTheme="majorHAnsi" w:cstheme="majorHAnsi"/>
          <w:iCs/>
        </w:rPr>
        <w:t>Приравняем:</w:t>
      </w:r>
    </w:p>
    <w:p w14:paraId="7EF07320" w14:textId="7F13BF3F" w:rsidR="00E0422B" w:rsidRPr="00350B07" w:rsidRDefault="00033799" w:rsidP="00E0422B">
      <w:pPr>
        <w:pStyle w:val="a8"/>
        <w:ind w:left="705"/>
        <w:rPr>
          <w:rFonts w:asciiTheme="majorHAnsi" w:hAnsiTheme="majorHAnsi" w:cstheme="majorHAnsi"/>
          <w:iCs/>
        </w:rPr>
      </w:pPr>
      <m:oMathPara>
        <m:oMath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2</m:t>
              </m:r>
            </m:den>
          </m:f>
          <m:r>
            <w:rPr>
              <w:rFonts w:ascii="Cambria Math" w:hAnsi="Cambria Math" w:cstheme="majorHAnsi"/>
              <w:lang w:val="en-US"/>
            </w:rPr>
            <m:t>EJ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HAnsi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theme="majorHAnsi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theme="majorHAnsi"/>
                  <w:lang w:val="en-US"/>
                </w:rPr>
                <m:t xml:space="preserve"> dξ</m:t>
              </m:r>
            </m:e>
          </m:nary>
          <m:r>
            <w:rPr>
              <w:rFonts w:ascii="Cambria Math" w:hAnsi="Cambria Math" w:cstheme="majorHAns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dl+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1025EC67" w14:textId="644A53C8" w:rsidR="00DD2C3D" w:rsidRPr="00350B07" w:rsidRDefault="00DD2C3D" w:rsidP="00DD2C3D">
      <w:pPr>
        <w:pStyle w:val="a8"/>
        <w:ind w:left="705"/>
        <w:rPr>
          <w:rFonts w:asciiTheme="majorHAnsi" w:hAnsiTheme="majorHAnsi" w:cstheme="majorHAnsi"/>
          <w:szCs w:val="20"/>
          <w:lang w:val="en-US"/>
        </w:rPr>
      </w:pPr>
    </w:p>
    <w:p w14:paraId="6D2D8F11" w14:textId="77777777" w:rsidR="00627B70" w:rsidRPr="00350B07" w:rsidRDefault="00627B70" w:rsidP="00DD2C3D">
      <w:pPr>
        <w:pStyle w:val="a8"/>
        <w:ind w:left="705"/>
        <w:rPr>
          <w:rFonts w:asciiTheme="majorHAnsi" w:hAnsiTheme="majorHAnsi" w:cstheme="majorHAnsi"/>
          <w:szCs w:val="20"/>
        </w:rPr>
      </w:pPr>
      <w:r w:rsidRPr="00350B07">
        <w:rPr>
          <w:rFonts w:asciiTheme="majorHAnsi" w:hAnsiTheme="majorHAnsi" w:cstheme="majorHAnsi"/>
          <w:szCs w:val="20"/>
        </w:rPr>
        <w:t>Подставим матрицу</w:t>
      </w:r>
      <w:r w:rsidR="00DD2C3D" w:rsidRPr="00350B07">
        <w:rPr>
          <w:rFonts w:asciiTheme="majorHAnsi" w:hAnsiTheme="majorHAnsi" w:cstheme="majorHAnsi"/>
          <w:szCs w:val="20"/>
        </w:rPr>
        <w:t xml:space="preserve"> [</w:t>
      </w:r>
      <w:r w:rsidR="00DD2C3D" w:rsidRPr="00350B07">
        <w:rPr>
          <w:rFonts w:asciiTheme="majorHAnsi" w:hAnsiTheme="majorHAnsi" w:cstheme="majorHAnsi"/>
          <w:szCs w:val="20"/>
          <w:lang w:val="en-US"/>
        </w:rPr>
        <w:t>B</w:t>
      </w:r>
      <w:r w:rsidR="00DD2C3D" w:rsidRPr="00350B07">
        <w:rPr>
          <w:rFonts w:asciiTheme="majorHAnsi" w:hAnsiTheme="majorHAnsi" w:cstheme="majorHAnsi"/>
          <w:szCs w:val="20"/>
        </w:rPr>
        <w:t xml:space="preserve">] </w:t>
      </w:r>
      <w:r w:rsidRPr="00350B07">
        <w:rPr>
          <w:rFonts w:asciiTheme="majorHAnsi" w:hAnsiTheme="majorHAnsi" w:cstheme="majorHAnsi"/>
          <w:szCs w:val="20"/>
        </w:rPr>
        <w:t>и выделим коэффициент</w:t>
      </w:r>
      <w:r w:rsidR="00DD2C3D" w:rsidRPr="00350B07">
        <w:rPr>
          <w:rFonts w:asciiTheme="majorHAnsi" w:hAnsiTheme="majorHAnsi" w:cstheme="majorHAnsi"/>
          <w:szCs w:val="20"/>
        </w:rPr>
        <w:t>:</w:t>
      </w:r>
    </w:p>
    <w:p w14:paraId="08DF66B7" w14:textId="58FEC45D" w:rsidR="00DD2C3D" w:rsidRPr="00350B07" w:rsidRDefault="00DD2C3D" w:rsidP="00DD2C3D">
      <w:pPr>
        <w:pStyle w:val="a8"/>
        <w:ind w:left="705"/>
        <w:rPr>
          <w:rFonts w:asciiTheme="majorHAnsi" w:hAnsiTheme="majorHAnsi" w:cstheme="majorHAnsi"/>
          <w:i/>
          <w:szCs w:val="20"/>
        </w:rPr>
      </w:pPr>
      <w:r w:rsidRPr="00350B07">
        <w:rPr>
          <w:rFonts w:asciiTheme="majorHAnsi" w:hAnsiTheme="majorHAnsi" w:cstheme="majorHAnsi"/>
          <w:szCs w:val="20"/>
        </w:rPr>
        <w:br/>
      </w: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[k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]=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ajorHAnsi"/>
              <w:sz w:val="24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-6l</m:t>
                          </m:r>
                        </m:e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theme="majorHAnsi"/>
                  <w:sz w:val="24"/>
                </w:rPr>
                <m:t xml:space="preserve"> </m:t>
              </m:r>
            </m:e>
          </m:d>
          <m:r>
            <w:rPr>
              <w:rFonts w:ascii="Cambria Math" w:hAnsi="Cambria Math" w:cstheme="majorHAnsi"/>
              <w:sz w:val="24"/>
            </w:rPr>
            <m:t>-матрица жесткости элемента</m:t>
          </m:r>
        </m:oMath>
      </m:oMathPara>
    </w:p>
    <w:p w14:paraId="05E6FF0F" w14:textId="77777777" w:rsidR="003006D3" w:rsidRPr="00350B07" w:rsidRDefault="003006D3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2B2A6C07" w14:textId="6C268AAD" w:rsidR="00AA5720" w:rsidRPr="00350B07" w:rsidRDefault="00033799" w:rsidP="0010794E">
      <w:pPr>
        <w:pStyle w:val="a8"/>
        <w:ind w:left="705"/>
        <w:rPr>
          <w:rFonts w:asciiTheme="majorHAnsi" w:hAnsiTheme="majorHAnsi" w:cstheme="majorHAnsi"/>
          <w:sz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lang w:val="en-US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lang w:val="en-US"/>
                </w:rPr>
                <m:t>dl+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48B302A5" w14:textId="77777777" w:rsidR="00AA5720" w:rsidRPr="00350B07" w:rsidRDefault="00AA5720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00B89282" w14:textId="62C13EC0" w:rsidR="009069FA" w:rsidRPr="00350B07" w:rsidRDefault="009069FA" w:rsidP="0010794E">
      <w:pPr>
        <w:pStyle w:val="a8"/>
        <w:ind w:left="705"/>
        <w:rPr>
          <w:rFonts w:asciiTheme="majorHAnsi" w:hAnsiTheme="majorHAnsi" w:cstheme="majorHAnsi"/>
          <w:sz w:val="24"/>
        </w:rPr>
      </w:pPr>
      <w:r w:rsidRPr="00350B07">
        <w:rPr>
          <w:rFonts w:asciiTheme="majorHAnsi" w:hAnsiTheme="majorHAnsi" w:cstheme="majorHAnsi"/>
          <w:sz w:val="24"/>
        </w:rPr>
        <w:t>Подводя итог, можем выделить отсюда СЛАУ:</w:t>
      </w:r>
    </w:p>
    <w:p w14:paraId="6D94F909" w14:textId="77777777" w:rsidR="00AA5720" w:rsidRPr="00350B07" w:rsidRDefault="00AA5720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023D6D75" w14:textId="505B0F23" w:rsidR="00AA5720" w:rsidRPr="00350B07" w:rsidRDefault="00033799" w:rsidP="00AA5720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[k</m:t>
              </m:r>
            </m:e>
            <m:sup>
              <m:r>
                <w:rPr>
                  <w:rFonts w:ascii="Cambria Math" w:hAnsi="Cambria Math" w:cstheme="majorHAnsi"/>
                  <w:sz w:val="24"/>
                  <w:lang w:val="en-US"/>
                </w:rPr>
                <m:t>e</m:t>
              </m:r>
            </m:sup>
          </m:sSup>
          <m:r>
            <w:rPr>
              <w:rFonts w:ascii="Cambria Math" w:hAnsi="Cambria Math" w:cstheme="majorHAnsi"/>
              <w:sz w:val="24"/>
            </w:rPr>
            <m:t>]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</w:rPr>
                    <m:t>e</m:t>
                  </m:r>
                </m:sup>
              </m:sSup>
            </m:e>
          </m:d>
          <m:r>
            <w:rPr>
              <w:rFonts w:ascii="Cambria Math" w:hAnsi="Cambria Math" w:cstheme="majorHAnsi"/>
              <w:sz w:val="24"/>
            </w:rPr>
            <m:t>,</m:t>
          </m:r>
        </m:oMath>
      </m:oMathPara>
    </w:p>
    <w:p w14:paraId="5C0D3880" w14:textId="77777777" w:rsidR="00AA5720" w:rsidRPr="00350B07" w:rsidRDefault="00AA5720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7BBEF5C3" w14:textId="510A18B6" w:rsidR="009069FA" w:rsidRPr="00350B07" w:rsidRDefault="000F1A67" w:rsidP="0010794E">
      <w:pPr>
        <w:pStyle w:val="a8"/>
        <w:ind w:left="705"/>
        <w:rPr>
          <w:rFonts w:asciiTheme="majorHAnsi" w:hAnsiTheme="majorHAnsi" w:cstheme="majorHAnsi"/>
          <w:sz w:val="24"/>
        </w:rPr>
      </w:pPr>
      <w:r w:rsidRPr="00350B07">
        <w:rPr>
          <w:rFonts w:asciiTheme="majorHAnsi" w:hAnsiTheme="majorHAnsi" w:cstheme="majorHAnsi"/>
          <w:sz w:val="24"/>
        </w:rPr>
        <w:t>Переходя ко всей балке:</w:t>
      </w:r>
    </w:p>
    <w:p w14:paraId="21F0252A" w14:textId="524D31E6" w:rsidR="009069FA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K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e>
          </m:d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U</m:t>
              </m:r>
            </m:e>
          </m:d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</w:rPr>
                <m:t>F</m:t>
              </m:r>
            </m:e>
          </m:d>
          <m:r>
            <w:rPr>
              <w:rFonts w:ascii="Cambria Math" w:hAnsi="Cambria Math" w:cstheme="majorHAnsi"/>
              <w:sz w:val="24"/>
            </w:rPr>
            <m:t>,</m:t>
          </m:r>
        </m:oMath>
      </m:oMathPara>
    </w:p>
    <w:p w14:paraId="5A208DF5" w14:textId="77777777" w:rsidR="00646B2D" w:rsidRPr="00350B07" w:rsidRDefault="00646B2D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F506A59" w14:textId="428074DE" w:rsidR="00646B2D" w:rsidRPr="00350B07" w:rsidRDefault="00033799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K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e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[k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 w:cstheme="majorHAnsi"/>
                  <w:sz w:val="24"/>
                </w:rPr>
                <m:t>]</m:t>
              </m:r>
            </m:e>
          </m:nary>
          <m:r>
            <w:rPr>
              <w:rFonts w:ascii="Cambria Math" w:hAnsi="Cambria Math" w:cstheme="majorHAnsi"/>
              <w:sz w:val="24"/>
            </w:rPr>
            <m:t xml:space="preserve">,       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lang w:val="en-US"/>
                </w:rPr>
                <m:t>F</m:t>
              </m: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e>
          </m:d>
          <m:r>
            <w:rPr>
              <w:rFonts w:ascii="Cambria Math" w:hAnsi="Cambria Math" w:cstheme="majorHAnsi"/>
              <w:sz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theme="majorHAnsi"/>
                  <w:sz w:val="24"/>
                </w:rPr>
                <m:t>e</m:t>
              </m:r>
            </m:sub>
            <m:sup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[f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lang w:val="en-US"/>
                    </w:rPr>
                    <m:t>e</m:t>
                  </m:r>
                </m:sup>
              </m:sSup>
              <m:r>
                <w:rPr>
                  <w:rFonts w:ascii="Cambria Math" w:hAnsi="Cambria Math" w:cstheme="majorHAnsi"/>
                  <w:sz w:val="24"/>
                </w:rPr>
                <m:t>]</m:t>
              </m:r>
            </m:e>
          </m:nary>
        </m:oMath>
      </m:oMathPara>
    </w:p>
    <w:p w14:paraId="24DD925E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677C58FC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AFA685D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0CC334F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3C42DA29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110AB250" w14:textId="77777777" w:rsidR="008A2C12" w:rsidRPr="00350B07" w:rsidRDefault="008A2C12" w:rsidP="0010794E">
      <w:pPr>
        <w:pStyle w:val="a8"/>
        <w:ind w:left="705"/>
        <w:rPr>
          <w:rFonts w:asciiTheme="majorHAnsi" w:hAnsiTheme="majorHAnsi" w:cstheme="majorHAnsi"/>
          <w:i/>
          <w:sz w:val="24"/>
        </w:rPr>
      </w:pPr>
    </w:p>
    <w:p w14:paraId="2D991F16" w14:textId="77777777" w:rsidR="009069FA" w:rsidRPr="00350B07" w:rsidRDefault="009069FA" w:rsidP="0010794E">
      <w:pPr>
        <w:pStyle w:val="a8"/>
        <w:ind w:left="705"/>
        <w:rPr>
          <w:rFonts w:asciiTheme="majorHAnsi" w:hAnsiTheme="majorHAnsi" w:cstheme="majorHAnsi"/>
          <w:sz w:val="24"/>
        </w:rPr>
      </w:pPr>
    </w:p>
    <w:p w14:paraId="06E0F3DB" w14:textId="77777777" w:rsidR="0010794E" w:rsidRPr="00350B07" w:rsidRDefault="0010794E" w:rsidP="0010794E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t>Результаты.</w:t>
      </w:r>
    </w:p>
    <w:p w14:paraId="7EF7D5EC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0"/>
      </w:tblGrid>
      <w:tr w:rsidR="0010794E" w:rsidRPr="00350B07" w14:paraId="3C0BFEA8" w14:textId="77777777" w:rsidTr="008F0450">
        <w:tc>
          <w:tcPr>
            <w:tcW w:w="10053" w:type="dxa"/>
          </w:tcPr>
          <w:p w14:paraId="04D6B5E0" w14:textId="2FD7DCED" w:rsidR="0010794E" w:rsidRPr="00350B07" w:rsidRDefault="002C469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C80941F" wp14:editId="71F44449">
                  <wp:extent cx="4968875" cy="211661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29" cy="211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94E" w:rsidRPr="00350B07" w14:paraId="186F0841" w14:textId="77777777" w:rsidTr="008F0450">
        <w:tc>
          <w:tcPr>
            <w:tcW w:w="10053" w:type="dxa"/>
          </w:tcPr>
          <w:p w14:paraId="33355A49" w14:textId="77777777" w:rsidR="0010794E" w:rsidRPr="00350B07" w:rsidRDefault="0010794E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</w:p>
          <w:p w14:paraId="20D56189" w14:textId="7A8FB90F" w:rsidR="0010794E" w:rsidRPr="00350B07" w:rsidRDefault="0010794E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Рис.2. Номера узлов и </w:t>
            </w:r>
            <w:r w:rsidR="008A2C12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элементов балки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 </w:t>
            </w:r>
          </w:p>
          <w:p w14:paraId="350B9565" w14:textId="77777777" w:rsidR="0010794E" w:rsidRPr="00350B07" w:rsidRDefault="0010794E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</w:p>
        </w:tc>
      </w:tr>
    </w:tbl>
    <w:p w14:paraId="769C60CE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br/>
      </w:r>
    </w:p>
    <w:p w14:paraId="683AABB4" w14:textId="77777777" w:rsidR="0010794E" w:rsidRPr="00350B07" w:rsidRDefault="0010794E" w:rsidP="0010794E">
      <w:pPr>
        <w:pStyle w:val="a8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t xml:space="preserve">Результаты работы в </w:t>
      </w:r>
      <w:r w:rsidRPr="00350B07">
        <w:rPr>
          <w:rFonts w:asciiTheme="majorHAnsi" w:eastAsiaTheme="minorHAnsi" w:hAnsiTheme="majorHAnsi" w:cstheme="majorHAnsi"/>
          <w:sz w:val="28"/>
          <w:szCs w:val="24"/>
          <w:lang w:val="en-US" w:eastAsia="en-US"/>
        </w:rPr>
        <w:t>Abaqus</w:t>
      </w:r>
    </w:p>
    <w:p w14:paraId="2DDA15BF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1425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0"/>
      </w:tblGrid>
      <w:tr w:rsidR="0010794E" w:rsidRPr="00350B07" w14:paraId="4D2E5C5F" w14:textId="77777777" w:rsidTr="008F0450">
        <w:tc>
          <w:tcPr>
            <w:tcW w:w="10053" w:type="dxa"/>
          </w:tcPr>
          <w:p w14:paraId="228115CF" w14:textId="0E48F1D2" w:rsidR="0010794E" w:rsidRPr="00350B07" w:rsidRDefault="002C469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2D478EC8" wp14:editId="2A2EE5BC">
                  <wp:extent cx="5064125" cy="2149614"/>
                  <wp:effectExtent l="0" t="0" r="0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400" cy="2152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94E" w:rsidRPr="00350B07" w14:paraId="7BFE6937" w14:textId="77777777" w:rsidTr="008F0450">
        <w:tc>
          <w:tcPr>
            <w:tcW w:w="10053" w:type="dxa"/>
          </w:tcPr>
          <w:p w14:paraId="069A8EDE" w14:textId="77777777" w:rsidR="0010794E" w:rsidRPr="00350B07" w:rsidRDefault="0010794E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</w:p>
          <w:p w14:paraId="726792C4" w14:textId="40FA5DCC" w:rsidR="0010794E" w:rsidRPr="00350B07" w:rsidRDefault="0010794E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Рис.3. </w:t>
            </w:r>
            <w:r w:rsidR="008552B6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Поле перемещений по оси </w:t>
            </w:r>
            <w:r w:rsidR="008552B6" w:rsidRPr="00350B07">
              <w:rPr>
                <w:rFonts w:asciiTheme="majorHAnsi" w:eastAsiaTheme="minorHAnsi" w:hAnsiTheme="majorHAnsi" w:cstheme="majorHAnsi"/>
                <w:sz w:val="28"/>
                <w:szCs w:val="24"/>
                <w:lang w:val="en-US" w:eastAsia="en-US"/>
              </w:rPr>
              <w:t>OY</w:t>
            </w:r>
            <w:r w:rsidR="008552B6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 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(</w:t>
            </w:r>
            <w:r w:rsidR="008552B6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м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)</w:t>
            </w:r>
          </w:p>
          <w:p w14:paraId="0A766B48" w14:textId="77777777" w:rsidR="0010794E" w:rsidRPr="00350B07" w:rsidRDefault="0010794E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</w:p>
        </w:tc>
      </w:tr>
    </w:tbl>
    <w:p w14:paraId="6A176ECB" w14:textId="77777777" w:rsidR="0010794E" w:rsidRPr="00350B07" w:rsidRDefault="0010794E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20025FDA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"/>
        <w:gridCol w:w="8545"/>
        <w:gridCol w:w="105"/>
      </w:tblGrid>
      <w:tr w:rsidR="0010794E" w:rsidRPr="00350B07" w14:paraId="7D9D46BA" w14:textId="77777777" w:rsidTr="00350B07">
        <w:trPr>
          <w:gridAfter w:val="1"/>
          <w:wAfter w:w="105" w:type="dxa"/>
        </w:trPr>
        <w:tc>
          <w:tcPr>
            <w:tcW w:w="8650" w:type="dxa"/>
            <w:gridSpan w:val="2"/>
          </w:tcPr>
          <w:p w14:paraId="1623FC93" w14:textId="60F499FB" w:rsidR="0010794E" w:rsidRPr="00350B07" w:rsidRDefault="002C469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4826B2E" wp14:editId="2C648B11">
                  <wp:extent cx="4930775" cy="2093010"/>
                  <wp:effectExtent l="0" t="0" r="3175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8941" cy="210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94E" w:rsidRPr="00350B07" w14:paraId="4C9E04CD" w14:textId="77777777" w:rsidTr="00350B07">
        <w:trPr>
          <w:gridBefore w:val="1"/>
          <w:wBefore w:w="105" w:type="dxa"/>
        </w:trPr>
        <w:tc>
          <w:tcPr>
            <w:tcW w:w="8650" w:type="dxa"/>
            <w:gridSpan w:val="2"/>
          </w:tcPr>
          <w:p w14:paraId="1A79C597" w14:textId="6736EEDE" w:rsidR="0010794E" w:rsidRPr="00350B07" w:rsidRDefault="0010794E" w:rsidP="008552B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Рис.4. </w:t>
            </w:r>
            <w:r w:rsidR="005B3BDE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Перемещения</w:t>
            </w:r>
          </w:p>
        </w:tc>
      </w:tr>
    </w:tbl>
    <w:p w14:paraId="652B093B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0794E" w:rsidRPr="00350B07" w14:paraId="1AAFB36D" w14:textId="77777777" w:rsidTr="00350B07">
        <w:tc>
          <w:tcPr>
            <w:tcW w:w="8640" w:type="dxa"/>
          </w:tcPr>
          <w:p w14:paraId="3F0E17B1" w14:textId="314D7E57" w:rsidR="0010794E" w:rsidRPr="00350B07" w:rsidRDefault="002C469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3183549" wp14:editId="6D407629">
                  <wp:extent cx="4949825" cy="2101096"/>
                  <wp:effectExtent l="0" t="0" r="317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745" cy="2104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2B6" w:rsidRPr="00350B07" w14:paraId="7761917D" w14:textId="77777777" w:rsidTr="00350B07">
        <w:tc>
          <w:tcPr>
            <w:tcW w:w="8640" w:type="dxa"/>
          </w:tcPr>
          <w:p w14:paraId="6C96FC7F" w14:textId="26A0753D" w:rsidR="008552B6" w:rsidRPr="00350B07" w:rsidRDefault="008552B6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Рис.5. </w:t>
            </w:r>
            <w:r w:rsidR="005B3BDE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Усилия</w:t>
            </w:r>
          </w:p>
        </w:tc>
      </w:tr>
    </w:tbl>
    <w:p w14:paraId="54D099D7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42884E34" w14:textId="77777777" w:rsidR="008552B6" w:rsidRPr="00350B07" w:rsidRDefault="008552B6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8640"/>
      </w:tblGrid>
      <w:tr w:rsidR="008552B6" w:rsidRPr="00350B07" w14:paraId="63BCB37A" w14:textId="77777777" w:rsidTr="00350B07">
        <w:trPr>
          <w:gridBefore w:val="1"/>
          <w:wBefore w:w="852" w:type="dxa"/>
        </w:trPr>
        <w:tc>
          <w:tcPr>
            <w:tcW w:w="8640" w:type="dxa"/>
          </w:tcPr>
          <w:p w14:paraId="629AB272" w14:textId="7CDF0B18" w:rsidR="008552B6" w:rsidRPr="00350B07" w:rsidRDefault="002C4698" w:rsidP="00963FA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E9527A5" wp14:editId="1DFD68CA">
                  <wp:extent cx="4892675" cy="2076837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704" cy="20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2B6" w:rsidRPr="00350B07" w14:paraId="5F7D06E9" w14:textId="77777777" w:rsidTr="00350B07">
        <w:trPr>
          <w:gridBefore w:val="1"/>
          <w:wBefore w:w="852" w:type="dxa"/>
        </w:trPr>
        <w:tc>
          <w:tcPr>
            <w:tcW w:w="8640" w:type="dxa"/>
          </w:tcPr>
          <w:p w14:paraId="7F7FA8D6" w14:textId="51A24A07" w:rsidR="008552B6" w:rsidRPr="00350B07" w:rsidRDefault="008552B6" w:rsidP="008552B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 </w:t>
            </w:r>
            <w:r w:rsidR="00FD2C27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6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. </w:t>
            </w:r>
            <w:r w:rsidR="005B3BDE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Моменты</w:t>
            </w:r>
          </w:p>
        </w:tc>
      </w:tr>
      <w:tr w:rsidR="00FD2C27" w:rsidRPr="00350B07" w14:paraId="6A14E8CF" w14:textId="77777777" w:rsidTr="00350B07">
        <w:tc>
          <w:tcPr>
            <w:tcW w:w="9492" w:type="dxa"/>
            <w:gridSpan w:val="2"/>
          </w:tcPr>
          <w:p w14:paraId="77253952" w14:textId="37590E38" w:rsidR="00FD2C27" w:rsidRPr="00350B07" w:rsidRDefault="00474479" w:rsidP="00474479">
            <w:pPr>
              <w:pStyle w:val="a8"/>
              <w:autoSpaceDE w:val="0"/>
              <w:autoSpaceDN w:val="0"/>
              <w:adjustRightInd w:val="0"/>
              <w:ind w:left="708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474479"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  <w:drawing>
                <wp:inline distT="0" distB="0" distL="0" distR="0" wp14:anchorId="6E8358FA" wp14:editId="23DC358C">
                  <wp:extent cx="4936960" cy="267667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73" cy="269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C27" w:rsidRPr="00350B07" w14:paraId="54ACB889" w14:textId="77777777" w:rsidTr="00350B07">
        <w:tc>
          <w:tcPr>
            <w:tcW w:w="9492" w:type="dxa"/>
            <w:gridSpan w:val="2"/>
          </w:tcPr>
          <w:p w14:paraId="3F344E4D" w14:textId="2FA5E786" w:rsidR="00FD2C27" w:rsidRPr="00350B07" w:rsidRDefault="00FD2C27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Рис.7. 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П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еремещени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я</w:t>
            </w:r>
          </w:p>
        </w:tc>
      </w:tr>
      <w:tr w:rsidR="008F0450" w:rsidRPr="00350B07" w14:paraId="0A969FF1" w14:textId="77777777" w:rsidTr="00350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6D002" w14:textId="2D21CED3" w:rsidR="008F0450" w:rsidRPr="00350B07" w:rsidRDefault="00474479" w:rsidP="00474479">
            <w:pPr>
              <w:pStyle w:val="a8"/>
              <w:autoSpaceDE w:val="0"/>
              <w:autoSpaceDN w:val="0"/>
              <w:adjustRightInd w:val="0"/>
              <w:ind w:left="708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474479"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  <w:lastRenderedPageBreak/>
              <w:drawing>
                <wp:inline distT="0" distB="0" distL="0" distR="0" wp14:anchorId="05083279" wp14:editId="2684F9D1">
                  <wp:extent cx="4982134" cy="2843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318" cy="285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450" w:rsidRPr="00350B07" w14:paraId="5F1106BD" w14:textId="77777777" w:rsidTr="00350B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"/>
        </w:trPr>
        <w:tc>
          <w:tcPr>
            <w:tcW w:w="9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29167" w14:textId="17D876CF" w:rsidR="008F0450" w:rsidRPr="00350B07" w:rsidRDefault="008F0450" w:rsidP="00F14F39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Рис.10. Прогиб</w:t>
            </w:r>
          </w:p>
        </w:tc>
      </w:tr>
    </w:tbl>
    <w:p w14:paraId="0E6CD0C0" w14:textId="7F910EC4" w:rsidR="00FD2C27" w:rsidRPr="00350B07" w:rsidRDefault="00FD2C27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7AF07E2B" w14:textId="77777777" w:rsidR="00FD2C27" w:rsidRPr="00350B07" w:rsidRDefault="00FD2C27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1A6A42" w:rsidRPr="00350B07" w14:paraId="5F2C449B" w14:textId="77777777" w:rsidTr="008F0450">
        <w:tc>
          <w:tcPr>
            <w:tcW w:w="9634" w:type="dxa"/>
          </w:tcPr>
          <w:p w14:paraId="5A8C9B3C" w14:textId="0ECDD63C" w:rsidR="001A6A42" w:rsidRPr="00350B07" w:rsidRDefault="00474479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474479"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  <w:drawing>
                <wp:inline distT="0" distB="0" distL="0" distR="0" wp14:anchorId="09A06469" wp14:editId="6CA1E2F9">
                  <wp:extent cx="4418864" cy="2276742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548" cy="2284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A42" w:rsidRPr="00350B07" w14:paraId="78A7AE1E" w14:textId="77777777" w:rsidTr="008F0450">
        <w:trPr>
          <w:trHeight w:val="140"/>
        </w:trPr>
        <w:tc>
          <w:tcPr>
            <w:tcW w:w="9634" w:type="dxa"/>
          </w:tcPr>
          <w:p w14:paraId="4050D928" w14:textId="1C08536D" w:rsidR="001A6A42" w:rsidRPr="00350B07" w:rsidRDefault="001A6A42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Рис.</w:t>
            </w:r>
            <w:r w:rsidR="00FD2C27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8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. 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У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сили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я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 </w:t>
            </w:r>
          </w:p>
        </w:tc>
      </w:tr>
    </w:tbl>
    <w:p w14:paraId="53CFA5E4" w14:textId="77777777" w:rsidR="001A6A42" w:rsidRPr="00350B07" w:rsidRDefault="001A6A42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601BF25E" w14:textId="77777777" w:rsidR="001A6A42" w:rsidRPr="00350B07" w:rsidRDefault="001A6A42" w:rsidP="001A6A42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a9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D2C27" w:rsidRPr="00350B07" w14:paraId="5DF54BEC" w14:textId="77777777" w:rsidTr="008F0450">
        <w:tc>
          <w:tcPr>
            <w:tcW w:w="9634" w:type="dxa"/>
          </w:tcPr>
          <w:p w14:paraId="609C0EEC" w14:textId="495B9456" w:rsidR="00FD2C27" w:rsidRPr="00350B07" w:rsidRDefault="00474479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474479">
              <w:rPr>
                <w:rFonts w:asciiTheme="majorHAnsi" w:eastAsiaTheme="minorHAnsi" w:hAnsiTheme="majorHAnsi" w:cstheme="majorHAnsi"/>
                <w:noProof/>
                <w:sz w:val="28"/>
                <w:szCs w:val="24"/>
                <w:lang w:eastAsia="en-US"/>
              </w:rPr>
              <w:lastRenderedPageBreak/>
              <w:drawing>
                <wp:inline distT="0" distB="0" distL="0" distR="0" wp14:anchorId="59568E0B" wp14:editId="75F78C21">
                  <wp:extent cx="4773756" cy="2355495"/>
                  <wp:effectExtent l="0" t="0" r="825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948" cy="236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C27" w:rsidRPr="00350B07" w14:paraId="7B53E2B2" w14:textId="77777777" w:rsidTr="008F0450">
        <w:tc>
          <w:tcPr>
            <w:tcW w:w="9634" w:type="dxa"/>
          </w:tcPr>
          <w:p w14:paraId="266E94EC" w14:textId="77853A1E" w:rsidR="00FD2C27" w:rsidRPr="00350B07" w:rsidRDefault="00FD2C27" w:rsidP="00DB0F8C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Рис 9. </w:t>
            </w:r>
            <w:r w:rsidR="008F0450"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>Моменты</w:t>
            </w:r>
            <w:r w:rsidRPr="00350B07">
              <w:rPr>
                <w:rFonts w:asciiTheme="majorHAnsi" w:eastAsiaTheme="minorHAnsi" w:hAnsiTheme="majorHAnsi" w:cstheme="majorHAnsi"/>
                <w:sz w:val="28"/>
                <w:szCs w:val="24"/>
                <w:lang w:eastAsia="en-US"/>
              </w:rPr>
              <w:t xml:space="preserve"> </w:t>
            </w:r>
          </w:p>
        </w:tc>
      </w:tr>
    </w:tbl>
    <w:p w14:paraId="400DAA01" w14:textId="08657267" w:rsidR="0010794E" w:rsidRPr="00350B07" w:rsidRDefault="0010794E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74C9186C" w14:textId="4D6F97E6" w:rsidR="00FD2C27" w:rsidRPr="00350B07" w:rsidRDefault="00FD2C27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4D234306" w14:textId="4B6A31A8" w:rsidR="00FD2C27" w:rsidRPr="00350B07" w:rsidRDefault="00FD2C27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43FFE661" w14:textId="4B35E3BD" w:rsidR="00FD2C27" w:rsidRPr="00350B07" w:rsidRDefault="00FD2C27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6D6EB4F4" w14:textId="4B20F90A" w:rsidR="00FD2C27" w:rsidRPr="00350B07" w:rsidRDefault="00FD2C27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61AA0176" w14:textId="77777777" w:rsidR="00FD2C27" w:rsidRPr="00350B07" w:rsidRDefault="00FD2C27" w:rsidP="0010794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673FB4B7" w14:textId="77777777" w:rsidR="0010794E" w:rsidRPr="00350B07" w:rsidRDefault="0010794E" w:rsidP="0010794E">
      <w:pPr>
        <w:pStyle w:val="a8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val="en-US" w:eastAsia="en-US"/>
        </w:rPr>
        <w:t xml:space="preserve">. </w:t>
      </w: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t>Сравнение результатов</w:t>
      </w:r>
    </w:p>
    <w:p w14:paraId="2DCD013F" w14:textId="77777777" w:rsidR="00A9441D" w:rsidRPr="005B3BDE" w:rsidRDefault="00A9441D" w:rsidP="005B3BDE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A9441D" w:rsidRPr="00350B07" w14:paraId="60E90506" w14:textId="77777777" w:rsidTr="00350B07">
        <w:tc>
          <w:tcPr>
            <w:tcW w:w="8642" w:type="dxa"/>
            <w:gridSpan w:val="3"/>
          </w:tcPr>
          <w:p w14:paraId="7C36E480" w14:textId="2CB5A9FA" w:rsidR="00A9441D" w:rsidRPr="00350B07" w:rsidRDefault="00A9441D" w:rsidP="00F14F39">
            <w:pPr>
              <w:spacing w:after="0" w:line="240" w:lineRule="auto"/>
              <w:jc w:val="center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Перемещения, м,(</w:t>
            </w:r>
            <w:r w:rsidRPr="00350B07">
              <w:rPr>
                <w:rFonts w:asciiTheme="majorHAnsi" w:hAnsiTheme="majorHAnsi" w:cstheme="majorHAnsi"/>
                <w:lang w:val="en-US"/>
              </w:rPr>
              <w:t>U</w:t>
            </w:r>
            <w:r w:rsidRPr="00350B07">
              <w:rPr>
                <w:rFonts w:asciiTheme="majorHAnsi" w:hAnsiTheme="majorHAnsi" w:cstheme="majorHAnsi"/>
              </w:rPr>
              <w:t>2)</w:t>
            </w:r>
          </w:p>
        </w:tc>
      </w:tr>
      <w:tr w:rsidR="00A9441D" w:rsidRPr="00350B07" w14:paraId="58884351" w14:textId="77777777" w:rsidTr="00350B07">
        <w:tc>
          <w:tcPr>
            <w:tcW w:w="2405" w:type="dxa"/>
          </w:tcPr>
          <w:p w14:paraId="6672AC97" w14:textId="696E7C1A" w:rsidR="00A9441D" w:rsidRPr="00350B07" w:rsidRDefault="00A9441D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X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, м </w:t>
            </w:r>
          </w:p>
        </w:tc>
        <w:tc>
          <w:tcPr>
            <w:tcW w:w="3136" w:type="dxa"/>
          </w:tcPr>
          <w:p w14:paraId="58540EE5" w14:textId="5C61FE8F" w:rsidR="00A9441D" w:rsidRPr="00350B07" w:rsidRDefault="00A9441D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Abaqus,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Y</w:t>
            </w:r>
          </w:p>
        </w:tc>
        <w:tc>
          <w:tcPr>
            <w:tcW w:w="3101" w:type="dxa"/>
          </w:tcPr>
          <w:p w14:paraId="2BCC5291" w14:textId="7544E8D3" w:rsidR="00A9441D" w:rsidRPr="00350B07" w:rsidRDefault="00A9441D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Python, Y</w:t>
            </w:r>
          </w:p>
        </w:tc>
      </w:tr>
      <w:tr w:rsidR="00350B07" w:rsidRPr="00350B07" w14:paraId="5224F142" w14:textId="77777777" w:rsidTr="00350B07">
        <w:tc>
          <w:tcPr>
            <w:tcW w:w="2405" w:type="dxa"/>
          </w:tcPr>
          <w:p w14:paraId="7E8B4E91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41521034" w14:textId="0CB2E10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101" w:type="dxa"/>
          </w:tcPr>
          <w:p w14:paraId="04447ABA" w14:textId="74B6033F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0.00000000e+00</w:t>
            </w:r>
          </w:p>
        </w:tc>
      </w:tr>
      <w:tr w:rsidR="00350B07" w:rsidRPr="00350B07" w14:paraId="088442A5" w14:textId="77777777" w:rsidTr="00350B07">
        <w:tc>
          <w:tcPr>
            <w:tcW w:w="2405" w:type="dxa"/>
          </w:tcPr>
          <w:p w14:paraId="6E4859F3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68AFAB79" w14:textId="640FF879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6.40102E-05</w:t>
            </w:r>
          </w:p>
        </w:tc>
        <w:tc>
          <w:tcPr>
            <w:tcW w:w="3101" w:type="dxa"/>
          </w:tcPr>
          <w:p w14:paraId="365225E3" w14:textId="7A023850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6.40188471e-05</w:t>
            </w:r>
          </w:p>
        </w:tc>
      </w:tr>
      <w:tr w:rsidR="00350B07" w:rsidRPr="00350B07" w14:paraId="50D34204" w14:textId="77777777" w:rsidTr="00350B07">
        <w:tc>
          <w:tcPr>
            <w:tcW w:w="2405" w:type="dxa"/>
          </w:tcPr>
          <w:p w14:paraId="54FD6ADD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8F97F99" w14:textId="758BFA06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0.000256041</w:t>
            </w:r>
          </w:p>
        </w:tc>
        <w:tc>
          <w:tcPr>
            <w:tcW w:w="3101" w:type="dxa"/>
          </w:tcPr>
          <w:p w14:paraId="36A0C5DB" w14:textId="0B9FDAB1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2.56075389e-04</w:t>
            </w:r>
          </w:p>
        </w:tc>
      </w:tr>
      <w:tr w:rsidR="00350B07" w:rsidRPr="00350B07" w14:paraId="5AF4C0A5" w14:textId="77777777" w:rsidTr="00350B07">
        <w:tc>
          <w:tcPr>
            <w:tcW w:w="2405" w:type="dxa"/>
          </w:tcPr>
          <w:p w14:paraId="53987D07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1C014CC3" w14:textId="24D71B2E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0.000576092</w:t>
            </w:r>
          </w:p>
        </w:tc>
        <w:tc>
          <w:tcPr>
            <w:tcW w:w="3101" w:type="dxa"/>
          </w:tcPr>
          <w:p w14:paraId="78EA98CC" w14:textId="2CF9C813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5.76169624e-04</w:t>
            </w:r>
          </w:p>
        </w:tc>
      </w:tr>
      <w:tr w:rsidR="00350B07" w:rsidRPr="00350B07" w14:paraId="01258390" w14:textId="77777777" w:rsidTr="00350B07">
        <w:tc>
          <w:tcPr>
            <w:tcW w:w="2405" w:type="dxa"/>
          </w:tcPr>
          <w:p w14:paraId="7A8F6190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699ED988" w14:textId="3CD17460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0.00102416</w:t>
            </w:r>
          </w:p>
        </w:tc>
        <w:tc>
          <w:tcPr>
            <w:tcW w:w="3101" w:type="dxa"/>
          </w:tcPr>
          <w:p w14:paraId="0E0C18F1" w14:textId="305843E5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1.02430155e-03</w:t>
            </w:r>
          </w:p>
        </w:tc>
      </w:tr>
      <w:tr w:rsidR="00350B07" w:rsidRPr="00350B07" w14:paraId="1456D0AA" w14:textId="77777777" w:rsidTr="00350B07">
        <w:tc>
          <w:tcPr>
            <w:tcW w:w="2405" w:type="dxa"/>
          </w:tcPr>
          <w:p w14:paraId="1734CCA9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5F9C1C5A" w14:textId="6BD3F7C2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hAnsiTheme="majorHAnsi" w:cstheme="majorHAnsi"/>
              </w:rPr>
              <w:t>0.00160026</w:t>
            </w:r>
          </w:p>
        </w:tc>
        <w:tc>
          <w:tcPr>
            <w:tcW w:w="3101" w:type="dxa"/>
          </w:tcPr>
          <w:p w14:paraId="02F88D71" w14:textId="1B81F238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1.60047118e-03</w:t>
            </w:r>
          </w:p>
        </w:tc>
      </w:tr>
      <w:tr w:rsidR="00350B07" w:rsidRPr="00350B07" w14:paraId="0747D8D8" w14:textId="77777777" w:rsidTr="00350B07">
        <w:tc>
          <w:tcPr>
            <w:tcW w:w="2405" w:type="dxa"/>
          </w:tcPr>
          <w:p w14:paraId="618FCE78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64F0B1BA" w14:textId="239F0F1B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0.00230437</w:t>
            </w:r>
          </w:p>
        </w:tc>
        <w:tc>
          <w:tcPr>
            <w:tcW w:w="3101" w:type="dxa"/>
          </w:tcPr>
          <w:p w14:paraId="00DF0823" w14:textId="4CE603BE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2.30467850e-03</w:t>
            </w:r>
          </w:p>
        </w:tc>
      </w:tr>
      <w:tr w:rsidR="00350B07" w:rsidRPr="00350B07" w14:paraId="1951F137" w14:textId="77777777" w:rsidTr="00350B07">
        <w:tc>
          <w:tcPr>
            <w:tcW w:w="2405" w:type="dxa"/>
          </w:tcPr>
          <w:p w14:paraId="6A569DCD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17F0A3D2" w14:textId="036E8CD8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0.0031365</w:t>
            </w:r>
          </w:p>
        </w:tc>
        <w:tc>
          <w:tcPr>
            <w:tcW w:w="3101" w:type="dxa"/>
          </w:tcPr>
          <w:p w14:paraId="05C95F19" w14:textId="1F321FE5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3.13692351e-03</w:t>
            </w:r>
          </w:p>
        </w:tc>
      </w:tr>
      <w:tr w:rsidR="00350B07" w:rsidRPr="00350B07" w14:paraId="26FC65EA" w14:textId="77777777" w:rsidTr="00350B07">
        <w:tc>
          <w:tcPr>
            <w:tcW w:w="2405" w:type="dxa"/>
          </w:tcPr>
          <w:p w14:paraId="779F881E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3E35EF7E" w14:textId="6B83AE02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0.00409665</w:t>
            </w:r>
          </w:p>
        </w:tc>
        <w:tc>
          <w:tcPr>
            <w:tcW w:w="3101" w:type="dxa"/>
          </w:tcPr>
          <w:p w14:paraId="363193B5" w14:textId="11DEDA6C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4.09720622e-03</w:t>
            </w:r>
          </w:p>
        </w:tc>
      </w:tr>
      <w:tr w:rsidR="00350B07" w:rsidRPr="00350B07" w14:paraId="74D80DFD" w14:textId="77777777" w:rsidTr="00350B07">
        <w:tc>
          <w:tcPr>
            <w:tcW w:w="2405" w:type="dxa"/>
          </w:tcPr>
          <w:p w14:paraId="3BDE8FB6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643BFA74" w14:textId="5CADD034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0.00518483</w:t>
            </w:r>
          </w:p>
        </w:tc>
        <w:tc>
          <w:tcPr>
            <w:tcW w:w="3101" w:type="dxa"/>
          </w:tcPr>
          <w:p w14:paraId="6C041CF7" w14:textId="3CE2A10E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5.18552662e-03</w:t>
            </w:r>
          </w:p>
        </w:tc>
      </w:tr>
      <w:tr w:rsidR="00350B07" w:rsidRPr="00350B07" w14:paraId="17BE8A1D" w14:textId="77777777" w:rsidTr="00350B07">
        <w:tc>
          <w:tcPr>
            <w:tcW w:w="2405" w:type="dxa"/>
          </w:tcPr>
          <w:p w14:paraId="1F9D903C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</w:t>
            </w:r>
          </w:p>
        </w:tc>
        <w:tc>
          <w:tcPr>
            <w:tcW w:w="3136" w:type="dxa"/>
          </w:tcPr>
          <w:p w14:paraId="7AB301DE" w14:textId="4AC6478F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0.00640102</w:t>
            </w:r>
          </w:p>
        </w:tc>
        <w:tc>
          <w:tcPr>
            <w:tcW w:w="3101" w:type="dxa"/>
          </w:tcPr>
          <w:p w14:paraId="405BAB11" w14:textId="57D38A53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6.40188471e-03</w:t>
            </w:r>
          </w:p>
        </w:tc>
      </w:tr>
    </w:tbl>
    <w:p w14:paraId="7B6EC690" w14:textId="5C10325D" w:rsidR="007C1172" w:rsidRPr="00350B07" w:rsidRDefault="007C1172" w:rsidP="00A507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350B07" w:rsidRPr="00350B07" w14:paraId="465D8450" w14:textId="77777777" w:rsidTr="00350B07">
        <w:tc>
          <w:tcPr>
            <w:tcW w:w="8642" w:type="dxa"/>
            <w:gridSpan w:val="3"/>
          </w:tcPr>
          <w:p w14:paraId="5DACB9B7" w14:textId="6D1E98AB" w:rsidR="00350B07" w:rsidRPr="00350B07" w:rsidRDefault="00350B07" w:rsidP="00F14F39">
            <w:pPr>
              <w:spacing w:after="0" w:line="240" w:lineRule="auto"/>
              <w:jc w:val="center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Моменты, Н</w:t>
            </w:r>
            <w:r w:rsidRPr="00350B07">
              <w:rPr>
                <w:rFonts w:asciiTheme="majorHAnsi" w:hAnsiTheme="majorHAnsi" w:cstheme="majorHAnsi"/>
                <w:lang w:val="en-US"/>
              </w:rPr>
              <w:t>*</w:t>
            </w:r>
            <w:r w:rsidRPr="00350B07">
              <w:rPr>
                <w:rFonts w:asciiTheme="majorHAnsi" w:hAnsiTheme="majorHAnsi" w:cstheme="majorHAnsi"/>
              </w:rPr>
              <w:t>м (</w:t>
            </w:r>
            <w:r w:rsidRPr="00350B07">
              <w:rPr>
                <w:rFonts w:asciiTheme="majorHAnsi" w:hAnsiTheme="majorHAnsi" w:cstheme="majorHAnsi"/>
                <w:lang w:val="en-US"/>
              </w:rPr>
              <w:t>SM</w:t>
            </w:r>
            <w:r w:rsidRPr="00350B07">
              <w:rPr>
                <w:rFonts w:asciiTheme="majorHAnsi" w:hAnsiTheme="majorHAnsi" w:cstheme="majorHAnsi"/>
              </w:rPr>
              <w:t>1)</w:t>
            </w:r>
          </w:p>
        </w:tc>
      </w:tr>
      <w:tr w:rsidR="00350B07" w:rsidRPr="00350B07" w14:paraId="0DE8EEED" w14:textId="77777777" w:rsidTr="00350B07">
        <w:tc>
          <w:tcPr>
            <w:tcW w:w="2405" w:type="dxa"/>
          </w:tcPr>
          <w:p w14:paraId="0CA9BAF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X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, м</w:t>
            </w:r>
          </w:p>
        </w:tc>
        <w:tc>
          <w:tcPr>
            <w:tcW w:w="3136" w:type="dxa"/>
          </w:tcPr>
          <w:p w14:paraId="66758D2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Abaqus,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Y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46B44C89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Python, Y</w:t>
            </w:r>
          </w:p>
        </w:tc>
      </w:tr>
      <w:tr w:rsidR="00350B07" w:rsidRPr="00350B07" w14:paraId="47F03ABC" w14:textId="77777777" w:rsidTr="00350B07">
        <w:tc>
          <w:tcPr>
            <w:tcW w:w="2405" w:type="dxa"/>
          </w:tcPr>
          <w:p w14:paraId="3C22B4B1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1A7AC5CA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7302A7E7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2EF6435D" w14:textId="77777777" w:rsidTr="00350B07">
        <w:tc>
          <w:tcPr>
            <w:tcW w:w="2405" w:type="dxa"/>
          </w:tcPr>
          <w:p w14:paraId="660A14D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2BCE4E14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2496242B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1C053CAA" w14:textId="77777777" w:rsidTr="00350B07">
        <w:tc>
          <w:tcPr>
            <w:tcW w:w="2405" w:type="dxa"/>
          </w:tcPr>
          <w:p w14:paraId="38831409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7A48187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1D09CCD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2179BF74" w14:textId="77777777" w:rsidTr="00350B07">
        <w:tc>
          <w:tcPr>
            <w:tcW w:w="2405" w:type="dxa"/>
          </w:tcPr>
          <w:p w14:paraId="0FF4FB5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445AC0D9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68A51DEB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31A90D2D" w14:textId="77777777" w:rsidTr="00350B07">
        <w:tc>
          <w:tcPr>
            <w:tcW w:w="2405" w:type="dxa"/>
          </w:tcPr>
          <w:p w14:paraId="56B27B0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182612E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07B1236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08C271E9" w14:textId="77777777" w:rsidTr="00350B07">
        <w:tc>
          <w:tcPr>
            <w:tcW w:w="2405" w:type="dxa"/>
          </w:tcPr>
          <w:p w14:paraId="3D6B4580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57560448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19EF349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0C3E4658" w14:textId="77777777" w:rsidTr="00350B07">
        <w:tc>
          <w:tcPr>
            <w:tcW w:w="2405" w:type="dxa"/>
          </w:tcPr>
          <w:p w14:paraId="2698A95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49A4990A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4A8FDDD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1E4C91CC" w14:textId="77777777" w:rsidTr="00350B07">
        <w:tc>
          <w:tcPr>
            <w:tcW w:w="2405" w:type="dxa"/>
          </w:tcPr>
          <w:p w14:paraId="4C1D4B26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1AD8DEF4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0CEDEA9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7E5B0BF4" w14:textId="77777777" w:rsidTr="00350B07">
        <w:tc>
          <w:tcPr>
            <w:tcW w:w="2405" w:type="dxa"/>
          </w:tcPr>
          <w:p w14:paraId="7A81FFC5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683E1F67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32478F8E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6B4F2FE1" w14:textId="77777777" w:rsidTr="00350B07">
        <w:tc>
          <w:tcPr>
            <w:tcW w:w="2405" w:type="dxa"/>
          </w:tcPr>
          <w:p w14:paraId="05E699E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7AAA51E2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731442AF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  <w:tr w:rsidR="00350B07" w:rsidRPr="00350B07" w14:paraId="3719A012" w14:textId="77777777" w:rsidTr="00350B07">
        <w:tc>
          <w:tcPr>
            <w:tcW w:w="2405" w:type="dxa"/>
          </w:tcPr>
          <w:p w14:paraId="57ECB1C3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lastRenderedPageBreak/>
              <w:t>1</w:t>
            </w:r>
          </w:p>
        </w:tc>
        <w:tc>
          <w:tcPr>
            <w:tcW w:w="3136" w:type="dxa"/>
          </w:tcPr>
          <w:p w14:paraId="2E6C7CC1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10000</w:t>
            </w:r>
          </w:p>
        </w:tc>
        <w:tc>
          <w:tcPr>
            <w:tcW w:w="3101" w:type="dxa"/>
          </w:tcPr>
          <w:p w14:paraId="12FAB5B5" w14:textId="77777777" w:rsidR="00350B07" w:rsidRPr="00350B07" w:rsidRDefault="00350B07" w:rsidP="00F14F39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10000.         </w:t>
            </w:r>
          </w:p>
        </w:tc>
      </w:tr>
    </w:tbl>
    <w:p w14:paraId="7C803636" w14:textId="77777777" w:rsidR="00350B07" w:rsidRPr="00350B07" w:rsidRDefault="00350B07" w:rsidP="00A507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tbl>
      <w:tblPr>
        <w:tblStyle w:val="12"/>
        <w:tblW w:w="864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36"/>
        <w:gridCol w:w="3101"/>
      </w:tblGrid>
      <w:tr w:rsidR="006B35D2" w:rsidRPr="00350B07" w14:paraId="56713846" w14:textId="77777777" w:rsidTr="00350B07">
        <w:tc>
          <w:tcPr>
            <w:tcW w:w="8642" w:type="dxa"/>
            <w:gridSpan w:val="3"/>
          </w:tcPr>
          <w:p w14:paraId="4100CACF" w14:textId="7CD1A612" w:rsidR="006B35D2" w:rsidRPr="00350B07" w:rsidRDefault="007773DB" w:rsidP="006B35D2">
            <w:pPr>
              <w:spacing w:after="0" w:line="240" w:lineRule="auto"/>
              <w:jc w:val="center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Усилия, Н (</w:t>
            </w:r>
            <w:r w:rsidR="006B35D2" w:rsidRPr="00350B07">
              <w:rPr>
                <w:rFonts w:asciiTheme="majorHAnsi" w:eastAsiaTheme="minorHAnsi" w:hAnsiTheme="majorHAnsi" w:cstheme="majorHAnsi"/>
                <w:lang w:val="en-US" w:eastAsia="en-US"/>
              </w:rPr>
              <w:t>SF</w:t>
            </w:r>
            <w:r w:rsidR="006B35D2" w:rsidRPr="00350B07">
              <w:rPr>
                <w:rFonts w:asciiTheme="majorHAnsi" w:eastAsiaTheme="minorHAnsi" w:hAnsiTheme="majorHAnsi" w:cstheme="majorHAnsi"/>
                <w:lang w:eastAsia="en-US"/>
              </w:rPr>
              <w:t>2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)</w:t>
            </w:r>
          </w:p>
        </w:tc>
      </w:tr>
      <w:tr w:rsidR="006B35D2" w:rsidRPr="00350B07" w14:paraId="6E96351F" w14:textId="77777777" w:rsidTr="00350B07">
        <w:tc>
          <w:tcPr>
            <w:tcW w:w="2405" w:type="dxa"/>
          </w:tcPr>
          <w:p w14:paraId="613170D2" w14:textId="372C57CC" w:rsidR="006B35D2" w:rsidRPr="00350B07" w:rsidRDefault="0075325C" w:rsidP="00575E89">
            <w:pPr>
              <w:tabs>
                <w:tab w:val="right" w:pos="2189"/>
              </w:tabs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Координата 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X</w:t>
            </w:r>
            <w:r w:rsidR="00575E89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</w:t>
            </w:r>
            <w:r w:rsidR="00575E89"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м</w:t>
            </w:r>
            <w:r w:rsidR="00575E89" w:rsidRPr="00350B07">
              <w:rPr>
                <w:rFonts w:asciiTheme="majorHAnsi" w:eastAsiaTheme="minorHAnsi" w:hAnsiTheme="majorHAnsi" w:cstheme="majorHAnsi"/>
                <w:lang w:eastAsia="en-US"/>
              </w:rPr>
              <w:tab/>
            </w:r>
          </w:p>
        </w:tc>
        <w:tc>
          <w:tcPr>
            <w:tcW w:w="3136" w:type="dxa"/>
          </w:tcPr>
          <w:p w14:paraId="33ECBB30" w14:textId="59734B9C" w:rsidR="006B35D2" w:rsidRPr="00350B07" w:rsidRDefault="006B35D2" w:rsidP="009B3B3D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Abaqus</w:t>
            </w:r>
            <w:r w:rsidR="00350B07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</w:t>
            </w: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 Y</w:t>
            </w: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 xml:space="preserve"> </w:t>
            </w:r>
          </w:p>
        </w:tc>
        <w:tc>
          <w:tcPr>
            <w:tcW w:w="3101" w:type="dxa"/>
          </w:tcPr>
          <w:p w14:paraId="6A50801B" w14:textId="2643121C" w:rsidR="006B35D2" w:rsidRPr="00350B07" w:rsidRDefault="002326B1" w:rsidP="009B3B3D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Python</w:t>
            </w:r>
            <w:r w:rsidR="006B35D2" w:rsidRPr="00350B07">
              <w:rPr>
                <w:rFonts w:asciiTheme="majorHAnsi" w:eastAsiaTheme="minorHAnsi" w:hAnsiTheme="majorHAnsi" w:cstheme="majorHAnsi"/>
                <w:lang w:val="en-US" w:eastAsia="en-US"/>
              </w:rPr>
              <w:t>,</w:t>
            </w:r>
            <w:r w:rsidR="00350B07" w:rsidRPr="00350B07">
              <w:rPr>
                <w:rFonts w:asciiTheme="majorHAnsi" w:eastAsiaTheme="minorHAnsi" w:hAnsiTheme="majorHAnsi" w:cstheme="majorHAnsi"/>
                <w:lang w:val="en-US" w:eastAsia="en-US"/>
              </w:rPr>
              <w:t xml:space="preserve"> </w:t>
            </w:r>
            <w:r w:rsidR="006B35D2" w:rsidRPr="00350B07">
              <w:rPr>
                <w:rFonts w:asciiTheme="majorHAnsi" w:eastAsiaTheme="minorHAnsi" w:hAnsiTheme="majorHAnsi" w:cstheme="majorHAnsi"/>
                <w:lang w:val="en-US" w:eastAsia="en-US"/>
              </w:rPr>
              <w:t>Y</w:t>
            </w:r>
          </w:p>
        </w:tc>
      </w:tr>
      <w:tr w:rsidR="00350B07" w:rsidRPr="00350B07" w14:paraId="3699D346" w14:textId="77777777" w:rsidTr="00350B07">
        <w:tc>
          <w:tcPr>
            <w:tcW w:w="2405" w:type="dxa"/>
          </w:tcPr>
          <w:p w14:paraId="5280BBB4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</w:t>
            </w:r>
          </w:p>
        </w:tc>
        <w:tc>
          <w:tcPr>
            <w:tcW w:w="3136" w:type="dxa"/>
          </w:tcPr>
          <w:p w14:paraId="480D121F" w14:textId="67F9023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-6.51528E-10</w:t>
            </w:r>
          </w:p>
        </w:tc>
        <w:tc>
          <w:tcPr>
            <w:tcW w:w="3101" w:type="dxa"/>
          </w:tcPr>
          <w:p w14:paraId="489E3C69" w14:textId="31D10766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-2.87797564e-10</w:t>
            </w:r>
          </w:p>
        </w:tc>
      </w:tr>
      <w:tr w:rsidR="00350B07" w:rsidRPr="00350B07" w14:paraId="41076E52" w14:textId="77777777" w:rsidTr="00350B07">
        <w:tc>
          <w:tcPr>
            <w:tcW w:w="2405" w:type="dxa"/>
          </w:tcPr>
          <w:p w14:paraId="42ADF568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0.1</w:t>
            </w:r>
          </w:p>
        </w:tc>
        <w:tc>
          <w:tcPr>
            <w:tcW w:w="3136" w:type="dxa"/>
          </w:tcPr>
          <w:p w14:paraId="0308CBBF" w14:textId="0E5567C3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-6.56249E-10</w:t>
            </w:r>
          </w:p>
        </w:tc>
        <w:tc>
          <w:tcPr>
            <w:tcW w:w="3101" w:type="dxa"/>
          </w:tcPr>
          <w:p w14:paraId="3731571C" w14:textId="1134DF2D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0.00000000e+00</w:t>
            </w:r>
          </w:p>
        </w:tc>
      </w:tr>
      <w:tr w:rsidR="00350B07" w:rsidRPr="00350B07" w14:paraId="46BF5C0F" w14:textId="77777777" w:rsidTr="00350B07">
        <w:tc>
          <w:tcPr>
            <w:tcW w:w="2405" w:type="dxa"/>
          </w:tcPr>
          <w:p w14:paraId="4BF9E1DB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0.2</w:t>
            </w:r>
          </w:p>
        </w:tc>
        <w:tc>
          <w:tcPr>
            <w:tcW w:w="3136" w:type="dxa"/>
          </w:tcPr>
          <w:p w14:paraId="1C3ED6E7" w14:textId="582FBEB6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-7.3651E-10</w:t>
            </w:r>
          </w:p>
        </w:tc>
        <w:tc>
          <w:tcPr>
            <w:tcW w:w="3101" w:type="dxa"/>
          </w:tcPr>
          <w:p w14:paraId="2E835246" w14:textId="25F2E8DA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1.43898782e-10</w:t>
            </w:r>
          </w:p>
        </w:tc>
      </w:tr>
      <w:tr w:rsidR="00350B07" w:rsidRPr="00350B07" w14:paraId="5C7DA875" w14:textId="77777777" w:rsidTr="00350B07">
        <w:tc>
          <w:tcPr>
            <w:tcW w:w="2405" w:type="dxa"/>
          </w:tcPr>
          <w:p w14:paraId="23B4A239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0.3</w:t>
            </w:r>
          </w:p>
        </w:tc>
        <w:tc>
          <w:tcPr>
            <w:tcW w:w="3136" w:type="dxa"/>
          </w:tcPr>
          <w:p w14:paraId="19031DF5" w14:textId="2CDEB124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-9.53686E-10</w:t>
            </w:r>
          </w:p>
        </w:tc>
        <w:tc>
          <w:tcPr>
            <w:tcW w:w="3101" w:type="dxa"/>
          </w:tcPr>
          <w:p w14:paraId="74345D4D" w14:textId="72DBBDAC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0.00000000e+00</w:t>
            </w:r>
          </w:p>
        </w:tc>
      </w:tr>
      <w:tr w:rsidR="00350B07" w:rsidRPr="00350B07" w14:paraId="04D9B0A2" w14:textId="77777777" w:rsidTr="00350B07">
        <w:tc>
          <w:tcPr>
            <w:tcW w:w="2405" w:type="dxa"/>
          </w:tcPr>
          <w:p w14:paraId="37E12FC8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0.4</w:t>
            </w:r>
          </w:p>
        </w:tc>
        <w:tc>
          <w:tcPr>
            <w:tcW w:w="3136" w:type="dxa"/>
          </w:tcPr>
          <w:p w14:paraId="168F309E" w14:textId="57F50EC4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-1.05755E-09</w:t>
            </w:r>
          </w:p>
        </w:tc>
        <w:tc>
          <w:tcPr>
            <w:tcW w:w="3101" w:type="dxa"/>
          </w:tcPr>
          <w:p w14:paraId="1F304807" w14:textId="73085E73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2.01458294e-09</w:t>
            </w:r>
          </w:p>
        </w:tc>
      </w:tr>
      <w:tr w:rsidR="00350B07" w:rsidRPr="00350B07" w14:paraId="641BECCA" w14:textId="77777777" w:rsidTr="00350B07">
        <w:tc>
          <w:tcPr>
            <w:tcW w:w="2405" w:type="dxa"/>
          </w:tcPr>
          <w:p w14:paraId="4979D5F5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0.5</w:t>
            </w:r>
          </w:p>
        </w:tc>
        <w:tc>
          <w:tcPr>
            <w:tcW w:w="3136" w:type="dxa"/>
          </w:tcPr>
          <w:p w14:paraId="7060534A" w14:textId="2DEC0464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-1.01978E-09</w:t>
            </w:r>
          </w:p>
        </w:tc>
        <w:tc>
          <w:tcPr>
            <w:tcW w:w="3101" w:type="dxa"/>
          </w:tcPr>
          <w:p w14:paraId="3DA19F8D" w14:textId="231C626E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val="en-US"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0.00000000e+00</w:t>
            </w:r>
          </w:p>
        </w:tc>
      </w:tr>
      <w:tr w:rsidR="00350B07" w:rsidRPr="00350B07" w14:paraId="23E0E591" w14:textId="77777777" w:rsidTr="00350B07">
        <w:tc>
          <w:tcPr>
            <w:tcW w:w="2405" w:type="dxa"/>
          </w:tcPr>
          <w:p w14:paraId="78A1F06D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0.6</w:t>
            </w:r>
          </w:p>
        </w:tc>
        <w:tc>
          <w:tcPr>
            <w:tcW w:w="3136" w:type="dxa"/>
          </w:tcPr>
          <w:p w14:paraId="50A0D95D" w14:textId="5A96DA93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-1.07644E-09</w:t>
            </w:r>
          </w:p>
        </w:tc>
        <w:tc>
          <w:tcPr>
            <w:tcW w:w="3101" w:type="dxa"/>
          </w:tcPr>
          <w:p w14:paraId="355F66D7" w14:textId="12F8EB28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1.72678538e-09</w:t>
            </w:r>
          </w:p>
        </w:tc>
      </w:tr>
      <w:tr w:rsidR="00350B07" w:rsidRPr="00350B07" w14:paraId="55A59ED8" w14:textId="77777777" w:rsidTr="00350B07">
        <w:tc>
          <w:tcPr>
            <w:tcW w:w="2405" w:type="dxa"/>
          </w:tcPr>
          <w:p w14:paraId="26F43A25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0.7</w:t>
            </w:r>
          </w:p>
        </w:tc>
        <w:tc>
          <w:tcPr>
            <w:tcW w:w="3136" w:type="dxa"/>
          </w:tcPr>
          <w:p w14:paraId="52447FA8" w14:textId="4AF532E6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-1.13309E-09</w:t>
            </w:r>
          </w:p>
        </w:tc>
        <w:tc>
          <w:tcPr>
            <w:tcW w:w="3101" w:type="dxa"/>
          </w:tcPr>
          <w:p w14:paraId="52AA4AD9" w14:textId="72622529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0.00000000e+00</w:t>
            </w:r>
          </w:p>
        </w:tc>
      </w:tr>
      <w:tr w:rsidR="00350B07" w:rsidRPr="00350B07" w14:paraId="235B0AE6" w14:textId="77777777" w:rsidTr="00350B07">
        <w:trPr>
          <w:trHeight w:val="66"/>
        </w:trPr>
        <w:tc>
          <w:tcPr>
            <w:tcW w:w="2405" w:type="dxa"/>
          </w:tcPr>
          <w:p w14:paraId="1B3F7A71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0.8</w:t>
            </w:r>
          </w:p>
        </w:tc>
        <w:tc>
          <w:tcPr>
            <w:tcW w:w="3136" w:type="dxa"/>
          </w:tcPr>
          <w:p w14:paraId="5013AD74" w14:textId="325B855C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-1.13309E-09</w:t>
            </w:r>
          </w:p>
        </w:tc>
        <w:tc>
          <w:tcPr>
            <w:tcW w:w="3101" w:type="dxa"/>
          </w:tcPr>
          <w:p w14:paraId="7FC2ACB5" w14:textId="3A38889C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1.72678538e-09</w:t>
            </w:r>
          </w:p>
        </w:tc>
      </w:tr>
      <w:tr w:rsidR="00350B07" w:rsidRPr="00350B07" w14:paraId="55874CCB" w14:textId="77777777" w:rsidTr="00350B07">
        <w:tc>
          <w:tcPr>
            <w:tcW w:w="2405" w:type="dxa"/>
          </w:tcPr>
          <w:p w14:paraId="6B55733B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0.9</w:t>
            </w:r>
          </w:p>
        </w:tc>
        <w:tc>
          <w:tcPr>
            <w:tcW w:w="3136" w:type="dxa"/>
          </w:tcPr>
          <w:p w14:paraId="4CA56F8B" w14:textId="3E643B9D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-7.55395E-11</w:t>
            </w:r>
          </w:p>
        </w:tc>
        <w:tc>
          <w:tcPr>
            <w:tcW w:w="3101" w:type="dxa"/>
          </w:tcPr>
          <w:p w14:paraId="672C2E53" w14:textId="25DDA61C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-1.15119025e-09</w:t>
            </w:r>
          </w:p>
        </w:tc>
      </w:tr>
      <w:tr w:rsidR="00350B07" w:rsidRPr="00350B07" w14:paraId="021ADE19" w14:textId="77777777" w:rsidTr="00350B07">
        <w:tc>
          <w:tcPr>
            <w:tcW w:w="2405" w:type="dxa"/>
          </w:tcPr>
          <w:p w14:paraId="25E89839" w14:textId="77777777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eastAsia="en-US"/>
              </w:rPr>
              <w:t>1</w:t>
            </w:r>
          </w:p>
        </w:tc>
        <w:tc>
          <w:tcPr>
            <w:tcW w:w="3136" w:type="dxa"/>
          </w:tcPr>
          <w:p w14:paraId="19B093D9" w14:textId="60D4FFCD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hAnsiTheme="majorHAnsi" w:cstheme="majorHAnsi"/>
              </w:rPr>
              <w:t>-1.13309E-10</w:t>
            </w:r>
          </w:p>
        </w:tc>
        <w:tc>
          <w:tcPr>
            <w:tcW w:w="3101" w:type="dxa"/>
          </w:tcPr>
          <w:p w14:paraId="3D382A03" w14:textId="2DC4B77C" w:rsidR="00350B07" w:rsidRPr="00350B07" w:rsidRDefault="00350B07" w:rsidP="00350B07">
            <w:pPr>
              <w:spacing w:after="0" w:line="240" w:lineRule="auto"/>
              <w:rPr>
                <w:rFonts w:asciiTheme="majorHAnsi" w:eastAsiaTheme="minorHAnsi" w:hAnsiTheme="majorHAnsi" w:cstheme="majorHAnsi"/>
                <w:lang w:eastAsia="en-US"/>
              </w:rPr>
            </w:pPr>
            <w:r w:rsidRPr="00350B07">
              <w:rPr>
                <w:rFonts w:asciiTheme="majorHAnsi" w:eastAsiaTheme="minorHAnsi" w:hAnsiTheme="majorHAnsi" w:cstheme="majorHAnsi"/>
                <w:lang w:val="en-US" w:eastAsia="en-US"/>
              </w:rPr>
              <w:t>6.90714153e-09</w:t>
            </w:r>
          </w:p>
        </w:tc>
      </w:tr>
    </w:tbl>
    <w:p w14:paraId="5958421E" w14:textId="13DF20E6" w:rsidR="0010794E" w:rsidRPr="00461AE5" w:rsidRDefault="0010794E" w:rsidP="00461AE5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1B866D17" w14:textId="07B31AE8" w:rsidR="0010794E" w:rsidRPr="00350B07" w:rsidRDefault="0010794E" w:rsidP="009A320F">
      <w:pPr>
        <w:pStyle w:val="a8"/>
        <w:autoSpaceDE w:val="0"/>
        <w:autoSpaceDN w:val="0"/>
        <w:adjustRightInd w:val="0"/>
        <w:spacing w:after="0" w:line="240" w:lineRule="auto"/>
        <w:ind w:left="705"/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 w:rsidRPr="00350B07">
        <w:rPr>
          <w:rFonts w:asciiTheme="majorHAnsi" w:eastAsiaTheme="minorHAnsi" w:hAnsiTheme="majorHAnsi" w:cstheme="majorHAnsi"/>
          <w:sz w:val="28"/>
          <w:szCs w:val="24"/>
          <w:lang w:eastAsia="en-US"/>
        </w:rPr>
        <w:br/>
        <w:t>Заключение</w:t>
      </w:r>
    </w:p>
    <w:p w14:paraId="0F13CAD3" w14:textId="77777777" w:rsidR="0010794E" w:rsidRPr="00350B07" w:rsidRDefault="0010794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</w:p>
    <w:p w14:paraId="1FBEA394" w14:textId="3D65CE70" w:rsidR="0010794E" w:rsidRPr="00091A33" w:rsidRDefault="005B3BDE" w:rsidP="0010794E">
      <w:pPr>
        <w:pStyle w:val="a8"/>
        <w:autoSpaceDE w:val="0"/>
        <w:autoSpaceDN w:val="0"/>
        <w:adjustRightInd w:val="0"/>
        <w:spacing w:after="0" w:line="240" w:lineRule="auto"/>
        <w:ind w:left="705"/>
        <w:rPr>
          <w:rFonts w:asciiTheme="majorHAnsi" w:hAnsiTheme="majorHAnsi" w:cstheme="majorHAnsi"/>
        </w:rPr>
      </w:pPr>
      <w:r w:rsidRPr="00091A33">
        <w:rPr>
          <w:rFonts w:asciiTheme="majorHAnsi" w:hAnsiTheme="majorHAnsi" w:cstheme="majorHAnsi"/>
        </w:rPr>
        <w:t>В рамках данной задачи с помощью метода конечных элементов были получены усилия, моменты, прогибы.</w:t>
      </w:r>
      <w:r w:rsidR="00091A33" w:rsidRPr="00091A33">
        <w:rPr>
          <w:rFonts w:asciiTheme="majorHAnsi" w:hAnsiTheme="majorHAnsi" w:cstheme="majorHAnsi"/>
        </w:rPr>
        <w:t xml:space="preserve"> В ходе работы проведен расчет</w:t>
      </w:r>
      <w:r w:rsidR="00091A33" w:rsidRPr="00350B07">
        <w:rPr>
          <w:rFonts w:asciiTheme="majorHAnsi" w:hAnsiTheme="majorHAnsi" w:cstheme="majorHAnsi"/>
        </w:rPr>
        <w:t xml:space="preserve"> статического прогиба балки Бернулли-Эйлера</w:t>
      </w:r>
      <w:r w:rsidR="00091A33" w:rsidRPr="00091A33">
        <w:rPr>
          <w:rFonts w:asciiTheme="majorHAnsi" w:hAnsiTheme="majorHAnsi" w:cstheme="majorHAnsi"/>
        </w:rPr>
        <w:t xml:space="preserve"> в Abaqus и Python. </w:t>
      </w:r>
      <w:r w:rsidR="006460E0">
        <w:rPr>
          <w:rFonts w:asciiTheme="majorHAnsi" w:hAnsiTheme="majorHAnsi" w:cstheme="majorHAnsi"/>
        </w:rPr>
        <w:t>П</w:t>
      </w:r>
      <w:r w:rsidR="00091A33" w:rsidRPr="00091A33">
        <w:rPr>
          <w:rFonts w:asciiTheme="majorHAnsi" w:hAnsiTheme="majorHAnsi" w:cstheme="majorHAnsi"/>
        </w:rPr>
        <w:t>олучен</w:t>
      </w:r>
      <w:r w:rsidR="006460E0">
        <w:rPr>
          <w:rFonts w:asciiTheme="majorHAnsi" w:hAnsiTheme="majorHAnsi" w:cstheme="majorHAnsi"/>
        </w:rPr>
        <w:t>н</w:t>
      </w:r>
      <w:r w:rsidR="00091A33" w:rsidRPr="00091A33">
        <w:rPr>
          <w:rFonts w:asciiTheme="majorHAnsi" w:hAnsiTheme="majorHAnsi" w:cstheme="majorHAnsi"/>
        </w:rPr>
        <w:t>ы</w:t>
      </w:r>
      <w:r w:rsidR="006460E0">
        <w:rPr>
          <w:rFonts w:asciiTheme="majorHAnsi" w:hAnsiTheme="majorHAnsi" w:cstheme="majorHAnsi"/>
        </w:rPr>
        <w:t>е</w:t>
      </w:r>
      <w:r w:rsidR="00091A33" w:rsidRPr="00091A33">
        <w:rPr>
          <w:rFonts w:asciiTheme="majorHAnsi" w:hAnsiTheme="majorHAnsi" w:cstheme="majorHAnsi"/>
        </w:rPr>
        <w:t xml:space="preserve"> результаты</w:t>
      </w:r>
      <w:r w:rsidR="006460E0">
        <w:rPr>
          <w:rFonts w:asciiTheme="majorHAnsi" w:hAnsiTheme="majorHAnsi" w:cstheme="majorHAnsi"/>
        </w:rPr>
        <w:t xml:space="preserve"> совпадают</w:t>
      </w:r>
      <w:r w:rsidR="00091A33" w:rsidRPr="00091A33">
        <w:rPr>
          <w:rFonts w:asciiTheme="majorHAnsi" w:hAnsiTheme="majorHAnsi" w:cstheme="majorHAnsi"/>
        </w:rPr>
        <w:t xml:space="preserve"> с точностью до 7 знака.</w:t>
      </w:r>
    </w:p>
    <w:p w14:paraId="49F048DB" w14:textId="1BF75AD5" w:rsidR="005E7F4C" w:rsidRDefault="005E7F4C">
      <w:pPr>
        <w:rPr>
          <w:rFonts w:asciiTheme="majorHAnsi" w:hAnsiTheme="majorHAnsi" w:cstheme="majorHAnsi"/>
        </w:rPr>
      </w:pPr>
    </w:p>
    <w:p w14:paraId="7B645A71" w14:textId="53EEA2AD" w:rsidR="00461AE5" w:rsidRDefault="00461AE5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4E3A9FB" w14:textId="0A9274B1" w:rsidR="00461AE5" w:rsidRPr="00C21C01" w:rsidRDefault="00461AE5" w:rsidP="00461AE5">
      <w:pPr>
        <w:jc w:val="center"/>
        <w:rPr>
          <w:rFonts w:asciiTheme="majorHAnsi" w:eastAsiaTheme="minorHAnsi" w:hAnsiTheme="majorHAnsi" w:cstheme="majorHAnsi"/>
          <w:sz w:val="28"/>
          <w:szCs w:val="24"/>
          <w:lang w:eastAsia="en-US"/>
        </w:rPr>
      </w:pPr>
      <w:r>
        <w:rPr>
          <w:rFonts w:asciiTheme="majorHAnsi" w:eastAsiaTheme="minorHAnsi" w:hAnsiTheme="majorHAnsi" w:cstheme="majorHAnsi"/>
          <w:sz w:val="28"/>
          <w:szCs w:val="24"/>
          <w:lang w:eastAsia="en-US"/>
        </w:rPr>
        <w:lastRenderedPageBreak/>
        <w:t>Код программы</w:t>
      </w:r>
    </w:p>
    <w:p w14:paraId="5FCA48AF" w14:textId="37F7BE01" w:rsidR="0094118D" w:rsidRPr="0094118D" w:rsidRDefault="0094118D" w:rsidP="009411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Balcka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B200B2"/>
          <w:sz w:val="20"/>
          <w:szCs w:val="20"/>
        </w:rPr>
        <w:t>__</w:t>
      </w:r>
      <w:r w:rsidRPr="0094118D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r w:rsidRPr="00C21C01">
        <w:rPr>
          <w:rFonts w:ascii="Courier New" w:hAnsi="Courier New" w:cs="Courier New"/>
          <w:color w:val="B200B2"/>
          <w:sz w:val="20"/>
          <w:szCs w:val="20"/>
        </w:rPr>
        <w:t>__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rho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h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w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A8759"/>
          <w:sz w:val="20"/>
          <w:szCs w:val="20"/>
        </w:rPr>
        <w:t>"__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init</w:t>
      </w:r>
      <w:r w:rsidRPr="00C21C01">
        <w:rPr>
          <w:rFonts w:ascii="Courier New" w:hAnsi="Courier New" w:cs="Courier New"/>
          <w:color w:val="6A8759"/>
          <w:sz w:val="20"/>
          <w:szCs w:val="20"/>
        </w:rPr>
        <w:t xml:space="preserve">__ 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Balcka</w:t>
      </w:r>
      <w:r w:rsidRPr="00C21C01">
        <w:rPr>
          <w:rFonts w:ascii="Courier New" w:hAnsi="Courier New" w:cs="Courier New"/>
          <w:color w:val="6A8759"/>
          <w:sz w:val="20"/>
          <w:szCs w:val="20"/>
        </w:rPr>
        <w:t>"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rho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rho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9.8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Shveller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0.140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0.058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0.0049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0.0049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CreateMatrix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getK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global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getF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global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 * 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 * 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8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3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 * 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3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 * 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(-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8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ddd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3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CreateMatrix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zeros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] = 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3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0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B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3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CreateMatrix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zeros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:] = 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12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12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:] = 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)]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:] = [-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12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12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3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:] = 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*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-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() /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3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6A8759"/>
          <w:sz w:val="20"/>
          <w:szCs w:val="20"/>
        </w:rPr>
        <w:t>"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6A8759"/>
          <w:sz w:val="20"/>
          <w:szCs w:val="20"/>
        </w:rPr>
        <w:t>_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6A8759"/>
          <w:sz w:val="20"/>
          <w:szCs w:val="20"/>
        </w:rPr>
        <w:t>"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CreateRow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FFC66D"/>
          <w:sz w:val="20"/>
          <w:szCs w:val="20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72737A"/>
          <w:sz w:val="20"/>
          <w:szCs w:val="20"/>
        </w:rPr>
        <w:t>_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zeros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((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4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print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(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_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)</w:t>
      </w:r>
      <w:r w:rsidRPr="00C21C0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CreateColumn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transpose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()</w:t>
      </w:r>
      <w:r w:rsidRPr="00C21C01">
        <w:rPr>
          <w:rFonts w:ascii="Courier New" w:hAnsi="Courier New" w:cs="Courier New"/>
          <w:color w:val="808080"/>
          <w:sz w:val="20"/>
          <w:szCs w:val="20"/>
        </w:rPr>
        <w:br/>
        <w:t xml:space="preserve">        #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transpose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() *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 +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 / 2 *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matrix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([[1], [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 / 6], [1], [-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808080"/>
          <w:sz w:val="20"/>
          <w:szCs w:val="20"/>
        </w:rPr>
        <w:t xml:space="preserve"> / 6]]).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transpose</w:t>
      </w:r>
      <w:r w:rsidRPr="00C21C01">
        <w:rPr>
          <w:rFonts w:ascii="Courier New" w:hAnsi="Courier New" w:cs="Courier New"/>
          <w:color w:val="808080"/>
          <w:sz w:val="20"/>
          <w:szCs w:val="20"/>
        </w:rPr>
        <w:t>()+</w:t>
      </w:r>
      <w:r w:rsidRPr="00C21C01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transpose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() 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C21C01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(</w:t>
      </w:r>
      <w:r w:rsidRPr="00C21C0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[[</w:t>
      </w:r>
      <w:r w:rsidRPr="00C21C01">
        <w:rPr>
          <w:rFonts w:ascii="Courier New" w:hAnsi="Courier New" w:cs="Courier New"/>
          <w:color w:val="6897BB"/>
          <w:sz w:val="20"/>
          <w:szCs w:val="20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[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]]).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transpose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rho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matrix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[[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[-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]]).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transpose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CreateColumn</w:t>
      </w:r>
      <w:r w:rsidRPr="00C21C01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zeros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 = [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CreateColumn</w:t>
      </w:r>
      <w:r w:rsidRPr="00C21C01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zeros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[: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 = [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dd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theta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Eta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getK</w:t>
      </w:r>
      <w:r w:rsidRPr="00C21C01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global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zeros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Element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:]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in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]] +=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nodes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]] +=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[(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getF</w:t>
      </w:r>
      <w:r w:rsidRPr="00C21C01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global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X</w:t>
      </w:r>
      <w:r w:rsidRPr="00C21C01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= [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7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9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21C0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2 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F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setGuToK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21C0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GU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C21C0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K_new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.getK_global()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(K_new)):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(GU)):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==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(GU[j] 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K_new[i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:]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K_new[: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i]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K_new[i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:]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K_new[: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K_new[i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i]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K_new[i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K_new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Solve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GU):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K_new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.getK_global()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K_gu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.setGuToK(GU)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.getF_global().transpose()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.join(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(col)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col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row)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row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K_gu))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"det"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np.linalg.det(K_gu))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 = solve(K_gu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F)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>Y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.getDeff(U)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[X1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U_new]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.getUfromN(U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[Xm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U_m]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.getMfromNandU(U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[Xm2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U_m2]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.getMfromBandU(U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stresses = X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forces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stresses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.type.S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plt.subplot(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.Graph(X1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U_new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True,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plt.xlabel(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'x,[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plt.ylabel(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'U,[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plt.title(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Перемещения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U 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plt.subplot(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plt.plot(np.linspace(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plt.scatter(np.linspace(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'orange'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s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plt.xlabel(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'x,[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plt.ylabel(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'U,[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plt.title(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Перемещения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U'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plt.subplot(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.Graph(Xm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U_m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False,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# plt.plot(np.linspace(0, self.x, 11), stresses)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plt.scatter(np.linspace(0, self.x, 11), stresses, color='orange', s=40, marker='o')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plt.xlabel(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'x,[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plt.ylabel(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'M,[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Н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*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plt.title(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Изгибающий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момент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plt.subplot(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# plt.plot(np.linspace(0, self.x, 11), forces)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plt.scatter(np.linspace(0, self.x, 11), forces, color='orange', s=40, marker='o')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.Graph(Xm2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U_m2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False,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plt.xlabel(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'x,[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м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plt.ylabel(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'F,[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Н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]'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plt.title(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6A8759"/>
          <w:sz w:val="20"/>
          <w:szCs w:val="20"/>
        </w:rPr>
        <w:t>Усилия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plt.show()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getDeff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(U)):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# print(U[i])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%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Y[k] = U[i]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X[j] = U[i]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j +=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 = X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.Y = Y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(Y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"Y"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Y]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getUfromN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number):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X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U_new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X[i] = np.linspace(i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# print(np.linspace(i*self.l, (i+1)*self.l, 20))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U_new[i]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.N_i(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.N_i_theta(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.N_j(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.N_j_theta(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U_new]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getMfromNandU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number):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# M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U_new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X[i] = np.linspace(i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U_new[i]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.dd_N_i(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.dd_N_i_theta(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.dd_N_j(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.dd_N_j_theta(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\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U[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.E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.J() 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* U_new /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.l **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"U_M"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.E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.J() 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4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* U_new /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.l **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getMfromBandU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number):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># F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U_new = np.zeros((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X[i] = np.linspace(i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(U) /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U_new[i] =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.ddd_N_i(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.ddd_N_i_theta(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.ddd_N_j(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.ddd_N_j_theta(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.Eta(X[number])) * U[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i 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.E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.J() 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* U_new /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.l **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"U_F"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.E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.J() 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* U_new / 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.l **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)]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4118D">
        <w:rPr>
          <w:rFonts w:ascii="Courier New" w:hAnsi="Courier New" w:cs="Courier New"/>
          <w:color w:val="FFC66D"/>
          <w:sz w:val="20"/>
          <w:szCs w:val="20"/>
          <w:lang w:val="en-US"/>
        </w:rPr>
        <w:t>Graph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var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koef):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(X)):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plt.plot(X[i]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koef * U[i])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var: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plt.scatter(np.linspace(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koef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'orange'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s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plt.scatter(np.linspace(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koef * </w:t>
      </w:r>
      <w:r w:rsidRPr="0094118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.X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'white'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s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A4926"/>
          <w:sz w:val="20"/>
          <w:szCs w:val="20"/>
          <w:lang w:val="en-US"/>
        </w:rPr>
        <w:t>marker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'o'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94118D">
        <w:rPr>
          <w:rFonts w:ascii="Courier New" w:hAnsi="Courier New" w:cs="Courier New"/>
          <w:color w:val="6A8759"/>
          <w:sz w:val="20"/>
          <w:szCs w:val="20"/>
          <w:lang w:val="en-US"/>
        </w:rPr>
        <w:t>'__main__'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E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* 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 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94118D">
        <w:rPr>
          <w:rFonts w:ascii="Courier New" w:hAnsi="Courier New" w:cs="Courier New"/>
          <w:color w:val="808080"/>
          <w:sz w:val="20"/>
          <w:szCs w:val="20"/>
        </w:rPr>
        <w:t>сталь</w:t>
      </w:r>
      <w:r w:rsidRPr="0094118D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rho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7700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0.05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Mass_node = np.matrix(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0.3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0.4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0.6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0.7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0.8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0.9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Mass_Element = np.matrix(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 = np.zeros((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(Mass_Element) 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(Mass_Element) *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 = M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4118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(np.matrix([[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]]))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aaa = Balcka(x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l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rho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w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Mass_node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Mass_Element</w:t>
      </w:r>
      <w:r w:rsidRPr="0094118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aaa.CreateMatrix_B(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 = aaa.Solve([</w:t>
      </w:r>
      <w:r w:rsidRPr="0094118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4118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2F93712F" w14:textId="77777777" w:rsidR="0094118D" w:rsidRPr="0094118D" w:rsidRDefault="0094118D" w:rsidP="00461AE5">
      <w:pPr>
        <w:jc w:val="center"/>
        <w:rPr>
          <w:rFonts w:asciiTheme="majorHAnsi" w:hAnsiTheme="majorHAnsi" w:cstheme="majorHAnsi"/>
          <w:lang w:val="en-US"/>
        </w:rPr>
      </w:pPr>
    </w:p>
    <w:sectPr w:rsidR="0094118D" w:rsidRPr="0094118D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831E" w14:textId="77777777" w:rsidR="00033799" w:rsidRDefault="00033799" w:rsidP="00461AE5">
      <w:pPr>
        <w:spacing w:after="0" w:line="240" w:lineRule="auto"/>
      </w:pPr>
      <w:r>
        <w:separator/>
      </w:r>
    </w:p>
  </w:endnote>
  <w:endnote w:type="continuationSeparator" w:id="0">
    <w:p w14:paraId="4A3B9C1E" w14:textId="77777777" w:rsidR="00033799" w:rsidRDefault="00033799" w:rsidP="0046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133211"/>
      <w:docPartObj>
        <w:docPartGallery w:val="Page Numbers (Bottom of Page)"/>
        <w:docPartUnique/>
      </w:docPartObj>
    </w:sdtPr>
    <w:sdtEndPr/>
    <w:sdtContent>
      <w:p w14:paraId="7E43BFF5" w14:textId="055CD6C3" w:rsidR="00461AE5" w:rsidRDefault="00461AE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385DC6" w14:textId="77777777" w:rsidR="00461AE5" w:rsidRDefault="00461AE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9D8F3" w14:textId="77777777" w:rsidR="00033799" w:rsidRDefault="00033799" w:rsidP="00461AE5">
      <w:pPr>
        <w:spacing w:after="0" w:line="240" w:lineRule="auto"/>
      </w:pPr>
      <w:r>
        <w:separator/>
      </w:r>
    </w:p>
  </w:footnote>
  <w:footnote w:type="continuationSeparator" w:id="0">
    <w:p w14:paraId="6359BFCD" w14:textId="77777777" w:rsidR="00033799" w:rsidRDefault="00033799" w:rsidP="0046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98A"/>
    <w:multiLevelType w:val="hybridMultilevel"/>
    <w:tmpl w:val="1884EB22"/>
    <w:lvl w:ilvl="0" w:tplc="1DEADD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5E3690"/>
    <w:multiLevelType w:val="hybridMultilevel"/>
    <w:tmpl w:val="E452BEB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0A0739C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7207DB9"/>
    <w:multiLevelType w:val="hybridMultilevel"/>
    <w:tmpl w:val="7BD8A72E"/>
    <w:lvl w:ilvl="0" w:tplc="AACA9624">
      <w:start w:val="1"/>
      <w:numFmt w:val="decimal"/>
      <w:lvlText w:val="%1)"/>
      <w:lvlJc w:val="left"/>
      <w:pPr>
        <w:ind w:left="136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831D99"/>
    <w:multiLevelType w:val="multilevel"/>
    <w:tmpl w:val="3EA245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3A982921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6" w15:restartNumberingAfterBreak="0">
    <w:nsid w:val="5D2D5E67"/>
    <w:multiLevelType w:val="hybridMultilevel"/>
    <w:tmpl w:val="656091CE"/>
    <w:lvl w:ilvl="0" w:tplc="048EFDAC">
      <w:start w:val="1"/>
      <w:numFmt w:val="decimal"/>
      <w:lvlText w:val="%1)"/>
      <w:lvlJc w:val="left"/>
      <w:pPr>
        <w:ind w:left="2084" w:hanging="7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 w15:restartNumberingAfterBreak="0">
    <w:nsid w:val="5EFD6089"/>
    <w:multiLevelType w:val="multilevel"/>
    <w:tmpl w:val="F9AE50CE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2160"/>
      </w:pPr>
      <w:rPr>
        <w:rFonts w:hint="default"/>
      </w:rPr>
    </w:lvl>
  </w:abstractNum>
  <w:abstractNum w:abstractNumId="8" w15:restartNumberingAfterBreak="0">
    <w:nsid w:val="6D122A21"/>
    <w:multiLevelType w:val="hybridMultilevel"/>
    <w:tmpl w:val="BBC61C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4E"/>
    <w:rsid w:val="00031E26"/>
    <w:rsid w:val="00033799"/>
    <w:rsid w:val="00067929"/>
    <w:rsid w:val="00091A33"/>
    <w:rsid w:val="000F1A67"/>
    <w:rsid w:val="0010794E"/>
    <w:rsid w:val="001A6A42"/>
    <w:rsid w:val="002326B1"/>
    <w:rsid w:val="00296B1F"/>
    <w:rsid w:val="002C0050"/>
    <w:rsid w:val="002C4698"/>
    <w:rsid w:val="003006D3"/>
    <w:rsid w:val="00350B07"/>
    <w:rsid w:val="00397C30"/>
    <w:rsid w:val="003E0AA4"/>
    <w:rsid w:val="003F3799"/>
    <w:rsid w:val="00461AE5"/>
    <w:rsid w:val="00462AB8"/>
    <w:rsid w:val="00474479"/>
    <w:rsid w:val="004B7778"/>
    <w:rsid w:val="0050608A"/>
    <w:rsid w:val="0056053E"/>
    <w:rsid w:val="005644E6"/>
    <w:rsid w:val="00575E89"/>
    <w:rsid w:val="005B3BDE"/>
    <w:rsid w:val="005C0377"/>
    <w:rsid w:val="005E7F4C"/>
    <w:rsid w:val="00600274"/>
    <w:rsid w:val="006128B2"/>
    <w:rsid w:val="00613733"/>
    <w:rsid w:val="00627B70"/>
    <w:rsid w:val="006460E0"/>
    <w:rsid w:val="00646B2D"/>
    <w:rsid w:val="006908D7"/>
    <w:rsid w:val="006B35D2"/>
    <w:rsid w:val="006C5003"/>
    <w:rsid w:val="006F446F"/>
    <w:rsid w:val="00735E7D"/>
    <w:rsid w:val="0075325C"/>
    <w:rsid w:val="007773DB"/>
    <w:rsid w:val="007C1172"/>
    <w:rsid w:val="008552B6"/>
    <w:rsid w:val="008A2C12"/>
    <w:rsid w:val="008C7C2C"/>
    <w:rsid w:val="008F0450"/>
    <w:rsid w:val="009069FA"/>
    <w:rsid w:val="0094118D"/>
    <w:rsid w:val="009A320F"/>
    <w:rsid w:val="009B3B3D"/>
    <w:rsid w:val="009E1D67"/>
    <w:rsid w:val="00A17A10"/>
    <w:rsid w:val="00A50740"/>
    <w:rsid w:val="00A9441D"/>
    <w:rsid w:val="00AA5720"/>
    <w:rsid w:val="00BB3C1D"/>
    <w:rsid w:val="00BF2887"/>
    <w:rsid w:val="00C21C01"/>
    <w:rsid w:val="00D32283"/>
    <w:rsid w:val="00D83B4A"/>
    <w:rsid w:val="00DD2C3D"/>
    <w:rsid w:val="00E0422B"/>
    <w:rsid w:val="00E138F9"/>
    <w:rsid w:val="00E42808"/>
    <w:rsid w:val="00E54F37"/>
    <w:rsid w:val="00E7261F"/>
    <w:rsid w:val="00EF08ED"/>
    <w:rsid w:val="00FB4119"/>
    <w:rsid w:val="00FD2C27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1392"/>
  <w15:chartTrackingRefBased/>
  <w15:docId w15:val="{D9A07458-CC66-4F8F-9191-F93FD076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94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9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0794E"/>
    <w:pPr>
      <w:tabs>
        <w:tab w:val="right" w:leader="dot" w:pos="9628"/>
      </w:tabs>
      <w:spacing w:after="100" w:line="360" w:lineRule="auto"/>
    </w:pPr>
  </w:style>
  <w:style w:type="character" w:styleId="a3">
    <w:name w:val="Hyperlink"/>
    <w:uiPriority w:val="99"/>
    <w:unhideWhenUsed/>
    <w:rsid w:val="0010794E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10794E"/>
    <w:pPr>
      <w:keepLines w:val="0"/>
      <w:spacing w:before="240" w:after="60"/>
      <w:outlineLvl w:val="9"/>
    </w:pPr>
    <w:rPr>
      <w:color w:val="auto"/>
      <w:kern w:val="32"/>
      <w:sz w:val="32"/>
      <w:szCs w:val="32"/>
    </w:rPr>
  </w:style>
  <w:style w:type="character" w:styleId="a5">
    <w:name w:val="Placeholder Text"/>
    <w:basedOn w:val="a0"/>
    <w:uiPriority w:val="99"/>
    <w:semiHidden/>
    <w:rsid w:val="0010794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07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0794E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0794E"/>
    <w:pPr>
      <w:ind w:left="720"/>
      <w:contextualSpacing/>
    </w:pPr>
  </w:style>
  <w:style w:type="table" w:styleId="a9">
    <w:name w:val="Table Grid"/>
    <w:basedOn w:val="a1"/>
    <w:uiPriority w:val="59"/>
    <w:rsid w:val="0010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0794E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paragraph">
    <w:name w:val="paragraph"/>
    <w:basedOn w:val="a"/>
    <w:rsid w:val="00107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12">
    <w:name w:val="Сетка таблицы1"/>
    <w:basedOn w:val="a1"/>
    <w:next w:val="a9"/>
    <w:uiPriority w:val="39"/>
    <w:rsid w:val="009B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46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61AE5"/>
    <w:rPr>
      <w:rFonts w:ascii="Calibri" w:eastAsia="Times New Roman" w:hAnsi="Calibri" w:cs="Times New Roman"/>
      <w:lang w:eastAsia="ru-RU"/>
    </w:rPr>
  </w:style>
  <w:style w:type="paragraph" w:styleId="ad">
    <w:name w:val="footer"/>
    <w:basedOn w:val="a"/>
    <w:link w:val="ae"/>
    <w:uiPriority w:val="99"/>
    <w:unhideWhenUsed/>
    <w:rsid w:val="0046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1AE5"/>
    <w:rPr>
      <w:rFonts w:ascii="Calibri" w:eastAsia="Times New Roman" w:hAnsi="Calibri" w:cs="Times New Roman"/>
      <w:lang w:eastAsia="ru-RU"/>
    </w:rPr>
  </w:style>
  <w:style w:type="paragraph" w:customStyle="1" w:styleId="msonormal0">
    <w:name w:val="msonormal"/>
    <w:basedOn w:val="a"/>
    <w:rsid w:val="0094118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1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1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Бенюх Максим Александрович</cp:lastModifiedBy>
  <cp:revision>7</cp:revision>
  <dcterms:created xsi:type="dcterms:W3CDTF">2022-03-07T08:40:00Z</dcterms:created>
  <dcterms:modified xsi:type="dcterms:W3CDTF">2022-03-14T10:03:00Z</dcterms:modified>
</cp:coreProperties>
</file>