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para gerenciar um restaurante.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estudo representa um restaurante que inclui: o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salão</w:t>
      </w:r>
      <w:r w:rsidDel="00000000" w:rsidR="00000000" w:rsidRPr="00000000">
        <w:rPr>
          <w:sz w:val="24"/>
          <w:szCs w:val="24"/>
          <w:rtl w:val="0"/>
        </w:rPr>
        <w:t xml:space="preserve">, a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cozinha</w:t>
      </w:r>
      <w:r w:rsidDel="00000000" w:rsidR="00000000" w:rsidRPr="00000000">
        <w:rPr>
          <w:sz w:val="24"/>
          <w:szCs w:val="24"/>
          <w:rtl w:val="0"/>
        </w:rPr>
        <w:t xml:space="preserve"> e o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estoque</w:t>
      </w:r>
      <w:r w:rsidDel="00000000" w:rsidR="00000000" w:rsidRPr="00000000">
        <w:rPr>
          <w:sz w:val="24"/>
          <w:szCs w:val="24"/>
          <w:rtl w:val="0"/>
        </w:rPr>
        <w:t xml:space="preserve">. No salão trabalham os </w:t>
      </w:r>
      <w:r w:rsidDel="00000000" w:rsidR="00000000" w:rsidRPr="00000000">
        <w:rPr>
          <w:color w:val="f1c232"/>
          <w:sz w:val="24"/>
          <w:szCs w:val="24"/>
          <w:rtl w:val="0"/>
        </w:rPr>
        <w:t xml:space="preserve">garçons</w:t>
      </w:r>
      <w:r w:rsidDel="00000000" w:rsidR="00000000" w:rsidRPr="00000000">
        <w:rPr>
          <w:sz w:val="24"/>
          <w:szCs w:val="24"/>
          <w:rtl w:val="0"/>
        </w:rPr>
        <w:t xml:space="preserve">, na cozinha trabalham o </w:t>
      </w:r>
      <w:r w:rsidDel="00000000" w:rsidR="00000000" w:rsidRPr="00000000">
        <w:rPr>
          <w:color w:val="f1c232"/>
          <w:sz w:val="24"/>
          <w:szCs w:val="24"/>
          <w:rtl w:val="0"/>
        </w:rPr>
        <w:t xml:space="preserve">chef</w:t>
      </w:r>
      <w:r w:rsidDel="00000000" w:rsidR="00000000" w:rsidRPr="00000000">
        <w:rPr>
          <w:sz w:val="24"/>
          <w:szCs w:val="24"/>
          <w:rtl w:val="0"/>
        </w:rPr>
        <w:t xml:space="preserve">,  os </w:t>
      </w:r>
      <w:r w:rsidDel="00000000" w:rsidR="00000000" w:rsidRPr="00000000">
        <w:rPr>
          <w:color w:val="f1c232"/>
          <w:sz w:val="24"/>
          <w:szCs w:val="24"/>
          <w:rtl w:val="0"/>
        </w:rPr>
        <w:t xml:space="preserve">cozinheiros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os </w:t>
      </w:r>
      <w:r w:rsidDel="00000000" w:rsidR="00000000" w:rsidRPr="00000000">
        <w:rPr>
          <w:color w:val="f1c232"/>
          <w:sz w:val="24"/>
          <w:szCs w:val="24"/>
          <w:rtl w:val="0"/>
        </w:rPr>
        <w:t xml:space="preserve">assistentes</w:t>
      </w:r>
      <w:r w:rsidDel="00000000" w:rsidR="00000000" w:rsidRPr="00000000">
        <w:rPr>
          <w:sz w:val="24"/>
          <w:szCs w:val="24"/>
          <w:rtl w:val="0"/>
        </w:rPr>
        <w:t xml:space="preserve">, no estoque o </w:t>
      </w:r>
      <w:r w:rsidDel="00000000" w:rsidR="00000000" w:rsidRPr="00000000">
        <w:rPr>
          <w:color w:val="f1c232"/>
          <w:sz w:val="24"/>
          <w:szCs w:val="24"/>
          <w:rtl w:val="0"/>
        </w:rPr>
        <w:t xml:space="preserve">gerente</w:t>
      </w:r>
      <w:r w:rsidDel="00000000" w:rsidR="00000000" w:rsidRPr="00000000">
        <w:rPr>
          <w:sz w:val="24"/>
          <w:szCs w:val="24"/>
          <w:rtl w:val="0"/>
        </w:rPr>
        <w:t xml:space="preserve"> é responsável pelo cuidado e o </w:t>
      </w:r>
      <w:r w:rsidDel="00000000" w:rsidR="00000000" w:rsidRPr="00000000">
        <w:rPr>
          <w:color w:val="f1c232"/>
          <w:sz w:val="24"/>
          <w:szCs w:val="24"/>
          <w:rtl w:val="0"/>
        </w:rPr>
        <w:t xml:space="preserve">fornecedor</w:t>
      </w:r>
      <w:r w:rsidDel="00000000" w:rsidR="00000000" w:rsidRPr="00000000">
        <w:rPr>
          <w:sz w:val="24"/>
          <w:szCs w:val="24"/>
          <w:rtl w:val="0"/>
        </w:rPr>
        <w:t xml:space="preserve"> dos produtos.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color w:val="f1c232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 informa ao garçom o seu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pedido</w:t>
      </w:r>
      <w:r w:rsidDel="00000000" w:rsidR="00000000" w:rsidRPr="00000000">
        <w:rPr>
          <w:sz w:val="24"/>
          <w:szCs w:val="24"/>
          <w:rtl w:val="0"/>
        </w:rPr>
        <w:t xml:space="preserve">, assim que o pedido é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anotado</w:t>
      </w:r>
      <w:r w:rsidDel="00000000" w:rsidR="00000000" w:rsidRPr="00000000">
        <w:rPr>
          <w:sz w:val="24"/>
          <w:szCs w:val="24"/>
          <w:rtl w:val="0"/>
        </w:rPr>
        <w:t xml:space="preserve"> ele é levado a cozinha para o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preparo</w:t>
      </w:r>
      <w:r w:rsidDel="00000000" w:rsidR="00000000" w:rsidRPr="00000000">
        <w:rPr>
          <w:sz w:val="24"/>
          <w:szCs w:val="24"/>
          <w:rtl w:val="0"/>
        </w:rPr>
        <w:t xml:space="preserve">. O sistema separa os pedidos por ordem de chegada. O cozinheiro vai até o estoque e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seleciona os ingredientes</w:t>
      </w:r>
      <w:r w:rsidDel="00000000" w:rsidR="00000000" w:rsidRPr="00000000">
        <w:rPr>
          <w:sz w:val="24"/>
          <w:szCs w:val="24"/>
          <w:rtl w:val="0"/>
        </w:rPr>
        <w:t xml:space="preserve"> para realizar o preparo do prato, os funcionários da cozinha verificam se algum ingrediente acabou ou estiver próximo de acabar, se sim os funcionários da cozinha deverão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adicionar o ingrediente na lista</w:t>
      </w:r>
      <w:r w:rsidDel="00000000" w:rsidR="00000000" w:rsidRPr="00000000">
        <w:rPr>
          <w:sz w:val="24"/>
          <w:szCs w:val="24"/>
          <w:rtl w:val="0"/>
        </w:rPr>
        <w:t xml:space="preserve"> para que o gerente do estoque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compre</w:t>
      </w:r>
      <w:r w:rsidDel="00000000" w:rsidR="00000000" w:rsidRPr="00000000">
        <w:rPr>
          <w:sz w:val="24"/>
          <w:szCs w:val="24"/>
          <w:rtl w:val="0"/>
        </w:rPr>
        <w:t xml:space="preserve">. Se algum produto chega até o restaurante,entregue pelo fornecedor, os gerente do estoque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verificam se os itens</w:t>
      </w:r>
      <w:r w:rsidDel="00000000" w:rsidR="00000000" w:rsidRPr="00000000">
        <w:rPr>
          <w:sz w:val="24"/>
          <w:szCs w:val="24"/>
          <w:rtl w:val="0"/>
        </w:rPr>
        <w:t xml:space="preserve"> estão corretos.  Após o preparo do prato o garçom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entrega o pedido</w:t>
      </w:r>
      <w:r w:rsidDel="00000000" w:rsidR="00000000" w:rsidRPr="00000000">
        <w:rPr>
          <w:sz w:val="24"/>
          <w:szCs w:val="24"/>
          <w:rtl w:val="0"/>
        </w:rPr>
        <w:t xml:space="preserve"> para o cliente. Após a refeição o cliente vai até o caixa e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realiza o pagamento</w:t>
      </w:r>
      <w:r w:rsidDel="00000000" w:rsidR="00000000" w:rsidRPr="00000000">
        <w:rPr>
          <w:sz w:val="24"/>
          <w:szCs w:val="24"/>
          <w:rtl w:val="0"/>
        </w:rPr>
        <w:t xml:space="preserve">, que poderá ser em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dinheiro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cartão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crédito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ou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débito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pix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Locais</w:t>
      </w:r>
    </w:p>
    <w:p w:rsidR="00000000" w:rsidDel="00000000" w:rsidP="00000000" w:rsidRDefault="00000000" w:rsidRPr="00000000" w14:paraId="00000007">
      <w:pPr>
        <w:rPr>
          <w:color w:val="f1c232"/>
          <w:sz w:val="24"/>
          <w:szCs w:val="24"/>
        </w:rPr>
      </w:pPr>
      <w:r w:rsidDel="00000000" w:rsidR="00000000" w:rsidRPr="00000000">
        <w:rPr>
          <w:color w:val="f1c232"/>
          <w:sz w:val="24"/>
          <w:szCs w:val="24"/>
          <w:rtl w:val="0"/>
        </w:rPr>
        <w:t xml:space="preserve">Atores</w:t>
      </w:r>
    </w:p>
    <w:p w:rsidR="00000000" w:rsidDel="00000000" w:rsidP="00000000" w:rsidRDefault="00000000" w:rsidRPr="00000000" w14:paraId="00000008">
      <w:pPr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Objeto</w:t>
      </w:r>
    </w:p>
    <w:p w:rsidR="00000000" w:rsidDel="00000000" w:rsidP="00000000" w:rsidRDefault="00000000" w:rsidRPr="00000000" w14:paraId="00000009">
      <w:pPr>
        <w:rPr>
          <w:color w:val="3c78d8"/>
          <w:sz w:val="24"/>
          <w:szCs w:val="24"/>
        </w:rPr>
      </w:pPr>
      <w:r w:rsidDel="00000000" w:rsidR="00000000" w:rsidRPr="00000000">
        <w:rPr>
          <w:color w:val="3c78d8"/>
          <w:sz w:val="24"/>
          <w:szCs w:val="24"/>
          <w:rtl w:val="0"/>
        </w:rPr>
        <w:t xml:space="preserve">Especializações</w:t>
      </w:r>
    </w:p>
    <w:p w:rsidR="00000000" w:rsidDel="00000000" w:rsidP="00000000" w:rsidRDefault="00000000" w:rsidRPr="00000000" w14:paraId="0000000A">
      <w:pPr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7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