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362719F6" w:rsidR="00B02D19" w:rsidRDefault="00905395" w:rsidP="00B02D19">
            <w:pPr>
              <w:pStyle w:val="ListParagraph"/>
              <w:ind w:left="0"/>
            </w:pPr>
            <w:r>
              <w:t>In “Enemy.h” in line 15 there should be a semicolon after a bracket. I found it using error list.</w:t>
            </w:r>
            <w:bookmarkStart w:id="0" w:name="_GoBack"/>
            <w:bookmarkEnd w:id="0"/>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2660D"/>
    <w:rsid w:val="00155836"/>
    <w:rsid w:val="00197E74"/>
    <w:rsid w:val="002300FB"/>
    <w:rsid w:val="00286627"/>
    <w:rsid w:val="002A36D3"/>
    <w:rsid w:val="003130FA"/>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05395"/>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BENSARI</dc:creator>
  <cp:lastModifiedBy>BARBARA BENSARI</cp:lastModifiedBy>
  <cp:revision>13</cp:revision>
  <dcterms:created xsi:type="dcterms:W3CDTF">2017-02-13T10:48:00Z</dcterms:created>
  <dcterms:modified xsi:type="dcterms:W3CDTF">2020-02-27T09:13:00Z</dcterms:modified>
</cp:coreProperties>
</file>