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629" w:rsidRPr="00B67586" w:rsidRDefault="00DB19D1" w:rsidP="00D50629">
      <w:pPr>
        <w:pStyle w:val="Heading1"/>
      </w:pPr>
      <w:r>
        <w:t xml:space="preserve">Creating “Prep File” from </w:t>
      </w:r>
      <w:proofErr w:type="spellStart"/>
      <w:r>
        <w:t>MassHunter</w:t>
      </w:r>
      <w:proofErr w:type="spellEnd"/>
      <w:r>
        <w:t xml:space="preserve"> Output</w:t>
      </w:r>
    </w:p>
    <w:p w:rsidR="003839FF" w:rsidRDefault="00541C15" w:rsidP="003839FF">
      <w:pPr>
        <w:pStyle w:val="ListParagraph"/>
        <w:numPr>
          <w:ilvl w:val="0"/>
          <w:numId w:val="1"/>
        </w:numPr>
      </w:pPr>
      <w:r>
        <w:t xml:space="preserve">Prepare </w:t>
      </w:r>
      <w:proofErr w:type="spellStart"/>
      <w:r>
        <w:t>MassHunter</w:t>
      </w:r>
      <w:proofErr w:type="spellEnd"/>
      <w:r>
        <w:t xml:space="preserve"> output </w:t>
      </w:r>
      <w:proofErr w:type="spellStart"/>
      <w:r>
        <w:t>xlsx</w:t>
      </w:r>
      <w:proofErr w:type="spellEnd"/>
      <w:r>
        <w:t xml:space="preserve"> for conversion to “prep file” </w:t>
      </w:r>
      <w:proofErr w:type="spellStart"/>
      <w:r>
        <w:t>xlsx</w:t>
      </w:r>
      <w:proofErr w:type="spellEnd"/>
      <w:r>
        <w:t xml:space="preserve"> (MATLAB input):</w:t>
      </w:r>
    </w:p>
    <w:p w:rsidR="00541C15" w:rsidRDefault="00541C15" w:rsidP="00C60A70">
      <w:pPr>
        <w:pStyle w:val="ListParagraph"/>
        <w:numPr>
          <w:ilvl w:val="1"/>
          <w:numId w:val="1"/>
        </w:numPr>
      </w:pPr>
      <w:r>
        <w:t xml:space="preserve">Make sure inaccurate AUCs are deleted from </w:t>
      </w:r>
      <w:proofErr w:type="spellStart"/>
      <w:r>
        <w:t>MassHunter</w:t>
      </w:r>
      <w:proofErr w:type="spellEnd"/>
      <w:r>
        <w:t xml:space="preserve"> output </w:t>
      </w:r>
      <w:proofErr w:type="spellStart"/>
      <w:r>
        <w:t>xlsx</w:t>
      </w:r>
      <w:proofErr w:type="spellEnd"/>
    </w:p>
    <w:p w:rsidR="00C60A70" w:rsidRDefault="00541C15" w:rsidP="00C60A70">
      <w:pPr>
        <w:pStyle w:val="ListParagraph"/>
        <w:numPr>
          <w:ilvl w:val="1"/>
          <w:numId w:val="1"/>
        </w:numPr>
      </w:pPr>
      <w:proofErr w:type="spellStart"/>
      <w:r>
        <w:t>MassHunter</w:t>
      </w:r>
      <w:proofErr w:type="spellEnd"/>
      <w:r>
        <w:t xml:space="preserve"> output </w:t>
      </w:r>
      <w:proofErr w:type="spellStart"/>
      <w:r>
        <w:t>xlsx</w:t>
      </w:r>
      <w:proofErr w:type="spellEnd"/>
      <w:r>
        <w:t xml:space="preserve"> must end with</w:t>
      </w:r>
      <w:r w:rsidR="00C60A70">
        <w:t xml:space="preserve"> “</w:t>
      </w:r>
      <w:r w:rsidR="00C60A70">
        <w:rPr>
          <w:b/>
        </w:rPr>
        <w:t>FAMES</w:t>
      </w:r>
      <w:r w:rsidR="00C60A70">
        <w:t>” or “</w:t>
      </w:r>
      <w:r w:rsidR="00C60A70">
        <w:rPr>
          <w:b/>
        </w:rPr>
        <w:t>CHOL</w:t>
      </w:r>
      <w:r w:rsidR="00C60A70">
        <w:t>”</w:t>
      </w:r>
    </w:p>
    <w:p w:rsidR="00541C15" w:rsidRDefault="00541C15" w:rsidP="00C60A70">
      <w:pPr>
        <w:pStyle w:val="ListParagraph"/>
        <w:numPr>
          <w:ilvl w:val="1"/>
          <w:numId w:val="1"/>
        </w:numPr>
      </w:pPr>
      <w:r>
        <w:t>Add “Code” column before “Name” column:</w:t>
      </w:r>
    </w:p>
    <w:p w:rsidR="00541C15" w:rsidRDefault="00541C15" w:rsidP="00541C15">
      <w:pPr>
        <w:pStyle w:val="ListParagraph"/>
        <w:numPr>
          <w:ilvl w:val="2"/>
          <w:numId w:val="1"/>
        </w:numPr>
      </w:pPr>
      <w:r>
        <w:t>1 = to model</w:t>
      </w:r>
    </w:p>
    <w:p w:rsidR="00541C15" w:rsidRDefault="00541C15" w:rsidP="00541C15">
      <w:pPr>
        <w:pStyle w:val="ListParagraph"/>
        <w:numPr>
          <w:ilvl w:val="2"/>
          <w:numId w:val="1"/>
        </w:numPr>
      </w:pPr>
      <w:r>
        <w:t>0 = use to determine q</w:t>
      </w:r>
    </w:p>
    <w:p w:rsidR="00541C15" w:rsidRDefault="00541C15" w:rsidP="00541C15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C07273" wp14:editId="31F378F3">
            <wp:simplePos x="0" y="0"/>
            <wp:positionH relativeFrom="column">
              <wp:posOffset>545465</wp:posOffset>
            </wp:positionH>
            <wp:positionV relativeFrom="paragraph">
              <wp:posOffset>340360</wp:posOffset>
            </wp:positionV>
            <wp:extent cx="4800600" cy="15144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-1 = ignore </w:t>
      </w:r>
    </w:p>
    <w:p w:rsidR="00C60A70" w:rsidRDefault="00C60A70" w:rsidP="00541C15"/>
    <w:p w:rsidR="00541C15" w:rsidRDefault="00541C15" w:rsidP="00541C15">
      <w:pPr>
        <w:pStyle w:val="ListParagraph"/>
        <w:numPr>
          <w:ilvl w:val="0"/>
          <w:numId w:val="1"/>
        </w:numPr>
      </w:pPr>
      <w:r>
        <w:t xml:space="preserve">Create “prep file” </w:t>
      </w:r>
      <w:proofErr w:type="spellStart"/>
      <w:r>
        <w:t>xlsx</w:t>
      </w:r>
      <w:proofErr w:type="spellEnd"/>
      <w:r>
        <w:t xml:space="preserve"> (MATLAB input)</w:t>
      </w:r>
      <w:r>
        <w:t xml:space="preserve"> from </w:t>
      </w:r>
      <w:proofErr w:type="spellStart"/>
      <w:r>
        <w:t>MassHunter</w:t>
      </w:r>
      <w:proofErr w:type="spellEnd"/>
      <w:r>
        <w:t xml:space="preserve"> output </w:t>
      </w:r>
      <w:proofErr w:type="spellStart"/>
      <w:r>
        <w:t>xlsx</w:t>
      </w:r>
      <w:proofErr w:type="spellEnd"/>
      <w:r>
        <w:t>.</w:t>
      </w:r>
    </w:p>
    <w:p w:rsidR="00541C15" w:rsidRDefault="002E1607" w:rsidP="001C4B05">
      <w:pPr>
        <w:pStyle w:val="ListParagraph"/>
        <w:numPr>
          <w:ilvl w:val="1"/>
          <w:numId w:val="1"/>
        </w:numPr>
      </w:pPr>
      <w:r>
        <w:t xml:space="preserve">Open R: </w:t>
      </w:r>
      <w:r>
        <w:rPr>
          <w:noProof/>
        </w:rPr>
        <w:drawing>
          <wp:inline distT="0" distB="0" distL="0" distR="0" wp14:anchorId="25572A1F" wp14:editId="1BF7B929">
            <wp:extent cx="8001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15" w:rsidRDefault="00541C15" w:rsidP="001C4B05">
      <w:pPr>
        <w:pStyle w:val="ListParagraph"/>
        <w:numPr>
          <w:ilvl w:val="1"/>
          <w:numId w:val="1"/>
        </w:numPr>
      </w:pPr>
      <w:r>
        <w:t>Open “GCMS pipeline – Shortcut” folder on desktop</w:t>
      </w:r>
    </w:p>
    <w:p w:rsidR="00541C15" w:rsidRDefault="00541C15" w:rsidP="001C4B05">
      <w:pPr>
        <w:pStyle w:val="ListParagraph"/>
        <w:numPr>
          <w:ilvl w:val="1"/>
          <w:numId w:val="1"/>
        </w:numPr>
      </w:pPr>
      <w:r>
        <w:t>D</w:t>
      </w:r>
      <w:r w:rsidR="002E1607">
        <w:t xml:space="preserve">rag </w:t>
      </w:r>
      <w:r w:rsidR="00C60A70">
        <w:rPr>
          <w:noProof/>
        </w:rPr>
        <w:drawing>
          <wp:inline distT="0" distB="0" distL="0" distR="0" wp14:anchorId="34DEF257" wp14:editId="723B7F1F">
            <wp:extent cx="2028825" cy="24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B05">
        <w:t xml:space="preserve"> </w:t>
      </w:r>
      <w:r>
        <w:t>onto R window</w:t>
      </w:r>
    </w:p>
    <w:p w:rsidR="00541C15" w:rsidRDefault="00541C15" w:rsidP="00541C15">
      <w:pPr>
        <w:pStyle w:val="ListParagraph"/>
        <w:numPr>
          <w:ilvl w:val="1"/>
          <w:numId w:val="1"/>
        </w:numPr>
      </w:pPr>
      <w:r>
        <w:t>S</w:t>
      </w:r>
      <w:r w:rsidR="002E1607">
        <w:t xml:space="preserve">elect </w:t>
      </w:r>
      <w:r w:rsidR="001C4B05">
        <w:t xml:space="preserve">raw AUC data </w:t>
      </w:r>
      <w:r w:rsidR="002E1607">
        <w:t>file</w:t>
      </w:r>
      <w:r>
        <w:t>(</w:t>
      </w:r>
      <w:r w:rsidR="001C4B05">
        <w:t>s</w:t>
      </w:r>
      <w:r>
        <w:t>)</w:t>
      </w:r>
      <w:r w:rsidR="002E1607">
        <w:t xml:space="preserve"> for </w:t>
      </w:r>
      <w:proofErr w:type="spellStart"/>
      <w:r w:rsidR="002E1607">
        <w:t>anaylasis.</w:t>
      </w:r>
      <w:proofErr w:type="spellEnd"/>
    </w:p>
    <w:p w:rsidR="003839FF" w:rsidRDefault="003E7676" w:rsidP="00541C15">
      <w:pPr>
        <w:pStyle w:val="ListParagraph"/>
        <w:numPr>
          <w:ilvl w:val="1"/>
          <w:numId w:val="1"/>
        </w:numPr>
      </w:pPr>
      <w:r>
        <w:t>Converted files will be in the same folder</w:t>
      </w:r>
      <w:r w:rsidR="00F61A0A">
        <w:t>.</w:t>
      </w:r>
    </w:p>
    <w:p w:rsidR="006A7F42" w:rsidRDefault="00541C15" w:rsidP="00541C15">
      <w:pPr>
        <w:pStyle w:val="ListParagraph"/>
        <w:numPr>
          <w:ilvl w:val="1"/>
          <w:numId w:val="1"/>
        </w:numPr>
      </w:pPr>
      <w:r>
        <w:t>Check to make sure “prep file” is correct.</w:t>
      </w:r>
    </w:p>
    <w:p w:rsidR="00A06490" w:rsidRDefault="00A06490" w:rsidP="003839FF">
      <w:pPr>
        <w:pStyle w:val="ListParagraph"/>
        <w:numPr>
          <w:ilvl w:val="1"/>
          <w:numId w:val="1"/>
        </w:numPr>
      </w:pPr>
      <w:r>
        <w:t>Close R, don’t save.</w:t>
      </w:r>
    </w:p>
    <w:p w:rsidR="00DB19D1" w:rsidRDefault="00DB19D1" w:rsidP="00DB19D1">
      <w:r>
        <w:br w:type="column"/>
      </w:r>
      <w:r>
        <w:lastRenderedPageBreak/>
        <w:t>Copy/paste to cons</w:t>
      </w:r>
      <w:bookmarkStart w:id="0" w:name="_GoBack"/>
      <w:bookmarkEnd w:id="0"/>
      <w:r>
        <w:t>olidate LC and VLC prep sheets</w:t>
      </w:r>
    </w:p>
    <w:p w:rsidR="00DB19D1" w:rsidRDefault="00DB19D1" w:rsidP="00DB19D1"/>
    <w:p w:rsidR="003839FF" w:rsidRDefault="003839FF" w:rsidP="003839FF">
      <w:pPr>
        <w:pStyle w:val="ListParagraph"/>
        <w:numPr>
          <w:ilvl w:val="0"/>
          <w:numId w:val="1"/>
        </w:numPr>
      </w:pPr>
      <w:r>
        <w:t>MATLAB modeling:</w:t>
      </w:r>
    </w:p>
    <w:p w:rsidR="003839FF" w:rsidRDefault="003839FF" w:rsidP="003839FF">
      <w:pPr>
        <w:pStyle w:val="ListParagraph"/>
        <w:numPr>
          <w:ilvl w:val="1"/>
          <w:numId w:val="1"/>
        </w:numPr>
      </w:pPr>
      <w:r>
        <w:t xml:space="preserve">Copy this </w:t>
      </w:r>
      <w:r w:rsidR="001C4B05">
        <w:rPr>
          <w:noProof/>
        </w:rPr>
        <w:drawing>
          <wp:inline distT="0" distB="0" distL="0" distR="0" wp14:anchorId="4B5810B7" wp14:editId="11FB97F8">
            <wp:extent cx="19335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B05">
        <w:t xml:space="preserve"> </w:t>
      </w:r>
      <w:r>
        <w:t>file to your folder for analysis, and rename it.</w:t>
      </w:r>
    </w:p>
    <w:p w:rsidR="003839FF" w:rsidRDefault="003839FF" w:rsidP="003839FF">
      <w:pPr>
        <w:pStyle w:val="ListParagraph"/>
        <w:numPr>
          <w:ilvl w:val="1"/>
          <w:numId w:val="1"/>
        </w:numPr>
      </w:pPr>
      <w:r>
        <w:t>Double-click open</w:t>
      </w:r>
      <w:r w:rsidR="001C4B05">
        <w:t xml:space="preserve"> this .m file e.g.</w:t>
      </w:r>
      <w:r>
        <w:rPr>
          <w:noProof/>
        </w:rPr>
        <w:drawing>
          <wp:inline distT="0" distB="0" distL="0" distR="0" wp14:anchorId="69557137" wp14:editId="0DE54805">
            <wp:extent cx="19716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(you will have to wait for 2 windows in MATLAB to pop-up, 1</w:t>
      </w:r>
      <w:r w:rsidRPr="003839FF">
        <w:rPr>
          <w:vertAlign w:val="superscript"/>
        </w:rPr>
        <w:t>st</w:t>
      </w:r>
      <w:r>
        <w:t xml:space="preserve"> is workspace, 2</w:t>
      </w:r>
      <w:r w:rsidRPr="003839FF">
        <w:rPr>
          <w:vertAlign w:val="superscript"/>
        </w:rPr>
        <w:t>nd</w:t>
      </w:r>
      <w:r>
        <w:t xml:space="preserve"> is </w:t>
      </w:r>
      <w:proofErr w:type="spellStart"/>
      <w:r>
        <w:t>you</w:t>
      </w:r>
      <w:r w:rsidR="00710146">
        <w:t>r</w:t>
      </w:r>
      <w:proofErr w:type="spellEnd"/>
      <w:r>
        <w:t xml:space="preserve"> .m file)</w:t>
      </w:r>
      <w:r w:rsidRPr="003839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CD523D" wp14:editId="369877A9">
            <wp:extent cx="5120640" cy="256852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7490" cy="256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0F" w:rsidRDefault="0033570F" w:rsidP="0033570F">
      <w:pPr>
        <w:pStyle w:val="ListParagraph"/>
        <w:ind w:left="1440"/>
      </w:pPr>
      <w:r>
        <w:t>The window for .m script</w:t>
      </w:r>
    </w:p>
    <w:p w:rsidR="0033570F" w:rsidRDefault="0033570F" w:rsidP="0033570F">
      <w:pPr>
        <w:pStyle w:val="ListParagraph"/>
        <w:numPr>
          <w:ilvl w:val="1"/>
          <w:numId w:val="1"/>
        </w:numPr>
      </w:pPr>
      <w:r>
        <w:rPr>
          <w:noProof/>
        </w:rPr>
        <w:t>As shown in the figure above</w:t>
      </w:r>
      <w:r w:rsidRPr="009D10B9">
        <w:rPr>
          <w:b/>
          <w:noProof/>
        </w:rPr>
        <w:t xml:space="preserve">, change q </w:t>
      </w:r>
      <w:r w:rsidR="009D10B9">
        <w:rPr>
          <w:b/>
          <w:noProof/>
        </w:rPr>
        <w:t xml:space="preserve">and lambda </w:t>
      </w:r>
      <w:r w:rsidRPr="009D10B9">
        <w:rPr>
          <w:b/>
          <w:noProof/>
        </w:rPr>
        <w:t>value</w:t>
      </w:r>
      <w:r>
        <w:rPr>
          <w:noProof/>
        </w:rPr>
        <w:t>(0 means let MATLAB calcul</w:t>
      </w:r>
      <w:r w:rsidR="009D10B9">
        <w:rPr>
          <w:noProof/>
        </w:rPr>
        <w:t>a</w:t>
      </w:r>
      <w:r>
        <w:rPr>
          <w:noProof/>
        </w:rPr>
        <w:t>te from your non-labeled sample</w:t>
      </w:r>
      <w:r w:rsidR="009D10B9">
        <w:rPr>
          <w:noProof/>
        </w:rPr>
        <w:t>, or you can force it to use designated value. If there is no non-label nor designated value, model will use default q=0.011, lambda=0.023</w:t>
      </w:r>
      <w:r>
        <w:rPr>
          <w:noProof/>
        </w:rPr>
        <w:t xml:space="preserve">), </w:t>
      </w:r>
      <w:r w:rsidRPr="009D10B9">
        <w:rPr>
          <w:b/>
          <w:noProof/>
        </w:rPr>
        <w:t>change the sheets</w:t>
      </w:r>
      <w:r>
        <w:rPr>
          <w:noProof/>
        </w:rPr>
        <w:t xml:space="preserve"> you want to process in “</w:t>
      </w:r>
      <w:r w:rsidRPr="003839FF">
        <w:rPr>
          <w:b/>
        </w:rPr>
        <w:t>prep_150524Plate020P3D4BFAMES.xlsx</w:t>
      </w:r>
      <w:r>
        <w:rPr>
          <w:noProof/>
        </w:rPr>
        <w:t>” :</w:t>
      </w:r>
    </w:p>
    <w:p w:rsidR="0033570F" w:rsidRDefault="0033570F" w:rsidP="0033570F">
      <w:pPr>
        <w:pStyle w:val="ListParagraph"/>
        <w:numPr>
          <w:ilvl w:val="2"/>
          <w:numId w:val="1"/>
        </w:numPr>
      </w:pPr>
      <w:r>
        <w:rPr>
          <w:noProof/>
        </w:rPr>
        <w:t xml:space="preserve"> </w:t>
      </w:r>
      <w:r w:rsidRPr="0033570F">
        <w:rPr>
          <w:noProof/>
        </w:rPr>
        <w:t>sheets_2_compute=1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only compute 1</w:t>
      </w:r>
      <w:r w:rsidRPr="0033570F">
        <w:rPr>
          <w:noProof/>
          <w:vertAlign w:val="superscript"/>
        </w:rPr>
        <w:t>st</w:t>
      </w:r>
      <w:r>
        <w:rPr>
          <w:noProof/>
        </w:rPr>
        <w:t xml:space="preserve"> sheet</w:t>
      </w:r>
    </w:p>
    <w:p w:rsidR="0033570F" w:rsidRDefault="0033570F" w:rsidP="0033570F">
      <w:pPr>
        <w:pStyle w:val="ListParagraph"/>
        <w:numPr>
          <w:ilvl w:val="2"/>
          <w:numId w:val="1"/>
        </w:numPr>
      </w:pPr>
      <w:r w:rsidRPr="0033570F">
        <w:rPr>
          <w:noProof/>
        </w:rPr>
        <w:t>sheets_2_compute=1</w:t>
      </w:r>
      <w:r>
        <w:rPr>
          <w:noProof/>
        </w:rPr>
        <w:t xml:space="preserve">:5 </w:t>
      </w:r>
      <w:r>
        <w:rPr>
          <w:noProof/>
        </w:rPr>
        <w:sym w:font="Wingdings" w:char="F0E0"/>
      </w:r>
      <w:r>
        <w:rPr>
          <w:noProof/>
        </w:rPr>
        <w:t xml:space="preserve"> compute sheet #1~5</w:t>
      </w:r>
    </w:p>
    <w:p w:rsidR="0033570F" w:rsidRDefault="0033570F" w:rsidP="0033570F">
      <w:pPr>
        <w:pStyle w:val="ListParagraph"/>
        <w:numPr>
          <w:ilvl w:val="2"/>
          <w:numId w:val="1"/>
        </w:numPr>
      </w:pPr>
      <w:r w:rsidRPr="0033570F">
        <w:rPr>
          <w:noProof/>
        </w:rPr>
        <w:t>sheets_2_compute=</w:t>
      </w:r>
      <w:r>
        <w:rPr>
          <w:noProof/>
        </w:rPr>
        <w:t xml:space="preserve">[1,3,4,6] </w:t>
      </w:r>
      <w:r>
        <w:rPr>
          <w:noProof/>
        </w:rPr>
        <w:sym w:font="Wingdings" w:char="F0E0"/>
      </w:r>
      <w:r>
        <w:rPr>
          <w:noProof/>
        </w:rPr>
        <w:t xml:space="preserve"> compute sheet # 1,3,4,6</w:t>
      </w:r>
    </w:p>
    <w:p w:rsidR="003839FF" w:rsidRDefault="00D50629" w:rsidP="00D50629">
      <w:pPr>
        <w:pStyle w:val="ListParagraph"/>
        <w:numPr>
          <w:ilvl w:val="1"/>
          <w:numId w:val="1"/>
        </w:numPr>
      </w:pPr>
      <w:r>
        <w:rPr>
          <w:noProof/>
        </w:rPr>
        <w:t>hit “Run”</w:t>
      </w:r>
      <w:r w:rsidRPr="00D506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8BBB7A" wp14:editId="3CA41402">
            <wp:extent cx="105727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4E" w:rsidRDefault="007F794E" w:rsidP="00D50629">
      <w:pPr>
        <w:pStyle w:val="ListParagraph"/>
        <w:numPr>
          <w:ilvl w:val="1"/>
          <w:numId w:val="1"/>
        </w:numPr>
      </w:pPr>
      <w:r>
        <w:rPr>
          <w:noProof/>
        </w:rPr>
        <w:t>go to the other window in MATLAB: should be reading and computing data now….</w:t>
      </w:r>
    </w:p>
    <w:p w:rsidR="006A7F42" w:rsidRDefault="006A7F42" w:rsidP="00D50629">
      <w:pPr>
        <w:pStyle w:val="ListParagraph"/>
        <w:numPr>
          <w:ilvl w:val="1"/>
          <w:numId w:val="1"/>
        </w:numPr>
      </w:pPr>
      <w:r>
        <w:rPr>
          <w:noProof/>
        </w:rPr>
        <w:t>“Ctrl+C” to terminate the process</w:t>
      </w:r>
    </w:p>
    <w:p w:rsidR="007F794E" w:rsidRDefault="007F794E" w:rsidP="007F794E">
      <w:pPr>
        <w:ind w:left="1080"/>
      </w:pPr>
      <w:r>
        <w:rPr>
          <w:noProof/>
        </w:rPr>
        <w:lastRenderedPageBreak/>
        <w:drawing>
          <wp:inline distT="0" distB="0" distL="0" distR="0" wp14:anchorId="5BC95473" wp14:editId="55B9B244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4E" w:rsidRDefault="007F794E" w:rsidP="007F794E">
      <w:pPr>
        <w:ind w:left="1080"/>
      </w:pPr>
      <w:r>
        <w:rPr>
          <w:noProof/>
        </w:rPr>
        <w:drawing>
          <wp:inline distT="0" distB="0" distL="0" distR="0" wp14:anchorId="211E1317" wp14:editId="3CB6C511">
            <wp:extent cx="5943600" cy="3071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90" w:rsidRDefault="007E1FF5" w:rsidP="007F794E">
      <w:pPr>
        <w:pStyle w:val="ListParagraph"/>
        <w:ind w:left="1440"/>
      </w:pPr>
      <w:r>
        <w:t xml:space="preserve">Time: </w:t>
      </w:r>
    </w:p>
    <w:p w:rsidR="007F794E" w:rsidRDefault="00A20F90" w:rsidP="007F794E">
      <w:pPr>
        <w:pStyle w:val="ListParagraph"/>
        <w:ind w:left="1440"/>
      </w:pPr>
      <w:r>
        <w:t xml:space="preserve">Model 1: </w:t>
      </w:r>
      <w:r w:rsidR="007E1FF5">
        <w:t xml:space="preserve">140-160-161-180-181 for 88 samples </w:t>
      </w:r>
      <w:proofErr w:type="gramStart"/>
      <w:r w:rsidR="007E1FF5">
        <w:t>take</w:t>
      </w:r>
      <w:proofErr w:type="gramEnd"/>
      <w:r w:rsidR="007E1FF5">
        <w:t xml:space="preserve"> 1 hour, </w:t>
      </w:r>
      <w:proofErr w:type="spellStart"/>
      <w:r w:rsidR="007E1FF5">
        <w:t>chol</w:t>
      </w:r>
      <w:proofErr w:type="spellEnd"/>
      <w:r w:rsidR="007E1FF5">
        <w:t xml:space="preserve"> for 88 samples take 40min</w:t>
      </w:r>
    </w:p>
    <w:p w:rsidR="00A20F90" w:rsidRDefault="00A20F90" w:rsidP="007F794E">
      <w:pPr>
        <w:pStyle w:val="ListParagraph"/>
        <w:ind w:left="1440"/>
      </w:pPr>
      <w:r>
        <w:t>Model 3: 160-180-181 for 88 samples take 12 hours</w:t>
      </w:r>
    </w:p>
    <w:p w:rsidR="00A20F90" w:rsidRDefault="00A20F90" w:rsidP="007F794E">
      <w:pPr>
        <w:pStyle w:val="ListParagraph"/>
        <w:ind w:left="1440"/>
      </w:pPr>
    </w:p>
    <w:sectPr w:rsidR="00A20F90" w:rsidSect="00D50629">
      <w:pgSz w:w="12240" w:h="15840"/>
      <w:pgMar w:top="72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815F9"/>
    <w:multiLevelType w:val="hybridMultilevel"/>
    <w:tmpl w:val="34E2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227"/>
    <w:rsid w:val="00172227"/>
    <w:rsid w:val="001C4B05"/>
    <w:rsid w:val="00255424"/>
    <w:rsid w:val="002C20BF"/>
    <w:rsid w:val="002E1607"/>
    <w:rsid w:val="0033570F"/>
    <w:rsid w:val="003839FF"/>
    <w:rsid w:val="003E7676"/>
    <w:rsid w:val="00541C15"/>
    <w:rsid w:val="005B0BB6"/>
    <w:rsid w:val="006A7F42"/>
    <w:rsid w:val="00710146"/>
    <w:rsid w:val="007E1FF5"/>
    <w:rsid w:val="007F794E"/>
    <w:rsid w:val="009D10B9"/>
    <w:rsid w:val="00A06490"/>
    <w:rsid w:val="00A20F90"/>
    <w:rsid w:val="00B67586"/>
    <w:rsid w:val="00C22266"/>
    <w:rsid w:val="00C60A70"/>
    <w:rsid w:val="00D50629"/>
    <w:rsid w:val="00DB19D1"/>
    <w:rsid w:val="00F23A5E"/>
    <w:rsid w:val="00F61A0A"/>
    <w:rsid w:val="00F9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6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6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39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06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6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6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39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06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C L A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Bensinger-Analysis</dc:creator>
  <cp:keywords/>
  <dc:description/>
  <cp:lastModifiedBy>Bensinger-Analysis</cp:lastModifiedBy>
  <cp:revision>24</cp:revision>
  <dcterms:created xsi:type="dcterms:W3CDTF">2015-06-10T18:37:00Z</dcterms:created>
  <dcterms:modified xsi:type="dcterms:W3CDTF">2016-04-13T01:52:00Z</dcterms:modified>
</cp:coreProperties>
</file>