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14:ligatures w14:val="standardContextual"/>
        </w:rPr>
        <w:id w:val="1368871352"/>
        <w:docPartObj>
          <w:docPartGallery w:val="Table of Contents"/>
          <w:docPartUnique/>
        </w:docPartObj>
      </w:sdtPr>
      <w:sdtEndPr>
        <w:rPr>
          <w:b/>
          <w:bCs/>
          <w:noProof/>
        </w:rPr>
      </w:sdtEndPr>
      <w:sdtContent>
        <w:p w14:paraId="06BD3ACF" w14:textId="62BDDCC7" w:rsidR="002B5EFE" w:rsidRPr="009840EF" w:rsidRDefault="002B5EFE" w:rsidP="002B5EFE">
          <w:pPr>
            <w:pStyle w:val="TOCHeading"/>
            <w:spacing w:line="360" w:lineRule="auto"/>
            <w:rPr>
              <w:rFonts w:ascii="Times New Roman" w:hAnsi="Times New Roman" w:cs="Times New Roman"/>
              <w:b/>
              <w:bCs/>
              <w:color w:val="auto"/>
            </w:rPr>
          </w:pPr>
          <w:r w:rsidRPr="009840EF">
            <w:rPr>
              <w:rFonts w:ascii="Times New Roman" w:hAnsi="Times New Roman" w:cs="Times New Roman"/>
              <w:b/>
              <w:bCs/>
              <w:color w:val="auto"/>
            </w:rPr>
            <w:t>Contents</w:t>
          </w:r>
        </w:p>
        <w:p w14:paraId="532FFC6D" w14:textId="5D3F5AFB" w:rsidR="00CF2C17" w:rsidRPr="009840EF" w:rsidRDefault="002B5EFE">
          <w:pPr>
            <w:pStyle w:val="TOC2"/>
            <w:tabs>
              <w:tab w:val="left" w:pos="720"/>
              <w:tab w:val="right" w:leader="dot" w:pos="9350"/>
            </w:tabs>
            <w:rPr>
              <w:rFonts w:ascii="Times New Roman" w:eastAsiaTheme="minorEastAsia" w:hAnsi="Times New Roman" w:cs="Times New Roman"/>
              <w:noProof/>
            </w:rPr>
          </w:pPr>
          <w:r w:rsidRPr="009840EF">
            <w:rPr>
              <w:rFonts w:ascii="Times New Roman" w:hAnsi="Times New Roman" w:cs="Times New Roman"/>
            </w:rPr>
            <w:fldChar w:fldCharType="begin"/>
          </w:r>
          <w:r w:rsidRPr="009840EF">
            <w:rPr>
              <w:rFonts w:ascii="Times New Roman" w:hAnsi="Times New Roman" w:cs="Times New Roman"/>
            </w:rPr>
            <w:instrText xml:space="preserve"> TOC \o "1-3" \h \z \u </w:instrText>
          </w:r>
          <w:r w:rsidRPr="009840EF">
            <w:rPr>
              <w:rFonts w:ascii="Times New Roman" w:hAnsi="Times New Roman" w:cs="Times New Roman"/>
            </w:rPr>
            <w:fldChar w:fldCharType="separate"/>
          </w:r>
          <w:hyperlink w:anchor="_Toc175085751" w:history="1">
            <w:r w:rsidR="00CF2C17" w:rsidRPr="009840EF">
              <w:rPr>
                <w:rStyle w:val="Hyperlink"/>
                <w:rFonts w:ascii="Times New Roman" w:hAnsi="Times New Roman" w:cs="Times New Roman"/>
                <w:noProof/>
              </w:rPr>
              <w:t>a)</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rPr>
              <w:t>Purpose</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_Toc175085751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1</w:t>
            </w:r>
            <w:r w:rsidR="00CF2C17" w:rsidRPr="009840EF">
              <w:rPr>
                <w:rFonts w:ascii="Times New Roman" w:hAnsi="Times New Roman" w:cs="Times New Roman"/>
                <w:noProof/>
                <w:webHidden/>
              </w:rPr>
              <w:fldChar w:fldCharType="end"/>
            </w:r>
          </w:hyperlink>
        </w:p>
        <w:p w14:paraId="72F3D150" w14:textId="795E01F8" w:rsidR="00CF2C17" w:rsidRPr="009840EF" w:rsidRDefault="00000000">
          <w:pPr>
            <w:pStyle w:val="TOC2"/>
            <w:tabs>
              <w:tab w:val="left" w:pos="720"/>
              <w:tab w:val="right" w:leader="dot" w:pos="9350"/>
            </w:tabs>
            <w:rPr>
              <w:rFonts w:ascii="Times New Roman" w:eastAsiaTheme="minorEastAsia" w:hAnsi="Times New Roman" w:cs="Times New Roman"/>
              <w:noProof/>
            </w:rPr>
          </w:pPr>
          <w:hyperlink w:anchor="_Toc175085752" w:history="1">
            <w:r w:rsidR="00CF2C17" w:rsidRPr="009840EF">
              <w:rPr>
                <w:rStyle w:val="Hyperlink"/>
                <w:rFonts w:ascii="Times New Roman" w:hAnsi="Times New Roman" w:cs="Times New Roman"/>
                <w:noProof/>
              </w:rPr>
              <w:t>b)</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rPr>
              <w:t>Intended Audience and Use</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_Toc175085752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1</w:t>
            </w:r>
            <w:r w:rsidR="00CF2C17" w:rsidRPr="009840EF">
              <w:rPr>
                <w:rFonts w:ascii="Times New Roman" w:hAnsi="Times New Roman" w:cs="Times New Roman"/>
                <w:noProof/>
                <w:webHidden/>
              </w:rPr>
              <w:fldChar w:fldCharType="end"/>
            </w:r>
          </w:hyperlink>
        </w:p>
        <w:p w14:paraId="0EB1E399" w14:textId="0CB9855E" w:rsidR="00CF2C17" w:rsidRPr="009840EF" w:rsidRDefault="00000000">
          <w:pPr>
            <w:pStyle w:val="TOC2"/>
            <w:tabs>
              <w:tab w:val="left" w:pos="720"/>
              <w:tab w:val="right" w:leader="dot" w:pos="9350"/>
            </w:tabs>
            <w:rPr>
              <w:rFonts w:ascii="Times New Roman" w:eastAsiaTheme="minorEastAsia" w:hAnsi="Times New Roman" w:cs="Times New Roman"/>
              <w:noProof/>
            </w:rPr>
          </w:pPr>
          <w:hyperlink w:anchor="_Toc175085753" w:history="1">
            <w:r w:rsidR="00CF2C17" w:rsidRPr="009840EF">
              <w:rPr>
                <w:rStyle w:val="Hyperlink"/>
                <w:rFonts w:ascii="Times New Roman" w:hAnsi="Times New Roman" w:cs="Times New Roman"/>
                <w:noProof/>
              </w:rPr>
              <w:t>c)</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rPr>
              <w:t>Product Scope</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_Toc175085753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3</w:t>
            </w:r>
            <w:r w:rsidR="00CF2C17" w:rsidRPr="009840EF">
              <w:rPr>
                <w:rFonts w:ascii="Times New Roman" w:hAnsi="Times New Roman" w:cs="Times New Roman"/>
                <w:noProof/>
                <w:webHidden/>
              </w:rPr>
              <w:fldChar w:fldCharType="end"/>
            </w:r>
          </w:hyperlink>
        </w:p>
        <w:p w14:paraId="59753009" w14:textId="6144F897" w:rsidR="00CF2C17" w:rsidRPr="009840EF" w:rsidRDefault="00000000">
          <w:pPr>
            <w:pStyle w:val="TOC2"/>
            <w:tabs>
              <w:tab w:val="left" w:pos="720"/>
              <w:tab w:val="right" w:leader="dot" w:pos="9350"/>
            </w:tabs>
            <w:rPr>
              <w:rFonts w:ascii="Times New Roman" w:eastAsiaTheme="minorEastAsia" w:hAnsi="Times New Roman" w:cs="Times New Roman"/>
              <w:noProof/>
            </w:rPr>
          </w:pPr>
          <w:hyperlink w:anchor="_Toc175085754" w:history="1">
            <w:r w:rsidR="00CF2C17" w:rsidRPr="009840EF">
              <w:rPr>
                <w:rStyle w:val="Hyperlink"/>
                <w:rFonts w:ascii="Times New Roman" w:hAnsi="Times New Roman" w:cs="Times New Roman"/>
                <w:noProof/>
              </w:rPr>
              <w:t>d)</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rPr>
              <w:t>Definitions and Acronyms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_Toc175085754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4</w:t>
            </w:r>
            <w:r w:rsidR="00CF2C17" w:rsidRPr="009840EF">
              <w:rPr>
                <w:rFonts w:ascii="Times New Roman" w:hAnsi="Times New Roman" w:cs="Times New Roman"/>
                <w:noProof/>
                <w:webHidden/>
              </w:rPr>
              <w:fldChar w:fldCharType="end"/>
            </w:r>
          </w:hyperlink>
        </w:p>
        <w:p w14:paraId="7FC09FBC" w14:textId="7198C40D" w:rsidR="00CF2C17" w:rsidRPr="009840EF" w:rsidRDefault="00000000">
          <w:pPr>
            <w:pStyle w:val="TOC1"/>
            <w:tabs>
              <w:tab w:val="right" w:leader="dot" w:pos="9350"/>
            </w:tabs>
            <w:rPr>
              <w:rFonts w:ascii="Times New Roman" w:eastAsiaTheme="minorEastAsia" w:hAnsi="Times New Roman" w:cs="Times New Roman"/>
              <w:noProof/>
            </w:rPr>
          </w:pPr>
          <w:hyperlink w:anchor="_Toc175085755" w:history="1">
            <w:r w:rsidR="00CF2C17" w:rsidRPr="009840EF">
              <w:rPr>
                <w:rStyle w:val="Hyperlink"/>
                <w:rFonts w:ascii="Times New Roman" w:hAnsi="Times New Roman" w:cs="Times New Roman"/>
                <w:noProof/>
              </w:rPr>
              <w:t>Overall Description</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_Toc175085755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4</w:t>
            </w:r>
            <w:r w:rsidR="00CF2C17" w:rsidRPr="009840EF">
              <w:rPr>
                <w:rFonts w:ascii="Times New Roman" w:hAnsi="Times New Roman" w:cs="Times New Roman"/>
                <w:noProof/>
                <w:webHidden/>
              </w:rPr>
              <w:fldChar w:fldCharType="end"/>
            </w:r>
          </w:hyperlink>
        </w:p>
        <w:p w14:paraId="1BBCE0AA" w14:textId="5658F5E1" w:rsidR="00CF2C17" w:rsidRPr="009840EF" w:rsidRDefault="00000000">
          <w:pPr>
            <w:pStyle w:val="TOC2"/>
            <w:tabs>
              <w:tab w:val="right" w:leader="dot" w:pos="9350"/>
            </w:tabs>
            <w:rPr>
              <w:rFonts w:ascii="Times New Roman" w:eastAsiaTheme="minorEastAsia" w:hAnsi="Times New Roman" w:cs="Times New Roman"/>
              <w:noProof/>
            </w:rPr>
          </w:pPr>
          <w:hyperlink w:anchor="_Toc175085756" w:history="1">
            <w:r w:rsidR="00CF2C17" w:rsidRPr="009840EF">
              <w:rPr>
                <w:rStyle w:val="Hyperlink"/>
                <w:rFonts w:ascii="Times New Roman" w:hAnsi="Times New Roman" w:cs="Times New Roman"/>
                <w:noProof/>
              </w:rPr>
              <w:t>User Needs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_Toc175085756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4</w:t>
            </w:r>
            <w:r w:rsidR="00CF2C17" w:rsidRPr="009840EF">
              <w:rPr>
                <w:rFonts w:ascii="Times New Roman" w:hAnsi="Times New Roman" w:cs="Times New Roman"/>
                <w:noProof/>
                <w:webHidden/>
              </w:rPr>
              <w:fldChar w:fldCharType="end"/>
            </w:r>
          </w:hyperlink>
        </w:p>
        <w:p w14:paraId="3803ACDB" w14:textId="0899625F" w:rsidR="00CF2C17" w:rsidRPr="009840EF" w:rsidRDefault="00000000">
          <w:pPr>
            <w:pStyle w:val="TOC2"/>
            <w:tabs>
              <w:tab w:val="right" w:leader="dot" w:pos="9350"/>
            </w:tabs>
            <w:rPr>
              <w:rFonts w:ascii="Times New Roman" w:eastAsiaTheme="minorEastAsia" w:hAnsi="Times New Roman" w:cs="Times New Roman"/>
              <w:noProof/>
            </w:rPr>
          </w:pPr>
          <w:hyperlink w:anchor="_Toc175085757" w:history="1">
            <w:r w:rsidR="00CF2C17" w:rsidRPr="009840EF">
              <w:rPr>
                <w:rStyle w:val="Hyperlink"/>
                <w:rFonts w:ascii="Times New Roman" w:hAnsi="Times New Roman" w:cs="Times New Roman"/>
                <w:noProof/>
              </w:rPr>
              <w:t>Assumptions and Dependencies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_Toc175085757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000B11E6" w14:textId="2A0068F4" w:rsidR="00CF2C17" w:rsidRPr="009840EF" w:rsidRDefault="00000000">
          <w:pPr>
            <w:pStyle w:val="TOC1"/>
            <w:tabs>
              <w:tab w:val="right" w:leader="dot" w:pos="9350"/>
            </w:tabs>
            <w:rPr>
              <w:rFonts w:ascii="Times New Roman" w:eastAsiaTheme="minorEastAsia" w:hAnsi="Times New Roman" w:cs="Times New Roman"/>
              <w:noProof/>
            </w:rPr>
          </w:pPr>
          <w:hyperlink w:anchor="_Toc175085758" w:history="1">
            <w:r w:rsidR="00CF2C17" w:rsidRPr="009840EF">
              <w:rPr>
                <w:rStyle w:val="Hyperlink"/>
                <w:rFonts w:ascii="Times New Roman" w:hAnsi="Times New Roman" w:cs="Times New Roman"/>
                <w:noProof/>
              </w:rPr>
              <w:t>System Features and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_Toc175085758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43BA4AD8" w14:textId="20D40217" w:rsidR="00CF2C17" w:rsidRPr="009840EF" w:rsidRDefault="00000000">
          <w:pPr>
            <w:pStyle w:val="TOC2"/>
            <w:tabs>
              <w:tab w:val="right" w:leader="dot" w:pos="9350"/>
            </w:tabs>
            <w:rPr>
              <w:rFonts w:ascii="Times New Roman" w:eastAsiaTheme="minorEastAsia" w:hAnsi="Times New Roman" w:cs="Times New Roman"/>
              <w:noProof/>
            </w:rPr>
          </w:pPr>
          <w:hyperlink w:anchor="_Toc175085759" w:history="1">
            <w:r w:rsidR="00CF2C17" w:rsidRPr="009840EF">
              <w:rPr>
                <w:rStyle w:val="Hyperlink"/>
                <w:rFonts w:ascii="Times New Roman" w:hAnsi="Times New Roman" w:cs="Times New Roman"/>
                <w:noProof/>
              </w:rPr>
              <w:t>Functional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_Toc175085759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5CD61357" w14:textId="161C18CE" w:rsidR="00CF2C17" w:rsidRPr="009840EF" w:rsidRDefault="00000000">
          <w:pPr>
            <w:pStyle w:val="TOC2"/>
            <w:tabs>
              <w:tab w:val="right" w:leader="dot" w:pos="9350"/>
            </w:tabs>
            <w:rPr>
              <w:rFonts w:ascii="Times New Roman" w:eastAsiaTheme="minorEastAsia" w:hAnsi="Times New Roman" w:cs="Times New Roman"/>
              <w:noProof/>
            </w:rPr>
          </w:pPr>
          <w:hyperlink w:anchor="_Toc175085760" w:history="1">
            <w:r w:rsidR="00CF2C17" w:rsidRPr="009840EF">
              <w:rPr>
                <w:rStyle w:val="Hyperlink"/>
                <w:rFonts w:ascii="Times New Roman" w:hAnsi="Times New Roman" w:cs="Times New Roman"/>
                <w:noProof/>
              </w:rPr>
              <w:t>External Interface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_Toc175085760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1BB0D40A" w14:textId="5428E302"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61"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User</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_Toc175085761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69C33888" w14:textId="2A81B022"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62"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Hardware</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_Toc175085762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015C9C64" w14:textId="589E4A50"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63"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Software</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_Toc175085763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58E859C8" w14:textId="603FE81F"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64"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Communications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_Toc175085764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64C92300" w14:textId="0EB323A3" w:rsidR="00CF2C17" w:rsidRPr="009840EF" w:rsidRDefault="00000000">
          <w:pPr>
            <w:pStyle w:val="TOC2"/>
            <w:tabs>
              <w:tab w:val="right" w:leader="dot" w:pos="9350"/>
            </w:tabs>
            <w:rPr>
              <w:rFonts w:ascii="Times New Roman" w:eastAsiaTheme="minorEastAsia" w:hAnsi="Times New Roman" w:cs="Times New Roman"/>
              <w:noProof/>
            </w:rPr>
          </w:pPr>
          <w:hyperlink w:anchor="_Toc175085765" w:history="1">
            <w:r w:rsidR="00CF2C17" w:rsidRPr="009840EF">
              <w:rPr>
                <w:rStyle w:val="Hyperlink"/>
                <w:rFonts w:ascii="Times New Roman" w:hAnsi="Times New Roman" w:cs="Times New Roman"/>
                <w:noProof/>
              </w:rPr>
              <w:t>System Features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_Toc175085765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13509809" w14:textId="7811AD70" w:rsidR="00CF2C17" w:rsidRPr="009840EF" w:rsidRDefault="00000000">
          <w:pPr>
            <w:pStyle w:val="TOC2"/>
            <w:tabs>
              <w:tab w:val="right" w:leader="dot" w:pos="9350"/>
            </w:tabs>
            <w:rPr>
              <w:rFonts w:ascii="Times New Roman" w:eastAsiaTheme="minorEastAsia" w:hAnsi="Times New Roman" w:cs="Times New Roman"/>
              <w:noProof/>
            </w:rPr>
          </w:pPr>
          <w:hyperlink w:anchor="_Toc175085766" w:history="1">
            <w:r w:rsidR="00CF2C17" w:rsidRPr="009840EF">
              <w:rPr>
                <w:rStyle w:val="Hyperlink"/>
                <w:rFonts w:ascii="Times New Roman" w:hAnsi="Times New Roman" w:cs="Times New Roman"/>
                <w:noProof/>
              </w:rPr>
              <w:t>Nonfunctional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_Toc175085766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15E54D5D" w14:textId="4FC91F8D"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67"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Performance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_Toc175085767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18D5B630" w14:textId="11003109"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68"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Safety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_Toc175085768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59BB1B44" w14:textId="2CAEE9C3"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69"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Security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_Toc175085769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7A11D2A5" w14:textId="6F670C09"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70"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Usability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_Toc175085770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18CB0712" w14:textId="58E478A4" w:rsidR="00CF2C17" w:rsidRPr="009840EF" w:rsidRDefault="00000000">
          <w:pPr>
            <w:pStyle w:val="TOC3"/>
            <w:tabs>
              <w:tab w:val="left" w:pos="960"/>
              <w:tab w:val="right" w:leader="dot" w:pos="9350"/>
            </w:tabs>
            <w:rPr>
              <w:rFonts w:ascii="Times New Roman" w:eastAsiaTheme="minorEastAsia" w:hAnsi="Times New Roman" w:cs="Times New Roman"/>
              <w:noProof/>
            </w:rPr>
          </w:pPr>
          <w:hyperlink w:anchor="_Toc175085771" w:history="1">
            <w:r w:rsidR="00CF2C17" w:rsidRPr="009840EF">
              <w:rPr>
                <w:rStyle w:val="Hyperlink"/>
                <w:rFonts w:ascii="Times New Roman" w:hAnsi="Times New Roman" w:cs="Times New Roman"/>
                <w:noProof/>
                <w:lang w:val="en"/>
              </w:rPr>
              <w:t></w:t>
            </w:r>
            <w:r w:rsidR="00CF2C17" w:rsidRPr="009840EF">
              <w:rPr>
                <w:rFonts w:ascii="Times New Roman" w:eastAsiaTheme="minorEastAsia" w:hAnsi="Times New Roman" w:cs="Times New Roman"/>
                <w:noProof/>
              </w:rPr>
              <w:tab/>
            </w:r>
            <w:r w:rsidR="00CF2C17" w:rsidRPr="009840EF">
              <w:rPr>
                <w:rStyle w:val="Hyperlink"/>
                <w:rFonts w:ascii="Times New Roman" w:hAnsi="Times New Roman" w:cs="Times New Roman"/>
                <w:noProof/>
                <w:lang w:val="en"/>
              </w:rPr>
              <w:t>Scalability requirements</w:t>
            </w:r>
            <w:r w:rsidR="00CF2C17" w:rsidRPr="009840EF">
              <w:rPr>
                <w:rFonts w:ascii="Times New Roman" w:hAnsi="Times New Roman" w:cs="Times New Roman"/>
                <w:noProof/>
                <w:webHidden/>
              </w:rPr>
              <w:tab/>
            </w:r>
            <w:r w:rsidR="00CF2C17" w:rsidRPr="009840EF">
              <w:rPr>
                <w:rFonts w:ascii="Times New Roman" w:hAnsi="Times New Roman" w:cs="Times New Roman"/>
                <w:noProof/>
                <w:webHidden/>
              </w:rPr>
              <w:fldChar w:fldCharType="begin"/>
            </w:r>
            <w:r w:rsidR="00CF2C17" w:rsidRPr="009840EF">
              <w:rPr>
                <w:rFonts w:ascii="Times New Roman" w:hAnsi="Times New Roman" w:cs="Times New Roman"/>
                <w:noProof/>
                <w:webHidden/>
              </w:rPr>
              <w:instrText xml:space="preserve"> PAGEREF _Toc175085771 \h </w:instrText>
            </w:r>
            <w:r w:rsidR="00CF2C17" w:rsidRPr="009840EF">
              <w:rPr>
                <w:rFonts w:ascii="Times New Roman" w:hAnsi="Times New Roman" w:cs="Times New Roman"/>
                <w:noProof/>
                <w:webHidden/>
              </w:rPr>
            </w:r>
            <w:r w:rsidR="00CF2C17" w:rsidRPr="009840EF">
              <w:rPr>
                <w:rFonts w:ascii="Times New Roman" w:hAnsi="Times New Roman" w:cs="Times New Roman"/>
                <w:noProof/>
                <w:webHidden/>
              </w:rPr>
              <w:fldChar w:fldCharType="separate"/>
            </w:r>
            <w:r w:rsidR="00CF2C17" w:rsidRPr="009840EF">
              <w:rPr>
                <w:rFonts w:ascii="Times New Roman" w:hAnsi="Times New Roman" w:cs="Times New Roman"/>
                <w:noProof/>
                <w:webHidden/>
              </w:rPr>
              <w:t>5</w:t>
            </w:r>
            <w:r w:rsidR="00CF2C17" w:rsidRPr="009840EF">
              <w:rPr>
                <w:rFonts w:ascii="Times New Roman" w:hAnsi="Times New Roman" w:cs="Times New Roman"/>
                <w:noProof/>
                <w:webHidden/>
              </w:rPr>
              <w:fldChar w:fldCharType="end"/>
            </w:r>
          </w:hyperlink>
        </w:p>
        <w:p w14:paraId="69CCB2AA" w14:textId="3FDAEC38" w:rsidR="00CF2C17" w:rsidRPr="009840EF" w:rsidRDefault="002B5EFE" w:rsidP="00CF2C17">
          <w:pPr>
            <w:tabs>
              <w:tab w:val="right" w:pos="9360"/>
            </w:tabs>
            <w:spacing w:line="360" w:lineRule="auto"/>
            <w:rPr>
              <w:rFonts w:ascii="Times New Roman" w:hAnsi="Times New Roman" w:cs="Times New Roman"/>
              <w:b/>
              <w:bCs/>
              <w:noProof/>
            </w:rPr>
          </w:pPr>
          <w:r w:rsidRPr="009840EF">
            <w:rPr>
              <w:rFonts w:ascii="Times New Roman" w:hAnsi="Times New Roman" w:cs="Times New Roman"/>
              <w:b/>
              <w:bCs/>
              <w:noProof/>
            </w:rPr>
            <w:fldChar w:fldCharType="end"/>
          </w:r>
          <w:r w:rsidR="00CF2C17" w:rsidRPr="009840EF">
            <w:rPr>
              <w:rFonts w:ascii="Times New Roman" w:hAnsi="Times New Roman" w:cs="Times New Roman"/>
              <w:b/>
              <w:bCs/>
              <w:noProof/>
            </w:rPr>
            <w:tab/>
          </w:r>
        </w:p>
      </w:sdtContent>
    </w:sdt>
    <w:bookmarkStart w:id="0" w:name="_Toc175084756" w:displacedByCustomXml="prev"/>
    <w:p w14:paraId="41DBA4CE" w14:textId="77777777" w:rsidR="00CF2C17" w:rsidRPr="009840EF" w:rsidRDefault="00CF2C17" w:rsidP="00CF2C17">
      <w:pPr>
        <w:tabs>
          <w:tab w:val="right" w:pos="9360"/>
        </w:tabs>
        <w:spacing w:line="360" w:lineRule="auto"/>
        <w:rPr>
          <w:rFonts w:ascii="Times New Roman" w:hAnsi="Times New Roman" w:cs="Times New Roman"/>
        </w:rPr>
        <w:sectPr w:rsidR="00CF2C17" w:rsidRPr="009840EF">
          <w:footerReference w:type="default" r:id="rId8"/>
          <w:pgSz w:w="12240" w:h="15840"/>
          <w:pgMar w:top="1440" w:right="1440" w:bottom="1440" w:left="1440" w:header="720" w:footer="720" w:gutter="0"/>
          <w:cols w:space="720"/>
          <w:docGrid w:linePitch="360"/>
        </w:sectPr>
      </w:pPr>
    </w:p>
    <w:p w14:paraId="3C2DF398" w14:textId="639BC475" w:rsidR="004E596B" w:rsidRPr="009840EF" w:rsidRDefault="00A619DF" w:rsidP="0000799E">
      <w:pPr>
        <w:pStyle w:val="Heading1"/>
        <w:rPr>
          <w:rFonts w:cs="Times New Roman"/>
        </w:rPr>
      </w:pPr>
      <w:r w:rsidRPr="009840EF">
        <w:rPr>
          <w:rFonts w:cs="Times New Roman"/>
        </w:rPr>
        <w:lastRenderedPageBreak/>
        <w:t>Introduction:</w:t>
      </w:r>
      <w:bookmarkEnd w:id="0"/>
    </w:p>
    <w:p w14:paraId="76241613" w14:textId="4D397F5A" w:rsidR="002B5EFE" w:rsidRPr="009840EF" w:rsidRDefault="002B5EFE" w:rsidP="002B5EFE">
      <w:pPr>
        <w:spacing w:line="360" w:lineRule="auto"/>
        <w:rPr>
          <w:rFonts w:ascii="Times New Roman" w:hAnsi="Times New Roman" w:cs="Times New Roman"/>
        </w:rPr>
      </w:pPr>
      <w:r w:rsidRPr="009840EF">
        <w:rPr>
          <w:rFonts w:ascii="Times New Roman" w:hAnsi="Times New Roman" w:cs="Times New Roman"/>
        </w:rPr>
        <w:t>In the highly competitive health care insurance industry, understanding customer behavior and optimizing revenue streams are critical to maintaining a competitive edge. The integration of Big Data analytics provides an opportunity to gain valuable insights into customer behavior, competitor strategies, and market trends. By analyzing data from various sources, including competitor data, the company can develop customized insurance offers, optimize existing policies, and accurately calculate royalties for past customers. This project aims to enhance the company’s revenue and customer engagement by leveraging the power of Big Data.</w:t>
      </w:r>
      <w:bookmarkStart w:id="1" w:name="_Toc175084757"/>
    </w:p>
    <w:p w14:paraId="6CC6EF44" w14:textId="77777777" w:rsidR="002B5EFE" w:rsidRPr="009840EF" w:rsidRDefault="002B5EFE" w:rsidP="002B5EFE">
      <w:pPr>
        <w:spacing w:line="360" w:lineRule="auto"/>
        <w:rPr>
          <w:rFonts w:ascii="Times New Roman" w:hAnsi="Times New Roman" w:cs="Times New Roman"/>
        </w:rPr>
      </w:pPr>
    </w:p>
    <w:p w14:paraId="187BB920" w14:textId="3EA49EC3" w:rsidR="002B5EFE" w:rsidRPr="009840EF" w:rsidRDefault="00A619DF" w:rsidP="002B5EFE">
      <w:pPr>
        <w:pStyle w:val="Heading2"/>
        <w:numPr>
          <w:ilvl w:val="0"/>
          <w:numId w:val="6"/>
        </w:numPr>
        <w:spacing w:line="360" w:lineRule="auto"/>
        <w:rPr>
          <w:rFonts w:cs="Times New Roman"/>
        </w:rPr>
      </w:pPr>
      <w:bookmarkStart w:id="2" w:name="_Toc175085751"/>
      <w:r w:rsidRPr="009840EF">
        <w:rPr>
          <w:rFonts w:cs="Times New Roman"/>
        </w:rPr>
        <w:t>Purpose</w:t>
      </w:r>
      <w:bookmarkEnd w:id="1"/>
      <w:bookmarkEnd w:id="2"/>
    </w:p>
    <w:p w14:paraId="5BF4BF80" w14:textId="24B234A3" w:rsidR="002B5EFE" w:rsidRPr="009840EF" w:rsidRDefault="002B5EFE" w:rsidP="002B5EFE">
      <w:pPr>
        <w:spacing w:line="360" w:lineRule="auto"/>
        <w:rPr>
          <w:rFonts w:ascii="Times New Roman" w:hAnsi="Times New Roman" w:cs="Times New Roman"/>
        </w:rPr>
      </w:pPr>
      <w:r w:rsidRPr="009840EF">
        <w:rPr>
          <w:rFonts w:ascii="Times New Roman" w:hAnsi="Times New Roman" w:cs="Times New Roman"/>
        </w:rPr>
        <w:t>The primary purpose of this project is to design and implement data pipelines that will enable the company to develop effective business strategies. These strategies will be informed by in-depth analysis of customer behavior, optimization of insurance offers, and accurate calculation of royalties. The project seeks to harness the potential of Big Data analytics to:</w:t>
      </w:r>
    </w:p>
    <w:p w14:paraId="576380DF" w14:textId="77777777" w:rsidR="002B5EFE" w:rsidRPr="009840EF" w:rsidRDefault="002B5EFE" w:rsidP="002B5EFE">
      <w:pPr>
        <w:pStyle w:val="ListParagraph"/>
        <w:numPr>
          <w:ilvl w:val="0"/>
          <w:numId w:val="7"/>
        </w:numPr>
        <w:spacing w:line="360" w:lineRule="auto"/>
        <w:rPr>
          <w:rFonts w:ascii="Times New Roman" w:hAnsi="Times New Roman" w:cs="Times New Roman"/>
        </w:rPr>
      </w:pPr>
      <w:r w:rsidRPr="009840EF">
        <w:rPr>
          <w:rFonts w:ascii="Times New Roman" w:hAnsi="Times New Roman" w:cs="Times New Roman"/>
        </w:rPr>
        <w:t>Track customer behavior and conditions to tailor insurance policies.</w:t>
      </w:r>
    </w:p>
    <w:p w14:paraId="1F53C920" w14:textId="77777777" w:rsidR="002B5EFE" w:rsidRPr="009840EF" w:rsidRDefault="002B5EFE" w:rsidP="002B5EFE">
      <w:pPr>
        <w:pStyle w:val="ListParagraph"/>
        <w:numPr>
          <w:ilvl w:val="0"/>
          <w:numId w:val="7"/>
        </w:numPr>
        <w:spacing w:line="360" w:lineRule="auto"/>
        <w:rPr>
          <w:rFonts w:ascii="Times New Roman" w:hAnsi="Times New Roman" w:cs="Times New Roman"/>
        </w:rPr>
      </w:pPr>
      <w:r w:rsidRPr="009840EF">
        <w:rPr>
          <w:rFonts w:ascii="Times New Roman" w:hAnsi="Times New Roman" w:cs="Times New Roman"/>
        </w:rPr>
        <w:t>Analyze competitor data to identify trends and opportunities.</w:t>
      </w:r>
    </w:p>
    <w:p w14:paraId="6C57897E" w14:textId="77777777" w:rsidR="002B5EFE" w:rsidRPr="009840EF" w:rsidRDefault="002B5EFE" w:rsidP="002B5EFE">
      <w:pPr>
        <w:pStyle w:val="ListParagraph"/>
        <w:numPr>
          <w:ilvl w:val="0"/>
          <w:numId w:val="7"/>
        </w:numPr>
        <w:spacing w:line="360" w:lineRule="auto"/>
        <w:rPr>
          <w:rFonts w:ascii="Times New Roman" w:hAnsi="Times New Roman" w:cs="Times New Roman"/>
        </w:rPr>
      </w:pPr>
      <w:r w:rsidRPr="009840EF">
        <w:rPr>
          <w:rFonts w:ascii="Times New Roman" w:hAnsi="Times New Roman" w:cs="Times New Roman"/>
        </w:rPr>
        <w:t>Calculate royalties for past customers based on historical data.</w:t>
      </w:r>
    </w:p>
    <w:p w14:paraId="51A2A126" w14:textId="7542A1CE" w:rsidR="002B5EFE" w:rsidRPr="009840EF" w:rsidRDefault="002B5EFE" w:rsidP="002B5EFE">
      <w:pPr>
        <w:pStyle w:val="ListParagraph"/>
        <w:numPr>
          <w:ilvl w:val="0"/>
          <w:numId w:val="7"/>
        </w:numPr>
        <w:spacing w:line="360" w:lineRule="auto"/>
        <w:rPr>
          <w:rFonts w:ascii="Times New Roman" w:hAnsi="Times New Roman" w:cs="Times New Roman"/>
        </w:rPr>
      </w:pPr>
      <w:r w:rsidRPr="009840EF">
        <w:rPr>
          <w:rFonts w:ascii="Times New Roman" w:hAnsi="Times New Roman" w:cs="Times New Roman"/>
        </w:rPr>
        <w:t>Ultimately, enhance revenue through data-driven decision-making.</w:t>
      </w:r>
    </w:p>
    <w:p w14:paraId="786C72DE" w14:textId="77777777" w:rsidR="002B5EFE" w:rsidRPr="009840EF" w:rsidRDefault="002B5EFE" w:rsidP="002B5EFE">
      <w:pPr>
        <w:pStyle w:val="ListParagraph"/>
        <w:spacing w:line="360" w:lineRule="auto"/>
        <w:rPr>
          <w:rFonts w:ascii="Times New Roman" w:hAnsi="Times New Roman" w:cs="Times New Roman"/>
        </w:rPr>
      </w:pPr>
    </w:p>
    <w:p w14:paraId="09B77C7C" w14:textId="3781B092" w:rsidR="00A619DF" w:rsidRPr="009840EF" w:rsidRDefault="00A619DF" w:rsidP="002B5EFE">
      <w:pPr>
        <w:pStyle w:val="Heading2"/>
        <w:numPr>
          <w:ilvl w:val="0"/>
          <w:numId w:val="6"/>
        </w:numPr>
        <w:spacing w:line="360" w:lineRule="auto"/>
        <w:rPr>
          <w:rFonts w:cs="Times New Roman"/>
        </w:rPr>
      </w:pPr>
      <w:bookmarkStart w:id="3" w:name="_Toc175084758"/>
      <w:bookmarkStart w:id="4" w:name="_Toc175085752"/>
      <w:r w:rsidRPr="009840EF">
        <w:rPr>
          <w:rFonts w:cs="Times New Roman"/>
        </w:rPr>
        <w:t>Intended Audience and Use</w:t>
      </w:r>
      <w:bookmarkEnd w:id="3"/>
      <w:bookmarkEnd w:id="4"/>
    </w:p>
    <w:p w14:paraId="200391CF" w14:textId="77777777" w:rsidR="002B5EFE" w:rsidRPr="009840EF" w:rsidRDefault="002B5EFE" w:rsidP="002B5EFE">
      <w:pPr>
        <w:spacing w:line="360" w:lineRule="auto"/>
        <w:rPr>
          <w:rFonts w:ascii="Times New Roman" w:hAnsi="Times New Roman" w:cs="Times New Roman"/>
        </w:rPr>
      </w:pPr>
      <w:r w:rsidRPr="009840EF">
        <w:rPr>
          <w:rFonts w:ascii="Times New Roman" w:hAnsi="Times New Roman" w:cs="Times New Roman"/>
        </w:rPr>
        <w:t>This document is intended for a diverse audience, including:</w:t>
      </w:r>
    </w:p>
    <w:p w14:paraId="43FD6A8C" w14:textId="77777777" w:rsidR="002B5EFE" w:rsidRPr="009840EF" w:rsidRDefault="002B5EFE" w:rsidP="002B5EFE">
      <w:pPr>
        <w:numPr>
          <w:ilvl w:val="0"/>
          <w:numId w:val="8"/>
        </w:numPr>
        <w:spacing w:line="360" w:lineRule="auto"/>
        <w:rPr>
          <w:rFonts w:ascii="Times New Roman" w:hAnsi="Times New Roman" w:cs="Times New Roman"/>
        </w:rPr>
      </w:pPr>
      <w:r w:rsidRPr="009840EF">
        <w:rPr>
          <w:rFonts w:ascii="Times New Roman" w:hAnsi="Times New Roman" w:cs="Times New Roman"/>
          <w:b/>
          <w:bCs/>
        </w:rPr>
        <w:t>Stakeholders:</w:t>
      </w:r>
      <w:r w:rsidRPr="009840EF">
        <w:rPr>
          <w:rFonts w:ascii="Times New Roman" w:hAnsi="Times New Roman" w:cs="Times New Roman"/>
        </w:rPr>
        <w:t xml:space="preserve"> Executives, project sponsors, and decision-makers who need a clear understanding of the project's objectives, scope, and expected outcomes.</w:t>
      </w:r>
    </w:p>
    <w:p w14:paraId="6BED471C" w14:textId="77777777" w:rsidR="002B5EFE" w:rsidRPr="009840EF" w:rsidRDefault="002B5EFE" w:rsidP="002B5EFE">
      <w:pPr>
        <w:numPr>
          <w:ilvl w:val="0"/>
          <w:numId w:val="8"/>
        </w:numPr>
        <w:spacing w:line="360" w:lineRule="auto"/>
        <w:rPr>
          <w:rFonts w:ascii="Times New Roman" w:hAnsi="Times New Roman" w:cs="Times New Roman"/>
        </w:rPr>
      </w:pPr>
      <w:r w:rsidRPr="009840EF">
        <w:rPr>
          <w:rFonts w:ascii="Times New Roman" w:hAnsi="Times New Roman" w:cs="Times New Roman"/>
          <w:b/>
          <w:bCs/>
        </w:rPr>
        <w:t>Data Analysts:</w:t>
      </w:r>
      <w:r w:rsidRPr="009840EF">
        <w:rPr>
          <w:rFonts w:ascii="Times New Roman" w:hAnsi="Times New Roman" w:cs="Times New Roman"/>
        </w:rPr>
        <w:t xml:space="preserve"> Professionals responsible for designing, implementing, and maintaining the data pipelines and analytics processes.</w:t>
      </w:r>
    </w:p>
    <w:p w14:paraId="4BA7276D" w14:textId="1F65F69E" w:rsidR="002B5EFE" w:rsidRPr="009840EF" w:rsidRDefault="002B5EFE" w:rsidP="002D5602">
      <w:pPr>
        <w:numPr>
          <w:ilvl w:val="0"/>
          <w:numId w:val="8"/>
        </w:numPr>
        <w:spacing w:line="360" w:lineRule="auto"/>
        <w:rPr>
          <w:rFonts w:ascii="Times New Roman" w:hAnsi="Times New Roman" w:cs="Times New Roman"/>
        </w:rPr>
      </w:pPr>
      <w:r w:rsidRPr="009840EF">
        <w:rPr>
          <w:rFonts w:ascii="Times New Roman" w:hAnsi="Times New Roman" w:cs="Times New Roman"/>
          <w:b/>
          <w:bCs/>
        </w:rPr>
        <w:lastRenderedPageBreak/>
        <w:t>Business Strategists:</w:t>
      </w:r>
      <w:r w:rsidRPr="009840EF">
        <w:rPr>
          <w:rFonts w:ascii="Times New Roman" w:hAnsi="Times New Roman" w:cs="Times New Roman"/>
        </w:rPr>
        <w:t xml:space="preserve"> Individuals tasked with interpreting the data insights to formulate and execute business strategies aimed at revenue enhancement and customer satisfaction.</w:t>
      </w:r>
    </w:p>
    <w:p w14:paraId="7ED2FF5D" w14:textId="77777777" w:rsidR="002B5EFE" w:rsidRPr="009840EF" w:rsidRDefault="002B5EFE" w:rsidP="002B5EFE">
      <w:pPr>
        <w:spacing w:line="360" w:lineRule="auto"/>
        <w:rPr>
          <w:rFonts w:ascii="Times New Roman" w:hAnsi="Times New Roman" w:cs="Times New Roman"/>
          <w:b/>
          <w:bCs/>
        </w:rPr>
      </w:pPr>
      <w:r w:rsidRPr="009840EF">
        <w:rPr>
          <w:rFonts w:ascii="Times New Roman" w:hAnsi="Times New Roman" w:cs="Times New Roman"/>
          <w:b/>
          <w:bCs/>
        </w:rPr>
        <w:t>How the Audience Will Use This Document:</w:t>
      </w:r>
    </w:p>
    <w:p w14:paraId="7F9B80C7" w14:textId="77777777" w:rsidR="002B5EFE" w:rsidRPr="009840EF" w:rsidRDefault="002B5EFE" w:rsidP="002B5EFE">
      <w:pPr>
        <w:numPr>
          <w:ilvl w:val="0"/>
          <w:numId w:val="9"/>
        </w:numPr>
        <w:spacing w:line="360" w:lineRule="auto"/>
        <w:rPr>
          <w:rFonts w:ascii="Times New Roman" w:hAnsi="Times New Roman" w:cs="Times New Roman"/>
        </w:rPr>
      </w:pPr>
      <w:r w:rsidRPr="009840EF">
        <w:rPr>
          <w:rFonts w:ascii="Times New Roman" w:hAnsi="Times New Roman" w:cs="Times New Roman"/>
          <w:b/>
          <w:bCs/>
        </w:rPr>
        <w:t>Stakeholders</w:t>
      </w:r>
      <w:r w:rsidRPr="009840EF">
        <w:rPr>
          <w:rFonts w:ascii="Times New Roman" w:hAnsi="Times New Roman" w:cs="Times New Roman"/>
        </w:rPr>
        <w:t xml:space="preserve"> will use the document to align the project goals with the company’s broader strategic objectives and to monitor progress.</w:t>
      </w:r>
    </w:p>
    <w:p w14:paraId="0BA84503" w14:textId="77777777" w:rsidR="002B5EFE" w:rsidRPr="009840EF" w:rsidRDefault="002B5EFE" w:rsidP="002B5EFE">
      <w:pPr>
        <w:numPr>
          <w:ilvl w:val="0"/>
          <w:numId w:val="9"/>
        </w:numPr>
        <w:spacing w:line="360" w:lineRule="auto"/>
        <w:rPr>
          <w:rFonts w:ascii="Times New Roman" w:hAnsi="Times New Roman" w:cs="Times New Roman"/>
        </w:rPr>
      </w:pPr>
      <w:r w:rsidRPr="009840EF">
        <w:rPr>
          <w:rFonts w:ascii="Times New Roman" w:hAnsi="Times New Roman" w:cs="Times New Roman"/>
          <w:b/>
          <w:bCs/>
        </w:rPr>
        <w:t>Data Analysts</w:t>
      </w:r>
      <w:r w:rsidRPr="009840EF">
        <w:rPr>
          <w:rFonts w:ascii="Times New Roman" w:hAnsi="Times New Roman" w:cs="Times New Roman"/>
        </w:rPr>
        <w:t xml:space="preserve"> will reference the document to ensure their work aligns with the project’s goals and scope, particularly in developing data models and algorithms.</w:t>
      </w:r>
    </w:p>
    <w:p w14:paraId="516C3B29" w14:textId="77777777" w:rsidR="002B5EFE" w:rsidRPr="009840EF" w:rsidRDefault="002B5EFE" w:rsidP="002B5EFE">
      <w:pPr>
        <w:numPr>
          <w:ilvl w:val="0"/>
          <w:numId w:val="9"/>
        </w:numPr>
        <w:spacing w:line="360" w:lineRule="auto"/>
        <w:rPr>
          <w:rFonts w:ascii="Times New Roman" w:hAnsi="Times New Roman" w:cs="Times New Roman"/>
        </w:rPr>
      </w:pPr>
      <w:r w:rsidRPr="009840EF">
        <w:rPr>
          <w:rFonts w:ascii="Times New Roman" w:hAnsi="Times New Roman" w:cs="Times New Roman"/>
          <w:b/>
          <w:bCs/>
        </w:rPr>
        <w:t>Business Strategists</w:t>
      </w:r>
      <w:r w:rsidRPr="009840EF">
        <w:rPr>
          <w:rFonts w:ascii="Times New Roman" w:hAnsi="Times New Roman" w:cs="Times New Roman"/>
        </w:rPr>
        <w:t xml:space="preserve"> will leverage the insights provided to shape marketing campaigns, policy offers, and other revenue-generating initiatives.</w:t>
      </w:r>
    </w:p>
    <w:p w14:paraId="268FCCC6" w14:textId="77777777" w:rsidR="002B5EFE" w:rsidRPr="009840EF" w:rsidRDefault="002B5EFE" w:rsidP="002B5EFE">
      <w:pPr>
        <w:spacing w:line="360" w:lineRule="auto"/>
        <w:rPr>
          <w:rFonts w:ascii="Times New Roman" w:hAnsi="Times New Roman" w:cs="Times New Roman"/>
        </w:rPr>
      </w:pPr>
    </w:p>
    <w:p w14:paraId="250B91B8" w14:textId="77777777" w:rsidR="002B5EFE" w:rsidRPr="009840EF" w:rsidRDefault="00A619DF" w:rsidP="002B5EFE">
      <w:pPr>
        <w:pStyle w:val="Heading2"/>
        <w:numPr>
          <w:ilvl w:val="0"/>
          <w:numId w:val="6"/>
        </w:numPr>
        <w:spacing w:line="360" w:lineRule="auto"/>
        <w:rPr>
          <w:rFonts w:cs="Times New Roman"/>
        </w:rPr>
      </w:pPr>
      <w:bookmarkStart w:id="5" w:name="_Toc175084759"/>
      <w:bookmarkStart w:id="6" w:name="_Toc175085753"/>
      <w:r w:rsidRPr="009840EF">
        <w:rPr>
          <w:rFonts w:cs="Times New Roman"/>
        </w:rPr>
        <w:t>Product Scope</w:t>
      </w:r>
      <w:bookmarkEnd w:id="5"/>
      <w:bookmarkEnd w:id="6"/>
    </w:p>
    <w:p w14:paraId="1A533B78" w14:textId="77777777" w:rsidR="002B5EFE" w:rsidRPr="009840EF" w:rsidRDefault="002B5EFE" w:rsidP="002B5EFE">
      <w:pPr>
        <w:spacing w:line="360" w:lineRule="auto"/>
        <w:rPr>
          <w:rFonts w:ascii="Times New Roman" w:hAnsi="Times New Roman" w:cs="Times New Roman"/>
        </w:rPr>
      </w:pPr>
      <w:r w:rsidRPr="009840EF">
        <w:rPr>
          <w:rFonts w:ascii="Times New Roman" w:hAnsi="Times New Roman" w:cs="Times New Roman"/>
        </w:rPr>
        <w:t>The scope of this project encompasses several key areas critical to achieving the desired outcomes. These areas include:</w:t>
      </w:r>
    </w:p>
    <w:p w14:paraId="061D214C" w14:textId="77777777" w:rsidR="002B5EFE" w:rsidRPr="009840EF" w:rsidRDefault="002B5EFE" w:rsidP="002B5EFE">
      <w:pPr>
        <w:numPr>
          <w:ilvl w:val="0"/>
          <w:numId w:val="10"/>
        </w:numPr>
        <w:spacing w:line="360" w:lineRule="auto"/>
        <w:rPr>
          <w:rFonts w:ascii="Times New Roman" w:hAnsi="Times New Roman" w:cs="Times New Roman"/>
        </w:rPr>
      </w:pPr>
      <w:r w:rsidRPr="009840EF">
        <w:rPr>
          <w:rFonts w:ascii="Times New Roman" w:hAnsi="Times New Roman" w:cs="Times New Roman"/>
          <w:b/>
          <w:bCs/>
        </w:rPr>
        <w:t>Identifying the Disease with the Maximum Number of Claims:</w:t>
      </w:r>
    </w:p>
    <w:p w14:paraId="269304A7" w14:textId="77777777" w:rsidR="002B5EFE" w:rsidRPr="009840EF" w:rsidRDefault="002B5EFE" w:rsidP="002B5EFE">
      <w:pPr>
        <w:numPr>
          <w:ilvl w:val="1"/>
          <w:numId w:val="10"/>
        </w:numPr>
        <w:spacing w:line="360" w:lineRule="auto"/>
        <w:rPr>
          <w:rFonts w:ascii="Times New Roman" w:hAnsi="Times New Roman" w:cs="Times New Roman"/>
        </w:rPr>
      </w:pPr>
      <w:r w:rsidRPr="009840EF">
        <w:rPr>
          <w:rFonts w:ascii="Times New Roman" w:hAnsi="Times New Roman" w:cs="Times New Roman"/>
        </w:rPr>
        <w:t>Analyze claims data to determine which diseases are most frequently claimed.</w:t>
      </w:r>
    </w:p>
    <w:p w14:paraId="71263C4D" w14:textId="77777777" w:rsidR="002B5EFE" w:rsidRPr="009840EF" w:rsidRDefault="002B5EFE" w:rsidP="002B5EFE">
      <w:pPr>
        <w:numPr>
          <w:ilvl w:val="1"/>
          <w:numId w:val="10"/>
        </w:numPr>
        <w:spacing w:line="360" w:lineRule="auto"/>
        <w:rPr>
          <w:rFonts w:ascii="Times New Roman" w:hAnsi="Times New Roman" w:cs="Times New Roman"/>
        </w:rPr>
      </w:pPr>
      <w:r w:rsidRPr="009840EF">
        <w:rPr>
          <w:rFonts w:ascii="Times New Roman" w:hAnsi="Times New Roman" w:cs="Times New Roman"/>
        </w:rPr>
        <w:t>Use insights to adjust policy offerings and pricing strategies.</w:t>
      </w:r>
    </w:p>
    <w:p w14:paraId="62E45AAB" w14:textId="77777777" w:rsidR="002B5EFE" w:rsidRPr="009840EF" w:rsidRDefault="002B5EFE" w:rsidP="002B5EFE">
      <w:pPr>
        <w:numPr>
          <w:ilvl w:val="0"/>
          <w:numId w:val="10"/>
        </w:numPr>
        <w:spacing w:line="360" w:lineRule="auto"/>
        <w:rPr>
          <w:rFonts w:ascii="Times New Roman" w:hAnsi="Times New Roman" w:cs="Times New Roman"/>
        </w:rPr>
      </w:pPr>
      <w:r w:rsidRPr="009840EF">
        <w:rPr>
          <w:rFonts w:ascii="Times New Roman" w:hAnsi="Times New Roman" w:cs="Times New Roman"/>
          <w:b/>
          <w:bCs/>
        </w:rPr>
        <w:t>Analyzing Subscriber Demographics:</w:t>
      </w:r>
    </w:p>
    <w:p w14:paraId="6D774655" w14:textId="77777777" w:rsidR="002B5EFE" w:rsidRPr="009840EF" w:rsidRDefault="002B5EFE" w:rsidP="002B5EFE">
      <w:pPr>
        <w:numPr>
          <w:ilvl w:val="1"/>
          <w:numId w:val="10"/>
        </w:numPr>
        <w:spacing w:line="360" w:lineRule="auto"/>
        <w:rPr>
          <w:rFonts w:ascii="Times New Roman" w:hAnsi="Times New Roman" w:cs="Times New Roman"/>
        </w:rPr>
      </w:pPr>
      <w:r w:rsidRPr="009840EF">
        <w:rPr>
          <w:rFonts w:ascii="Times New Roman" w:hAnsi="Times New Roman" w:cs="Times New Roman"/>
        </w:rPr>
        <w:t>Segment the subscriber base by age, location, income, and other relevant demographics.</w:t>
      </w:r>
    </w:p>
    <w:p w14:paraId="13D22085" w14:textId="77777777" w:rsidR="002B5EFE" w:rsidRPr="009840EF" w:rsidRDefault="002B5EFE" w:rsidP="002B5EFE">
      <w:pPr>
        <w:numPr>
          <w:ilvl w:val="1"/>
          <w:numId w:val="10"/>
        </w:numPr>
        <w:spacing w:line="360" w:lineRule="auto"/>
        <w:rPr>
          <w:rFonts w:ascii="Times New Roman" w:hAnsi="Times New Roman" w:cs="Times New Roman"/>
        </w:rPr>
      </w:pPr>
      <w:r w:rsidRPr="009840EF">
        <w:rPr>
          <w:rFonts w:ascii="Times New Roman" w:hAnsi="Times New Roman" w:cs="Times New Roman"/>
        </w:rPr>
        <w:t>Understand the needs and behaviors of different demographic groups to tailor insurance products accordingly.</w:t>
      </w:r>
    </w:p>
    <w:p w14:paraId="7F3648AF" w14:textId="77777777" w:rsidR="002B5EFE" w:rsidRPr="009840EF" w:rsidRDefault="002B5EFE" w:rsidP="002B5EFE">
      <w:pPr>
        <w:numPr>
          <w:ilvl w:val="0"/>
          <w:numId w:val="10"/>
        </w:numPr>
        <w:spacing w:line="360" w:lineRule="auto"/>
        <w:rPr>
          <w:rFonts w:ascii="Times New Roman" w:hAnsi="Times New Roman" w:cs="Times New Roman"/>
        </w:rPr>
      </w:pPr>
      <w:r w:rsidRPr="009840EF">
        <w:rPr>
          <w:rFonts w:ascii="Times New Roman" w:hAnsi="Times New Roman" w:cs="Times New Roman"/>
          <w:b/>
          <w:bCs/>
        </w:rPr>
        <w:t>Evaluating the Profitability of Different Policy Groups:</w:t>
      </w:r>
    </w:p>
    <w:p w14:paraId="608F4E85" w14:textId="77777777" w:rsidR="002B5EFE" w:rsidRPr="009840EF" w:rsidRDefault="002B5EFE" w:rsidP="002B5EFE">
      <w:pPr>
        <w:numPr>
          <w:ilvl w:val="1"/>
          <w:numId w:val="10"/>
        </w:numPr>
        <w:spacing w:line="360" w:lineRule="auto"/>
        <w:rPr>
          <w:rFonts w:ascii="Times New Roman" w:hAnsi="Times New Roman" w:cs="Times New Roman"/>
        </w:rPr>
      </w:pPr>
      <w:r w:rsidRPr="009840EF">
        <w:rPr>
          <w:rFonts w:ascii="Times New Roman" w:hAnsi="Times New Roman" w:cs="Times New Roman"/>
        </w:rPr>
        <w:t>Assess the financial performance of various insurance policy groups.</w:t>
      </w:r>
    </w:p>
    <w:p w14:paraId="74C42259" w14:textId="77777777" w:rsidR="002B5EFE" w:rsidRPr="009840EF" w:rsidRDefault="002B5EFE" w:rsidP="002B5EFE">
      <w:pPr>
        <w:numPr>
          <w:ilvl w:val="1"/>
          <w:numId w:val="10"/>
        </w:numPr>
        <w:spacing w:line="360" w:lineRule="auto"/>
        <w:rPr>
          <w:rFonts w:ascii="Times New Roman" w:hAnsi="Times New Roman" w:cs="Times New Roman"/>
        </w:rPr>
      </w:pPr>
      <w:r w:rsidRPr="009840EF">
        <w:rPr>
          <w:rFonts w:ascii="Times New Roman" w:hAnsi="Times New Roman" w:cs="Times New Roman"/>
        </w:rPr>
        <w:t>Identify underperforming policies and recommend adjustments to improve profitability.</w:t>
      </w:r>
    </w:p>
    <w:p w14:paraId="2366AEF7" w14:textId="77777777" w:rsidR="002B5EFE" w:rsidRPr="009840EF" w:rsidRDefault="002B5EFE" w:rsidP="002B5EFE">
      <w:pPr>
        <w:numPr>
          <w:ilvl w:val="0"/>
          <w:numId w:val="10"/>
        </w:numPr>
        <w:spacing w:line="360" w:lineRule="auto"/>
        <w:rPr>
          <w:rFonts w:ascii="Times New Roman" w:hAnsi="Times New Roman" w:cs="Times New Roman"/>
        </w:rPr>
      </w:pPr>
      <w:r w:rsidRPr="009840EF">
        <w:rPr>
          <w:rFonts w:ascii="Times New Roman" w:hAnsi="Times New Roman" w:cs="Times New Roman"/>
          <w:b/>
          <w:bCs/>
        </w:rPr>
        <w:lastRenderedPageBreak/>
        <w:t>Tracking Claims Based on Various Criteria:</w:t>
      </w:r>
    </w:p>
    <w:p w14:paraId="3552EC4F" w14:textId="77777777" w:rsidR="002B5EFE" w:rsidRPr="009840EF" w:rsidRDefault="002B5EFE" w:rsidP="002B5EFE">
      <w:pPr>
        <w:numPr>
          <w:ilvl w:val="1"/>
          <w:numId w:val="10"/>
        </w:numPr>
        <w:spacing w:line="360" w:lineRule="auto"/>
        <w:rPr>
          <w:rFonts w:ascii="Times New Roman" w:hAnsi="Times New Roman" w:cs="Times New Roman"/>
        </w:rPr>
      </w:pPr>
      <w:r w:rsidRPr="009840EF">
        <w:rPr>
          <w:rFonts w:ascii="Times New Roman" w:hAnsi="Times New Roman" w:cs="Times New Roman"/>
        </w:rPr>
        <w:t>Monitor claims data based on factors such as time, location, and disease type.</w:t>
      </w:r>
    </w:p>
    <w:p w14:paraId="4345F6B1" w14:textId="67F7E220" w:rsidR="002B5EFE" w:rsidRPr="009840EF" w:rsidRDefault="002B5EFE" w:rsidP="002B5EFE">
      <w:pPr>
        <w:numPr>
          <w:ilvl w:val="1"/>
          <w:numId w:val="10"/>
        </w:numPr>
        <w:spacing w:line="360" w:lineRule="auto"/>
        <w:rPr>
          <w:rFonts w:ascii="Times New Roman" w:hAnsi="Times New Roman" w:cs="Times New Roman"/>
        </w:rPr>
      </w:pPr>
      <w:r w:rsidRPr="009840EF">
        <w:rPr>
          <w:rFonts w:ascii="Times New Roman" w:hAnsi="Times New Roman" w:cs="Times New Roman"/>
        </w:rPr>
        <w:t>Use this information to detect patterns, predict future claims, and optimize risk management strategies.</w:t>
      </w:r>
    </w:p>
    <w:p w14:paraId="6EC8927C" w14:textId="2A269414" w:rsidR="002B5EFE" w:rsidRPr="009840EF" w:rsidRDefault="002B5EFE" w:rsidP="002B5EFE">
      <w:pPr>
        <w:pStyle w:val="Heading2"/>
        <w:numPr>
          <w:ilvl w:val="0"/>
          <w:numId w:val="6"/>
        </w:numPr>
        <w:spacing w:line="360" w:lineRule="auto"/>
        <w:rPr>
          <w:rFonts w:cs="Times New Roman"/>
        </w:rPr>
      </w:pPr>
      <w:bookmarkStart w:id="7" w:name="_Toc175085754"/>
      <w:r w:rsidRPr="009840EF">
        <w:rPr>
          <w:rFonts w:cs="Times New Roman"/>
        </w:rPr>
        <w:t>Definitions and Acronyms</w:t>
      </w:r>
      <w:bookmarkEnd w:id="7"/>
    </w:p>
    <w:p w14:paraId="21AB3922" w14:textId="77777777" w:rsidR="002B5EFE" w:rsidRPr="009840EF" w:rsidRDefault="002B5EFE" w:rsidP="002B5EFE">
      <w:pPr>
        <w:spacing w:line="360" w:lineRule="auto"/>
        <w:rPr>
          <w:rFonts w:ascii="Times New Roman" w:hAnsi="Times New Roman" w:cs="Times New Roman"/>
        </w:rPr>
      </w:pPr>
      <w:r w:rsidRPr="009840EF">
        <w:rPr>
          <w:rFonts w:ascii="Times New Roman" w:hAnsi="Times New Roman" w:cs="Times New Roman"/>
        </w:rPr>
        <w:t>This section provides definitions and explanations for key terms and acronyms used throughout the document:</w:t>
      </w:r>
    </w:p>
    <w:p w14:paraId="40BB8BB1" w14:textId="77777777" w:rsidR="002B5EFE" w:rsidRPr="009840EF" w:rsidRDefault="002B5EFE" w:rsidP="002B5EFE">
      <w:pPr>
        <w:numPr>
          <w:ilvl w:val="0"/>
          <w:numId w:val="11"/>
        </w:numPr>
        <w:spacing w:line="360" w:lineRule="auto"/>
        <w:rPr>
          <w:rFonts w:ascii="Times New Roman" w:hAnsi="Times New Roman" w:cs="Times New Roman"/>
        </w:rPr>
      </w:pPr>
      <w:r w:rsidRPr="009840EF">
        <w:rPr>
          <w:rFonts w:ascii="Times New Roman" w:hAnsi="Times New Roman" w:cs="Times New Roman"/>
          <w:b/>
          <w:bCs/>
        </w:rPr>
        <w:t>Big Data Ecosystem:</w:t>
      </w:r>
      <w:r w:rsidRPr="009840EF">
        <w:rPr>
          <w:rFonts w:ascii="Times New Roman" w:hAnsi="Times New Roman" w:cs="Times New Roman"/>
        </w:rPr>
        <w:t xml:space="preserve"> The complex infrastructure of data collection, storage, processing, and analysis that supports large-scale data analytics.</w:t>
      </w:r>
    </w:p>
    <w:p w14:paraId="75EAE3EF" w14:textId="77777777" w:rsidR="002B5EFE" w:rsidRPr="009840EF" w:rsidRDefault="002B5EFE" w:rsidP="002B5EFE">
      <w:pPr>
        <w:numPr>
          <w:ilvl w:val="0"/>
          <w:numId w:val="11"/>
        </w:numPr>
        <w:spacing w:line="360" w:lineRule="auto"/>
        <w:rPr>
          <w:rFonts w:ascii="Times New Roman" w:hAnsi="Times New Roman" w:cs="Times New Roman"/>
        </w:rPr>
      </w:pPr>
      <w:r w:rsidRPr="009840EF">
        <w:rPr>
          <w:rFonts w:ascii="Times New Roman" w:hAnsi="Times New Roman" w:cs="Times New Roman"/>
          <w:b/>
          <w:bCs/>
        </w:rPr>
        <w:t>ROI (Return on Investment):</w:t>
      </w:r>
      <w:r w:rsidRPr="009840EF">
        <w:rPr>
          <w:rFonts w:ascii="Times New Roman" w:hAnsi="Times New Roman" w:cs="Times New Roman"/>
        </w:rPr>
        <w:t xml:space="preserve"> A performance measure used to evaluate the efficiency of an investment or compare the efficiency of several investments.</w:t>
      </w:r>
    </w:p>
    <w:p w14:paraId="4F373179" w14:textId="77777777" w:rsidR="002B5EFE" w:rsidRPr="009840EF" w:rsidRDefault="002B5EFE" w:rsidP="002B5EFE">
      <w:pPr>
        <w:numPr>
          <w:ilvl w:val="0"/>
          <w:numId w:val="11"/>
        </w:numPr>
        <w:spacing w:line="360" w:lineRule="auto"/>
        <w:rPr>
          <w:rFonts w:ascii="Times New Roman" w:hAnsi="Times New Roman" w:cs="Times New Roman"/>
        </w:rPr>
      </w:pPr>
      <w:r w:rsidRPr="009840EF">
        <w:rPr>
          <w:rFonts w:ascii="Times New Roman" w:hAnsi="Times New Roman" w:cs="Times New Roman"/>
          <w:b/>
          <w:bCs/>
        </w:rPr>
        <w:t>Subscriber:</w:t>
      </w:r>
      <w:r w:rsidRPr="009840EF">
        <w:rPr>
          <w:rFonts w:ascii="Times New Roman" w:hAnsi="Times New Roman" w:cs="Times New Roman"/>
        </w:rPr>
        <w:t xml:space="preserve"> An individual who holds an insurance policy with the company.</w:t>
      </w:r>
    </w:p>
    <w:p w14:paraId="1371CD4B" w14:textId="77777777" w:rsidR="002B5EFE" w:rsidRPr="009840EF" w:rsidRDefault="002B5EFE" w:rsidP="002B5EFE">
      <w:pPr>
        <w:numPr>
          <w:ilvl w:val="0"/>
          <w:numId w:val="11"/>
        </w:numPr>
        <w:spacing w:line="360" w:lineRule="auto"/>
        <w:rPr>
          <w:rFonts w:ascii="Times New Roman" w:hAnsi="Times New Roman" w:cs="Times New Roman"/>
        </w:rPr>
      </w:pPr>
      <w:r w:rsidRPr="009840EF">
        <w:rPr>
          <w:rFonts w:ascii="Times New Roman" w:hAnsi="Times New Roman" w:cs="Times New Roman"/>
          <w:b/>
          <w:bCs/>
        </w:rPr>
        <w:t>Subgroup:</w:t>
      </w:r>
      <w:r w:rsidRPr="009840EF">
        <w:rPr>
          <w:rFonts w:ascii="Times New Roman" w:hAnsi="Times New Roman" w:cs="Times New Roman"/>
        </w:rPr>
        <w:t xml:space="preserve"> A specific segment of the subscriber base, categorized by factors such as demographics or policy type.</w:t>
      </w:r>
    </w:p>
    <w:p w14:paraId="0FDD8406" w14:textId="77777777" w:rsidR="002B5EFE" w:rsidRPr="009840EF" w:rsidRDefault="002B5EFE" w:rsidP="002B5EFE">
      <w:pPr>
        <w:numPr>
          <w:ilvl w:val="0"/>
          <w:numId w:val="11"/>
        </w:numPr>
        <w:spacing w:line="360" w:lineRule="auto"/>
        <w:rPr>
          <w:rFonts w:ascii="Times New Roman" w:hAnsi="Times New Roman" w:cs="Times New Roman"/>
        </w:rPr>
      </w:pPr>
      <w:r w:rsidRPr="009840EF">
        <w:rPr>
          <w:rFonts w:ascii="Times New Roman" w:hAnsi="Times New Roman" w:cs="Times New Roman"/>
          <w:b/>
          <w:bCs/>
        </w:rPr>
        <w:t>Claim:</w:t>
      </w:r>
      <w:r w:rsidRPr="009840EF">
        <w:rPr>
          <w:rFonts w:ascii="Times New Roman" w:hAnsi="Times New Roman" w:cs="Times New Roman"/>
        </w:rPr>
        <w:t xml:space="preserve"> A request made by the policyholder for payment of the benefits provided by the insurance policy.</w:t>
      </w:r>
    </w:p>
    <w:p w14:paraId="524ED514" w14:textId="77E857B5" w:rsidR="002B5EFE" w:rsidRPr="009840EF" w:rsidRDefault="002B5EFE" w:rsidP="002B5EFE">
      <w:pPr>
        <w:numPr>
          <w:ilvl w:val="0"/>
          <w:numId w:val="11"/>
        </w:numPr>
        <w:spacing w:line="360" w:lineRule="auto"/>
        <w:rPr>
          <w:rFonts w:ascii="Times New Roman" w:hAnsi="Times New Roman" w:cs="Times New Roman"/>
        </w:rPr>
      </w:pPr>
      <w:r w:rsidRPr="009840EF">
        <w:rPr>
          <w:rFonts w:ascii="Times New Roman" w:hAnsi="Times New Roman" w:cs="Times New Roman"/>
          <w:b/>
          <w:bCs/>
        </w:rPr>
        <w:t>Data Pipeline:</w:t>
      </w:r>
      <w:r w:rsidRPr="009840EF">
        <w:rPr>
          <w:rFonts w:ascii="Times New Roman" w:hAnsi="Times New Roman" w:cs="Times New Roman"/>
        </w:rPr>
        <w:t xml:space="preserve"> A series of data processing steps, often involving extraction, transformation, and loading (ETL) of data from various sources into a central repository for analysis.</w:t>
      </w:r>
    </w:p>
    <w:p w14:paraId="4A59EB28" w14:textId="5AE6AA14" w:rsidR="00A619DF" w:rsidRPr="009840EF" w:rsidRDefault="00A619DF" w:rsidP="002B5EFE">
      <w:pPr>
        <w:pStyle w:val="Heading1"/>
        <w:spacing w:line="360" w:lineRule="auto"/>
        <w:rPr>
          <w:rFonts w:cs="Times New Roman"/>
        </w:rPr>
      </w:pPr>
      <w:bookmarkStart w:id="8" w:name="_Toc175084760"/>
      <w:bookmarkStart w:id="9" w:name="_Toc175085755"/>
      <w:r w:rsidRPr="009840EF">
        <w:rPr>
          <w:rFonts w:cs="Times New Roman"/>
        </w:rPr>
        <w:t>Overall Description</w:t>
      </w:r>
      <w:bookmarkEnd w:id="8"/>
      <w:bookmarkEnd w:id="9"/>
    </w:p>
    <w:p w14:paraId="4A4C6F7F" w14:textId="77777777" w:rsidR="009840EF" w:rsidRPr="009840EF" w:rsidRDefault="009840EF" w:rsidP="009840EF">
      <w:pPr>
        <w:rPr>
          <w:rFonts w:ascii="Times New Roman" w:hAnsi="Times New Roman" w:cs="Times New Roman"/>
        </w:rPr>
      </w:pPr>
      <w:r w:rsidRPr="009840EF">
        <w:rPr>
          <w:rFonts w:ascii="Times New Roman" w:hAnsi="Times New Roman" w:cs="Times New Roman"/>
        </w:rPr>
        <w:t>This project aims to build a sophisticated Big Data analytics platform specifically designed for a health care insurance company. The product will be a comprehensive solution that leverages large-scale data analysis to understand customer behavior, monitor market trends, and optimize insurance offerings. It will also facilitate the accurate calculation of royalties for past customers.</w:t>
      </w:r>
    </w:p>
    <w:p w14:paraId="715E2683" w14:textId="77777777" w:rsidR="009840EF" w:rsidRPr="009840EF" w:rsidRDefault="009840EF" w:rsidP="009840EF">
      <w:pPr>
        <w:rPr>
          <w:rFonts w:ascii="Times New Roman" w:hAnsi="Times New Roman" w:cs="Times New Roman"/>
        </w:rPr>
      </w:pPr>
    </w:p>
    <w:p w14:paraId="55D5938E" w14:textId="43F86574" w:rsidR="009840EF" w:rsidRPr="009840EF" w:rsidRDefault="009840EF" w:rsidP="009840EF">
      <w:pPr>
        <w:rPr>
          <w:rFonts w:ascii="Times New Roman" w:hAnsi="Times New Roman" w:cs="Times New Roman"/>
        </w:rPr>
      </w:pPr>
      <w:r w:rsidRPr="009840EF">
        <w:rPr>
          <w:rFonts w:ascii="Times New Roman" w:hAnsi="Times New Roman" w:cs="Times New Roman"/>
        </w:rPr>
        <w:lastRenderedPageBreak/>
        <w:t>The platform is not a standalone product but an add-on to the company's existing data infrastructure. It will integrate seamlessly with existing tools and databases, enriching the company’s analytical capabilities and allowing for more data-driven decision-making. This product is necessary because the company needs a more advanced way to analyze customer data, stay competitive in the insurance market, and boost revenue by offering more personalized and strategically priced insurance policies.</w:t>
      </w:r>
    </w:p>
    <w:p w14:paraId="4DFBE612" w14:textId="2A6D36A1" w:rsidR="00A619DF" w:rsidRPr="009840EF" w:rsidRDefault="00A619DF" w:rsidP="002B5EFE">
      <w:pPr>
        <w:pStyle w:val="Heading2"/>
        <w:spacing w:line="360" w:lineRule="auto"/>
        <w:rPr>
          <w:rFonts w:cs="Times New Roman"/>
        </w:rPr>
      </w:pPr>
      <w:bookmarkStart w:id="10" w:name="_Toc175084761"/>
      <w:bookmarkStart w:id="11" w:name="_Toc175085756"/>
      <w:r w:rsidRPr="009840EF">
        <w:rPr>
          <w:rFonts w:cs="Times New Roman"/>
        </w:rPr>
        <w:t>User Needs</w:t>
      </w:r>
      <w:bookmarkEnd w:id="10"/>
      <w:bookmarkEnd w:id="11"/>
    </w:p>
    <w:p w14:paraId="42EF4E38" w14:textId="160BA81B" w:rsidR="009840EF" w:rsidRPr="009840EF" w:rsidRDefault="009840EF" w:rsidP="009840EF">
      <w:pPr>
        <w:rPr>
          <w:rFonts w:ascii="Times New Roman" w:hAnsi="Times New Roman" w:cs="Times New Roman"/>
        </w:rPr>
      </w:pPr>
      <w:r w:rsidRPr="009840EF">
        <w:rPr>
          <w:rFonts w:ascii="Times New Roman" w:hAnsi="Times New Roman" w:cs="Times New Roman"/>
        </w:rPr>
        <w:t>The product will be used by various stakeholders within the company, including:</w:t>
      </w:r>
    </w:p>
    <w:p w14:paraId="34BC3672" w14:textId="77777777" w:rsidR="009840EF" w:rsidRPr="009840EF" w:rsidRDefault="009840EF" w:rsidP="009840EF">
      <w:pPr>
        <w:pStyle w:val="ListParagraph"/>
        <w:numPr>
          <w:ilvl w:val="0"/>
          <w:numId w:val="12"/>
        </w:numPr>
        <w:rPr>
          <w:rFonts w:ascii="Times New Roman" w:hAnsi="Times New Roman" w:cs="Times New Roman"/>
        </w:rPr>
      </w:pPr>
      <w:r w:rsidRPr="009840EF">
        <w:rPr>
          <w:rFonts w:ascii="Times New Roman" w:hAnsi="Times New Roman" w:cs="Times New Roman"/>
        </w:rPr>
        <w:t>Data Analysts:</w:t>
      </w:r>
    </w:p>
    <w:p w14:paraId="07D0796F" w14:textId="77777777" w:rsidR="009840EF" w:rsidRPr="009840EF" w:rsidRDefault="009840EF" w:rsidP="009840EF">
      <w:pPr>
        <w:pStyle w:val="ListParagraph"/>
        <w:numPr>
          <w:ilvl w:val="0"/>
          <w:numId w:val="13"/>
        </w:numPr>
        <w:rPr>
          <w:rFonts w:ascii="Times New Roman" w:hAnsi="Times New Roman" w:cs="Times New Roman"/>
        </w:rPr>
      </w:pPr>
      <w:r w:rsidRPr="009840EF">
        <w:rPr>
          <w:rFonts w:ascii="Times New Roman" w:hAnsi="Times New Roman" w:cs="Times New Roman"/>
        </w:rPr>
        <w:t>Need: Tools to ingest, clean, and analyze large datasets from multiple sources, including competitor data.</w:t>
      </w:r>
    </w:p>
    <w:p w14:paraId="63CF4375" w14:textId="77777777" w:rsidR="009840EF" w:rsidRPr="009840EF" w:rsidRDefault="009840EF" w:rsidP="009840EF">
      <w:pPr>
        <w:pStyle w:val="ListParagraph"/>
        <w:numPr>
          <w:ilvl w:val="0"/>
          <w:numId w:val="13"/>
        </w:numPr>
        <w:rPr>
          <w:rFonts w:ascii="Times New Roman" w:hAnsi="Times New Roman" w:cs="Times New Roman"/>
        </w:rPr>
      </w:pPr>
      <w:r w:rsidRPr="009840EF">
        <w:rPr>
          <w:rFonts w:ascii="Times New Roman" w:hAnsi="Times New Roman" w:cs="Times New Roman"/>
        </w:rPr>
        <w:t>Use: Data analysts will use the platform to develop models that predict customer behavior, identify market trends, and optimize pricing strategies.</w:t>
      </w:r>
    </w:p>
    <w:p w14:paraId="21267751" w14:textId="77777777" w:rsidR="009840EF" w:rsidRPr="009840EF" w:rsidRDefault="009840EF" w:rsidP="009840EF">
      <w:pPr>
        <w:pStyle w:val="ListParagraph"/>
        <w:rPr>
          <w:rFonts w:ascii="Times New Roman" w:hAnsi="Times New Roman" w:cs="Times New Roman"/>
        </w:rPr>
      </w:pPr>
    </w:p>
    <w:p w14:paraId="56CE178B" w14:textId="0D9A3A39" w:rsidR="009840EF" w:rsidRPr="009840EF" w:rsidRDefault="009840EF" w:rsidP="009840EF">
      <w:pPr>
        <w:pStyle w:val="ListParagraph"/>
        <w:numPr>
          <w:ilvl w:val="0"/>
          <w:numId w:val="12"/>
        </w:numPr>
        <w:rPr>
          <w:rFonts w:ascii="Times New Roman" w:hAnsi="Times New Roman" w:cs="Times New Roman"/>
        </w:rPr>
      </w:pPr>
      <w:r w:rsidRPr="009840EF">
        <w:rPr>
          <w:rFonts w:ascii="Times New Roman" w:hAnsi="Times New Roman" w:cs="Times New Roman"/>
        </w:rPr>
        <w:t>Business Strategists:</w:t>
      </w:r>
    </w:p>
    <w:p w14:paraId="3B6A25BC" w14:textId="77777777" w:rsidR="009840EF" w:rsidRPr="009840EF" w:rsidRDefault="009840EF" w:rsidP="009840EF">
      <w:pPr>
        <w:pStyle w:val="ListParagraph"/>
        <w:numPr>
          <w:ilvl w:val="0"/>
          <w:numId w:val="14"/>
        </w:numPr>
        <w:rPr>
          <w:rFonts w:ascii="Times New Roman" w:hAnsi="Times New Roman" w:cs="Times New Roman"/>
        </w:rPr>
      </w:pPr>
      <w:r w:rsidRPr="009840EF">
        <w:rPr>
          <w:rFonts w:ascii="Times New Roman" w:hAnsi="Times New Roman" w:cs="Times New Roman"/>
        </w:rPr>
        <w:t>Need: Actionable insights derived from data analysis to inform decision-making.</w:t>
      </w:r>
    </w:p>
    <w:p w14:paraId="723668E6" w14:textId="77777777" w:rsidR="009840EF" w:rsidRPr="009840EF" w:rsidRDefault="009840EF" w:rsidP="009840EF">
      <w:pPr>
        <w:pStyle w:val="ListParagraph"/>
        <w:numPr>
          <w:ilvl w:val="0"/>
          <w:numId w:val="14"/>
        </w:numPr>
        <w:rPr>
          <w:rFonts w:ascii="Times New Roman" w:hAnsi="Times New Roman" w:cs="Times New Roman"/>
        </w:rPr>
      </w:pPr>
      <w:r w:rsidRPr="009840EF">
        <w:rPr>
          <w:rFonts w:ascii="Times New Roman" w:hAnsi="Times New Roman" w:cs="Times New Roman"/>
        </w:rPr>
        <w:t>Use: Strategists will use the analytics platform to refine marketing strategies, tailor insurance policies, and enhance customer engagement.</w:t>
      </w:r>
    </w:p>
    <w:p w14:paraId="72BCEC11" w14:textId="77777777" w:rsidR="009840EF" w:rsidRPr="009840EF" w:rsidRDefault="009840EF" w:rsidP="009840EF">
      <w:pPr>
        <w:pStyle w:val="ListParagraph"/>
        <w:rPr>
          <w:rFonts w:ascii="Times New Roman" w:hAnsi="Times New Roman" w:cs="Times New Roman"/>
        </w:rPr>
      </w:pPr>
    </w:p>
    <w:p w14:paraId="72675720" w14:textId="1F7EDB27" w:rsidR="009840EF" w:rsidRPr="009840EF" w:rsidRDefault="009840EF" w:rsidP="009840EF">
      <w:pPr>
        <w:pStyle w:val="ListParagraph"/>
        <w:numPr>
          <w:ilvl w:val="0"/>
          <w:numId w:val="12"/>
        </w:numPr>
        <w:rPr>
          <w:rFonts w:ascii="Times New Roman" w:hAnsi="Times New Roman" w:cs="Times New Roman"/>
        </w:rPr>
      </w:pPr>
      <w:r w:rsidRPr="009840EF">
        <w:rPr>
          <w:rFonts w:ascii="Times New Roman" w:hAnsi="Times New Roman" w:cs="Times New Roman"/>
        </w:rPr>
        <w:t>Stakeholders (Executives and Managers):</w:t>
      </w:r>
    </w:p>
    <w:p w14:paraId="018660C3" w14:textId="77777777" w:rsidR="009840EF" w:rsidRPr="009840EF" w:rsidRDefault="009840EF" w:rsidP="009840EF">
      <w:pPr>
        <w:pStyle w:val="ListParagraph"/>
        <w:numPr>
          <w:ilvl w:val="0"/>
          <w:numId w:val="15"/>
        </w:numPr>
        <w:rPr>
          <w:rFonts w:ascii="Times New Roman" w:hAnsi="Times New Roman" w:cs="Times New Roman"/>
        </w:rPr>
      </w:pPr>
      <w:r w:rsidRPr="009840EF">
        <w:rPr>
          <w:rFonts w:ascii="Times New Roman" w:hAnsi="Times New Roman" w:cs="Times New Roman"/>
        </w:rPr>
        <w:t>Need: High-level dashboards and reports summarizing key metrics and trends.</w:t>
      </w:r>
    </w:p>
    <w:p w14:paraId="2E3D52A0" w14:textId="1B3ACF51" w:rsidR="009840EF" w:rsidRPr="009840EF" w:rsidRDefault="009840EF" w:rsidP="009840EF">
      <w:pPr>
        <w:pStyle w:val="ListParagraph"/>
        <w:numPr>
          <w:ilvl w:val="0"/>
          <w:numId w:val="15"/>
        </w:numPr>
        <w:rPr>
          <w:rFonts w:ascii="Times New Roman" w:hAnsi="Times New Roman" w:cs="Times New Roman"/>
        </w:rPr>
      </w:pPr>
      <w:r w:rsidRPr="009840EF">
        <w:rPr>
          <w:rFonts w:ascii="Times New Roman" w:hAnsi="Times New Roman" w:cs="Times New Roman"/>
        </w:rPr>
        <w:t>Use: Stakeholders will utilize the platform to monitor the company’s performance, track ROI, and guide the overall direction of business initiatives.</w:t>
      </w:r>
    </w:p>
    <w:p w14:paraId="3AB2AD61" w14:textId="77777777" w:rsidR="009840EF" w:rsidRPr="009840EF" w:rsidRDefault="009840EF" w:rsidP="009840EF">
      <w:pPr>
        <w:pStyle w:val="ListParagraph"/>
        <w:rPr>
          <w:rFonts w:ascii="Times New Roman" w:hAnsi="Times New Roman" w:cs="Times New Roman"/>
        </w:rPr>
      </w:pPr>
    </w:p>
    <w:p w14:paraId="1526DC54" w14:textId="26604957" w:rsidR="009840EF" w:rsidRPr="009840EF" w:rsidRDefault="00A619DF" w:rsidP="009840EF">
      <w:pPr>
        <w:pStyle w:val="Heading2"/>
        <w:spacing w:line="360" w:lineRule="auto"/>
        <w:rPr>
          <w:rFonts w:cs="Times New Roman"/>
        </w:rPr>
      </w:pPr>
      <w:bookmarkStart w:id="12" w:name="_Toc175084762"/>
      <w:bookmarkStart w:id="13" w:name="_Toc175085757"/>
      <w:r w:rsidRPr="009840EF">
        <w:rPr>
          <w:rFonts w:cs="Times New Roman"/>
        </w:rPr>
        <w:t>Assumptions and Dependencies</w:t>
      </w:r>
      <w:bookmarkEnd w:id="12"/>
      <w:bookmarkEnd w:id="13"/>
    </w:p>
    <w:p w14:paraId="78E5B52C" w14:textId="6709C0F4" w:rsidR="009840EF" w:rsidRPr="009840EF" w:rsidRDefault="009840EF" w:rsidP="009840EF">
      <w:pPr>
        <w:rPr>
          <w:rFonts w:ascii="Times New Roman" w:hAnsi="Times New Roman" w:cs="Times New Roman"/>
          <w:b/>
          <w:bCs/>
        </w:rPr>
      </w:pPr>
      <w:r w:rsidRPr="009840EF">
        <w:rPr>
          <w:rFonts w:ascii="Times New Roman" w:hAnsi="Times New Roman" w:cs="Times New Roman"/>
          <w:b/>
          <w:bCs/>
        </w:rPr>
        <w:t>Assumptions:</w:t>
      </w:r>
    </w:p>
    <w:p w14:paraId="1F6450F2" w14:textId="77777777" w:rsidR="009840EF" w:rsidRPr="009840EF" w:rsidRDefault="009840EF" w:rsidP="009840EF">
      <w:pPr>
        <w:pStyle w:val="ListParagraph"/>
        <w:numPr>
          <w:ilvl w:val="0"/>
          <w:numId w:val="16"/>
        </w:numPr>
        <w:rPr>
          <w:rFonts w:ascii="Times New Roman" w:hAnsi="Times New Roman" w:cs="Times New Roman"/>
        </w:rPr>
      </w:pPr>
      <w:r w:rsidRPr="009840EF">
        <w:rPr>
          <w:rFonts w:ascii="Times New Roman" w:hAnsi="Times New Roman" w:cs="Times New Roman"/>
        </w:rPr>
        <w:t>The platform will operate on the company’s existing IT infrastructure, which includes a mix of on-premise and cloud-based solutions.</w:t>
      </w:r>
    </w:p>
    <w:p w14:paraId="66822668" w14:textId="77777777" w:rsidR="009840EF" w:rsidRPr="009840EF" w:rsidRDefault="009840EF" w:rsidP="009840EF">
      <w:pPr>
        <w:pStyle w:val="ListParagraph"/>
        <w:numPr>
          <w:ilvl w:val="0"/>
          <w:numId w:val="16"/>
        </w:numPr>
        <w:rPr>
          <w:rFonts w:ascii="Times New Roman" w:hAnsi="Times New Roman" w:cs="Times New Roman"/>
        </w:rPr>
      </w:pPr>
      <w:r w:rsidRPr="009840EF">
        <w:rPr>
          <w:rFonts w:ascii="Times New Roman" w:hAnsi="Times New Roman" w:cs="Times New Roman"/>
        </w:rPr>
        <w:t>The data sources, including competitor data, are assumed to be accessible, and legal considerations for data usage have been addressed.</w:t>
      </w:r>
    </w:p>
    <w:p w14:paraId="2A086376" w14:textId="77777777" w:rsidR="009840EF" w:rsidRPr="009840EF" w:rsidRDefault="009840EF" w:rsidP="009840EF">
      <w:pPr>
        <w:pStyle w:val="ListParagraph"/>
        <w:numPr>
          <w:ilvl w:val="0"/>
          <w:numId w:val="16"/>
        </w:numPr>
        <w:rPr>
          <w:rFonts w:ascii="Times New Roman" w:hAnsi="Times New Roman" w:cs="Times New Roman"/>
        </w:rPr>
      </w:pPr>
      <w:r w:rsidRPr="009840EF">
        <w:rPr>
          <w:rFonts w:ascii="Times New Roman" w:hAnsi="Times New Roman" w:cs="Times New Roman"/>
        </w:rPr>
        <w:t>The end-users are familiar with the basic principles of data analysis and interpretation, reducing the need for extensive training on the new platform.</w:t>
      </w:r>
    </w:p>
    <w:p w14:paraId="7817C1B5" w14:textId="1EDC6D20" w:rsidR="009840EF" w:rsidRPr="009840EF" w:rsidRDefault="009840EF" w:rsidP="009840EF">
      <w:pPr>
        <w:pStyle w:val="ListParagraph"/>
        <w:numPr>
          <w:ilvl w:val="0"/>
          <w:numId w:val="16"/>
        </w:numPr>
        <w:rPr>
          <w:rFonts w:ascii="Times New Roman" w:hAnsi="Times New Roman" w:cs="Times New Roman"/>
        </w:rPr>
      </w:pPr>
      <w:r w:rsidRPr="009840EF">
        <w:rPr>
          <w:rFonts w:ascii="Times New Roman" w:hAnsi="Times New Roman" w:cs="Times New Roman"/>
        </w:rPr>
        <w:t>Current data processing technologies, such as Hadoop and Spark, are assumed to be sufficient for handling the scale and complexity of the data.</w:t>
      </w:r>
    </w:p>
    <w:p w14:paraId="4C65E294" w14:textId="77777777" w:rsidR="009840EF" w:rsidRPr="009840EF" w:rsidRDefault="009840EF" w:rsidP="009840EF">
      <w:pPr>
        <w:pStyle w:val="ListParagraph"/>
        <w:rPr>
          <w:rFonts w:ascii="Times New Roman" w:hAnsi="Times New Roman" w:cs="Times New Roman"/>
          <w:b/>
          <w:bCs/>
        </w:rPr>
      </w:pPr>
      <w:r w:rsidRPr="009840EF">
        <w:rPr>
          <w:rFonts w:ascii="Times New Roman" w:hAnsi="Times New Roman" w:cs="Times New Roman"/>
          <w:b/>
          <w:bCs/>
        </w:rPr>
        <w:t>Dependencies:</w:t>
      </w:r>
    </w:p>
    <w:p w14:paraId="7BB21C0E" w14:textId="77777777" w:rsidR="009840EF" w:rsidRPr="009840EF" w:rsidRDefault="009840EF" w:rsidP="009840EF">
      <w:pPr>
        <w:pStyle w:val="ListParagraph"/>
        <w:rPr>
          <w:rFonts w:ascii="Times New Roman" w:hAnsi="Times New Roman" w:cs="Times New Roman"/>
        </w:rPr>
      </w:pPr>
    </w:p>
    <w:p w14:paraId="7AEB528C" w14:textId="77777777" w:rsidR="009840EF" w:rsidRPr="009840EF" w:rsidRDefault="009840EF" w:rsidP="009840EF">
      <w:pPr>
        <w:pStyle w:val="ListParagraph"/>
        <w:numPr>
          <w:ilvl w:val="0"/>
          <w:numId w:val="16"/>
        </w:numPr>
        <w:rPr>
          <w:rFonts w:ascii="Times New Roman" w:hAnsi="Times New Roman" w:cs="Times New Roman"/>
        </w:rPr>
      </w:pPr>
      <w:r w:rsidRPr="009840EF">
        <w:rPr>
          <w:rFonts w:ascii="Times New Roman" w:hAnsi="Times New Roman" w:cs="Times New Roman"/>
        </w:rPr>
        <w:lastRenderedPageBreak/>
        <w:t>Technology: The project depends on the availability and performance of the company’s current technology stack, including databases, data warehouses, and analytical tools.</w:t>
      </w:r>
    </w:p>
    <w:p w14:paraId="30CAC2AA" w14:textId="77777777" w:rsidR="009840EF" w:rsidRPr="009840EF" w:rsidRDefault="009840EF" w:rsidP="009840EF">
      <w:pPr>
        <w:pStyle w:val="ListParagraph"/>
        <w:numPr>
          <w:ilvl w:val="0"/>
          <w:numId w:val="16"/>
        </w:numPr>
        <w:rPr>
          <w:rFonts w:ascii="Times New Roman" w:hAnsi="Times New Roman" w:cs="Times New Roman"/>
        </w:rPr>
      </w:pPr>
      <w:r w:rsidRPr="009840EF">
        <w:rPr>
          <w:rFonts w:ascii="Times New Roman" w:hAnsi="Times New Roman" w:cs="Times New Roman"/>
        </w:rPr>
        <w:t>Data Sources: Reliable and continuous access to both internal and external data sources is crucial for the platform’s success.</w:t>
      </w:r>
    </w:p>
    <w:p w14:paraId="6D9ACCB2" w14:textId="77777777" w:rsidR="009840EF" w:rsidRPr="009840EF" w:rsidRDefault="009840EF" w:rsidP="009840EF">
      <w:pPr>
        <w:pStyle w:val="ListParagraph"/>
        <w:numPr>
          <w:ilvl w:val="0"/>
          <w:numId w:val="16"/>
        </w:numPr>
        <w:rPr>
          <w:rFonts w:ascii="Times New Roman" w:hAnsi="Times New Roman" w:cs="Times New Roman"/>
        </w:rPr>
      </w:pPr>
      <w:r w:rsidRPr="009840EF">
        <w:rPr>
          <w:rFonts w:ascii="Times New Roman" w:hAnsi="Times New Roman" w:cs="Times New Roman"/>
        </w:rPr>
        <w:t>Third-Party Tools: The project may rely on third-party tools or services for data scraping, storage, or processing, and any changes in these services could impact the platform’s functionality.</w:t>
      </w:r>
    </w:p>
    <w:p w14:paraId="6183A528" w14:textId="66ABB9CE" w:rsidR="009840EF" w:rsidRPr="009840EF" w:rsidRDefault="009840EF" w:rsidP="009840EF">
      <w:pPr>
        <w:pStyle w:val="ListParagraph"/>
        <w:numPr>
          <w:ilvl w:val="0"/>
          <w:numId w:val="16"/>
        </w:numPr>
        <w:rPr>
          <w:rFonts w:ascii="Times New Roman" w:hAnsi="Times New Roman" w:cs="Times New Roman"/>
        </w:rPr>
      </w:pPr>
      <w:r w:rsidRPr="009840EF">
        <w:rPr>
          <w:rFonts w:ascii="Times New Roman" w:hAnsi="Times New Roman" w:cs="Times New Roman"/>
        </w:rPr>
        <w:t>Compliance and Legal Factors: The platform must comply with relevant data protection regulations and insurance industry standards.</w:t>
      </w:r>
    </w:p>
    <w:p w14:paraId="2414F130" w14:textId="44A0C689" w:rsidR="00A619DF" w:rsidRPr="009840EF" w:rsidRDefault="00A619DF" w:rsidP="002B5EFE">
      <w:pPr>
        <w:pStyle w:val="Heading1"/>
        <w:spacing w:line="360" w:lineRule="auto"/>
        <w:rPr>
          <w:rFonts w:cs="Times New Roman"/>
        </w:rPr>
      </w:pPr>
      <w:bookmarkStart w:id="14" w:name="_Toc175084763"/>
      <w:bookmarkStart w:id="15" w:name="_Toc175085758"/>
      <w:r w:rsidRPr="009840EF">
        <w:rPr>
          <w:rFonts w:cs="Times New Roman"/>
        </w:rPr>
        <w:t>System Features and Requirements</w:t>
      </w:r>
      <w:bookmarkEnd w:id="14"/>
      <w:bookmarkEnd w:id="15"/>
    </w:p>
    <w:p w14:paraId="38F446C4" w14:textId="495A313F" w:rsidR="00A619DF" w:rsidRDefault="00A619DF" w:rsidP="002B5EFE">
      <w:pPr>
        <w:pStyle w:val="Heading2"/>
        <w:spacing w:line="360" w:lineRule="auto"/>
        <w:rPr>
          <w:rFonts w:cs="Times New Roman"/>
        </w:rPr>
      </w:pPr>
      <w:bookmarkStart w:id="16" w:name="_Toc175084764"/>
      <w:bookmarkStart w:id="17" w:name="_Toc175085759"/>
      <w:r w:rsidRPr="009840EF">
        <w:rPr>
          <w:rFonts w:cs="Times New Roman"/>
        </w:rPr>
        <w:t>Functional Requirements</w:t>
      </w:r>
      <w:bookmarkEnd w:id="16"/>
      <w:bookmarkEnd w:id="17"/>
    </w:p>
    <w:p w14:paraId="23A50DCC" w14:textId="16451AA5" w:rsidR="00A04CC1" w:rsidRPr="00A04CC1" w:rsidRDefault="00A04CC1" w:rsidP="00A04CC1">
      <w:r w:rsidRPr="00A04CC1">
        <w:rPr>
          <w:b/>
          <w:bCs/>
        </w:rPr>
        <w:t>Data Ingestion:</w:t>
      </w:r>
    </w:p>
    <w:p w14:paraId="0E0F1152" w14:textId="77777777" w:rsidR="00A04CC1" w:rsidRPr="00A04CC1" w:rsidRDefault="00A04CC1" w:rsidP="00A04CC1">
      <w:pPr>
        <w:numPr>
          <w:ilvl w:val="0"/>
          <w:numId w:val="17"/>
        </w:numPr>
      </w:pPr>
      <w:r w:rsidRPr="00A04CC1">
        <w:t>The platform must be capable of ingesting data from various sources, including competitor data, customer records, and claims databases.</w:t>
      </w:r>
    </w:p>
    <w:p w14:paraId="731831D4" w14:textId="77777777" w:rsidR="00A04CC1" w:rsidRPr="00A04CC1" w:rsidRDefault="00A04CC1" w:rsidP="00A04CC1">
      <w:pPr>
        <w:numPr>
          <w:ilvl w:val="0"/>
          <w:numId w:val="17"/>
        </w:numPr>
      </w:pPr>
      <w:r w:rsidRPr="00A04CC1">
        <w:t>It should support real-time data processing and batch processing to accommodate different types of data.</w:t>
      </w:r>
    </w:p>
    <w:p w14:paraId="023C9751" w14:textId="143A4735" w:rsidR="00A04CC1" w:rsidRPr="00A04CC1" w:rsidRDefault="00A04CC1" w:rsidP="00A04CC1">
      <w:r w:rsidRPr="00A04CC1">
        <w:rPr>
          <w:b/>
          <w:bCs/>
        </w:rPr>
        <w:t>Data Processing and Analysis:</w:t>
      </w:r>
    </w:p>
    <w:p w14:paraId="6985B74B" w14:textId="77777777" w:rsidR="00A04CC1" w:rsidRPr="00A04CC1" w:rsidRDefault="00A04CC1" w:rsidP="00A04CC1">
      <w:pPr>
        <w:numPr>
          <w:ilvl w:val="0"/>
          <w:numId w:val="18"/>
        </w:numPr>
      </w:pPr>
      <w:r w:rsidRPr="00A04CC1">
        <w:t>The system should offer tools for cleaning, transforming, and analyzing data.</w:t>
      </w:r>
    </w:p>
    <w:p w14:paraId="49D5B348" w14:textId="77777777" w:rsidR="00A04CC1" w:rsidRPr="00A04CC1" w:rsidRDefault="00A04CC1" w:rsidP="00A04CC1">
      <w:pPr>
        <w:numPr>
          <w:ilvl w:val="0"/>
          <w:numId w:val="18"/>
        </w:numPr>
      </w:pPr>
      <w:r w:rsidRPr="00A04CC1">
        <w:t>It must support predictive modeling to anticipate customer behavior and market trends.</w:t>
      </w:r>
    </w:p>
    <w:p w14:paraId="264BA561" w14:textId="77777777" w:rsidR="00A04CC1" w:rsidRPr="00A04CC1" w:rsidRDefault="00A04CC1" w:rsidP="00A04CC1">
      <w:pPr>
        <w:numPr>
          <w:ilvl w:val="0"/>
          <w:numId w:val="18"/>
        </w:numPr>
      </w:pPr>
      <w:r w:rsidRPr="00A04CC1">
        <w:t>The platform should allow for segmentation of data by various criteria (e.g., demographics, claim history).</w:t>
      </w:r>
    </w:p>
    <w:p w14:paraId="3F143402" w14:textId="12071B8B" w:rsidR="00A04CC1" w:rsidRPr="00A04CC1" w:rsidRDefault="00A04CC1" w:rsidP="00A04CC1">
      <w:r w:rsidRPr="00A04CC1">
        <w:rPr>
          <w:b/>
          <w:bCs/>
        </w:rPr>
        <w:t>Reporting and Visualization:</w:t>
      </w:r>
    </w:p>
    <w:p w14:paraId="051C0C4B" w14:textId="77777777" w:rsidR="00A04CC1" w:rsidRPr="00A04CC1" w:rsidRDefault="00A04CC1" w:rsidP="00A04CC1">
      <w:pPr>
        <w:numPr>
          <w:ilvl w:val="0"/>
          <w:numId w:val="19"/>
        </w:numPr>
      </w:pPr>
      <w:r w:rsidRPr="00A04CC1">
        <w:t>The platform should include a robust reporting module that allows users to generate customized reports.</w:t>
      </w:r>
    </w:p>
    <w:p w14:paraId="20104B60" w14:textId="77777777" w:rsidR="00A04CC1" w:rsidRPr="00A04CC1" w:rsidRDefault="00A04CC1" w:rsidP="00A04CC1">
      <w:pPr>
        <w:numPr>
          <w:ilvl w:val="0"/>
          <w:numId w:val="19"/>
        </w:numPr>
      </w:pPr>
      <w:r w:rsidRPr="00A04CC1">
        <w:t>Visualization tools should be available to help users understand complex data patterns and trends.</w:t>
      </w:r>
    </w:p>
    <w:p w14:paraId="2C286935" w14:textId="7E5E342B" w:rsidR="00A04CC1" w:rsidRPr="00A04CC1" w:rsidRDefault="00A04CC1" w:rsidP="00A04CC1">
      <w:r w:rsidRPr="00A04CC1">
        <w:rPr>
          <w:b/>
          <w:bCs/>
        </w:rPr>
        <w:t>Royalty Calculation Module:</w:t>
      </w:r>
    </w:p>
    <w:p w14:paraId="2558ED19" w14:textId="77777777" w:rsidR="00A04CC1" w:rsidRPr="00A04CC1" w:rsidRDefault="00A04CC1" w:rsidP="00A04CC1">
      <w:pPr>
        <w:numPr>
          <w:ilvl w:val="0"/>
          <w:numId w:val="20"/>
        </w:numPr>
      </w:pPr>
      <w:r w:rsidRPr="00A04CC1">
        <w:t>The system must include a module for calculating royalties for past customers based on historical data and predefined rules.</w:t>
      </w:r>
    </w:p>
    <w:p w14:paraId="5F8C9F90" w14:textId="77777777" w:rsidR="00A04CC1" w:rsidRPr="00A04CC1" w:rsidRDefault="00A04CC1" w:rsidP="00A04CC1">
      <w:pPr>
        <w:numPr>
          <w:ilvl w:val="0"/>
          <w:numId w:val="20"/>
        </w:numPr>
      </w:pPr>
      <w:r w:rsidRPr="00A04CC1">
        <w:lastRenderedPageBreak/>
        <w:t>This module should be flexible to accommodate different calculation methods as needed by the business.</w:t>
      </w:r>
    </w:p>
    <w:p w14:paraId="0B2E778D" w14:textId="77777777" w:rsidR="00A04CC1" w:rsidRPr="00A04CC1" w:rsidRDefault="00A04CC1" w:rsidP="00A04CC1"/>
    <w:p w14:paraId="76FAB563" w14:textId="0174C89E" w:rsidR="00A619DF" w:rsidRPr="009840EF" w:rsidRDefault="00A619DF" w:rsidP="002B5EFE">
      <w:pPr>
        <w:pStyle w:val="Heading2"/>
        <w:spacing w:line="360" w:lineRule="auto"/>
        <w:rPr>
          <w:rFonts w:cs="Times New Roman"/>
        </w:rPr>
      </w:pPr>
      <w:bookmarkStart w:id="18" w:name="_Toc175084765"/>
      <w:bookmarkStart w:id="19" w:name="_Toc175085760"/>
      <w:r w:rsidRPr="009840EF">
        <w:rPr>
          <w:rFonts w:cs="Times New Roman"/>
        </w:rPr>
        <w:t>External Interface Requirements</w:t>
      </w:r>
      <w:bookmarkEnd w:id="18"/>
      <w:bookmarkEnd w:id="19"/>
    </w:p>
    <w:p w14:paraId="7FD42AE2" w14:textId="77777777" w:rsidR="00A619DF" w:rsidRDefault="00A619DF" w:rsidP="002B5EFE">
      <w:pPr>
        <w:pStyle w:val="Heading3"/>
        <w:numPr>
          <w:ilvl w:val="0"/>
          <w:numId w:val="4"/>
        </w:numPr>
        <w:spacing w:line="360" w:lineRule="auto"/>
        <w:rPr>
          <w:rFonts w:cs="Times New Roman"/>
          <w:lang w:val="en"/>
        </w:rPr>
      </w:pPr>
      <w:bookmarkStart w:id="20" w:name="_Toc175084766"/>
      <w:bookmarkStart w:id="21" w:name="_Toc175085761"/>
      <w:r w:rsidRPr="009840EF">
        <w:rPr>
          <w:rFonts w:cs="Times New Roman"/>
          <w:lang w:val="en"/>
        </w:rPr>
        <w:t>User</w:t>
      </w:r>
      <w:bookmarkEnd w:id="20"/>
      <w:bookmarkEnd w:id="21"/>
    </w:p>
    <w:p w14:paraId="634FDA39" w14:textId="745F1C23" w:rsidR="00A04CC1" w:rsidRPr="00A04CC1" w:rsidRDefault="00A04CC1" w:rsidP="00A04CC1">
      <w:pPr>
        <w:pStyle w:val="ListParagraph"/>
        <w:numPr>
          <w:ilvl w:val="0"/>
          <w:numId w:val="26"/>
        </w:numPr>
        <w:spacing w:after="0" w:line="240" w:lineRule="auto"/>
        <w:rPr>
          <w:rFonts w:ascii="Times New Roman" w:eastAsia="Times New Roman" w:hAnsi="Times New Roman" w:cs="Times New Roman"/>
          <w:kern w:val="0"/>
          <w14:ligatures w14:val="none"/>
        </w:rPr>
      </w:pPr>
      <w:r w:rsidRPr="00A04CC1">
        <w:rPr>
          <w:rFonts w:ascii="Times New Roman" w:eastAsia="Times New Roman" w:hAnsi="Times New Roman" w:cs="Times New Roman"/>
          <w:kern w:val="0"/>
          <w14:ligatures w14:val="none"/>
        </w:rPr>
        <w:t>The platform should have an intuitive user interface that caters to both technical and non-technical users.</w:t>
      </w:r>
    </w:p>
    <w:p w14:paraId="65EFBF4B" w14:textId="085A1DDC" w:rsidR="00A04CC1" w:rsidRPr="00A04CC1" w:rsidRDefault="00A04CC1" w:rsidP="00A04CC1">
      <w:pPr>
        <w:pStyle w:val="ListParagraph"/>
        <w:numPr>
          <w:ilvl w:val="0"/>
          <w:numId w:val="26"/>
        </w:numPr>
        <w:rPr>
          <w:lang w:val="en"/>
        </w:rPr>
      </w:pPr>
      <w:r w:rsidRPr="00A04CC1">
        <w:rPr>
          <w:rFonts w:ascii="Times New Roman" w:eastAsia="Times New Roman" w:hAnsi="Times New Roman" w:cs="Times New Roman"/>
          <w:kern w:val="0"/>
          <w14:ligatures w14:val="none"/>
        </w:rPr>
        <w:t>Customizable dashboards should be available to meet the specific needs of different user groups.</w:t>
      </w:r>
    </w:p>
    <w:p w14:paraId="7A3F2A3C" w14:textId="7FAECCF2" w:rsidR="00A04CC1" w:rsidRDefault="00A619DF" w:rsidP="00A576A9">
      <w:pPr>
        <w:pStyle w:val="Heading3"/>
        <w:numPr>
          <w:ilvl w:val="0"/>
          <w:numId w:val="4"/>
        </w:numPr>
        <w:spacing w:line="360" w:lineRule="auto"/>
        <w:rPr>
          <w:rFonts w:cs="Times New Roman"/>
          <w:lang w:val="en"/>
        </w:rPr>
      </w:pPr>
      <w:bookmarkStart w:id="22" w:name="_tdwahjhk5e8l"/>
      <w:bookmarkStart w:id="23" w:name="_Toc175084767"/>
      <w:bookmarkStart w:id="24" w:name="_Toc175085762"/>
      <w:bookmarkEnd w:id="22"/>
      <w:r w:rsidRPr="00A04CC1">
        <w:rPr>
          <w:rFonts w:cs="Times New Roman"/>
          <w:lang w:val="en"/>
        </w:rPr>
        <w:t>Hardware</w:t>
      </w:r>
      <w:bookmarkEnd w:id="23"/>
      <w:bookmarkEnd w:id="24"/>
    </w:p>
    <w:p w14:paraId="2E113E06" w14:textId="764EB55D" w:rsidR="00A04CC1" w:rsidRPr="00A04CC1" w:rsidRDefault="00A04CC1" w:rsidP="00A04CC1">
      <w:pPr>
        <w:pStyle w:val="ListParagraph"/>
        <w:numPr>
          <w:ilvl w:val="0"/>
          <w:numId w:val="25"/>
        </w:numPr>
        <w:spacing w:after="0" w:line="240" w:lineRule="auto"/>
        <w:rPr>
          <w:rFonts w:ascii="Times New Roman" w:eastAsia="Times New Roman" w:hAnsi="Times New Roman" w:cs="Times New Roman"/>
          <w:kern w:val="0"/>
          <w14:ligatures w14:val="none"/>
        </w:rPr>
      </w:pPr>
      <w:r w:rsidRPr="00A04CC1">
        <w:rPr>
          <w:rFonts w:ascii="Times New Roman" w:eastAsia="Times New Roman" w:hAnsi="Times New Roman" w:cs="Times New Roman"/>
          <w:kern w:val="0"/>
          <w14:ligatures w14:val="none"/>
        </w:rPr>
        <w:t>The platform should be compatible with the company’s existing servers and storage systems.</w:t>
      </w:r>
    </w:p>
    <w:p w14:paraId="4D310D56" w14:textId="0D7AA565" w:rsidR="00A04CC1" w:rsidRPr="00A04CC1" w:rsidRDefault="00A04CC1" w:rsidP="00A04CC1">
      <w:pPr>
        <w:pStyle w:val="ListParagraph"/>
        <w:numPr>
          <w:ilvl w:val="0"/>
          <w:numId w:val="25"/>
        </w:numPr>
        <w:rPr>
          <w:lang w:val="en"/>
        </w:rPr>
      </w:pPr>
      <w:r w:rsidRPr="00A04CC1">
        <w:rPr>
          <w:rFonts w:ascii="Times New Roman" w:eastAsia="Times New Roman" w:hAnsi="Times New Roman" w:cs="Times New Roman"/>
          <w:kern w:val="0"/>
          <w14:ligatures w14:val="none"/>
        </w:rPr>
        <w:t>It must be scalable to handle increased data volume without requiring significant hardware upgrades.</w:t>
      </w:r>
    </w:p>
    <w:p w14:paraId="488A2C8F" w14:textId="77777777" w:rsidR="00A619DF" w:rsidRDefault="00A619DF" w:rsidP="002B5EFE">
      <w:pPr>
        <w:pStyle w:val="Heading3"/>
        <w:numPr>
          <w:ilvl w:val="0"/>
          <w:numId w:val="4"/>
        </w:numPr>
        <w:spacing w:line="360" w:lineRule="auto"/>
        <w:rPr>
          <w:rFonts w:cs="Times New Roman"/>
          <w:lang w:val="en"/>
        </w:rPr>
      </w:pPr>
      <w:bookmarkStart w:id="25" w:name="_napv2x20xv33"/>
      <w:bookmarkStart w:id="26" w:name="_Toc175084768"/>
      <w:bookmarkStart w:id="27" w:name="_Toc175085763"/>
      <w:bookmarkEnd w:id="25"/>
      <w:r w:rsidRPr="009840EF">
        <w:rPr>
          <w:rFonts w:cs="Times New Roman"/>
          <w:lang w:val="en"/>
        </w:rPr>
        <w:t>Software</w:t>
      </w:r>
      <w:bookmarkEnd w:id="26"/>
      <w:bookmarkEnd w:id="27"/>
    </w:p>
    <w:p w14:paraId="79A73252" w14:textId="5BA07C7C" w:rsidR="00A04CC1" w:rsidRPr="00A04CC1" w:rsidRDefault="00A04CC1" w:rsidP="00A04CC1">
      <w:pPr>
        <w:pStyle w:val="ListParagraph"/>
        <w:numPr>
          <w:ilvl w:val="0"/>
          <w:numId w:val="24"/>
        </w:numPr>
        <w:spacing w:after="0" w:line="240" w:lineRule="auto"/>
        <w:rPr>
          <w:rFonts w:ascii="Times New Roman" w:eastAsia="Times New Roman" w:hAnsi="Times New Roman" w:cs="Times New Roman"/>
          <w:kern w:val="0"/>
          <w14:ligatures w14:val="none"/>
        </w:rPr>
      </w:pPr>
      <w:r w:rsidRPr="00A04CC1">
        <w:rPr>
          <w:rFonts w:ascii="Times New Roman" w:eastAsia="Times New Roman" w:hAnsi="Times New Roman" w:cs="Times New Roman"/>
          <w:kern w:val="0"/>
          <w14:ligatures w14:val="none"/>
        </w:rPr>
        <w:t>The system must integrate with existing data management tools (e.g., SQL databases, data lakes).</w:t>
      </w:r>
    </w:p>
    <w:p w14:paraId="53527FCF" w14:textId="00FF4256" w:rsidR="00A04CC1" w:rsidRPr="00A04CC1" w:rsidRDefault="00A04CC1" w:rsidP="00A04CC1">
      <w:pPr>
        <w:pStyle w:val="ListParagraph"/>
        <w:numPr>
          <w:ilvl w:val="0"/>
          <w:numId w:val="24"/>
        </w:numPr>
        <w:rPr>
          <w:lang w:val="en"/>
        </w:rPr>
      </w:pPr>
      <w:r w:rsidRPr="00A04CC1">
        <w:rPr>
          <w:rFonts w:ascii="Times New Roman" w:eastAsia="Times New Roman" w:hAnsi="Times New Roman" w:cs="Times New Roman"/>
          <w:kern w:val="0"/>
          <w14:ligatures w14:val="none"/>
        </w:rPr>
        <w:t>It should support APIs for data import/export with other systems within the organization.</w:t>
      </w:r>
    </w:p>
    <w:p w14:paraId="106F8DC3" w14:textId="229E35CD" w:rsidR="00A619DF" w:rsidRDefault="00A619DF" w:rsidP="002B5EFE">
      <w:pPr>
        <w:pStyle w:val="Heading3"/>
        <w:numPr>
          <w:ilvl w:val="0"/>
          <w:numId w:val="4"/>
        </w:numPr>
        <w:spacing w:line="360" w:lineRule="auto"/>
        <w:rPr>
          <w:rFonts w:cs="Times New Roman"/>
          <w:lang w:val="en"/>
        </w:rPr>
      </w:pPr>
      <w:bookmarkStart w:id="28" w:name="_kyp00cz71z88"/>
      <w:bookmarkStart w:id="29" w:name="_Toc175084769"/>
      <w:bookmarkStart w:id="30" w:name="_Toc175085764"/>
      <w:bookmarkEnd w:id="28"/>
      <w:r w:rsidRPr="009840EF">
        <w:rPr>
          <w:rFonts w:cs="Times New Roman"/>
          <w:lang w:val="en"/>
        </w:rPr>
        <w:t>Communications</w:t>
      </w:r>
      <w:bookmarkEnd w:id="29"/>
      <w:bookmarkEnd w:id="30"/>
    </w:p>
    <w:p w14:paraId="001C4C91" w14:textId="314A7691" w:rsidR="00A04CC1" w:rsidRPr="00A04CC1" w:rsidRDefault="00A04CC1" w:rsidP="00A04CC1">
      <w:pPr>
        <w:pStyle w:val="ListParagraph"/>
        <w:numPr>
          <w:ilvl w:val="0"/>
          <w:numId w:val="23"/>
        </w:numPr>
        <w:spacing w:after="0" w:line="240" w:lineRule="auto"/>
        <w:rPr>
          <w:rFonts w:ascii="Times New Roman" w:eastAsia="Times New Roman" w:hAnsi="Times New Roman" w:cs="Times New Roman"/>
          <w:kern w:val="0"/>
          <w14:ligatures w14:val="none"/>
        </w:rPr>
      </w:pPr>
      <w:r w:rsidRPr="00A04CC1">
        <w:rPr>
          <w:rFonts w:ascii="Times New Roman" w:eastAsia="Times New Roman" w:hAnsi="Times New Roman" w:cs="Times New Roman"/>
          <w:kern w:val="0"/>
          <w14:ligatures w14:val="none"/>
        </w:rPr>
        <w:t>The platform must support secure data transfer protocols to ensure data integrity and compliance with regulations.</w:t>
      </w:r>
    </w:p>
    <w:p w14:paraId="14C26255" w14:textId="717597FB" w:rsidR="00A04CC1" w:rsidRPr="00A04CC1" w:rsidRDefault="00A04CC1" w:rsidP="00A04CC1">
      <w:pPr>
        <w:pStyle w:val="ListParagraph"/>
        <w:numPr>
          <w:ilvl w:val="0"/>
          <w:numId w:val="23"/>
        </w:numPr>
        <w:rPr>
          <w:lang w:val="en"/>
        </w:rPr>
      </w:pPr>
      <w:r w:rsidRPr="00A04CC1">
        <w:rPr>
          <w:rFonts w:ascii="Times New Roman" w:eastAsia="Times New Roman" w:hAnsi="Times New Roman" w:cs="Times New Roman"/>
          <w:kern w:val="0"/>
          <w14:ligatures w14:val="none"/>
        </w:rPr>
        <w:t>It should be capable of sending automated alerts and notifications based on predefined triggers (e.g., threshold breaches, anomaly detection).</w:t>
      </w:r>
    </w:p>
    <w:p w14:paraId="2817ABB9" w14:textId="20415E87" w:rsidR="00A619DF" w:rsidRDefault="00A619DF" w:rsidP="002B5EFE">
      <w:pPr>
        <w:pStyle w:val="Heading2"/>
        <w:spacing w:line="360" w:lineRule="auto"/>
        <w:rPr>
          <w:rFonts w:cs="Times New Roman"/>
        </w:rPr>
      </w:pPr>
      <w:bookmarkStart w:id="31" w:name="_Toc175084770"/>
      <w:bookmarkStart w:id="32" w:name="_Toc175085765"/>
      <w:r w:rsidRPr="009840EF">
        <w:rPr>
          <w:rFonts w:cs="Times New Roman"/>
        </w:rPr>
        <w:t>System Features</w:t>
      </w:r>
      <w:bookmarkEnd w:id="31"/>
      <w:bookmarkEnd w:id="32"/>
    </w:p>
    <w:p w14:paraId="76D74C8A" w14:textId="77777777" w:rsidR="00A04CC1" w:rsidRPr="00A04CC1" w:rsidRDefault="00A04CC1" w:rsidP="00A04CC1">
      <w:pPr>
        <w:numPr>
          <w:ilvl w:val="0"/>
          <w:numId w:val="27"/>
        </w:numPr>
      </w:pPr>
      <w:r w:rsidRPr="00A04CC1">
        <w:rPr>
          <w:b/>
          <w:bCs/>
        </w:rPr>
        <w:t>Customizable Data Pipelines:</w:t>
      </w:r>
    </w:p>
    <w:p w14:paraId="3CA04085" w14:textId="77777777" w:rsidR="00A04CC1" w:rsidRPr="00A04CC1" w:rsidRDefault="00A04CC1" w:rsidP="00A04CC1">
      <w:pPr>
        <w:numPr>
          <w:ilvl w:val="1"/>
          <w:numId w:val="27"/>
        </w:numPr>
      </w:pPr>
      <w:r w:rsidRPr="00A04CC1">
        <w:t>Users should be able to define and modify data pipelines based on specific business needs, allowing for flexibility in data processing.</w:t>
      </w:r>
    </w:p>
    <w:p w14:paraId="6AD807DA" w14:textId="77777777" w:rsidR="00A04CC1" w:rsidRPr="00A04CC1" w:rsidRDefault="00A04CC1" w:rsidP="00A04CC1">
      <w:pPr>
        <w:numPr>
          <w:ilvl w:val="0"/>
          <w:numId w:val="27"/>
        </w:numPr>
      </w:pPr>
      <w:r w:rsidRPr="00A04CC1">
        <w:rPr>
          <w:b/>
          <w:bCs/>
        </w:rPr>
        <w:t>Real-time Analytics:</w:t>
      </w:r>
    </w:p>
    <w:p w14:paraId="7CB238B8" w14:textId="77777777" w:rsidR="00A04CC1" w:rsidRPr="00A04CC1" w:rsidRDefault="00A04CC1" w:rsidP="00A04CC1">
      <w:pPr>
        <w:numPr>
          <w:ilvl w:val="1"/>
          <w:numId w:val="27"/>
        </w:numPr>
      </w:pPr>
      <w:r w:rsidRPr="00A04CC1">
        <w:t>The platform should support real-time analytics, enabling the company to respond quickly to emerging trends or issues.</w:t>
      </w:r>
    </w:p>
    <w:p w14:paraId="5C36D4DE" w14:textId="77777777" w:rsidR="00A04CC1" w:rsidRPr="00A04CC1" w:rsidRDefault="00A04CC1" w:rsidP="00A04CC1">
      <w:pPr>
        <w:numPr>
          <w:ilvl w:val="0"/>
          <w:numId w:val="27"/>
        </w:numPr>
      </w:pPr>
      <w:r w:rsidRPr="00A04CC1">
        <w:rPr>
          <w:b/>
          <w:bCs/>
        </w:rPr>
        <w:lastRenderedPageBreak/>
        <w:t>Scalability:</w:t>
      </w:r>
    </w:p>
    <w:p w14:paraId="3E912363" w14:textId="77777777" w:rsidR="00A04CC1" w:rsidRPr="00A04CC1" w:rsidRDefault="00A04CC1" w:rsidP="00A04CC1">
      <w:pPr>
        <w:numPr>
          <w:ilvl w:val="1"/>
          <w:numId w:val="27"/>
        </w:numPr>
      </w:pPr>
      <w:r w:rsidRPr="00A04CC1">
        <w:t>The system must be designed to scale seamlessly with the growing volume of data and users, ensuring consistent performance.</w:t>
      </w:r>
    </w:p>
    <w:p w14:paraId="13DCFEAF" w14:textId="77777777" w:rsidR="00A04CC1" w:rsidRPr="00A04CC1" w:rsidRDefault="00A04CC1" w:rsidP="00A04CC1"/>
    <w:p w14:paraId="60A2613E" w14:textId="4BE27CB8" w:rsidR="00A619DF" w:rsidRPr="009840EF" w:rsidRDefault="00A619DF" w:rsidP="002B5EFE">
      <w:pPr>
        <w:pStyle w:val="Heading2"/>
        <w:spacing w:line="360" w:lineRule="auto"/>
        <w:rPr>
          <w:rFonts w:cs="Times New Roman"/>
        </w:rPr>
      </w:pPr>
      <w:bookmarkStart w:id="33" w:name="_Toc175084771"/>
      <w:bookmarkStart w:id="34" w:name="_Toc175085766"/>
      <w:r w:rsidRPr="009840EF">
        <w:rPr>
          <w:rFonts w:cs="Times New Roman"/>
        </w:rPr>
        <w:t>Nonfunctional Requirements</w:t>
      </w:r>
      <w:bookmarkEnd w:id="33"/>
      <w:bookmarkEnd w:id="34"/>
    </w:p>
    <w:p w14:paraId="6A2F3696" w14:textId="77777777" w:rsidR="00A619DF" w:rsidRDefault="00A619DF" w:rsidP="002B5EFE">
      <w:pPr>
        <w:pStyle w:val="Heading3"/>
        <w:numPr>
          <w:ilvl w:val="0"/>
          <w:numId w:val="5"/>
        </w:numPr>
        <w:spacing w:line="360" w:lineRule="auto"/>
        <w:rPr>
          <w:rFonts w:cs="Times New Roman"/>
          <w:lang w:val="en"/>
        </w:rPr>
      </w:pPr>
      <w:bookmarkStart w:id="35" w:name="_Toc175084772"/>
      <w:bookmarkStart w:id="36" w:name="_Toc175085767"/>
      <w:r w:rsidRPr="009840EF">
        <w:rPr>
          <w:rFonts w:cs="Times New Roman"/>
          <w:lang w:val="en"/>
        </w:rPr>
        <w:t>Performance requirements</w:t>
      </w:r>
      <w:bookmarkEnd w:id="35"/>
      <w:bookmarkEnd w:id="36"/>
    </w:p>
    <w:p w14:paraId="025DCF0E" w14:textId="21283DE9" w:rsidR="00A04CC1" w:rsidRPr="00A04CC1" w:rsidRDefault="00A04CC1" w:rsidP="00A04CC1">
      <w:pPr>
        <w:pStyle w:val="ListParagraph"/>
        <w:numPr>
          <w:ilvl w:val="1"/>
          <w:numId w:val="5"/>
        </w:numPr>
        <w:spacing w:after="0" w:line="240" w:lineRule="auto"/>
        <w:rPr>
          <w:rFonts w:ascii="Times New Roman" w:eastAsia="Times New Roman" w:hAnsi="Times New Roman" w:cs="Times New Roman"/>
          <w:kern w:val="0"/>
          <w14:ligatures w14:val="none"/>
        </w:rPr>
      </w:pPr>
      <w:r w:rsidRPr="00A04CC1">
        <w:rPr>
          <w:rFonts w:ascii="Times New Roman" w:eastAsia="Times New Roman" w:hAnsi="Times New Roman" w:cs="Times New Roman"/>
          <w:kern w:val="0"/>
          <w14:ligatures w14:val="none"/>
        </w:rPr>
        <w:t>The platform should process large datasets efficiently, with minimal latency in data ingestion and analysis.</w:t>
      </w:r>
    </w:p>
    <w:p w14:paraId="74DF2D28" w14:textId="6D898158" w:rsidR="00A04CC1" w:rsidRPr="00A04CC1" w:rsidRDefault="00A04CC1" w:rsidP="00A04CC1">
      <w:pPr>
        <w:pStyle w:val="ListParagraph"/>
        <w:numPr>
          <w:ilvl w:val="1"/>
          <w:numId w:val="5"/>
        </w:numPr>
        <w:rPr>
          <w:lang w:val="en"/>
        </w:rPr>
      </w:pPr>
      <w:r w:rsidRPr="00A04CC1">
        <w:rPr>
          <w:rFonts w:ascii="Times New Roman" w:eastAsia="Times New Roman" w:hAnsi="Times New Roman" w:cs="Times New Roman"/>
          <w:kern w:val="0"/>
          <w14:ligatures w14:val="none"/>
        </w:rPr>
        <w:t>It must handle concurrent users without performance degradation.</w:t>
      </w:r>
    </w:p>
    <w:p w14:paraId="2A03D159" w14:textId="77777777" w:rsidR="00A04CC1" w:rsidRDefault="00A619DF" w:rsidP="00CC057C">
      <w:pPr>
        <w:pStyle w:val="Heading3"/>
        <w:numPr>
          <w:ilvl w:val="0"/>
          <w:numId w:val="5"/>
        </w:numPr>
        <w:spacing w:line="360" w:lineRule="auto"/>
        <w:rPr>
          <w:rFonts w:cs="Times New Roman"/>
          <w:lang w:val="en"/>
        </w:rPr>
      </w:pPr>
      <w:bookmarkStart w:id="37" w:name="_4vj86fvca7pl"/>
      <w:bookmarkStart w:id="38" w:name="_Toc175084773"/>
      <w:bookmarkStart w:id="39" w:name="_Toc175085768"/>
      <w:bookmarkEnd w:id="37"/>
      <w:r w:rsidRPr="00A04CC1">
        <w:rPr>
          <w:rFonts w:cs="Times New Roman"/>
          <w:lang w:val="en"/>
        </w:rPr>
        <w:t>Safety requirements</w:t>
      </w:r>
      <w:bookmarkStart w:id="40" w:name="_51fb10eeho2w"/>
      <w:bookmarkStart w:id="41" w:name="_Toc175084774"/>
      <w:bookmarkStart w:id="42" w:name="_Toc175085769"/>
      <w:bookmarkEnd w:id="38"/>
      <w:bookmarkEnd w:id="39"/>
      <w:bookmarkEnd w:id="40"/>
    </w:p>
    <w:p w14:paraId="13DAB478" w14:textId="2AC558B0" w:rsidR="00A04CC1" w:rsidRPr="00A04CC1" w:rsidRDefault="00A04CC1" w:rsidP="00A04CC1">
      <w:pPr>
        <w:pStyle w:val="ListParagraph"/>
        <w:numPr>
          <w:ilvl w:val="1"/>
          <w:numId w:val="5"/>
        </w:numPr>
        <w:rPr>
          <w:lang w:val="en"/>
        </w:rPr>
      </w:pPr>
      <w:r w:rsidRPr="00A04CC1">
        <w:t>The system should include failover mechanisms to ensure continuous operation in case of hardware or software failures.</w:t>
      </w:r>
    </w:p>
    <w:p w14:paraId="3A30EEB9" w14:textId="41D88219" w:rsidR="00A619DF" w:rsidRDefault="00A619DF" w:rsidP="00CC057C">
      <w:pPr>
        <w:pStyle w:val="Heading3"/>
        <w:numPr>
          <w:ilvl w:val="0"/>
          <w:numId w:val="5"/>
        </w:numPr>
        <w:spacing w:line="360" w:lineRule="auto"/>
        <w:rPr>
          <w:rFonts w:cs="Times New Roman"/>
          <w:lang w:val="en"/>
        </w:rPr>
      </w:pPr>
      <w:r w:rsidRPr="00A04CC1">
        <w:rPr>
          <w:rFonts w:cs="Times New Roman"/>
          <w:lang w:val="en"/>
        </w:rPr>
        <w:t>Security requirements</w:t>
      </w:r>
      <w:bookmarkEnd w:id="41"/>
      <w:bookmarkEnd w:id="42"/>
    </w:p>
    <w:p w14:paraId="1BFA8314" w14:textId="1A295F31" w:rsidR="00A04CC1" w:rsidRPr="00A04CC1" w:rsidRDefault="00A04CC1" w:rsidP="00A04CC1">
      <w:pPr>
        <w:pStyle w:val="ListParagraph"/>
        <w:numPr>
          <w:ilvl w:val="1"/>
          <w:numId w:val="5"/>
        </w:numPr>
        <w:spacing w:after="0" w:line="240" w:lineRule="auto"/>
        <w:rPr>
          <w:rFonts w:ascii="Times New Roman" w:eastAsia="Times New Roman" w:hAnsi="Times New Roman" w:cs="Times New Roman"/>
          <w:kern w:val="0"/>
          <w14:ligatures w14:val="none"/>
        </w:rPr>
      </w:pPr>
      <w:r w:rsidRPr="00A04CC1">
        <w:rPr>
          <w:rFonts w:ascii="Times New Roman" w:eastAsia="Times New Roman" w:hAnsi="Times New Roman" w:cs="Times New Roman"/>
          <w:kern w:val="0"/>
          <w14:ligatures w14:val="none"/>
        </w:rPr>
        <w:t>Data encryption should be employed both at rest and in transit to protect sensitive information.</w:t>
      </w:r>
    </w:p>
    <w:p w14:paraId="47F3A49A" w14:textId="027D0D01" w:rsidR="00A04CC1" w:rsidRPr="00A04CC1" w:rsidRDefault="00A04CC1" w:rsidP="00A04CC1">
      <w:pPr>
        <w:pStyle w:val="ListParagraph"/>
        <w:numPr>
          <w:ilvl w:val="1"/>
          <w:numId w:val="5"/>
        </w:numPr>
        <w:rPr>
          <w:lang w:val="en"/>
        </w:rPr>
      </w:pPr>
      <w:r w:rsidRPr="00A04CC1">
        <w:rPr>
          <w:rFonts w:ascii="Times New Roman" w:eastAsia="Times New Roman" w:hAnsi="Times New Roman" w:cs="Times New Roman"/>
          <w:kern w:val="0"/>
          <w14:ligatures w14:val="none"/>
        </w:rPr>
        <w:t>Access control mechanisms must be in place to ensure that only authorized users can access or modify data.</w:t>
      </w:r>
    </w:p>
    <w:p w14:paraId="626180ED" w14:textId="3F7AD482" w:rsidR="00A04CC1" w:rsidRDefault="00A619DF" w:rsidP="00A04CC1">
      <w:pPr>
        <w:pStyle w:val="Heading3"/>
        <w:numPr>
          <w:ilvl w:val="0"/>
          <w:numId w:val="5"/>
        </w:numPr>
        <w:spacing w:line="360" w:lineRule="auto"/>
        <w:rPr>
          <w:rFonts w:cs="Times New Roman"/>
          <w:lang w:val="en"/>
        </w:rPr>
      </w:pPr>
      <w:bookmarkStart w:id="43" w:name="_8a21oqb3jqkr"/>
      <w:bookmarkStart w:id="44" w:name="_Toc175084775"/>
      <w:bookmarkStart w:id="45" w:name="_Toc175085770"/>
      <w:bookmarkEnd w:id="43"/>
      <w:r w:rsidRPr="009840EF">
        <w:rPr>
          <w:rFonts w:cs="Times New Roman"/>
          <w:lang w:val="en"/>
        </w:rPr>
        <w:t>Usability requirements</w:t>
      </w:r>
      <w:bookmarkEnd w:id="44"/>
      <w:bookmarkEnd w:id="45"/>
    </w:p>
    <w:p w14:paraId="60274DB3" w14:textId="7C2550E8" w:rsidR="00A04CC1" w:rsidRPr="00A04CC1" w:rsidRDefault="00A04CC1" w:rsidP="00A04CC1">
      <w:pPr>
        <w:pStyle w:val="ListParagraph"/>
        <w:numPr>
          <w:ilvl w:val="1"/>
          <w:numId w:val="5"/>
        </w:numPr>
        <w:spacing w:after="0" w:line="240" w:lineRule="auto"/>
        <w:rPr>
          <w:rFonts w:ascii="Times New Roman" w:eastAsia="Times New Roman" w:hAnsi="Times New Roman" w:cs="Times New Roman"/>
          <w:kern w:val="0"/>
          <w14:ligatures w14:val="none"/>
        </w:rPr>
      </w:pPr>
      <w:r w:rsidRPr="00A04CC1">
        <w:rPr>
          <w:rFonts w:ascii="Times New Roman" w:eastAsia="Times New Roman" w:hAnsi="Times New Roman" w:cs="Times New Roman"/>
          <w:kern w:val="0"/>
          <w14:ligatures w14:val="none"/>
        </w:rPr>
        <w:t>The user interface should be intuitive and easy to navigate, reducing the learning curve for new users.</w:t>
      </w:r>
    </w:p>
    <w:p w14:paraId="3AD371C9" w14:textId="79EB2808" w:rsidR="00A04CC1" w:rsidRPr="00A04CC1" w:rsidRDefault="00A04CC1" w:rsidP="00A04CC1">
      <w:pPr>
        <w:pStyle w:val="ListParagraph"/>
        <w:numPr>
          <w:ilvl w:val="1"/>
          <w:numId w:val="5"/>
        </w:numPr>
        <w:rPr>
          <w:lang w:val="en"/>
        </w:rPr>
      </w:pPr>
      <w:r w:rsidRPr="00A04CC1">
        <w:rPr>
          <w:rFonts w:ascii="Times New Roman" w:eastAsia="Times New Roman" w:hAnsi="Times New Roman" w:cs="Times New Roman"/>
          <w:kern w:val="0"/>
          <w14:ligatures w14:val="none"/>
        </w:rPr>
        <w:t>Context-sensitive help and documentation should be available within the platform.</w:t>
      </w:r>
    </w:p>
    <w:p w14:paraId="03008673" w14:textId="4A8A01E2" w:rsidR="00A619DF" w:rsidRDefault="00A619DF" w:rsidP="0000799E">
      <w:pPr>
        <w:pStyle w:val="Heading3"/>
        <w:numPr>
          <w:ilvl w:val="0"/>
          <w:numId w:val="5"/>
        </w:numPr>
        <w:spacing w:line="360" w:lineRule="auto"/>
        <w:rPr>
          <w:rFonts w:cs="Times New Roman"/>
          <w:lang w:val="en"/>
        </w:rPr>
      </w:pPr>
      <w:bookmarkStart w:id="46" w:name="_48ta1ka0o40k"/>
      <w:bookmarkStart w:id="47" w:name="_Toc175084776"/>
      <w:bookmarkStart w:id="48" w:name="_Toc175085771"/>
      <w:bookmarkEnd w:id="46"/>
      <w:r w:rsidRPr="009840EF">
        <w:rPr>
          <w:rFonts w:cs="Times New Roman"/>
          <w:lang w:val="en"/>
        </w:rPr>
        <w:t>Scalability requirements</w:t>
      </w:r>
      <w:bookmarkEnd w:id="47"/>
      <w:bookmarkEnd w:id="48"/>
    </w:p>
    <w:p w14:paraId="6E9130F0" w14:textId="47422BD0" w:rsidR="00A04CC1" w:rsidRPr="00A04CC1" w:rsidRDefault="00A04CC1" w:rsidP="00A04CC1">
      <w:pPr>
        <w:pStyle w:val="ListParagraph"/>
        <w:numPr>
          <w:ilvl w:val="1"/>
          <w:numId w:val="5"/>
        </w:numPr>
        <w:spacing w:after="0" w:line="240" w:lineRule="auto"/>
        <w:rPr>
          <w:rFonts w:ascii="Times New Roman" w:eastAsia="Times New Roman" w:hAnsi="Times New Roman" w:cs="Times New Roman"/>
          <w:kern w:val="0"/>
          <w14:ligatures w14:val="none"/>
        </w:rPr>
      </w:pPr>
      <w:r w:rsidRPr="00A04CC1">
        <w:rPr>
          <w:rFonts w:ascii="Times New Roman" w:eastAsia="Times New Roman" w:hAnsi="Times New Roman" w:cs="Times New Roman"/>
          <w:kern w:val="0"/>
          <w14:ligatures w14:val="none"/>
        </w:rPr>
        <w:t>The platform architecture should support horizontal scaling to accommodate increasing data volume and processing demands.</w:t>
      </w:r>
    </w:p>
    <w:p w14:paraId="22AC3BB1" w14:textId="76183733" w:rsidR="00A04CC1" w:rsidRPr="00A04CC1" w:rsidRDefault="00A04CC1" w:rsidP="00A04CC1">
      <w:pPr>
        <w:pStyle w:val="ListParagraph"/>
        <w:numPr>
          <w:ilvl w:val="1"/>
          <w:numId w:val="5"/>
        </w:numPr>
        <w:rPr>
          <w:lang w:val="en"/>
        </w:rPr>
      </w:pPr>
      <w:r w:rsidRPr="00A04CC1">
        <w:rPr>
          <w:rFonts w:ascii="Times New Roman" w:eastAsia="Times New Roman" w:hAnsi="Times New Roman" w:cs="Times New Roman"/>
          <w:kern w:val="0"/>
          <w14:ligatures w14:val="none"/>
        </w:rPr>
        <w:t>It should be easy to add new data sources or processing nodes without significant reconfiguration.</w:t>
      </w:r>
    </w:p>
    <w:sectPr w:rsidR="00A04CC1" w:rsidRPr="00A04CC1" w:rsidSect="00CF2C17">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BC61B" w14:textId="77777777" w:rsidR="004708D5" w:rsidRDefault="004708D5" w:rsidP="002B5EFE">
      <w:pPr>
        <w:spacing w:after="0" w:line="240" w:lineRule="auto"/>
      </w:pPr>
      <w:r>
        <w:separator/>
      </w:r>
    </w:p>
  </w:endnote>
  <w:endnote w:type="continuationSeparator" w:id="0">
    <w:p w14:paraId="66E02E63" w14:textId="77777777" w:rsidR="004708D5" w:rsidRDefault="004708D5" w:rsidP="002B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9C136" w14:textId="300326BA" w:rsidR="00CF2C17" w:rsidRDefault="00CF2C17">
    <w:pPr>
      <w:pStyle w:val="Footer"/>
    </w:pPr>
  </w:p>
  <w:p w14:paraId="78FC5B9C" w14:textId="18E433B9" w:rsidR="00CF2C17" w:rsidRDefault="00CF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6785044"/>
      <w:docPartObj>
        <w:docPartGallery w:val="Page Numbers (Bottom of Page)"/>
        <w:docPartUnique/>
      </w:docPartObj>
    </w:sdtPr>
    <w:sdtEndPr>
      <w:rPr>
        <w:noProof/>
      </w:rPr>
    </w:sdtEndPr>
    <w:sdtContent>
      <w:p w14:paraId="0E75622D" w14:textId="77777777" w:rsidR="00CF2C17" w:rsidRDefault="00CF2C17">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8440E39" w14:textId="77777777" w:rsidR="00CF2C17" w:rsidRDefault="00CF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A48C1" w14:textId="77777777" w:rsidR="004708D5" w:rsidRDefault="004708D5" w:rsidP="002B5EFE">
      <w:pPr>
        <w:spacing w:after="0" w:line="240" w:lineRule="auto"/>
      </w:pPr>
      <w:r>
        <w:separator/>
      </w:r>
    </w:p>
  </w:footnote>
  <w:footnote w:type="continuationSeparator" w:id="0">
    <w:p w14:paraId="3155DFBA" w14:textId="77777777" w:rsidR="004708D5" w:rsidRDefault="004708D5" w:rsidP="002B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4E28"/>
    <w:multiLevelType w:val="hybridMultilevel"/>
    <w:tmpl w:val="C618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E54F5"/>
    <w:multiLevelType w:val="multilevel"/>
    <w:tmpl w:val="FBE6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00D"/>
    <w:multiLevelType w:val="hybridMultilevel"/>
    <w:tmpl w:val="FC68C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944F3"/>
    <w:multiLevelType w:val="hybridMultilevel"/>
    <w:tmpl w:val="C4B6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86A42"/>
    <w:multiLevelType w:val="hybridMultilevel"/>
    <w:tmpl w:val="30465ABC"/>
    <w:lvl w:ilvl="0" w:tplc="420AE5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A1876"/>
    <w:multiLevelType w:val="hybridMultilevel"/>
    <w:tmpl w:val="171A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F5B79"/>
    <w:multiLevelType w:val="hybridMultilevel"/>
    <w:tmpl w:val="A1E43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414F5"/>
    <w:multiLevelType w:val="multilevel"/>
    <w:tmpl w:val="454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575B1"/>
    <w:multiLevelType w:val="multilevel"/>
    <w:tmpl w:val="D41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06170"/>
    <w:multiLevelType w:val="multilevel"/>
    <w:tmpl w:val="36D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5308"/>
    <w:multiLevelType w:val="hybridMultilevel"/>
    <w:tmpl w:val="592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43153"/>
    <w:multiLevelType w:val="hybridMultilevel"/>
    <w:tmpl w:val="11AE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B0A94"/>
    <w:multiLevelType w:val="multilevel"/>
    <w:tmpl w:val="FACC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27C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BD60A4B"/>
    <w:multiLevelType w:val="multilevel"/>
    <w:tmpl w:val="36D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37D50"/>
    <w:multiLevelType w:val="multilevel"/>
    <w:tmpl w:val="08261B0C"/>
    <w:lvl w:ilvl="0">
      <w:start w:val="1"/>
      <w:numFmt w:val="decimal"/>
      <w:lvlText w:val="%1."/>
      <w:lvlJc w:val="left"/>
      <w:pPr>
        <w:ind w:left="720" w:hanging="360"/>
      </w:pPr>
      <w:rPr>
        <w:strike w:val="0"/>
        <w:dstrike w:val="0"/>
        <w:sz w:val="32"/>
        <w:szCs w:val="32"/>
        <w:u w:val="none"/>
        <w:effect w:val="none"/>
      </w:rPr>
    </w:lvl>
    <w:lvl w:ilvl="1">
      <w:start w:val="1"/>
      <w:numFmt w:val="lowerLetter"/>
      <w:lvlText w:val="%2."/>
      <w:lvlJc w:val="left"/>
      <w:pPr>
        <w:ind w:left="1440" w:hanging="360"/>
      </w:pPr>
      <w:rPr>
        <w:strike w:val="0"/>
        <w:dstrike w:val="0"/>
        <w:sz w:val="28"/>
        <w:szCs w:val="28"/>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514B72FB"/>
    <w:multiLevelType w:val="multilevel"/>
    <w:tmpl w:val="A32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61808"/>
    <w:multiLevelType w:val="multilevel"/>
    <w:tmpl w:val="36D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C1BD8"/>
    <w:multiLevelType w:val="hybridMultilevel"/>
    <w:tmpl w:val="C05ABE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F2BC3"/>
    <w:multiLevelType w:val="multilevel"/>
    <w:tmpl w:val="354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502D4"/>
    <w:multiLevelType w:val="multilevel"/>
    <w:tmpl w:val="36D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21D42"/>
    <w:multiLevelType w:val="multilevel"/>
    <w:tmpl w:val="B75CBE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3A0A76"/>
    <w:multiLevelType w:val="multilevel"/>
    <w:tmpl w:val="08261B0C"/>
    <w:lvl w:ilvl="0">
      <w:start w:val="1"/>
      <w:numFmt w:val="decimal"/>
      <w:lvlText w:val="%1."/>
      <w:lvlJc w:val="left"/>
      <w:pPr>
        <w:ind w:left="720" w:hanging="360"/>
      </w:pPr>
      <w:rPr>
        <w:strike w:val="0"/>
        <w:dstrike w:val="0"/>
        <w:sz w:val="32"/>
        <w:szCs w:val="32"/>
        <w:u w:val="none"/>
        <w:effect w:val="none"/>
      </w:rPr>
    </w:lvl>
    <w:lvl w:ilvl="1">
      <w:start w:val="1"/>
      <w:numFmt w:val="lowerLetter"/>
      <w:lvlText w:val="%2."/>
      <w:lvlJc w:val="left"/>
      <w:pPr>
        <w:ind w:left="1440" w:hanging="360"/>
      </w:pPr>
      <w:rPr>
        <w:strike w:val="0"/>
        <w:dstrike w:val="0"/>
        <w:sz w:val="28"/>
        <w:szCs w:val="28"/>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24D5413"/>
    <w:multiLevelType w:val="multilevel"/>
    <w:tmpl w:val="2498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7075F"/>
    <w:multiLevelType w:val="hybridMultilevel"/>
    <w:tmpl w:val="02ACC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465723"/>
    <w:multiLevelType w:val="multilevel"/>
    <w:tmpl w:val="36D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93568D"/>
    <w:multiLevelType w:val="hybridMultilevel"/>
    <w:tmpl w:val="3EDCF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97298">
    <w:abstractNumId w:val="24"/>
  </w:num>
  <w:num w:numId="2" w16cid:durableId="541332804">
    <w:abstractNumId w:val="4"/>
  </w:num>
  <w:num w:numId="3" w16cid:durableId="19344314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6967758">
    <w:abstractNumId w:val="6"/>
  </w:num>
  <w:num w:numId="5" w16cid:durableId="1907646570">
    <w:abstractNumId w:val="2"/>
  </w:num>
  <w:num w:numId="6" w16cid:durableId="428310418">
    <w:abstractNumId w:val="18"/>
  </w:num>
  <w:num w:numId="7" w16cid:durableId="791095896">
    <w:abstractNumId w:val="11"/>
  </w:num>
  <w:num w:numId="8" w16cid:durableId="1438017548">
    <w:abstractNumId w:val="14"/>
  </w:num>
  <w:num w:numId="9" w16cid:durableId="1015765737">
    <w:abstractNumId w:val="16"/>
  </w:num>
  <w:num w:numId="10" w16cid:durableId="1469207100">
    <w:abstractNumId w:val="12"/>
  </w:num>
  <w:num w:numId="11" w16cid:durableId="1209337995">
    <w:abstractNumId w:val="1"/>
  </w:num>
  <w:num w:numId="12" w16cid:durableId="1975527509">
    <w:abstractNumId w:val="26"/>
  </w:num>
  <w:num w:numId="13" w16cid:durableId="942955932">
    <w:abstractNumId w:val="0"/>
  </w:num>
  <w:num w:numId="14" w16cid:durableId="1124689496">
    <w:abstractNumId w:val="3"/>
  </w:num>
  <w:num w:numId="15" w16cid:durableId="664474975">
    <w:abstractNumId w:val="5"/>
  </w:num>
  <w:num w:numId="16" w16cid:durableId="378631690">
    <w:abstractNumId w:val="10"/>
  </w:num>
  <w:num w:numId="17" w16cid:durableId="232158515">
    <w:abstractNumId w:val="8"/>
  </w:num>
  <w:num w:numId="18" w16cid:durableId="1994991972">
    <w:abstractNumId w:val="23"/>
  </w:num>
  <w:num w:numId="19" w16cid:durableId="1513253513">
    <w:abstractNumId w:val="7"/>
  </w:num>
  <w:num w:numId="20" w16cid:durableId="375664245">
    <w:abstractNumId w:val="19"/>
  </w:num>
  <w:num w:numId="21" w16cid:durableId="328993683">
    <w:abstractNumId w:val="13"/>
  </w:num>
  <w:num w:numId="22" w16cid:durableId="185991556">
    <w:abstractNumId w:val="15"/>
  </w:num>
  <w:num w:numId="23" w16cid:durableId="1775396070">
    <w:abstractNumId w:val="9"/>
  </w:num>
  <w:num w:numId="24" w16cid:durableId="68769690">
    <w:abstractNumId w:val="20"/>
  </w:num>
  <w:num w:numId="25" w16cid:durableId="1857888530">
    <w:abstractNumId w:val="17"/>
  </w:num>
  <w:num w:numId="26" w16cid:durableId="760638744">
    <w:abstractNumId w:val="25"/>
  </w:num>
  <w:num w:numId="27" w16cid:durableId="13645961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A0"/>
    <w:rsid w:val="0000799E"/>
    <w:rsid w:val="000747EC"/>
    <w:rsid w:val="000D4C54"/>
    <w:rsid w:val="0024090C"/>
    <w:rsid w:val="00251A42"/>
    <w:rsid w:val="002B5EFE"/>
    <w:rsid w:val="00355573"/>
    <w:rsid w:val="004708D5"/>
    <w:rsid w:val="004E596B"/>
    <w:rsid w:val="00572FA9"/>
    <w:rsid w:val="005E5923"/>
    <w:rsid w:val="006261B7"/>
    <w:rsid w:val="00923D2E"/>
    <w:rsid w:val="009840EF"/>
    <w:rsid w:val="009A2779"/>
    <w:rsid w:val="009F4204"/>
    <w:rsid w:val="00A04CC1"/>
    <w:rsid w:val="00A619DF"/>
    <w:rsid w:val="00CF2C17"/>
    <w:rsid w:val="00E637A0"/>
    <w:rsid w:val="00ED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3C4B2"/>
  <w15:chartTrackingRefBased/>
  <w15:docId w15:val="{8BB0C49D-7801-4E33-AAD0-DAFDBC5E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9DF"/>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next w:val="Normal"/>
    <w:link w:val="Heading2Char"/>
    <w:uiPriority w:val="9"/>
    <w:unhideWhenUsed/>
    <w:qFormat/>
    <w:rsid w:val="002B5EFE"/>
    <w:pPr>
      <w:outlineLvl w:val="1"/>
    </w:pPr>
    <w:rPr>
      <w:rFonts w:ascii="Times New Roman" w:eastAsiaTheme="majorEastAsia" w:hAnsi="Times New Roman" w:cstheme="majorBidi"/>
      <w:b/>
      <w:sz w:val="28"/>
      <w:szCs w:val="40"/>
    </w:rPr>
  </w:style>
  <w:style w:type="paragraph" w:styleId="Heading3">
    <w:name w:val="heading 3"/>
    <w:basedOn w:val="Heading2"/>
    <w:next w:val="Normal"/>
    <w:link w:val="Heading3Char"/>
    <w:uiPriority w:val="9"/>
    <w:unhideWhenUsed/>
    <w:qFormat/>
    <w:rsid w:val="002B5EFE"/>
    <w:pPr>
      <w:outlineLvl w:val="2"/>
    </w:pPr>
    <w:rPr>
      <w:sz w:val="24"/>
    </w:rPr>
  </w:style>
  <w:style w:type="paragraph" w:styleId="Heading4">
    <w:name w:val="heading 4"/>
    <w:basedOn w:val="Normal"/>
    <w:next w:val="Normal"/>
    <w:link w:val="Heading4Char"/>
    <w:uiPriority w:val="9"/>
    <w:semiHidden/>
    <w:unhideWhenUsed/>
    <w:qFormat/>
    <w:rsid w:val="00E63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DF"/>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2B5EFE"/>
    <w:rPr>
      <w:rFonts w:ascii="Times New Roman" w:eastAsiaTheme="majorEastAsia" w:hAnsi="Times New Roman" w:cstheme="majorBidi"/>
      <w:b/>
      <w:sz w:val="28"/>
      <w:szCs w:val="40"/>
    </w:rPr>
  </w:style>
  <w:style w:type="character" w:customStyle="1" w:styleId="Heading3Char">
    <w:name w:val="Heading 3 Char"/>
    <w:basedOn w:val="DefaultParagraphFont"/>
    <w:link w:val="Heading3"/>
    <w:uiPriority w:val="9"/>
    <w:rsid w:val="002B5EFE"/>
    <w:rPr>
      <w:rFonts w:ascii="Times New Roman" w:eastAsiaTheme="majorEastAsia" w:hAnsi="Times New Roman" w:cstheme="majorBidi"/>
      <w:b/>
      <w:szCs w:val="40"/>
    </w:rPr>
  </w:style>
  <w:style w:type="character" w:customStyle="1" w:styleId="Heading4Char">
    <w:name w:val="Heading 4 Char"/>
    <w:basedOn w:val="DefaultParagraphFont"/>
    <w:link w:val="Heading4"/>
    <w:uiPriority w:val="9"/>
    <w:semiHidden/>
    <w:rsid w:val="00E63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7A0"/>
    <w:rPr>
      <w:rFonts w:eastAsiaTheme="majorEastAsia" w:cstheme="majorBidi"/>
      <w:color w:val="272727" w:themeColor="text1" w:themeTint="D8"/>
    </w:rPr>
  </w:style>
  <w:style w:type="paragraph" w:styleId="Title">
    <w:name w:val="Title"/>
    <w:basedOn w:val="Normal"/>
    <w:next w:val="Normal"/>
    <w:link w:val="TitleChar"/>
    <w:uiPriority w:val="10"/>
    <w:qFormat/>
    <w:rsid w:val="00E63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37A0"/>
    <w:rPr>
      <w:i/>
      <w:iCs/>
      <w:color w:val="404040" w:themeColor="text1" w:themeTint="BF"/>
    </w:rPr>
  </w:style>
  <w:style w:type="paragraph" w:styleId="ListParagraph">
    <w:name w:val="List Paragraph"/>
    <w:basedOn w:val="Normal"/>
    <w:uiPriority w:val="34"/>
    <w:qFormat/>
    <w:rsid w:val="00E637A0"/>
    <w:pPr>
      <w:ind w:left="720"/>
      <w:contextualSpacing/>
    </w:pPr>
  </w:style>
  <w:style w:type="character" w:styleId="IntenseEmphasis">
    <w:name w:val="Intense Emphasis"/>
    <w:basedOn w:val="DefaultParagraphFont"/>
    <w:uiPriority w:val="21"/>
    <w:qFormat/>
    <w:rsid w:val="00E637A0"/>
    <w:rPr>
      <w:i/>
      <w:iCs/>
      <w:color w:val="0F4761" w:themeColor="accent1" w:themeShade="BF"/>
    </w:rPr>
  </w:style>
  <w:style w:type="paragraph" w:styleId="IntenseQuote">
    <w:name w:val="Intense Quote"/>
    <w:basedOn w:val="Normal"/>
    <w:next w:val="Normal"/>
    <w:link w:val="IntenseQuoteChar"/>
    <w:uiPriority w:val="30"/>
    <w:qFormat/>
    <w:rsid w:val="00E63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7A0"/>
    <w:rPr>
      <w:i/>
      <w:iCs/>
      <w:color w:val="0F4761" w:themeColor="accent1" w:themeShade="BF"/>
    </w:rPr>
  </w:style>
  <w:style w:type="character" w:styleId="IntenseReference">
    <w:name w:val="Intense Reference"/>
    <w:basedOn w:val="DefaultParagraphFont"/>
    <w:uiPriority w:val="32"/>
    <w:qFormat/>
    <w:rsid w:val="00E637A0"/>
    <w:rPr>
      <w:b/>
      <w:bCs/>
      <w:smallCaps/>
      <w:color w:val="0F4761" w:themeColor="accent1" w:themeShade="BF"/>
      <w:spacing w:val="5"/>
    </w:rPr>
  </w:style>
  <w:style w:type="paragraph" w:styleId="TOCHeading">
    <w:name w:val="TOC Heading"/>
    <w:basedOn w:val="Heading1"/>
    <w:next w:val="Normal"/>
    <w:uiPriority w:val="39"/>
    <w:unhideWhenUsed/>
    <w:qFormat/>
    <w:rsid w:val="002B5EFE"/>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2B5EFE"/>
    <w:pPr>
      <w:spacing w:after="100"/>
    </w:pPr>
  </w:style>
  <w:style w:type="paragraph" w:styleId="TOC2">
    <w:name w:val="toc 2"/>
    <w:basedOn w:val="Normal"/>
    <w:next w:val="Normal"/>
    <w:autoRedefine/>
    <w:uiPriority w:val="39"/>
    <w:unhideWhenUsed/>
    <w:rsid w:val="002B5EFE"/>
    <w:pPr>
      <w:spacing w:after="100"/>
      <w:ind w:left="240"/>
    </w:pPr>
  </w:style>
  <w:style w:type="paragraph" w:styleId="TOC3">
    <w:name w:val="toc 3"/>
    <w:basedOn w:val="Normal"/>
    <w:next w:val="Normal"/>
    <w:autoRedefine/>
    <w:uiPriority w:val="39"/>
    <w:unhideWhenUsed/>
    <w:rsid w:val="002B5EFE"/>
    <w:pPr>
      <w:spacing w:after="100"/>
      <w:ind w:left="480"/>
    </w:pPr>
  </w:style>
  <w:style w:type="character" w:styleId="Hyperlink">
    <w:name w:val="Hyperlink"/>
    <w:basedOn w:val="DefaultParagraphFont"/>
    <w:uiPriority w:val="99"/>
    <w:unhideWhenUsed/>
    <w:rsid w:val="002B5EFE"/>
    <w:rPr>
      <w:color w:val="467886" w:themeColor="hyperlink"/>
      <w:u w:val="single"/>
    </w:rPr>
  </w:style>
  <w:style w:type="paragraph" w:styleId="Header">
    <w:name w:val="header"/>
    <w:basedOn w:val="Normal"/>
    <w:link w:val="HeaderChar"/>
    <w:uiPriority w:val="99"/>
    <w:unhideWhenUsed/>
    <w:rsid w:val="002B5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EFE"/>
  </w:style>
  <w:style w:type="paragraph" w:styleId="Footer">
    <w:name w:val="footer"/>
    <w:basedOn w:val="Normal"/>
    <w:link w:val="FooterChar"/>
    <w:uiPriority w:val="99"/>
    <w:unhideWhenUsed/>
    <w:rsid w:val="002B5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0136">
      <w:bodyDiv w:val="1"/>
      <w:marLeft w:val="0"/>
      <w:marRight w:val="0"/>
      <w:marTop w:val="0"/>
      <w:marBottom w:val="0"/>
      <w:divBdr>
        <w:top w:val="none" w:sz="0" w:space="0" w:color="auto"/>
        <w:left w:val="none" w:sz="0" w:space="0" w:color="auto"/>
        <w:bottom w:val="none" w:sz="0" w:space="0" w:color="auto"/>
        <w:right w:val="none" w:sz="0" w:space="0" w:color="auto"/>
      </w:divBdr>
    </w:div>
    <w:div w:id="232735694">
      <w:bodyDiv w:val="1"/>
      <w:marLeft w:val="0"/>
      <w:marRight w:val="0"/>
      <w:marTop w:val="0"/>
      <w:marBottom w:val="0"/>
      <w:divBdr>
        <w:top w:val="none" w:sz="0" w:space="0" w:color="auto"/>
        <w:left w:val="none" w:sz="0" w:space="0" w:color="auto"/>
        <w:bottom w:val="none" w:sz="0" w:space="0" w:color="auto"/>
        <w:right w:val="none" w:sz="0" w:space="0" w:color="auto"/>
      </w:divBdr>
    </w:div>
    <w:div w:id="248393130">
      <w:bodyDiv w:val="1"/>
      <w:marLeft w:val="0"/>
      <w:marRight w:val="0"/>
      <w:marTop w:val="0"/>
      <w:marBottom w:val="0"/>
      <w:divBdr>
        <w:top w:val="none" w:sz="0" w:space="0" w:color="auto"/>
        <w:left w:val="none" w:sz="0" w:space="0" w:color="auto"/>
        <w:bottom w:val="none" w:sz="0" w:space="0" w:color="auto"/>
        <w:right w:val="none" w:sz="0" w:space="0" w:color="auto"/>
      </w:divBdr>
    </w:div>
    <w:div w:id="277833339">
      <w:bodyDiv w:val="1"/>
      <w:marLeft w:val="0"/>
      <w:marRight w:val="0"/>
      <w:marTop w:val="0"/>
      <w:marBottom w:val="0"/>
      <w:divBdr>
        <w:top w:val="none" w:sz="0" w:space="0" w:color="auto"/>
        <w:left w:val="none" w:sz="0" w:space="0" w:color="auto"/>
        <w:bottom w:val="none" w:sz="0" w:space="0" w:color="auto"/>
        <w:right w:val="none" w:sz="0" w:space="0" w:color="auto"/>
      </w:divBdr>
    </w:div>
    <w:div w:id="278730081">
      <w:bodyDiv w:val="1"/>
      <w:marLeft w:val="0"/>
      <w:marRight w:val="0"/>
      <w:marTop w:val="0"/>
      <w:marBottom w:val="0"/>
      <w:divBdr>
        <w:top w:val="none" w:sz="0" w:space="0" w:color="auto"/>
        <w:left w:val="none" w:sz="0" w:space="0" w:color="auto"/>
        <w:bottom w:val="none" w:sz="0" w:space="0" w:color="auto"/>
        <w:right w:val="none" w:sz="0" w:space="0" w:color="auto"/>
      </w:divBdr>
    </w:div>
    <w:div w:id="294215349">
      <w:bodyDiv w:val="1"/>
      <w:marLeft w:val="0"/>
      <w:marRight w:val="0"/>
      <w:marTop w:val="0"/>
      <w:marBottom w:val="0"/>
      <w:divBdr>
        <w:top w:val="none" w:sz="0" w:space="0" w:color="auto"/>
        <w:left w:val="none" w:sz="0" w:space="0" w:color="auto"/>
        <w:bottom w:val="none" w:sz="0" w:space="0" w:color="auto"/>
        <w:right w:val="none" w:sz="0" w:space="0" w:color="auto"/>
      </w:divBdr>
    </w:div>
    <w:div w:id="319163076">
      <w:bodyDiv w:val="1"/>
      <w:marLeft w:val="0"/>
      <w:marRight w:val="0"/>
      <w:marTop w:val="0"/>
      <w:marBottom w:val="0"/>
      <w:divBdr>
        <w:top w:val="none" w:sz="0" w:space="0" w:color="auto"/>
        <w:left w:val="none" w:sz="0" w:space="0" w:color="auto"/>
        <w:bottom w:val="none" w:sz="0" w:space="0" w:color="auto"/>
        <w:right w:val="none" w:sz="0" w:space="0" w:color="auto"/>
      </w:divBdr>
    </w:div>
    <w:div w:id="340552211">
      <w:bodyDiv w:val="1"/>
      <w:marLeft w:val="0"/>
      <w:marRight w:val="0"/>
      <w:marTop w:val="0"/>
      <w:marBottom w:val="0"/>
      <w:divBdr>
        <w:top w:val="none" w:sz="0" w:space="0" w:color="auto"/>
        <w:left w:val="none" w:sz="0" w:space="0" w:color="auto"/>
        <w:bottom w:val="none" w:sz="0" w:space="0" w:color="auto"/>
        <w:right w:val="none" w:sz="0" w:space="0" w:color="auto"/>
      </w:divBdr>
    </w:div>
    <w:div w:id="373582043">
      <w:bodyDiv w:val="1"/>
      <w:marLeft w:val="0"/>
      <w:marRight w:val="0"/>
      <w:marTop w:val="0"/>
      <w:marBottom w:val="0"/>
      <w:divBdr>
        <w:top w:val="none" w:sz="0" w:space="0" w:color="auto"/>
        <w:left w:val="none" w:sz="0" w:space="0" w:color="auto"/>
        <w:bottom w:val="none" w:sz="0" w:space="0" w:color="auto"/>
        <w:right w:val="none" w:sz="0" w:space="0" w:color="auto"/>
      </w:divBdr>
    </w:div>
    <w:div w:id="502355609">
      <w:bodyDiv w:val="1"/>
      <w:marLeft w:val="0"/>
      <w:marRight w:val="0"/>
      <w:marTop w:val="0"/>
      <w:marBottom w:val="0"/>
      <w:divBdr>
        <w:top w:val="none" w:sz="0" w:space="0" w:color="auto"/>
        <w:left w:val="none" w:sz="0" w:space="0" w:color="auto"/>
        <w:bottom w:val="none" w:sz="0" w:space="0" w:color="auto"/>
        <w:right w:val="none" w:sz="0" w:space="0" w:color="auto"/>
      </w:divBdr>
    </w:div>
    <w:div w:id="534851017">
      <w:bodyDiv w:val="1"/>
      <w:marLeft w:val="0"/>
      <w:marRight w:val="0"/>
      <w:marTop w:val="0"/>
      <w:marBottom w:val="0"/>
      <w:divBdr>
        <w:top w:val="none" w:sz="0" w:space="0" w:color="auto"/>
        <w:left w:val="none" w:sz="0" w:space="0" w:color="auto"/>
        <w:bottom w:val="none" w:sz="0" w:space="0" w:color="auto"/>
        <w:right w:val="none" w:sz="0" w:space="0" w:color="auto"/>
      </w:divBdr>
    </w:div>
    <w:div w:id="787243114">
      <w:bodyDiv w:val="1"/>
      <w:marLeft w:val="0"/>
      <w:marRight w:val="0"/>
      <w:marTop w:val="0"/>
      <w:marBottom w:val="0"/>
      <w:divBdr>
        <w:top w:val="none" w:sz="0" w:space="0" w:color="auto"/>
        <w:left w:val="none" w:sz="0" w:space="0" w:color="auto"/>
        <w:bottom w:val="none" w:sz="0" w:space="0" w:color="auto"/>
        <w:right w:val="none" w:sz="0" w:space="0" w:color="auto"/>
      </w:divBdr>
    </w:div>
    <w:div w:id="1050762858">
      <w:bodyDiv w:val="1"/>
      <w:marLeft w:val="0"/>
      <w:marRight w:val="0"/>
      <w:marTop w:val="0"/>
      <w:marBottom w:val="0"/>
      <w:divBdr>
        <w:top w:val="none" w:sz="0" w:space="0" w:color="auto"/>
        <w:left w:val="none" w:sz="0" w:space="0" w:color="auto"/>
        <w:bottom w:val="none" w:sz="0" w:space="0" w:color="auto"/>
        <w:right w:val="none" w:sz="0" w:space="0" w:color="auto"/>
      </w:divBdr>
    </w:div>
    <w:div w:id="1066419707">
      <w:bodyDiv w:val="1"/>
      <w:marLeft w:val="0"/>
      <w:marRight w:val="0"/>
      <w:marTop w:val="0"/>
      <w:marBottom w:val="0"/>
      <w:divBdr>
        <w:top w:val="none" w:sz="0" w:space="0" w:color="auto"/>
        <w:left w:val="none" w:sz="0" w:space="0" w:color="auto"/>
        <w:bottom w:val="none" w:sz="0" w:space="0" w:color="auto"/>
        <w:right w:val="none" w:sz="0" w:space="0" w:color="auto"/>
      </w:divBdr>
    </w:div>
    <w:div w:id="1082264571">
      <w:bodyDiv w:val="1"/>
      <w:marLeft w:val="0"/>
      <w:marRight w:val="0"/>
      <w:marTop w:val="0"/>
      <w:marBottom w:val="0"/>
      <w:divBdr>
        <w:top w:val="none" w:sz="0" w:space="0" w:color="auto"/>
        <w:left w:val="none" w:sz="0" w:space="0" w:color="auto"/>
        <w:bottom w:val="none" w:sz="0" w:space="0" w:color="auto"/>
        <w:right w:val="none" w:sz="0" w:space="0" w:color="auto"/>
      </w:divBdr>
    </w:div>
    <w:div w:id="1141768950">
      <w:bodyDiv w:val="1"/>
      <w:marLeft w:val="0"/>
      <w:marRight w:val="0"/>
      <w:marTop w:val="0"/>
      <w:marBottom w:val="0"/>
      <w:divBdr>
        <w:top w:val="none" w:sz="0" w:space="0" w:color="auto"/>
        <w:left w:val="none" w:sz="0" w:space="0" w:color="auto"/>
        <w:bottom w:val="none" w:sz="0" w:space="0" w:color="auto"/>
        <w:right w:val="none" w:sz="0" w:space="0" w:color="auto"/>
      </w:divBdr>
    </w:div>
    <w:div w:id="1190988260">
      <w:bodyDiv w:val="1"/>
      <w:marLeft w:val="0"/>
      <w:marRight w:val="0"/>
      <w:marTop w:val="0"/>
      <w:marBottom w:val="0"/>
      <w:divBdr>
        <w:top w:val="none" w:sz="0" w:space="0" w:color="auto"/>
        <w:left w:val="none" w:sz="0" w:space="0" w:color="auto"/>
        <w:bottom w:val="none" w:sz="0" w:space="0" w:color="auto"/>
        <w:right w:val="none" w:sz="0" w:space="0" w:color="auto"/>
      </w:divBdr>
    </w:div>
    <w:div w:id="1241603415">
      <w:bodyDiv w:val="1"/>
      <w:marLeft w:val="0"/>
      <w:marRight w:val="0"/>
      <w:marTop w:val="0"/>
      <w:marBottom w:val="0"/>
      <w:divBdr>
        <w:top w:val="none" w:sz="0" w:space="0" w:color="auto"/>
        <w:left w:val="none" w:sz="0" w:space="0" w:color="auto"/>
        <w:bottom w:val="none" w:sz="0" w:space="0" w:color="auto"/>
        <w:right w:val="none" w:sz="0" w:space="0" w:color="auto"/>
      </w:divBdr>
    </w:div>
    <w:div w:id="1293486573">
      <w:bodyDiv w:val="1"/>
      <w:marLeft w:val="0"/>
      <w:marRight w:val="0"/>
      <w:marTop w:val="0"/>
      <w:marBottom w:val="0"/>
      <w:divBdr>
        <w:top w:val="none" w:sz="0" w:space="0" w:color="auto"/>
        <w:left w:val="none" w:sz="0" w:space="0" w:color="auto"/>
        <w:bottom w:val="none" w:sz="0" w:space="0" w:color="auto"/>
        <w:right w:val="none" w:sz="0" w:space="0" w:color="auto"/>
      </w:divBdr>
    </w:div>
    <w:div w:id="1397628957">
      <w:bodyDiv w:val="1"/>
      <w:marLeft w:val="0"/>
      <w:marRight w:val="0"/>
      <w:marTop w:val="0"/>
      <w:marBottom w:val="0"/>
      <w:divBdr>
        <w:top w:val="none" w:sz="0" w:space="0" w:color="auto"/>
        <w:left w:val="none" w:sz="0" w:space="0" w:color="auto"/>
        <w:bottom w:val="none" w:sz="0" w:space="0" w:color="auto"/>
        <w:right w:val="none" w:sz="0" w:space="0" w:color="auto"/>
      </w:divBdr>
    </w:div>
    <w:div w:id="1444767786">
      <w:bodyDiv w:val="1"/>
      <w:marLeft w:val="0"/>
      <w:marRight w:val="0"/>
      <w:marTop w:val="0"/>
      <w:marBottom w:val="0"/>
      <w:divBdr>
        <w:top w:val="none" w:sz="0" w:space="0" w:color="auto"/>
        <w:left w:val="none" w:sz="0" w:space="0" w:color="auto"/>
        <w:bottom w:val="none" w:sz="0" w:space="0" w:color="auto"/>
        <w:right w:val="none" w:sz="0" w:space="0" w:color="auto"/>
      </w:divBdr>
    </w:div>
    <w:div w:id="1465004419">
      <w:bodyDiv w:val="1"/>
      <w:marLeft w:val="0"/>
      <w:marRight w:val="0"/>
      <w:marTop w:val="0"/>
      <w:marBottom w:val="0"/>
      <w:divBdr>
        <w:top w:val="none" w:sz="0" w:space="0" w:color="auto"/>
        <w:left w:val="none" w:sz="0" w:space="0" w:color="auto"/>
        <w:bottom w:val="none" w:sz="0" w:space="0" w:color="auto"/>
        <w:right w:val="none" w:sz="0" w:space="0" w:color="auto"/>
      </w:divBdr>
    </w:div>
    <w:div w:id="1524856929">
      <w:bodyDiv w:val="1"/>
      <w:marLeft w:val="0"/>
      <w:marRight w:val="0"/>
      <w:marTop w:val="0"/>
      <w:marBottom w:val="0"/>
      <w:divBdr>
        <w:top w:val="none" w:sz="0" w:space="0" w:color="auto"/>
        <w:left w:val="none" w:sz="0" w:space="0" w:color="auto"/>
        <w:bottom w:val="none" w:sz="0" w:space="0" w:color="auto"/>
        <w:right w:val="none" w:sz="0" w:space="0" w:color="auto"/>
      </w:divBdr>
    </w:div>
    <w:div w:id="1553299948">
      <w:bodyDiv w:val="1"/>
      <w:marLeft w:val="0"/>
      <w:marRight w:val="0"/>
      <w:marTop w:val="0"/>
      <w:marBottom w:val="0"/>
      <w:divBdr>
        <w:top w:val="none" w:sz="0" w:space="0" w:color="auto"/>
        <w:left w:val="none" w:sz="0" w:space="0" w:color="auto"/>
        <w:bottom w:val="none" w:sz="0" w:space="0" w:color="auto"/>
        <w:right w:val="none" w:sz="0" w:space="0" w:color="auto"/>
      </w:divBdr>
    </w:div>
    <w:div w:id="1602489849">
      <w:bodyDiv w:val="1"/>
      <w:marLeft w:val="0"/>
      <w:marRight w:val="0"/>
      <w:marTop w:val="0"/>
      <w:marBottom w:val="0"/>
      <w:divBdr>
        <w:top w:val="none" w:sz="0" w:space="0" w:color="auto"/>
        <w:left w:val="none" w:sz="0" w:space="0" w:color="auto"/>
        <w:bottom w:val="none" w:sz="0" w:space="0" w:color="auto"/>
        <w:right w:val="none" w:sz="0" w:space="0" w:color="auto"/>
      </w:divBdr>
    </w:div>
    <w:div w:id="1676419237">
      <w:bodyDiv w:val="1"/>
      <w:marLeft w:val="0"/>
      <w:marRight w:val="0"/>
      <w:marTop w:val="0"/>
      <w:marBottom w:val="0"/>
      <w:divBdr>
        <w:top w:val="none" w:sz="0" w:space="0" w:color="auto"/>
        <w:left w:val="none" w:sz="0" w:space="0" w:color="auto"/>
        <w:bottom w:val="none" w:sz="0" w:space="0" w:color="auto"/>
        <w:right w:val="none" w:sz="0" w:space="0" w:color="auto"/>
      </w:divBdr>
    </w:div>
    <w:div w:id="1736198073">
      <w:bodyDiv w:val="1"/>
      <w:marLeft w:val="0"/>
      <w:marRight w:val="0"/>
      <w:marTop w:val="0"/>
      <w:marBottom w:val="0"/>
      <w:divBdr>
        <w:top w:val="none" w:sz="0" w:space="0" w:color="auto"/>
        <w:left w:val="none" w:sz="0" w:space="0" w:color="auto"/>
        <w:bottom w:val="none" w:sz="0" w:space="0" w:color="auto"/>
        <w:right w:val="none" w:sz="0" w:space="0" w:color="auto"/>
      </w:divBdr>
    </w:div>
    <w:div w:id="1882013802">
      <w:bodyDiv w:val="1"/>
      <w:marLeft w:val="0"/>
      <w:marRight w:val="0"/>
      <w:marTop w:val="0"/>
      <w:marBottom w:val="0"/>
      <w:divBdr>
        <w:top w:val="none" w:sz="0" w:space="0" w:color="auto"/>
        <w:left w:val="none" w:sz="0" w:space="0" w:color="auto"/>
        <w:bottom w:val="none" w:sz="0" w:space="0" w:color="auto"/>
        <w:right w:val="none" w:sz="0" w:space="0" w:color="auto"/>
      </w:divBdr>
    </w:div>
    <w:div w:id="1967155381">
      <w:bodyDiv w:val="1"/>
      <w:marLeft w:val="0"/>
      <w:marRight w:val="0"/>
      <w:marTop w:val="0"/>
      <w:marBottom w:val="0"/>
      <w:divBdr>
        <w:top w:val="none" w:sz="0" w:space="0" w:color="auto"/>
        <w:left w:val="none" w:sz="0" w:space="0" w:color="auto"/>
        <w:bottom w:val="none" w:sz="0" w:space="0" w:color="auto"/>
        <w:right w:val="none" w:sz="0" w:space="0" w:color="auto"/>
      </w:divBdr>
    </w:div>
    <w:div w:id="2035187086">
      <w:bodyDiv w:val="1"/>
      <w:marLeft w:val="0"/>
      <w:marRight w:val="0"/>
      <w:marTop w:val="0"/>
      <w:marBottom w:val="0"/>
      <w:divBdr>
        <w:top w:val="none" w:sz="0" w:space="0" w:color="auto"/>
        <w:left w:val="none" w:sz="0" w:space="0" w:color="auto"/>
        <w:bottom w:val="none" w:sz="0" w:space="0" w:color="auto"/>
        <w:right w:val="none" w:sz="0" w:space="0" w:color="auto"/>
      </w:divBdr>
    </w:div>
    <w:div w:id="2064867815">
      <w:bodyDiv w:val="1"/>
      <w:marLeft w:val="0"/>
      <w:marRight w:val="0"/>
      <w:marTop w:val="0"/>
      <w:marBottom w:val="0"/>
      <w:divBdr>
        <w:top w:val="none" w:sz="0" w:space="0" w:color="auto"/>
        <w:left w:val="none" w:sz="0" w:space="0" w:color="auto"/>
        <w:bottom w:val="none" w:sz="0" w:space="0" w:color="auto"/>
        <w:right w:val="none" w:sz="0" w:space="0" w:color="auto"/>
      </w:divBdr>
    </w:div>
    <w:div w:id="2077623369">
      <w:bodyDiv w:val="1"/>
      <w:marLeft w:val="0"/>
      <w:marRight w:val="0"/>
      <w:marTop w:val="0"/>
      <w:marBottom w:val="0"/>
      <w:divBdr>
        <w:top w:val="none" w:sz="0" w:space="0" w:color="auto"/>
        <w:left w:val="none" w:sz="0" w:space="0" w:color="auto"/>
        <w:bottom w:val="none" w:sz="0" w:space="0" w:color="auto"/>
        <w:right w:val="none" w:sz="0" w:space="0" w:color="auto"/>
      </w:divBdr>
    </w:div>
    <w:div w:id="20870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7BFF7-6E1C-47B0-B79D-18A0058F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Bensis Shrestha</dc:creator>
  <cp:keywords/>
  <dc:description/>
  <cp:lastModifiedBy>Bensis Shrestha</cp:lastModifiedBy>
  <cp:revision>5</cp:revision>
  <dcterms:created xsi:type="dcterms:W3CDTF">2024-08-21T02:06:00Z</dcterms:created>
  <dcterms:modified xsi:type="dcterms:W3CDTF">2024-09-03T03:46:00Z</dcterms:modified>
</cp:coreProperties>
</file>