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9D6C" w14:textId="1FF4CD7D" w:rsidR="00A60F23" w:rsidRPr="00547D06" w:rsidRDefault="00A60F23" w:rsidP="00A5728B">
      <w:pPr>
        <w:spacing w:before="360" w:after="360" w:line="360" w:lineRule="auto"/>
        <w:jc w:val="center"/>
        <w:rPr>
          <w:b/>
          <w:sz w:val="48"/>
          <w:szCs w:val="48"/>
        </w:rPr>
      </w:pPr>
      <w:r w:rsidRPr="00547D06">
        <w:rPr>
          <w:b/>
          <w:sz w:val="48"/>
          <w:szCs w:val="48"/>
        </w:rPr>
        <w:t xml:space="preserve">AGU 397 SUMMER INTERNSHIP </w:t>
      </w:r>
    </w:p>
    <w:p w14:paraId="6AE52840" w14:textId="77777777" w:rsidR="00A60F23" w:rsidRPr="00547D06" w:rsidRDefault="00A60F23" w:rsidP="00A5728B">
      <w:pPr>
        <w:spacing w:before="360" w:after="360" w:line="360" w:lineRule="auto"/>
        <w:jc w:val="center"/>
        <w:rPr>
          <w:b/>
          <w:sz w:val="44"/>
          <w:szCs w:val="32"/>
        </w:rPr>
      </w:pPr>
      <w:r w:rsidRPr="00547D06">
        <w:rPr>
          <w:b/>
          <w:sz w:val="48"/>
          <w:szCs w:val="48"/>
        </w:rPr>
        <w:t>REPORT</w:t>
      </w:r>
    </w:p>
    <w:p w14:paraId="74460E5E" w14:textId="77777777" w:rsidR="00A60F23" w:rsidRPr="00547D06" w:rsidRDefault="00A60F23" w:rsidP="00397208">
      <w:pPr>
        <w:spacing w:line="360" w:lineRule="auto"/>
        <w:jc w:val="center"/>
        <w:rPr>
          <w:b/>
        </w:rPr>
      </w:pPr>
      <w:r w:rsidRPr="00547D06">
        <w:rPr>
          <w:b/>
        </w:rPr>
        <w:t>SUBMITTED TO</w:t>
      </w:r>
    </w:p>
    <w:p w14:paraId="3EA21460" w14:textId="77777777" w:rsidR="00A60F23" w:rsidRPr="00547D06" w:rsidRDefault="00A60F23" w:rsidP="00397208">
      <w:pPr>
        <w:spacing w:line="360" w:lineRule="auto"/>
        <w:jc w:val="center"/>
        <w:rPr>
          <w:b/>
        </w:rPr>
      </w:pPr>
      <w:r w:rsidRPr="00547D06">
        <w:rPr>
          <w:b/>
        </w:rPr>
        <w:t xml:space="preserve">THE DEPARTMENT OF INDUSTRIAL ENGINEERING OF </w:t>
      </w:r>
    </w:p>
    <w:p w14:paraId="6AF473D3" w14:textId="77777777" w:rsidR="00A60F23" w:rsidRPr="00547D06" w:rsidRDefault="00A60F23" w:rsidP="00397208">
      <w:pPr>
        <w:spacing w:line="360" w:lineRule="auto"/>
        <w:ind w:rightChars="-75" w:right="-180"/>
        <w:jc w:val="center"/>
        <w:rPr>
          <w:b/>
        </w:rPr>
      </w:pPr>
      <w:r w:rsidRPr="00547D06">
        <w:rPr>
          <w:b/>
        </w:rPr>
        <w:t xml:space="preserve">ABDULLAH GUL UNIVERSITY </w:t>
      </w:r>
    </w:p>
    <w:p w14:paraId="3F0C5466" w14:textId="77777777" w:rsidR="00A60F23" w:rsidRPr="00547D06" w:rsidRDefault="00A60F23" w:rsidP="00397208">
      <w:pPr>
        <w:spacing w:line="360" w:lineRule="auto"/>
        <w:ind w:rightChars="-75" w:right="-180"/>
        <w:jc w:val="center"/>
        <w:rPr>
          <w:b/>
        </w:rPr>
      </w:pPr>
      <w:r w:rsidRPr="00547D06">
        <w:rPr>
          <w:b/>
        </w:rPr>
        <w:t>IN PARTIAL FULLFILLMENT OF THE REQUIREMENTS</w:t>
      </w:r>
    </w:p>
    <w:p w14:paraId="570E9283" w14:textId="77777777" w:rsidR="00A60F23" w:rsidRPr="00547D06" w:rsidRDefault="00A60F23" w:rsidP="00397208">
      <w:pPr>
        <w:spacing w:line="360" w:lineRule="auto"/>
        <w:ind w:rightChars="-75" w:right="-180"/>
        <w:jc w:val="center"/>
        <w:rPr>
          <w:b/>
        </w:rPr>
      </w:pPr>
      <w:r w:rsidRPr="00547D06">
        <w:rPr>
          <w:b/>
        </w:rPr>
        <w:t xml:space="preserve">FOR THE DEGREE OF BACHELOR OF SCIENCE </w:t>
      </w:r>
    </w:p>
    <w:p w14:paraId="35B6A345" w14:textId="77777777" w:rsidR="00397208" w:rsidRPr="00547D06" w:rsidRDefault="00961A33" w:rsidP="00397208">
      <w:pPr>
        <w:keepNext/>
        <w:spacing w:before="360" w:after="360" w:line="360" w:lineRule="auto"/>
        <w:jc w:val="center"/>
      </w:pPr>
      <w:r w:rsidRPr="00547D06">
        <w:drawing>
          <wp:inline distT="0" distB="0" distL="0" distR="0" wp14:anchorId="6769E826" wp14:editId="64FBEDCB">
            <wp:extent cx="1905000" cy="1905000"/>
            <wp:effectExtent l="0" t="0" r="0" b="0"/>
            <wp:docPr id="1413447363" name="Resim 1" descr="ArGesim Technology In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Gesim Teknoloji A.Ş.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517940A" w14:textId="5CEAC5E4" w:rsidR="00A60F23" w:rsidRPr="00547D06" w:rsidRDefault="007C73E7" w:rsidP="00397208">
      <w:pPr>
        <w:keepNext/>
        <w:spacing w:before="360" w:after="360" w:line="360" w:lineRule="auto"/>
        <w:jc w:val="center"/>
      </w:pPr>
      <w:r w:rsidRPr="00547D06">
        <w:rPr>
          <w:b/>
        </w:rPr>
        <w:t>ARGESIM TEKNOLOJI</w:t>
      </w:r>
    </w:p>
    <w:p w14:paraId="3F8BC381" w14:textId="5342159E" w:rsidR="00BA0611" w:rsidRPr="00547D06" w:rsidRDefault="007C73E7" w:rsidP="00397208">
      <w:pPr>
        <w:spacing w:before="360" w:after="360" w:line="360" w:lineRule="auto"/>
        <w:ind w:rightChars="-75" w:right="-180"/>
        <w:jc w:val="center"/>
        <w:rPr>
          <w:b/>
        </w:rPr>
      </w:pPr>
      <w:r w:rsidRPr="00547D06">
        <w:rPr>
          <w:b/>
        </w:rPr>
        <w:t>2</w:t>
      </w:r>
      <w:r w:rsidR="002B4EAD" w:rsidRPr="00547D06">
        <w:rPr>
          <w:b/>
        </w:rPr>
        <w:t>4</w:t>
      </w:r>
      <w:r w:rsidRPr="00547D06">
        <w:rPr>
          <w:b/>
        </w:rPr>
        <w:t>.08</w:t>
      </w:r>
      <w:r w:rsidR="00D43CB2" w:rsidRPr="00547D06">
        <w:rPr>
          <w:b/>
        </w:rPr>
        <w:t>.2026-26-09-2026</w:t>
      </w:r>
    </w:p>
    <w:p w14:paraId="45832EEC" w14:textId="77777777" w:rsidR="00A60F23" w:rsidRPr="00547D06" w:rsidRDefault="00A60F23" w:rsidP="00A5728B">
      <w:pPr>
        <w:spacing w:before="360" w:after="360" w:line="360" w:lineRule="auto"/>
        <w:jc w:val="center"/>
        <w:rPr>
          <w:b/>
        </w:rPr>
      </w:pPr>
      <w:r w:rsidRPr="00547D06">
        <w:rPr>
          <w:b/>
        </w:rPr>
        <w:t>By</w:t>
      </w:r>
    </w:p>
    <w:p w14:paraId="54ABDE49" w14:textId="52F2EEA5" w:rsidR="00A60F23" w:rsidRPr="00547D06" w:rsidRDefault="00D43CB2" w:rsidP="00A5728B">
      <w:pPr>
        <w:spacing w:before="360" w:after="360" w:line="360" w:lineRule="auto"/>
        <w:jc w:val="center"/>
        <w:rPr>
          <w:b/>
        </w:rPr>
      </w:pPr>
      <w:r w:rsidRPr="00547D06">
        <w:rPr>
          <w:b/>
        </w:rPr>
        <w:t>Bensu TOPKÜL</w:t>
      </w:r>
    </w:p>
    <w:p w14:paraId="607B8C74" w14:textId="11BB757E" w:rsidR="00A60F23" w:rsidRPr="00547D06" w:rsidRDefault="00961A33" w:rsidP="00A5728B">
      <w:pPr>
        <w:spacing w:before="360" w:after="360" w:line="360" w:lineRule="auto"/>
        <w:ind w:rightChars="-75" w:right="-180"/>
        <w:jc w:val="center"/>
        <w:rPr>
          <w:b/>
        </w:rPr>
      </w:pPr>
      <w:r w:rsidRPr="00547D06">
        <w:rPr>
          <w:b/>
        </w:rPr>
        <w:t>2211021029</w:t>
      </w:r>
    </w:p>
    <w:p w14:paraId="7EC83A98" w14:textId="77777777" w:rsidR="00A60F23" w:rsidRPr="00547D06" w:rsidRDefault="00A60F23" w:rsidP="00A5728B">
      <w:pPr>
        <w:spacing w:before="360" w:after="360" w:line="360" w:lineRule="auto"/>
        <w:jc w:val="center"/>
        <w:rPr>
          <w:b/>
        </w:rPr>
      </w:pPr>
      <w:r w:rsidRPr="00547D06">
        <w:rPr>
          <w:b/>
          <w:highlight w:val="yellow"/>
        </w:rPr>
        <w:t>&lt;Date of the Submission&gt;</w:t>
      </w:r>
    </w:p>
    <w:p w14:paraId="5FBE89E4" w14:textId="3635FFE6" w:rsidR="00524F43" w:rsidRPr="00547D06" w:rsidRDefault="00A60F23" w:rsidP="00A5728B">
      <w:pPr>
        <w:spacing w:before="360" w:after="360" w:line="360" w:lineRule="auto"/>
        <w:jc w:val="center"/>
        <w:rPr>
          <w:b/>
        </w:rPr>
      </w:pPr>
      <w:r w:rsidRPr="00547D06">
        <w:rPr>
          <w:b/>
        </w:rPr>
        <w:t>Kayseri / TURKEY</w:t>
      </w:r>
    </w:p>
    <w:p w14:paraId="2E0C7F26" w14:textId="77777777" w:rsidR="00991990" w:rsidRPr="00547D06" w:rsidRDefault="00991990" w:rsidP="00A5728B">
      <w:pPr>
        <w:spacing w:before="360" w:after="360" w:line="360" w:lineRule="auto"/>
        <w:jc w:val="center"/>
        <w:rPr>
          <w:b/>
        </w:rPr>
      </w:pPr>
      <w:r w:rsidRPr="00547D06">
        <w:rPr>
          <w:b/>
        </w:rPr>
        <w:lastRenderedPageBreak/>
        <w:t>SUMMARY</w:t>
      </w:r>
    </w:p>
    <w:p w14:paraId="2E592D99" w14:textId="77777777" w:rsidR="002F7332" w:rsidRPr="00547D06" w:rsidRDefault="002F7332" w:rsidP="00F607BA">
      <w:pPr>
        <w:pStyle w:val="NormalWeb"/>
        <w:spacing w:before="360" w:beforeAutospacing="0" w:after="360" w:afterAutospacing="0" w:line="360" w:lineRule="auto"/>
        <w:jc w:val="both"/>
      </w:pPr>
      <w:r w:rsidRPr="00547D06">
        <w:t>This report covers a production quality control internship at Argesim Teknoloji A.Ş., a company in Çorum Technopark developing environmentally friendly smart measurement and control technologies. Previously, only Pareto analysis was used to evaluate production errors, identifying which error types were most frequent, but without tracking how errors evolved over time, whether processes were statistically in control, or when small, persistent shifts began.</w:t>
      </w:r>
    </w:p>
    <w:p w14:paraId="2E371868" w14:textId="61F4A573" w:rsidR="002F7332" w:rsidRPr="00547D06" w:rsidRDefault="002F7332" w:rsidP="00F607BA">
      <w:pPr>
        <w:pStyle w:val="NormalWeb"/>
        <w:spacing w:before="360" w:beforeAutospacing="0" w:after="360" w:afterAutospacing="0" w:line="360" w:lineRule="auto"/>
        <w:jc w:val="both"/>
      </w:pPr>
      <w:r w:rsidRPr="00547D06">
        <w:t xml:space="preserve">This study developed variable sample size p-control charts for nine error categories in the production line: Mechanical Assembly, Mechanical Dyson, Cosmetic, Typesetting-Solder, Software (SW), Electronic-Function, Marking-Label, </w:t>
      </w:r>
      <w:r w:rsidR="00653808" w:rsidRPr="00547D06">
        <w:t>Mold Press Error</w:t>
      </w:r>
      <w:r w:rsidRPr="00547D06">
        <w:t xml:space="preserve">, and ADC errors. Since the p-chart was insufficient for detecting small shifts in the low-error-rate Software and Electronic-Function processes, CUSUM and EWMA charts were additionally applied there. For </w:t>
      </w:r>
      <w:r w:rsidR="00653808" w:rsidRPr="00547D06">
        <w:t>Mold Press Error</w:t>
      </w:r>
      <w:r w:rsidRPr="00547D06">
        <w:t>, assignable-cause points were identified and removed, and revised control limits were established.</w:t>
      </w:r>
    </w:p>
    <w:p w14:paraId="12B00EBF" w14:textId="77777777" w:rsidR="002F7332" w:rsidRPr="00547D06" w:rsidRDefault="002F7332" w:rsidP="00F607BA">
      <w:pPr>
        <w:pStyle w:val="NormalWeb"/>
        <w:spacing w:before="360" w:beforeAutospacing="0" w:after="360" w:afterAutospacing="0" w:line="360" w:lineRule="auto"/>
        <w:jc w:val="both"/>
      </w:pPr>
      <w:r w:rsidRPr="00547D06">
        <w:t>As a result, the business can now identify not only which errors are most common, but also when processes go out of control and whether persistent small shifts occur.</w:t>
      </w:r>
    </w:p>
    <w:p w14:paraId="258A2AD8" w14:textId="77777777" w:rsidR="002F7332" w:rsidRPr="00547D06" w:rsidRDefault="002F7332" w:rsidP="00A5728B">
      <w:pPr>
        <w:pStyle w:val="NormalWeb"/>
        <w:spacing w:before="360" w:beforeAutospacing="0" w:after="360" w:afterAutospacing="0" w:line="360" w:lineRule="auto"/>
      </w:pPr>
    </w:p>
    <w:p w14:paraId="7DDDA233" w14:textId="77777777" w:rsidR="002F7332" w:rsidRPr="00547D06" w:rsidRDefault="002F7332" w:rsidP="00A5728B">
      <w:pPr>
        <w:pStyle w:val="NormalWeb"/>
        <w:spacing w:before="360" w:beforeAutospacing="0" w:after="360" w:afterAutospacing="0" w:line="360" w:lineRule="auto"/>
      </w:pPr>
    </w:p>
    <w:p w14:paraId="540BD8C4" w14:textId="77777777" w:rsidR="002F7332" w:rsidRPr="00547D06" w:rsidRDefault="002F7332" w:rsidP="00A5728B">
      <w:pPr>
        <w:pStyle w:val="NormalWeb"/>
        <w:spacing w:before="360" w:beforeAutospacing="0" w:after="360" w:afterAutospacing="0" w:line="360" w:lineRule="auto"/>
      </w:pPr>
    </w:p>
    <w:p w14:paraId="22211EDA" w14:textId="77777777" w:rsidR="002F7332" w:rsidRPr="00547D06" w:rsidRDefault="002F7332" w:rsidP="00A5728B">
      <w:pPr>
        <w:pStyle w:val="NormalWeb"/>
        <w:spacing w:before="360" w:beforeAutospacing="0" w:after="360" w:afterAutospacing="0" w:line="360" w:lineRule="auto"/>
      </w:pPr>
    </w:p>
    <w:p w14:paraId="589F61F0" w14:textId="77777777" w:rsidR="002F7332" w:rsidRPr="00547D06" w:rsidRDefault="002F7332" w:rsidP="00A5728B">
      <w:pPr>
        <w:pStyle w:val="NormalWeb"/>
        <w:spacing w:before="360" w:beforeAutospacing="0" w:after="360" w:afterAutospacing="0" w:line="360" w:lineRule="auto"/>
      </w:pPr>
    </w:p>
    <w:p w14:paraId="5C7592D9" w14:textId="77777777" w:rsidR="002F7332" w:rsidRPr="00547D06" w:rsidRDefault="002F7332" w:rsidP="00A5728B">
      <w:pPr>
        <w:pStyle w:val="NormalWeb"/>
        <w:spacing w:before="360" w:beforeAutospacing="0" w:after="360" w:afterAutospacing="0" w:line="360" w:lineRule="auto"/>
      </w:pPr>
    </w:p>
    <w:p w14:paraId="0B41CE0E" w14:textId="77777777" w:rsidR="002F7332" w:rsidRPr="00547D06" w:rsidRDefault="002F7332" w:rsidP="00A5728B">
      <w:pPr>
        <w:pStyle w:val="NormalWeb"/>
        <w:spacing w:before="360" w:beforeAutospacing="0" w:after="360" w:afterAutospacing="0" w:line="360" w:lineRule="auto"/>
      </w:pPr>
    </w:p>
    <w:p w14:paraId="3F408359" w14:textId="77777777" w:rsidR="002F7332" w:rsidRPr="00547D06" w:rsidRDefault="002F7332" w:rsidP="00A5728B">
      <w:pPr>
        <w:pStyle w:val="NormalWeb"/>
        <w:spacing w:before="360" w:beforeAutospacing="0" w:after="360" w:afterAutospacing="0" w:line="360" w:lineRule="auto"/>
      </w:pPr>
    </w:p>
    <w:bookmarkStart w:id="0" w:name="_Toc242964741" w:displacedByCustomXml="next"/>
    <w:sdt>
      <w:sdtPr>
        <w:rPr>
          <w:b w:val="0"/>
          <w:bCs w:val="0"/>
          <w:noProof/>
          <w:color w:val="auto"/>
          <w:sz w:val="24"/>
          <w:szCs w:val="24"/>
          <w:lang w:val="en-US"/>
        </w:rPr>
        <w:id w:val="1300965598"/>
        <w:docPartObj>
          <w:docPartGallery w:val="Table of Contents"/>
          <w:docPartUnique/>
        </w:docPartObj>
      </w:sdtPr>
      <w:sdtContent>
        <w:p w14:paraId="14795D42" w14:textId="309EB92C" w:rsidR="008A3CDD" w:rsidRPr="00547D06" w:rsidRDefault="007614C7" w:rsidP="00D574F7">
          <w:pPr>
            <w:pStyle w:val="Balk1"/>
            <w:jc w:val="center"/>
            <w:rPr>
              <w:noProof/>
              <w:color w:val="auto"/>
            </w:rPr>
          </w:pPr>
          <w:r w:rsidRPr="00547D06">
            <w:rPr>
              <w:noProof/>
              <w:color w:val="auto"/>
            </w:rPr>
            <w:t>TABLE OF CONTENTS</w:t>
          </w:r>
          <w:bookmarkEnd w:id="0"/>
        </w:p>
        <w:p w14:paraId="0D3E04EF" w14:textId="29274AAB" w:rsidR="008774E3" w:rsidRPr="00547D06" w:rsidRDefault="008A3CDD">
          <w:pPr>
            <w:pStyle w:val="T1"/>
            <w:rPr>
              <w:rFonts w:asciiTheme="minorHAnsi" w:hAnsiTheme="minorHAnsi" w:cstheme="minorBidi"/>
              <w:b w:val="0"/>
              <w:bCs w:val="0"/>
              <w:kern w:val="2"/>
              <w:lang w:val="tr-TR"/>
              <w14:ligatures w14:val="standardContextual"/>
            </w:rPr>
          </w:pPr>
          <w:r w:rsidRPr="00547D06">
            <w:fldChar w:fldCharType="begin"/>
          </w:r>
          <w:r w:rsidRPr="00547D06">
            <w:instrText xml:space="preserve"> TOC \o "1-3" \h \z \u </w:instrText>
          </w:r>
          <w:r w:rsidRPr="00547D06">
            <w:fldChar w:fldCharType="separate"/>
          </w:r>
          <w:hyperlink w:anchor="_Toc242964741" w:history="1">
            <w:r w:rsidR="008774E3" w:rsidRPr="00547D06">
              <w:rPr>
                <w:rStyle w:val="Kpr"/>
                <w:color w:val="auto"/>
              </w:rPr>
              <w:t>TABLE OF CONTENTS</w:t>
            </w:r>
            <w:r w:rsidR="008774E3" w:rsidRPr="00547D06">
              <w:rPr>
                <w:webHidden/>
              </w:rPr>
              <w:tab/>
            </w:r>
            <w:r w:rsidR="008774E3" w:rsidRPr="00547D06">
              <w:rPr>
                <w:webHidden/>
              </w:rPr>
              <w:fldChar w:fldCharType="begin"/>
            </w:r>
            <w:r w:rsidR="008774E3" w:rsidRPr="00547D06">
              <w:rPr>
                <w:webHidden/>
              </w:rPr>
              <w:instrText xml:space="preserve"> PAGEREF _Toc242964741 \h </w:instrText>
            </w:r>
            <w:r w:rsidR="008774E3" w:rsidRPr="00547D06">
              <w:rPr>
                <w:webHidden/>
              </w:rPr>
            </w:r>
            <w:r w:rsidR="008774E3" w:rsidRPr="00547D06">
              <w:rPr>
                <w:webHidden/>
              </w:rPr>
              <w:fldChar w:fldCharType="separate"/>
            </w:r>
            <w:r w:rsidR="008774E3" w:rsidRPr="00547D06">
              <w:rPr>
                <w:webHidden/>
              </w:rPr>
              <w:t>3</w:t>
            </w:r>
            <w:r w:rsidR="008774E3" w:rsidRPr="00547D06">
              <w:rPr>
                <w:webHidden/>
              </w:rPr>
              <w:fldChar w:fldCharType="end"/>
            </w:r>
          </w:hyperlink>
        </w:p>
        <w:p w14:paraId="1F4FEBB7" w14:textId="304FFB15" w:rsidR="008774E3" w:rsidRPr="00547D06" w:rsidRDefault="008774E3">
          <w:pPr>
            <w:pStyle w:val="T1"/>
            <w:rPr>
              <w:rFonts w:asciiTheme="minorHAnsi" w:hAnsiTheme="minorHAnsi" w:cstheme="minorBidi"/>
              <w:b w:val="0"/>
              <w:bCs w:val="0"/>
              <w:kern w:val="2"/>
              <w:lang w:val="tr-TR"/>
              <w14:ligatures w14:val="standardContextual"/>
            </w:rPr>
          </w:pPr>
          <w:hyperlink w:anchor="_Toc242964742" w:history="1">
            <w:r w:rsidRPr="00547D06">
              <w:rPr>
                <w:rStyle w:val="Kpr"/>
                <w:color w:val="auto"/>
              </w:rPr>
              <w:t>LIST OF FIGURES</w:t>
            </w:r>
            <w:r w:rsidRPr="00547D06">
              <w:rPr>
                <w:webHidden/>
              </w:rPr>
              <w:tab/>
            </w:r>
            <w:r w:rsidRPr="00547D06">
              <w:rPr>
                <w:webHidden/>
              </w:rPr>
              <w:fldChar w:fldCharType="begin"/>
            </w:r>
            <w:r w:rsidRPr="00547D06">
              <w:rPr>
                <w:webHidden/>
              </w:rPr>
              <w:instrText xml:space="preserve"> PAGEREF _Toc242964742 \h </w:instrText>
            </w:r>
            <w:r w:rsidRPr="00547D06">
              <w:rPr>
                <w:webHidden/>
              </w:rPr>
            </w:r>
            <w:r w:rsidRPr="00547D06">
              <w:rPr>
                <w:webHidden/>
              </w:rPr>
              <w:fldChar w:fldCharType="separate"/>
            </w:r>
            <w:r w:rsidRPr="00547D06">
              <w:rPr>
                <w:webHidden/>
              </w:rPr>
              <w:t>4</w:t>
            </w:r>
            <w:r w:rsidRPr="00547D06">
              <w:rPr>
                <w:webHidden/>
              </w:rPr>
              <w:fldChar w:fldCharType="end"/>
            </w:r>
          </w:hyperlink>
        </w:p>
        <w:p w14:paraId="5812895F" w14:textId="0E1D57B4" w:rsidR="008774E3" w:rsidRPr="00547D06" w:rsidRDefault="008774E3">
          <w:pPr>
            <w:pStyle w:val="T1"/>
            <w:rPr>
              <w:rFonts w:asciiTheme="minorHAnsi" w:hAnsiTheme="minorHAnsi" w:cstheme="minorBidi"/>
              <w:b w:val="0"/>
              <w:bCs w:val="0"/>
              <w:kern w:val="2"/>
              <w:lang w:val="tr-TR"/>
              <w14:ligatures w14:val="standardContextual"/>
            </w:rPr>
          </w:pPr>
          <w:hyperlink w:anchor="_Toc242964743" w:history="1">
            <w:r w:rsidRPr="00547D06">
              <w:rPr>
                <w:rStyle w:val="Kpr"/>
                <w:color w:val="auto"/>
              </w:rPr>
              <w:t>LIST OF TABLES</w:t>
            </w:r>
            <w:r w:rsidRPr="00547D06">
              <w:rPr>
                <w:webHidden/>
              </w:rPr>
              <w:tab/>
            </w:r>
            <w:r w:rsidRPr="00547D06">
              <w:rPr>
                <w:webHidden/>
              </w:rPr>
              <w:fldChar w:fldCharType="begin"/>
            </w:r>
            <w:r w:rsidRPr="00547D06">
              <w:rPr>
                <w:webHidden/>
              </w:rPr>
              <w:instrText xml:space="preserve"> PAGEREF _Toc242964743 \h </w:instrText>
            </w:r>
            <w:r w:rsidRPr="00547D06">
              <w:rPr>
                <w:webHidden/>
              </w:rPr>
            </w:r>
            <w:r w:rsidRPr="00547D06">
              <w:rPr>
                <w:webHidden/>
              </w:rPr>
              <w:fldChar w:fldCharType="separate"/>
            </w:r>
            <w:r w:rsidRPr="00547D06">
              <w:rPr>
                <w:webHidden/>
              </w:rPr>
              <w:t>5</w:t>
            </w:r>
            <w:r w:rsidRPr="00547D06">
              <w:rPr>
                <w:webHidden/>
              </w:rPr>
              <w:fldChar w:fldCharType="end"/>
            </w:r>
          </w:hyperlink>
        </w:p>
        <w:p w14:paraId="5A2CDCB3" w14:textId="032A63E9" w:rsidR="008774E3" w:rsidRPr="00547D06" w:rsidRDefault="008774E3">
          <w:pPr>
            <w:pStyle w:val="T2"/>
            <w:rPr>
              <w:rFonts w:cstheme="minorBidi"/>
              <w:b w:val="0"/>
              <w:bCs w:val="0"/>
              <w:kern w:val="2"/>
              <w:lang w:val="tr-TR"/>
              <w14:ligatures w14:val="standardContextual"/>
            </w:rPr>
          </w:pPr>
          <w:hyperlink w:anchor="_Toc242964744" w:history="1">
            <w:r w:rsidRPr="00547D06">
              <w:rPr>
                <w:rStyle w:val="Kpr"/>
                <w:color w:val="auto"/>
              </w:rPr>
              <w:t>1. INTRODUCTION</w:t>
            </w:r>
            <w:r w:rsidRPr="00547D06">
              <w:rPr>
                <w:webHidden/>
              </w:rPr>
              <w:tab/>
            </w:r>
            <w:r w:rsidRPr="00547D06">
              <w:rPr>
                <w:webHidden/>
              </w:rPr>
              <w:fldChar w:fldCharType="begin"/>
            </w:r>
            <w:r w:rsidRPr="00547D06">
              <w:rPr>
                <w:webHidden/>
              </w:rPr>
              <w:instrText xml:space="preserve"> PAGEREF _Toc242964744 \h </w:instrText>
            </w:r>
            <w:r w:rsidRPr="00547D06">
              <w:rPr>
                <w:webHidden/>
              </w:rPr>
            </w:r>
            <w:r w:rsidRPr="00547D06">
              <w:rPr>
                <w:webHidden/>
              </w:rPr>
              <w:fldChar w:fldCharType="separate"/>
            </w:r>
            <w:r w:rsidRPr="00547D06">
              <w:rPr>
                <w:webHidden/>
              </w:rPr>
              <w:t>6</w:t>
            </w:r>
            <w:r w:rsidRPr="00547D06">
              <w:rPr>
                <w:webHidden/>
              </w:rPr>
              <w:fldChar w:fldCharType="end"/>
            </w:r>
          </w:hyperlink>
        </w:p>
        <w:p w14:paraId="061B9B0B" w14:textId="31F9CEE2" w:rsidR="008774E3" w:rsidRPr="00547D06" w:rsidRDefault="008774E3">
          <w:pPr>
            <w:pStyle w:val="T2"/>
            <w:rPr>
              <w:rFonts w:cstheme="minorBidi"/>
              <w:b w:val="0"/>
              <w:bCs w:val="0"/>
              <w:kern w:val="2"/>
              <w:lang w:val="tr-TR"/>
              <w14:ligatures w14:val="standardContextual"/>
            </w:rPr>
          </w:pPr>
          <w:hyperlink w:anchor="_Toc242964745" w:history="1">
            <w:r w:rsidRPr="00547D06">
              <w:rPr>
                <w:rStyle w:val="Kpr"/>
                <w:color w:val="auto"/>
              </w:rPr>
              <w:t>1.1 Products</w:t>
            </w:r>
            <w:r w:rsidRPr="00547D06">
              <w:rPr>
                <w:webHidden/>
              </w:rPr>
              <w:tab/>
            </w:r>
            <w:r w:rsidRPr="00547D06">
              <w:rPr>
                <w:webHidden/>
              </w:rPr>
              <w:fldChar w:fldCharType="begin"/>
            </w:r>
            <w:r w:rsidRPr="00547D06">
              <w:rPr>
                <w:webHidden/>
              </w:rPr>
              <w:instrText xml:space="preserve"> PAGEREF _Toc242964745 \h </w:instrText>
            </w:r>
            <w:r w:rsidRPr="00547D06">
              <w:rPr>
                <w:webHidden/>
              </w:rPr>
            </w:r>
            <w:r w:rsidRPr="00547D06">
              <w:rPr>
                <w:webHidden/>
              </w:rPr>
              <w:fldChar w:fldCharType="separate"/>
            </w:r>
            <w:r w:rsidRPr="00547D06">
              <w:rPr>
                <w:webHidden/>
              </w:rPr>
              <w:t>7</w:t>
            </w:r>
            <w:r w:rsidRPr="00547D06">
              <w:rPr>
                <w:webHidden/>
              </w:rPr>
              <w:fldChar w:fldCharType="end"/>
            </w:r>
          </w:hyperlink>
        </w:p>
        <w:p w14:paraId="6C17AA91" w14:textId="46F067B9" w:rsidR="008774E3" w:rsidRPr="00547D06" w:rsidRDefault="008774E3">
          <w:pPr>
            <w:pStyle w:val="T1"/>
            <w:rPr>
              <w:rFonts w:asciiTheme="minorHAnsi" w:hAnsiTheme="minorHAnsi" w:cstheme="minorBidi"/>
              <w:b w:val="0"/>
              <w:bCs w:val="0"/>
              <w:kern w:val="2"/>
              <w:lang w:val="tr-TR"/>
              <w14:ligatures w14:val="standardContextual"/>
            </w:rPr>
          </w:pPr>
          <w:hyperlink w:anchor="_Toc242964746" w:history="1">
            <w:r w:rsidRPr="00547D06">
              <w:rPr>
                <w:rStyle w:val="Kpr"/>
                <w:color w:val="auto"/>
              </w:rPr>
              <w:t>2. SYSTEM UNDER CONSIDERATION</w:t>
            </w:r>
            <w:r w:rsidRPr="00547D06">
              <w:rPr>
                <w:webHidden/>
              </w:rPr>
              <w:tab/>
            </w:r>
            <w:r w:rsidRPr="00547D06">
              <w:rPr>
                <w:webHidden/>
              </w:rPr>
              <w:fldChar w:fldCharType="begin"/>
            </w:r>
            <w:r w:rsidRPr="00547D06">
              <w:rPr>
                <w:webHidden/>
              </w:rPr>
              <w:instrText xml:space="preserve"> PAGEREF _Toc242964746 \h </w:instrText>
            </w:r>
            <w:r w:rsidRPr="00547D06">
              <w:rPr>
                <w:webHidden/>
              </w:rPr>
            </w:r>
            <w:r w:rsidRPr="00547D06">
              <w:rPr>
                <w:webHidden/>
              </w:rPr>
              <w:fldChar w:fldCharType="separate"/>
            </w:r>
            <w:r w:rsidRPr="00547D06">
              <w:rPr>
                <w:webHidden/>
              </w:rPr>
              <w:t>9</w:t>
            </w:r>
            <w:r w:rsidRPr="00547D06">
              <w:rPr>
                <w:webHidden/>
              </w:rPr>
              <w:fldChar w:fldCharType="end"/>
            </w:r>
          </w:hyperlink>
        </w:p>
        <w:p w14:paraId="62F77802" w14:textId="050E13AF" w:rsidR="008774E3" w:rsidRPr="00547D06" w:rsidRDefault="008774E3">
          <w:pPr>
            <w:pStyle w:val="T1"/>
            <w:rPr>
              <w:rFonts w:asciiTheme="minorHAnsi" w:hAnsiTheme="minorHAnsi" w:cstheme="minorBidi"/>
              <w:b w:val="0"/>
              <w:bCs w:val="0"/>
              <w:kern w:val="2"/>
              <w:lang w:val="tr-TR"/>
              <w14:ligatures w14:val="standardContextual"/>
            </w:rPr>
          </w:pPr>
          <w:hyperlink w:anchor="_Toc242964747" w:history="1">
            <w:r w:rsidRPr="00547D06">
              <w:rPr>
                <w:rStyle w:val="Kpr"/>
                <w:color w:val="auto"/>
              </w:rPr>
              <w:t>3. METHODOLOGY</w:t>
            </w:r>
            <w:r w:rsidRPr="00547D06">
              <w:rPr>
                <w:webHidden/>
              </w:rPr>
              <w:tab/>
            </w:r>
            <w:r w:rsidRPr="00547D06">
              <w:rPr>
                <w:webHidden/>
              </w:rPr>
              <w:fldChar w:fldCharType="begin"/>
            </w:r>
            <w:r w:rsidRPr="00547D06">
              <w:rPr>
                <w:webHidden/>
              </w:rPr>
              <w:instrText xml:space="preserve"> PAGEREF _Toc242964747 \h </w:instrText>
            </w:r>
            <w:r w:rsidRPr="00547D06">
              <w:rPr>
                <w:webHidden/>
              </w:rPr>
            </w:r>
            <w:r w:rsidRPr="00547D06">
              <w:rPr>
                <w:webHidden/>
              </w:rPr>
              <w:fldChar w:fldCharType="separate"/>
            </w:r>
            <w:r w:rsidRPr="00547D06">
              <w:rPr>
                <w:webHidden/>
              </w:rPr>
              <w:t>10</w:t>
            </w:r>
            <w:r w:rsidRPr="00547D06">
              <w:rPr>
                <w:webHidden/>
              </w:rPr>
              <w:fldChar w:fldCharType="end"/>
            </w:r>
          </w:hyperlink>
        </w:p>
        <w:p w14:paraId="4AC3BDF7" w14:textId="4860A94D" w:rsidR="008774E3" w:rsidRPr="00547D06" w:rsidRDefault="008774E3">
          <w:pPr>
            <w:pStyle w:val="T2"/>
            <w:rPr>
              <w:rFonts w:cstheme="minorBidi"/>
              <w:b w:val="0"/>
              <w:bCs w:val="0"/>
              <w:kern w:val="2"/>
              <w:lang w:val="tr-TR"/>
              <w14:ligatures w14:val="standardContextual"/>
            </w:rPr>
          </w:pPr>
          <w:hyperlink w:anchor="_Toc242964748" w:history="1">
            <w:r w:rsidRPr="00547D06">
              <w:rPr>
                <w:rStyle w:val="Kpr"/>
                <w:color w:val="auto"/>
              </w:rPr>
              <w:t>3.1. Problem Analysis</w:t>
            </w:r>
            <w:r w:rsidRPr="00547D06">
              <w:rPr>
                <w:webHidden/>
              </w:rPr>
              <w:tab/>
            </w:r>
            <w:r w:rsidRPr="00547D06">
              <w:rPr>
                <w:webHidden/>
              </w:rPr>
              <w:fldChar w:fldCharType="begin"/>
            </w:r>
            <w:r w:rsidRPr="00547D06">
              <w:rPr>
                <w:webHidden/>
              </w:rPr>
              <w:instrText xml:space="preserve"> PAGEREF _Toc242964748 \h </w:instrText>
            </w:r>
            <w:r w:rsidRPr="00547D06">
              <w:rPr>
                <w:webHidden/>
              </w:rPr>
            </w:r>
            <w:r w:rsidRPr="00547D06">
              <w:rPr>
                <w:webHidden/>
              </w:rPr>
              <w:fldChar w:fldCharType="separate"/>
            </w:r>
            <w:r w:rsidRPr="00547D06">
              <w:rPr>
                <w:webHidden/>
              </w:rPr>
              <w:t>11</w:t>
            </w:r>
            <w:r w:rsidRPr="00547D06">
              <w:rPr>
                <w:webHidden/>
              </w:rPr>
              <w:fldChar w:fldCharType="end"/>
            </w:r>
          </w:hyperlink>
        </w:p>
        <w:p w14:paraId="525B9362" w14:textId="57E5566F" w:rsidR="008774E3" w:rsidRPr="00547D06" w:rsidRDefault="008774E3">
          <w:pPr>
            <w:pStyle w:val="T2"/>
            <w:rPr>
              <w:rFonts w:cstheme="minorBidi"/>
              <w:b w:val="0"/>
              <w:bCs w:val="0"/>
              <w:kern w:val="2"/>
              <w:lang w:val="tr-TR"/>
              <w14:ligatures w14:val="standardContextual"/>
            </w:rPr>
          </w:pPr>
          <w:hyperlink w:anchor="_Toc242964749" w:history="1">
            <w:r w:rsidRPr="00547D06">
              <w:rPr>
                <w:rStyle w:val="Kpr"/>
                <w:color w:val="auto"/>
              </w:rPr>
              <w:t>3.2. Literature Review</w:t>
            </w:r>
            <w:r w:rsidRPr="00547D06">
              <w:rPr>
                <w:webHidden/>
              </w:rPr>
              <w:tab/>
            </w:r>
            <w:r w:rsidRPr="00547D06">
              <w:rPr>
                <w:webHidden/>
              </w:rPr>
              <w:fldChar w:fldCharType="begin"/>
            </w:r>
            <w:r w:rsidRPr="00547D06">
              <w:rPr>
                <w:webHidden/>
              </w:rPr>
              <w:instrText xml:space="preserve"> PAGEREF _Toc242964749 \h </w:instrText>
            </w:r>
            <w:r w:rsidRPr="00547D06">
              <w:rPr>
                <w:webHidden/>
              </w:rPr>
            </w:r>
            <w:r w:rsidRPr="00547D06">
              <w:rPr>
                <w:webHidden/>
              </w:rPr>
              <w:fldChar w:fldCharType="separate"/>
            </w:r>
            <w:r w:rsidRPr="00547D06">
              <w:rPr>
                <w:webHidden/>
              </w:rPr>
              <w:t>12</w:t>
            </w:r>
            <w:r w:rsidRPr="00547D06">
              <w:rPr>
                <w:webHidden/>
              </w:rPr>
              <w:fldChar w:fldCharType="end"/>
            </w:r>
          </w:hyperlink>
        </w:p>
        <w:p w14:paraId="1E31EA99" w14:textId="5454FCB2" w:rsidR="008774E3" w:rsidRPr="00547D06" w:rsidRDefault="008774E3">
          <w:pPr>
            <w:pStyle w:val="T2"/>
            <w:rPr>
              <w:rFonts w:cstheme="minorBidi"/>
              <w:b w:val="0"/>
              <w:bCs w:val="0"/>
              <w:kern w:val="2"/>
              <w:lang w:val="tr-TR"/>
              <w14:ligatures w14:val="standardContextual"/>
            </w:rPr>
          </w:pPr>
          <w:hyperlink w:anchor="_Toc242964750" w:history="1">
            <w:r w:rsidRPr="00547D06">
              <w:rPr>
                <w:rStyle w:val="Kpr"/>
                <w:color w:val="auto"/>
              </w:rPr>
              <w:t>3.3. Project Plan</w:t>
            </w:r>
            <w:r w:rsidRPr="00547D06">
              <w:rPr>
                <w:webHidden/>
              </w:rPr>
              <w:tab/>
            </w:r>
            <w:r w:rsidRPr="00547D06">
              <w:rPr>
                <w:webHidden/>
              </w:rPr>
              <w:fldChar w:fldCharType="begin"/>
            </w:r>
            <w:r w:rsidRPr="00547D06">
              <w:rPr>
                <w:webHidden/>
              </w:rPr>
              <w:instrText xml:space="preserve"> PAGEREF _Toc242964750 \h </w:instrText>
            </w:r>
            <w:r w:rsidRPr="00547D06">
              <w:rPr>
                <w:webHidden/>
              </w:rPr>
            </w:r>
            <w:r w:rsidRPr="00547D06">
              <w:rPr>
                <w:webHidden/>
              </w:rPr>
              <w:fldChar w:fldCharType="separate"/>
            </w:r>
            <w:r w:rsidRPr="00547D06">
              <w:rPr>
                <w:webHidden/>
              </w:rPr>
              <w:t>13</w:t>
            </w:r>
            <w:r w:rsidRPr="00547D06">
              <w:rPr>
                <w:webHidden/>
              </w:rPr>
              <w:fldChar w:fldCharType="end"/>
            </w:r>
          </w:hyperlink>
        </w:p>
        <w:p w14:paraId="7C01BACF" w14:textId="4E3CDB03" w:rsidR="008774E3" w:rsidRPr="00547D06" w:rsidRDefault="008774E3">
          <w:pPr>
            <w:pStyle w:val="T2"/>
            <w:rPr>
              <w:rFonts w:cstheme="minorBidi"/>
              <w:b w:val="0"/>
              <w:bCs w:val="0"/>
              <w:kern w:val="2"/>
              <w:lang w:val="tr-TR"/>
              <w14:ligatures w14:val="standardContextual"/>
            </w:rPr>
          </w:pPr>
          <w:hyperlink w:anchor="_Toc242964751" w:history="1">
            <w:r w:rsidRPr="00547D06">
              <w:rPr>
                <w:rStyle w:val="Kpr"/>
                <w:color w:val="auto"/>
              </w:rPr>
              <w:t>3.4.  The Proposed Model</w:t>
            </w:r>
            <w:r w:rsidRPr="00547D06">
              <w:rPr>
                <w:webHidden/>
              </w:rPr>
              <w:tab/>
            </w:r>
            <w:r w:rsidRPr="00547D06">
              <w:rPr>
                <w:webHidden/>
              </w:rPr>
              <w:fldChar w:fldCharType="begin"/>
            </w:r>
            <w:r w:rsidRPr="00547D06">
              <w:rPr>
                <w:webHidden/>
              </w:rPr>
              <w:instrText xml:space="preserve"> PAGEREF _Toc242964751 \h </w:instrText>
            </w:r>
            <w:r w:rsidRPr="00547D06">
              <w:rPr>
                <w:webHidden/>
              </w:rPr>
            </w:r>
            <w:r w:rsidRPr="00547D06">
              <w:rPr>
                <w:webHidden/>
              </w:rPr>
              <w:fldChar w:fldCharType="separate"/>
            </w:r>
            <w:r w:rsidRPr="00547D06">
              <w:rPr>
                <w:webHidden/>
              </w:rPr>
              <w:t>14</w:t>
            </w:r>
            <w:r w:rsidRPr="00547D06">
              <w:rPr>
                <w:webHidden/>
              </w:rPr>
              <w:fldChar w:fldCharType="end"/>
            </w:r>
          </w:hyperlink>
        </w:p>
        <w:p w14:paraId="69687F1F" w14:textId="26FAFFB3" w:rsidR="008774E3" w:rsidRPr="00547D06" w:rsidRDefault="008774E3">
          <w:pPr>
            <w:pStyle w:val="T3"/>
            <w:rPr>
              <w:rFonts w:asciiTheme="minorHAnsi" w:hAnsiTheme="minorHAnsi" w:cstheme="minorBidi"/>
              <w:i w:val="0"/>
              <w:iCs w:val="0"/>
              <w:kern w:val="2"/>
              <w:sz w:val="24"/>
              <w:szCs w:val="24"/>
              <w:lang w:val="tr-TR"/>
              <w14:ligatures w14:val="standardContextual"/>
            </w:rPr>
          </w:pPr>
          <w:hyperlink w:anchor="_Toc242964752" w:history="1">
            <w:r w:rsidRPr="00547D06">
              <w:rPr>
                <w:rStyle w:val="Kpr"/>
                <w:color w:val="auto"/>
              </w:rPr>
              <w:t>3.4.1. p-Control Graph Method</w:t>
            </w:r>
            <w:r w:rsidRPr="00547D06">
              <w:rPr>
                <w:webHidden/>
              </w:rPr>
              <w:tab/>
            </w:r>
            <w:r w:rsidRPr="00547D06">
              <w:rPr>
                <w:webHidden/>
              </w:rPr>
              <w:fldChar w:fldCharType="begin"/>
            </w:r>
            <w:r w:rsidRPr="00547D06">
              <w:rPr>
                <w:webHidden/>
              </w:rPr>
              <w:instrText xml:space="preserve"> PAGEREF _Toc242964752 \h </w:instrText>
            </w:r>
            <w:r w:rsidRPr="00547D06">
              <w:rPr>
                <w:webHidden/>
              </w:rPr>
            </w:r>
            <w:r w:rsidRPr="00547D06">
              <w:rPr>
                <w:webHidden/>
              </w:rPr>
              <w:fldChar w:fldCharType="separate"/>
            </w:r>
            <w:r w:rsidRPr="00547D06">
              <w:rPr>
                <w:webHidden/>
              </w:rPr>
              <w:t>14</w:t>
            </w:r>
            <w:r w:rsidRPr="00547D06">
              <w:rPr>
                <w:webHidden/>
              </w:rPr>
              <w:fldChar w:fldCharType="end"/>
            </w:r>
          </w:hyperlink>
        </w:p>
        <w:p w14:paraId="68E1C610" w14:textId="0119A703" w:rsidR="008774E3" w:rsidRPr="00547D06" w:rsidRDefault="008774E3">
          <w:pPr>
            <w:pStyle w:val="T3"/>
            <w:rPr>
              <w:rFonts w:asciiTheme="minorHAnsi" w:hAnsiTheme="minorHAnsi" w:cstheme="minorBidi"/>
              <w:i w:val="0"/>
              <w:iCs w:val="0"/>
              <w:kern w:val="2"/>
              <w:sz w:val="24"/>
              <w:szCs w:val="24"/>
              <w:lang w:val="tr-TR"/>
              <w14:ligatures w14:val="standardContextual"/>
            </w:rPr>
          </w:pPr>
          <w:hyperlink w:anchor="_Toc242964753" w:history="1">
            <w:r w:rsidRPr="00547D06">
              <w:rPr>
                <w:rStyle w:val="Kpr"/>
                <w:color w:val="auto"/>
              </w:rPr>
              <w:t>3.4.2. P-Control Graph Results by Error Types</w:t>
            </w:r>
            <w:r w:rsidRPr="00547D06">
              <w:rPr>
                <w:webHidden/>
              </w:rPr>
              <w:tab/>
            </w:r>
            <w:r w:rsidRPr="00547D06">
              <w:rPr>
                <w:webHidden/>
              </w:rPr>
              <w:fldChar w:fldCharType="begin"/>
            </w:r>
            <w:r w:rsidRPr="00547D06">
              <w:rPr>
                <w:webHidden/>
              </w:rPr>
              <w:instrText xml:space="preserve"> PAGEREF _Toc242964753 \h </w:instrText>
            </w:r>
            <w:r w:rsidRPr="00547D06">
              <w:rPr>
                <w:webHidden/>
              </w:rPr>
            </w:r>
            <w:r w:rsidRPr="00547D06">
              <w:rPr>
                <w:webHidden/>
              </w:rPr>
              <w:fldChar w:fldCharType="separate"/>
            </w:r>
            <w:r w:rsidRPr="00547D06">
              <w:rPr>
                <w:webHidden/>
              </w:rPr>
              <w:t>15</w:t>
            </w:r>
            <w:r w:rsidRPr="00547D06">
              <w:rPr>
                <w:webHidden/>
              </w:rPr>
              <w:fldChar w:fldCharType="end"/>
            </w:r>
          </w:hyperlink>
        </w:p>
        <w:p w14:paraId="3878530B" w14:textId="4A4CCA38" w:rsidR="008774E3" w:rsidRPr="00547D06" w:rsidRDefault="008774E3">
          <w:pPr>
            <w:pStyle w:val="T3"/>
            <w:rPr>
              <w:rFonts w:asciiTheme="minorHAnsi" w:hAnsiTheme="minorHAnsi" w:cstheme="minorBidi"/>
              <w:i w:val="0"/>
              <w:iCs w:val="0"/>
              <w:kern w:val="2"/>
              <w:sz w:val="24"/>
              <w:szCs w:val="24"/>
              <w:lang w:val="tr-TR"/>
              <w14:ligatures w14:val="standardContextual"/>
            </w:rPr>
          </w:pPr>
          <w:hyperlink w:anchor="_Toc242964754" w:history="1">
            <w:r w:rsidRPr="00547D06">
              <w:rPr>
                <w:rStyle w:val="Kpr"/>
                <w:color w:val="auto"/>
              </w:rPr>
              <w:t>3.4.3. CUSUM and EWMA Control Graphs</w:t>
            </w:r>
            <w:r w:rsidRPr="00547D06">
              <w:rPr>
                <w:webHidden/>
              </w:rPr>
              <w:tab/>
            </w:r>
            <w:r w:rsidRPr="00547D06">
              <w:rPr>
                <w:webHidden/>
              </w:rPr>
              <w:fldChar w:fldCharType="begin"/>
            </w:r>
            <w:r w:rsidRPr="00547D06">
              <w:rPr>
                <w:webHidden/>
              </w:rPr>
              <w:instrText xml:space="preserve"> PAGEREF _Toc242964754 \h </w:instrText>
            </w:r>
            <w:r w:rsidRPr="00547D06">
              <w:rPr>
                <w:webHidden/>
              </w:rPr>
            </w:r>
            <w:r w:rsidRPr="00547D06">
              <w:rPr>
                <w:webHidden/>
              </w:rPr>
              <w:fldChar w:fldCharType="separate"/>
            </w:r>
            <w:r w:rsidRPr="00547D06">
              <w:rPr>
                <w:webHidden/>
              </w:rPr>
              <w:t>18</w:t>
            </w:r>
            <w:r w:rsidRPr="00547D06">
              <w:rPr>
                <w:webHidden/>
              </w:rPr>
              <w:fldChar w:fldCharType="end"/>
            </w:r>
          </w:hyperlink>
        </w:p>
        <w:p w14:paraId="7B1690CE" w14:textId="54CE0F5E" w:rsidR="008774E3" w:rsidRPr="00547D06" w:rsidRDefault="008774E3">
          <w:pPr>
            <w:pStyle w:val="T3"/>
            <w:rPr>
              <w:rFonts w:asciiTheme="minorHAnsi" w:hAnsiTheme="minorHAnsi" w:cstheme="minorBidi"/>
              <w:i w:val="0"/>
              <w:iCs w:val="0"/>
              <w:kern w:val="2"/>
              <w:sz w:val="24"/>
              <w:szCs w:val="24"/>
              <w:lang w:val="tr-TR"/>
              <w14:ligatures w14:val="standardContextual"/>
            </w:rPr>
          </w:pPr>
          <w:hyperlink w:anchor="_Toc242964755" w:history="1">
            <w:r w:rsidRPr="00547D06">
              <w:rPr>
                <w:rStyle w:val="Kpr"/>
                <w:color w:val="auto"/>
              </w:rPr>
              <w:t>3.4.4. Revision of the Mold Press Error Process</w:t>
            </w:r>
            <w:r w:rsidRPr="00547D06">
              <w:rPr>
                <w:webHidden/>
              </w:rPr>
              <w:tab/>
            </w:r>
            <w:r w:rsidRPr="00547D06">
              <w:rPr>
                <w:webHidden/>
              </w:rPr>
              <w:fldChar w:fldCharType="begin"/>
            </w:r>
            <w:r w:rsidRPr="00547D06">
              <w:rPr>
                <w:webHidden/>
              </w:rPr>
              <w:instrText xml:space="preserve"> PAGEREF _Toc242964755 \h </w:instrText>
            </w:r>
            <w:r w:rsidRPr="00547D06">
              <w:rPr>
                <w:webHidden/>
              </w:rPr>
            </w:r>
            <w:r w:rsidRPr="00547D06">
              <w:rPr>
                <w:webHidden/>
              </w:rPr>
              <w:fldChar w:fldCharType="separate"/>
            </w:r>
            <w:r w:rsidRPr="00547D06">
              <w:rPr>
                <w:webHidden/>
              </w:rPr>
              <w:t>21</w:t>
            </w:r>
            <w:r w:rsidRPr="00547D06">
              <w:rPr>
                <w:webHidden/>
              </w:rPr>
              <w:fldChar w:fldCharType="end"/>
            </w:r>
          </w:hyperlink>
        </w:p>
        <w:p w14:paraId="2BBE1770" w14:textId="5DF8B70F" w:rsidR="008774E3" w:rsidRPr="00547D06" w:rsidRDefault="008774E3">
          <w:pPr>
            <w:pStyle w:val="T1"/>
            <w:rPr>
              <w:rFonts w:asciiTheme="minorHAnsi" w:hAnsiTheme="minorHAnsi" w:cstheme="minorBidi"/>
              <w:b w:val="0"/>
              <w:bCs w:val="0"/>
              <w:kern w:val="2"/>
              <w:lang w:val="tr-TR"/>
              <w14:ligatures w14:val="standardContextual"/>
            </w:rPr>
          </w:pPr>
          <w:hyperlink w:anchor="_Toc242964756" w:history="1">
            <w:r w:rsidRPr="00547D06">
              <w:rPr>
                <w:rStyle w:val="Kpr"/>
                <w:color w:val="auto"/>
              </w:rPr>
              <w:t>4. CONCLUSION</w:t>
            </w:r>
            <w:r w:rsidRPr="00547D06">
              <w:rPr>
                <w:webHidden/>
              </w:rPr>
              <w:tab/>
            </w:r>
            <w:r w:rsidRPr="00547D06">
              <w:rPr>
                <w:webHidden/>
              </w:rPr>
              <w:fldChar w:fldCharType="begin"/>
            </w:r>
            <w:r w:rsidRPr="00547D06">
              <w:rPr>
                <w:webHidden/>
              </w:rPr>
              <w:instrText xml:space="preserve"> PAGEREF _Toc242964756 \h </w:instrText>
            </w:r>
            <w:r w:rsidRPr="00547D06">
              <w:rPr>
                <w:webHidden/>
              </w:rPr>
            </w:r>
            <w:r w:rsidRPr="00547D06">
              <w:rPr>
                <w:webHidden/>
              </w:rPr>
              <w:fldChar w:fldCharType="separate"/>
            </w:r>
            <w:r w:rsidRPr="00547D06">
              <w:rPr>
                <w:webHidden/>
              </w:rPr>
              <w:t>23</w:t>
            </w:r>
            <w:r w:rsidRPr="00547D06">
              <w:rPr>
                <w:webHidden/>
              </w:rPr>
              <w:fldChar w:fldCharType="end"/>
            </w:r>
          </w:hyperlink>
        </w:p>
        <w:p w14:paraId="3695ED0B" w14:textId="2155D0C8" w:rsidR="008774E3" w:rsidRPr="00547D06" w:rsidRDefault="008774E3">
          <w:pPr>
            <w:pStyle w:val="T1"/>
            <w:rPr>
              <w:rFonts w:asciiTheme="minorHAnsi" w:hAnsiTheme="minorHAnsi" w:cstheme="minorBidi"/>
              <w:b w:val="0"/>
              <w:bCs w:val="0"/>
              <w:kern w:val="2"/>
              <w:lang w:val="tr-TR"/>
              <w14:ligatures w14:val="standardContextual"/>
            </w:rPr>
          </w:pPr>
          <w:hyperlink w:anchor="_Toc242964757" w:history="1">
            <w:r w:rsidRPr="00547D06">
              <w:rPr>
                <w:rStyle w:val="Kpr"/>
                <w:color w:val="auto"/>
              </w:rPr>
              <w:t>5. BIBLIOGRAPHY</w:t>
            </w:r>
            <w:r w:rsidRPr="00547D06">
              <w:rPr>
                <w:webHidden/>
              </w:rPr>
              <w:tab/>
            </w:r>
            <w:r w:rsidRPr="00547D06">
              <w:rPr>
                <w:webHidden/>
              </w:rPr>
              <w:fldChar w:fldCharType="begin"/>
            </w:r>
            <w:r w:rsidRPr="00547D06">
              <w:rPr>
                <w:webHidden/>
              </w:rPr>
              <w:instrText xml:space="preserve"> PAGEREF _Toc242964757 \h </w:instrText>
            </w:r>
            <w:r w:rsidRPr="00547D06">
              <w:rPr>
                <w:webHidden/>
              </w:rPr>
            </w:r>
            <w:r w:rsidRPr="00547D06">
              <w:rPr>
                <w:webHidden/>
              </w:rPr>
              <w:fldChar w:fldCharType="separate"/>
            </w:r>
            <w:r w:rsidRPr="00547D06">
              <w:rPr>
                <w:webHidden/>
              </w:rPr>
              <w:t>24</w:t>
            </w:r>
            <w:r w:rsidRPr="00547D06">
              <w:rPr>
                <w:webHidden/>
              </w:rPr>
              <w:fldChar w:fldCharType="end"/>
            </w:r>
          </w:hyperlink>
        </w:p>
        <w:p w14:paraId="30B3922B" w14:textId="0AE47E29" w:rsidR="008774E3" w:rsidRPr="00547D06" w:rsidRDefault="008774E3">
          <w:pPr>
            <w:pStyle w:val="T1"/>
            <w:rPr>
              <w:rFonts w:asciiTheme="minorHAnsi" w:hAnsiTheme="minorHAnsi" w:cstheme="minorBidi"/>
              <w:b w:val="0"/>
              <w:bCs w:val="0"/>
              <w:kern w:val="2"/>
              <w:lang w:val="tr-TR"/>
              <w14:ligatures w14:val="standardContextual"/>
            </w:rPr>
          </w:pPr>
          <w:hyperlink w:anchor="_Toc242964758" w:history="1">
            <w:r w:rsidRPr="00547D06">
              <w:rPr>
                <w:rStyle w:val="Kpr"/>
                <w:color w:val="auto"/>
              </w:rPr>
              <w:t>APPENDICES</w:t>
            </w:r>
            <w:r w:rsidRPr="00547D06">
              <w:rPr>
                <w:webHidden/>
              </w:rPr>
              <w:tab/>
            </w:r>
            <w:r w:rsidRPr="00547D06">
              <w:rPr>
                <w:webHidden/>
              </w:rPr>
              <w:fldChar w:fldCharType="begin"/>
            </w:r>
            <w:r w:rsidRPr="00547D06">
              <w:rPr>
                <w:webHidden/>
              </w:rPr>
              <w:instrText xml:space="preserve"> PAGEREF _Toc242964758 \h </w:instrText>
            </w:r>
            <w:r w:rsidRPr="00547D06">
              <w:rPr>
                <w:webHidden/>
              </w:rPr>
            </w:r>
            <w:r w:rsidRPr="00547D06">
              <w:rPr>
                <w:webHidden/>
              </w:rPr>
              <w:fldChar w:fldCharType="separate"/>
            </w:r>
            <w:r w:rsidRPr="00547D06">
              <w:rPr>
                <w:webHidden/>
              </w:rPr>
              <w:t>25</w:t>
            </w:r>
            <w:r w:rsidRPr="00547D06">
              <w:rPr>
                <w:webHidden/>
              </w:rPr>
              <w:fldChar w:fldCharType="end"/>
            </w:r>
          </w:hyperlink>
        </w:p>
        <w:p w14:paraId="0EFB5897" w14:textId="73FB46EC" w:rsidR="008A3CDD" w:rsidRPr="00547D06" w:rsidRDefault="008A3CDD">
          <w:r w:rsidRPr="00547D06">
            <w:rPr>
              <w:b/>
              <w:bCs/>
            </w:rPr>
            <w:fldChar w:fldCharType="end"/>
          </w:r>
        </w:p>
      </w:sdtContent>
    </w:sdt>
    <w:p w14:paraId="5CD2C324" w14:textId="77777777" w:rsidR="002F7332" w:rsidRPr="00547D06" w:rsidRDefault="002F7332" w:rsidP="00A5728B">
      <w:pPr>
        <w:pStyle w:val="NormalWeb"/>
        <w:spacing w:before="360" w:beforeAutospacing="0" w:after="360" w:afterAutospacing="0" w:line="360" w:lineRule="auto"/>
      </w:pPr>
    </w:p>
    <w:p w14:paraId="29852680" w14:textId="77777777" w:rsidR="00397208" w:rsidRPr="00547D06" w:rsidRDefault="00397208" w:rsidP="00A5728B">
      <w:pPr>
        <w:pStyle w:val="NormalWeb"/>
        <w:spacing w:before="360" w:beforeAutospacing="0" w:after="360" w:afterAutospacing="0" w:line="360" w:lineRule="auto"/>
      </w:pPr>
    </w:p>
    <w:p w14:paraId="76C501F0" w14:textId="77777777" w:rsidR="00397208" w:rsidRPr="00547D06" w:rsidRDefault="00397208" w:rsidP="00A5728B">
      <w:pPr>
        <w:pStyle w:val="NormalWeb"/>
        <w:spacing w:before="360" w:beforeAutospacing="0" w:after="360" w:afterAutospacing="0" w:line="360" w:lineRule="auto"/>
      </w:pPr>
    </w:p>
    <w:p w14:paraId="330E45A9" w14:textId="77777777" w:rsidR="00397208" w:rsidRPr="00547D06" w:rsidRDefault="00397208" w:rsidP="00A5728B">
      <w:pPr>
        <w:pStyle w:val="NormalWeb"/>
        <w:spacing w:before="360" w:beforeAutospacing="0" w:after="360" w:afterAutospacing="0" w:line="360" w:lineRule="auto"/>
      </w:pPr>
    </w:p>
    <w:p w14:paraId="3BF85EC8" w14:textId="77777777" w:rsidR="00397208" w:rsidRPr="00547D06" w:rsidRDefault="00397208" w:rsidP="00A5728B">
      <w:pPr>
        <w:pStyle w:val="NormalWeb"/>
        <w:spacing w:before="360" w:beforeAutospacing="0" w:after="360" w:afterAutospacing="0" w:line="360" w:lineRule="auto"/>
      </w:pPr>
    </w:p>
    <w:p w14:paraId="68A9C42C" w14:textId="77777777" w:rsidR="00397208" w:rsidRPr="00547D06" w:rsidRDefault="00397208" w:rsidP="00A5728B">
      <w:pPr>
        <w:pStyle w:val="NormalWeb"/>
        <w:spacing w:before="360" w:beforeAutospacing="0" w:after="360" w:afterAutospacing="0" w:line="360" w:lineRule="auto"/>
      </w:pPr>
    </w:p>
    <w:p w14:paraId="1CD029DE" w14:textId="77777777" w:rsidR="00397208" w:rsidRPr="00547D06" w:rsidRDefault="00397208" w:rsidP="00A5728B">
      <w:pPr>
        <w:pStyle w:val="NormalWeb"/>
        <w:spacing w:before="360" w:beforeAutospacing="0" w:after="360" w:afterAutospacing="0" w:line="360" w:lineRule="auto"/>
      </w:pPr>
    </w:p>
    <w:p w14:paraId="78D7ECE9" w14:textId="5FFDEB48" w:rsidR="00252389" w:rsidRPr="00547D06" w:rsidRDefault="00252389" w:rsidP="008F6851">
      <w:pPr>
        <w:pStyle w:val="Balk1"/>
        <w:jc w:val="center"/>
        <w:rPr>
          <w:color w:val="auto"/>
        </w:rPr>
      </w:pPr>
      <w:bookmarkStart w:id="1" w:name="_Toc446090778"/>
      <w:bookmarkStart w:id="2" w:name="_Toc446088477"/>
      <w:bookmarkStart w:id="3" w:name="_Toc242964742"/>
      <w:r w:rsidRPr="00547D06">
        <w:rPr>
          <w:color w:val="auto"/>
        </w:rPr>
        <w:lastRenderedPageBreak/>
        <w:t>LIST OF FIGURES</w:t>
      </w:r>
      <w:bookmarkEnd w:id="1"/>
      <w:bookmarkEnd w:id="2"/>
      <w:bookmarkEnd w:id="3"/>
    </w:p>
    <w:p w14:paraId="48357E35" w14:textId="61CFD9EA"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r w:rsidRPr="00547D06">
        <w:fldChar w:fldCharType="begin"/>
      </w:r>
      <w:r w:rsidRPr="00547D06">
        <w:instrText xml:space="preserve"> TOC \h \z \c "Figure" </w:instrText>
      </w:r>
      <w:r w:rsidRPr="00547D06">
        <w:fldChar w:fldCharType="separate"/>
      </w:r>
      <w:hyperlink w:anchor="_Toc242970169" w:history="1">
        <w:r w:rsidRPr="00547D06">
          <w:rPr>
            <w:rStyle w:val="Kpr"/>
            <w:color w:val="auto"/>
          </w:rPr>
          <w:t>Figure 1 Company Emblem</w:t>
        </w:r>
        <w:r w:rsidRPr="00547D06">
          <w:rPr>
            <w:webHidden/>
          </w:rPr>
          <w:tab/>
        </w:r>
        <w:r w:rsidRPr="00547D06">
          <w:rPr>
            <w:webHidden/>
          </w:rPr>
          <w:fldChar w:fldCharType="begin"/>
        </w:r>
        <w:r w:rsidRPr="00547D06">
          <w:rPr>
            <w:webHidden/>
          </w:rPr>
          <w:instrText xml:space="preserve"> PAGEREF _Toc242970169 \h </w:instrText>
        </w:r>
        <w:r w:rsidRPr="00547D06">
          <w:rPr>
            <w:webHidden/>
          </w:rPr>
        </w:r>
        <w:r w:rsidRPr="00547D06">
          <w:rPr>
            <w:webHidden/>
          </w:rPr>
          <w:fldChar w:fldCharType="separate"/>
        </w:r>
        <w:r w:rsidRPr="00547D06">
          <w:rPr>
            <w:webHidden/>
          </w:rPr>
          <w:t>6</w:t>
        </w:r>
        <w:r w:rsidRPr="00547D06">
          <w:rPr>
            <w:webHidden/>
          </w:rPr>
          <w:fldChar w:fldCharType="end"/>
        </w:r>
      </w:hyperlink>
    </w:p>
    <w:p w14:paraId="47379F54" w14:textId="3F6CD15B"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70" w:history="1">
        <w:r w:rsidRPr="00547D06">
          <w:rPr>
            <w:rStyle w:val="Kpr"/>
            <w:color w:val="auto"/>
          </w:rPr>
          <w:t>Figure 2 External View of the Company</w:t>
        </w:r>
        <w:r w:rsidRPr="00547D06">
          <w:rPr>
            <w:webHidden/>
          </w:rPr>
          <w:tab/>
        </w:r>
        <w:r w:rsidRPr="00547D06">
          <w:rPr>
            <w:webHidden/>
          </w:rPr>
          <w:fldChar w:fldCharType="begin"/>
        </w:r>
        <w:r w:rsidRPr="00547D06">
          <w:rPr>
            <w:webHidden/>
          </w:rPr>
          <w:instrText xml:space="preserve"> PAGEREF _Toc242970170 \h </w:instrText>
        </w:r>
        <w:r w:rsidRPr="00547D06">
          <w:rPr>
            <w:webHidden/>
          </w:rPr>
        </w:r>
        <w:r w:rsidRPr="00547D06">
          <w:rPr>
            <w:webHidden/>
          </w:rPr>
          <w:fldChar w:fldCharType="separate"/>
        </w:r>
        <w:r w:rsidRPr="00547D06">
          <w:rPr>
            <w:webHidden/>
          </w:rPr>
          <w:t>6</w:t>
        </w:r>
        <w:r w:rsidRPr="00547D06">
          <w:rPr>
            <w:webHidden/>
          </w:rPr>
          <w:fldChar w:fldCharType="end"/>
        </w:r>
      </w:hyperlink>
    </w:p>
    <w:p w14:paraId="3BE83ED2" w14:textId="753B1F7B"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71" w:history="1">
        <w:r w:rsidRPr="00547D06">
          <w:rPr>
            <w:rStyle w:val="Kpr"/>
            <w:color w:val="auto"/>
          </w:rPr>
          <w:t>Figure 3 Picture of  Irradiance Sensor</w:t>
        </w:r>
        <w:r w:rsidRPr="00547D06">
          <w:rPr>
            <w:webHidden/>
          </w:rPr>
          <w:tab/>
        </w:r>
        <w:r w:rsidRPr="00547D06">
          <w:rPr>
            <w:webHidden/>
          </w:rPr>
          <w:fldChar w:fldCharType="begin"/>
        </w:r>
        <w:r w:rsidRPr="00547D06">
          <w:rPr>
            <w:webHidden/>
          </w:rPr>
          <w:instrText xml:space="preserve"> PAGEREF _Toc242970171 \h </w:instrText>
        </w:r>
        <w:r w:rsidRPr="00547D06">
          <w:rPr>
            <w:webHidden/>
          </w:rPr>
        </w:r>
        <w:r w:rsidRPr="00547D06">
          <w:rPr>
            <w:webHidden/>
          </w:rPr>
          <w:fldChar w:fldCharType="separate"/>
        </w:r>
        <w:r w:rsidRPr="00547D06">
          <w:rPr>
            <w:webHidden/>
          </w:rPr>
          <w:t>8</w:t>
        </w:r>
        <w:r w:rsidRPr="00547D06">
          <w:rPr>
            <w:webHidden/>
          </w:rPr>
          <w:fldChar w:fldCharType="end"/>
        </w:r>
      </w:hyperlink>
    </w:p>
    <w:p w14:paraId="57BEC7F1" w14:textId="70C0B448"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72" w:history="1">
        <w:r w:rsidRPr="00547D06">
          <w:rPr>
            <w:rStyle w:val="Kpr"/>
            <w:color w:val="auto"/>
          </w:rPr>
          <w:t>Figure 4 Picture of  Irradiance Sensor</w:t>
        </w:r>
        <w:r w:rsidRPr="00547D06">
          <w:rPr>
            <w:webHidden/>
          </w:rPr>
          <w:tab/>
        </w:r>
        <w:r w:rsidRPr="00547D06">
          <w:rPr>
            <w:webHidden/>
          </w:rPr>
          <w:fldChar w:fldCharType="begin"/>
        </w:r>
        <w:r w:rsidRPr="00547D06">
          <w:rPr>
            <w:webHidden/>
          </w:rPr>
          <w:instrText xml:space="preserve"> PAGEREF _Toc242970172 \h </w:instrText>
        </w:r>
        <w:r w:rsidRPr="00547D06">
          <w:rPr>
            <w:webHidden/>
          </w:rPr>
        </w:r>
        <w:r w:rsidRPr="00547D06">
          <w:rPr>
            <w:webHidden/>
          </w:rPr>
          <w:fldChar w:fldCharType="separate"/>
        </w:r>
        <w:r w:rsidRPr="00547D06">
          <w:rPr>
            <w:webHidden/>
          </w:rPr>
          <w:t>9</w:t>
        </w:r>
        <w:r w:rsidRPr="00547D06">
          <w:rPr>
            <w:webHidden/>
          </w:rPr>
          <w:fldChar w:fldCharType="end"/>
        </w:r>
      </w:hyperlink>
    </w:p>
    <w:p w14:paraId="4D095798" w14:textId="0F31FC1C"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73" w:history="1">
        <w:r w:rsidRPr="00547D06">
          <w:rPr>
            <w:rStyle w:val="Kpr"/>
            <w:color w:val="auto"/>
          </w:rPr>
          <w:t>Figure 5 Pareto Analysis by Error Types</w:t>
        </w:r>
        <w:r w:rsidRPr="00547D06">
          <w:rPr>
            <w:webHidden/>
          </w:rPr>
          <w:tab/>
        </w:r>
        <w:r w:rsidRPr="00547D06">
          <w:rPr>
            <w:webHidden/>
          </w:rPr>
          <w:fldChar w:fldCharType="begin"/>
        </w:r>
        <w:r w:rsidRPr="00547D06">
          <w:rPr>
            <w:webHidden/>
          </w:rPr>
          <w:instrText xml:space="preserve"> PAGEREF _Toc242970173 \h </w:instrText>
        </w:r>
        <w:r w:rsidRPr="00547D06">
          <w:rPr>
            <w:webHidden/>
          </w:rPr>
        </w:r>
        <w:r w:rsidRPr="00547D06">
          <w:rPr>
            <w:webHidden/>
          </w:rPr>
          <w:fldChar w:fldCharType="separate"/>
        </w:r>
        <w:r w:rsidRPr="00547D06">
          <w:rPr>
            <w:webHidden/>
          </w:rPr>
          <w:t>11</w:t>
        </w:r>
        <w:r w:rsidRPr="00547D06">
          <w:rPr>
            <w:webHidden/>
          </w:rPr>
          <w:fldChar w:fldCharType="end"/>
        </w:r>
      </w:hyperlink>
    </w:p>
    <w:p w14:paraId="7A724366" w14:textId="4A9D69F8"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74" w:history="1">
        <w:r w:rsidRPr="00547D06">
          <w:rPr>
            <w:rStyle w:val="Kpr"/>
            <w:color w:val="auto"/>
          </w:rPr>
          <w:t>Figure 6 Mechanical Assembly p-Control Graph</w:t>
        </w:r>
        <w:r w:rsidRPr="00547D06">
          <w:rPr>
            <w:webHidden/>
          </w:rPr>
          <w:tab/>
        </w:r>
        <w:r w:rsidRPr="00547D06">
          <w:rPr>
            <w:webHidden/>
          </w:rPr>
          <w:fldChar w:fldCharType="begin"/>
        </w:r>
        <w:r w:rsidRPr="00547D06">
          <w:rPr>
            <w:webHidden/>
          </w:rPr>
          <w:instrText xml:space="preserve"> PAGEREF _Toc242970174 \h </w:instrText>
        </w:r>
        <w:r w:rsidRPr="00547D06">
          <w:rPr>
            <w:webHidden/>
          </w:rPr>
        </w:r>
        <w:r w:rsidRPr="00547D06">
          <w:rPr>
            <w:webHidden/>
          </w:rPr>
          <w:fldChar w:fldCharType="separate"/>
        </w:r>
        <w:r w:rsidRPr="00547D06">
          <w:rPr>
            <w:webHidden/>
          </w:rPr>
          <w:t>15</w:t>
        </w:r>
        <w:r w:rsidRPr="00547D06">
          <w:rPr>
            <w:webHidden/>
          </w:rPr>
          <w:fldChar w:fldCharType="end"/>
        </w:r>
      </w:hyperlink>
    </w:p>
    <w:p w14:paraId="0C909073" w14:textId="0C99829C"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75" w:history="1">
        <w:r w:rsidRPr="00547D06">
          <w:rPr>
            <w:rStyle w:val="Kpr"/>
            <w:color w:val="auto"/>
          </w:rPr>
          <w:t>Figure 7 Mechanical Dyson Error p-Control Graph</w:t>
        </w:r>
        <w:r w:rsidRPr="00547D06">
          <w:rPr>
            <w:webHidden/>
          </w:rPr>
          <w:tab/>
        </w:r>
        <w:r w:rsidRPr="00547D06">
          <w:rPr>
            <w:webHidden/>
          </w:rPr>
          <w:fldChar w:fldCharType="begin"/>
        </w:r>
        <w:r w:rsidRPr="00547D06">
          <w:rPr>
            <w:webHidden/>
          </w:rPr>
          <w:instrText xml:space="preserve"> PAGEREF _Toc242970175 \h </w:instrText>
        </w:r>
        <w:r w:rsidRPr="00547D06">
          <w:rPr>
            <w:webHidden/>
          </w:rPr>
        </w:r>
        <w:r w:rsidRPr="00547D06">
          <w:rPr>
            <w:webHidden/>
          </w:rPr>
          <w:fldChar w:fldCharType="separate"/>
        </w:r>
        <w:r w:rsidRPr="00547D06">
          <w:rPr>
            <w:webHidden/>
          </w:rPr>
          <w:t>16</w:t>
        </w:r>
        <w:r w:rsidRPr="00547D06">
          <w:rPr>
            <w:webHidden/>
          </w:rPr>
          <w:fldChar w:fldCharType="end"/>
        </w:r>
      </w:hyperlink>
    </w:p>
    <w:p w14:paraId="210250F0" w14:textId="0C27DCA4"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76" w:history="1">
        <w:r w:rsidRPr="00547D06">
          <w:rPr>
            <w:rStyle w:val="Kpr"/>
            <w:color w:val="auto"/>
          </w:rPr>
          <w:t>Figure 8 Cosmetic Error p-Control Graph</w:t>
        </w:r>
        <w:r w:rsidRPr="00547D06">
          <w:rPr>
            <w:webHidden/>
          </w:rPr>
          <w:tab/>
        </w:r>
        <w:r w:rsidRPr="00547D06">
          <w:rPr>
            <w:webHidden/>
          </w:rPr>
          <w:fldChar w:fldCharType="begin"/>
        </w:r>
        <w:r w:rsidRPr="00547D06">
          <w:rPr>
            <w:webHidden/>
          </w:rPr>
          <w:instrText xml:space="preserve"> PAGEREF _Toc242970176 \h </w:instrText>
        </w:r>
        <w:r w:rsidRPr="00547D06">
          <w:rPr>
            <w:webHidden/>
          </w:rPr>
        </w:r>
        <w:r w:rsidRPr="00547D06">
          <w:rPr>
            <w:webHidden/>
          </w:rPr>
          <w:fldChar w:fldCharType="separate"/>
        </w:r>
        <w:r w:rsidRPr="00547D06">
          <w:rPr>
            <w:webHidden/>
          </w:rPr>
          <w:t>17</w:t>
        </w:r>
        <w:r w:rsidRPr="00547D06">
          <w:rPr>
            <w:webHidden/>
          </w:rPr>
          <w:fldChar w:fldCharType="end"/>
        </w:r>
      </w:hyperlink>
    </w:p>
    <w:p w14:paraId="70E7D3C3" w14:textId="1D0F2F6F"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77" w:history="1">
        <w:r w:rsidRPr="00547D06">
          <w:rPr>
            <w:rStyle w:val="Kpr"/>
            <w:color w:val="auto"/>
          </w:rPr>
          <w:t>Figure 9 Typesetting-Solder Error p-Control Graph</w:t>
        </w:r>
        <w:r w:rsidRPr="00547D06">
          <w:rPr>
            <w:webHidden/>
          </w:rPr>
          <w:tab/>
        </w:r>
        <w:r w:rsidRPr="00547D06">
          <w:rPr>
            <w:webHidden/>
          </w:rPr>
          <w:fldChar w:fldCharType="begin"/>
        </w:r>
        <w:r w:rsidRPr="00547D06">
          <w:rPr>
            <w:webHidden/>
          </w:rPr>
          <w:instrText xml:space="preserve"> PAGEREF _Toc242970177 \h </w:instrText>
        </w:r>
        <w:r w:rsidRPr="00547D06">
          <w:rPr>
            <w:webHidden/>
          </w:rPr>
        </w:r>
        <w:r w:rsidRPr="00547D06">
          <w:rPr>
            <w:webHidden/>
          </w:rPr>
          <w:fldChar w:fldCharType="separate"/>
        </w:r>
        <w:r w:rsidRPr="00547D06">
          <w:rPr>
            <w:webHidden/>
          </w:rPr>
          <w:t>17</w:t>
        </w:r>
        <w:r w:rsidRPr="00547D06">
          <w:rPr>
            <w:webHidden/>
          </w:rPr>
          <w:fldChar w:fldCharType="end"/>
        </w:r>
      </w:hyperlink>
    </w:p>
    <w:p w14:paraId="08B3D21C" w14:textId="6760CE85"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78" w:history="1">
        <w:r w:rsidRPr="00547D06">
          <w:rPr>
            <w:rStyle w:val="Kpr"/>
            <w:color w:val="auto"/>
          </w:rPr>
          <w:t>Figure 10 Marking Error p-Control Graph</w:t>
        </w:r>
        <w:r w:rsidRPr="00547D06">
          <w:rPr>
            <w:webHidden/>
          </w:rPr>
          <w:tab/>
        </w:r>
        <w:r w:rsidRPr="00547D06">
          <w:rPr>
            <w:webHidden/>
          </w:rPr>
          <w:fldChar w:fldCharType="begin"/>
        </w:r>
        <w:r w:rsidRPr="00547D06">
          <w:rPr>
            <w:webHidden/>
          </w:rPr>
          <w:instrText xml:space="preserve"> PAGEREF _Toc242970178 \h </w:instrText>
        </w:r>
        <w:r w:rsidRPr="00547D06">
          <w:rPr>
            <w:webHidden/>
          </w:rPr>
        </w:r>
        <w:r w:rsidRPr="00547D06">
          <w:rPr>
            <w:webHidden/>
          </w:rPr>
          <w:fldChar w:fldCharType="separate"/>
        </w:r>
        <w:r w:rsidRPr="00547D06">
          <w:rPr>
            <w:webHidden/>
          </w:rPr>
          <w:t>18</w:t>
        </w:r>
        <w:r w:rsidRPr="00547D06">
          <w:rPr>
            <w:webHidden/>
          </w:rPr>
          <w:fldChar w:fldCharType="end"/>
        </w:r>
      </w:hyperlink>
    </w:p>
    <w:p w14:paraId="75902FCB" w14:textId="2E663548"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79" w:history="1">
        <w:r w:rsidRPr="00547D06">
          <w:rPr>
            <w:rStyle w:val="Kpr"/>
            <w:color w:val="auto"/>
          </w:rPr>
          <w:t>Figure 11 ADC Error p-Control Graph</w:t>
        </w:r>
        <w:r w:rsidRPr="00547D06">
          <w:rPr>
            <w:webHidden/>
          </w:rPr>
          <w:tab/>
        </w:r>
        <w:r w:rsidRPr="00547D06">
          <w:rPr>
            <w:webHidden/>
          </w:rPr>
          <w:fldChar w:fldCharType="begin"/>
        </w:r>
        <w:r w:rsidRPr="00547D06">
          <w:rPr>
            <w:webHidden/>
          </w:rPr>
          <w:instrText xml:space="preserve"> PAGEREF _Toc242970179 \h </w:instrText>
        </w:r>
        <w:r w:rsidRPr="00547D06">
          <w:rPr>
            <w:webHidden/>
          </w:rPr>
        </w:r>
        <w:r w:rsidRPr="00547D06">
          <w:rPr>
            <w:webHidden/>
          </w:rPr>
          <w:fldChar w:fldCharType="separate"/>
        </w:r>
        <w:r w:rsidRPr="00547D06">
          <w:rPr>
            <w:webHidden/>
          </w:rPr>
          <w:t>18</w:t>
        </w:r>
        <w:r w:rsidRPr="00547D06">
          <w:rPr>
            <w:webHidden/>
          </w:rPr>
          <w:fldChar w:fldCharType="end"/>
        </w:r>
      </w:hyperlink>
    </w:p>
    <w:p w14:paraId="378684B8" w14:textId="63B7D82B"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80" w:history="1">
        <w:r w:rsidRPr="00547D06">
          <w:rPr>
            <w:rStyle w:val="Kpr"/>
            <w:color w:val="auto"/>
          </w:rPr>
          <w:t>Figure 12 Software SW Error p-Control Graph</w:t>
        </w:r>
        <w:r w:rsidRPr="00547D06">
          <w:rPr>
            <w:webHidden/>
          </w:rPr>
          <w:tab/>
        </w:r>
        <w:r w:rsidRPr="00547D06">
          <w:rPr>
            <w:webHidden/>
          </w:rPr>
          <w:fldChar w:fldCharType="begin"/>
        </w:r>
        <w:r w:rsidRPr="00547D06">
          <w:rPr>
            <w:webHidden/>
          </w:rPr>
          <w:instrText xml:space="preserve"> PAGEREF _Toc242970180 \h </w:instrText>
        </w:r>
        <w:r w:rsidRPr="00547D06">
          <w:rPr>
            <w:webHidden/>
          </w:rPr>
        </w:r>
        <w:r w:rsidRPr="00547D06">
          <w:rPr>
            <w:webHidden/>
          </w:rPr>
          <w:fldChar w:fldCharType="separate"/>
        </w:r>
        <w:r w:rsidRPr="00547D06">
          <w:rPr>
            <w:webHidden/>
          </w:rPr>
          <w:t>19</w:t>
        </w:r>
        <w:r w:rsidRPr="00547D06">
          <w:rPr>
            <w:webHidden/>
          </w:rPr>
          <w:fldChar w:fldCharType="end"/>
        </w:r>
      </w:hyperlink>
    </w:p>
    <w:p w14:paraId="3E9E57FE" w14:textId="7F3DF311"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81" w:history="1">
        <w:r w:rsidRPr="00547D06">
          <w:rPr>
            <w:rStyle w:val="Kpr"/>
            <w:color w:val="auto"/>
          </w:rPr>
          <w:t>Figure 13 Electronic-Function Error p- chart</w:t>
        </w:r>
        <w:r w:rsidRPr="00547D06">
          <w:rPr>
            <w:webHidden/>
          </w:rPr>
          <w:tab/>
        </w:r>
        <w:r w:rsidRPr="00547D06">
          <w:rPr>
            <w:webHidden/>
          </w:rPr>
          <w:fldChar w:fldCharType="begin"/>
        </w:r>
        <w:r w:rsidRPr="00547D06">
          <w:rPr>
            <w:webHidden/>
          </w:rPr>
          <w:instrText xml:space="preserve"> PAGEREF _Toc242970181 \h </w:instrText>
        </w:r>
        <w:r w:rsidRPr="00547D06">
          <w:rPr>
            <w:webHidden/>
          </w:rPr>
        </w:r>
        <w:r w:rsidRPr="00547D06">
          <w:rPr>
            <w:webHidden/>
          </w:rPr>
          <w:fldChar w:fldCharType="separate"/>
        </w:r>
        <w:r w:rsidRPr="00547D06">
          <w:rPr>
            <w:webHidden/>
          </w:rPr>
          <w:t>19</w:t>
        </w:r>
        <w:r w:rsidRPr="00547D06">
          <w:rPr>
            <w:webHidden/>
          </w:rPr>
          <w:fldChar w:fldCharType="end"/>
        </w:r>
      </w:hyperlink>
    </w:p>
    <w:p w14:paraId="5BA27A3F" w14:textId="2DD39629"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82" w:history="1">
        <w:r w:rsidRPr="00547D06">
          <w:rPr>
            <w:rStyle w:val="Kpr"/>
            <w:color w:val="auto"/>
          </w:rPr>
          <w:t>Figure 14 Software Sw Error CUSUM and EWMA Control Graphs</w:t>
        </w:r>
        <w:r w:rsidRPr="00547D06">
          <w:rPr>
            <w:webHidden/>
          </w:rPr>
          <w:tab/>
        </w:r>
        <w:r w:rsidRPr="00547D06">
          <w:rPr>
            <w:webHidden/>
          </w:rPr>
          <w:fldChar w:fldCharType="begin"/>
        </w:r>
        <w:r w:rsidRPr="00547D06">
          <w:rPr>
            <w:webHidden/>
          </w:rPr>
          <w:instrText xml:space="preserve"> PAGEREF _Toc242970182 \h </w:instrText>
        </w:r>
        <w:r w:rsidRPr="00547D06">
          <w:rPr>
            <w:webHidden/>
          </w:rPr>
        </w:r>
        <w:r w:rsidRPr="00547D06">
          <w:rPr>
            <w:webHidden/>
          </w:rPr>
          <w:fldChar w:fldCharType="separate"/>
        </w:r>
        <w:r w:rsidRPr="00547D06">
          <w:rPr>
            <w:webHidden/>
          </w:rPr>
          <w:t>21</w:t>
        </w:r>
        <w:r w:rsidRPr="00547D06">
          <w:rPr>
            <w:webHidden/>
          </w:rPr>
          <w:fldChar w:fldCharType="end"/>
        </w:r>
      </w:hyperlink>
    </w:p>
    <w:p w14:paraId="0338ADF7" w14:textId="5D37AEC1"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83" w:history="1">
        <w:r w:rsidRPr="00547D06">
          <w:rPr>
            <w:rStyle w:val="Kpr"/>
            <w:color w:val="auto"/>
          </w:rPr>
          <w:t>Figure 15 Electronic-Function Error CUSUM and EWMA Control Graphs</w:t>
        </w:r>
        <w:r w:rsidRPr="00547D06">
          <w:rPr>
            <w:webHidden/>
          </w:rPr>
          <w:tab/>
        </w:r>
        <w:r w:rsidRPr="00547D06">
          <w:rPr>
            <w:webHidden/>
          </w:rPr>
          <w:fldChar w:fldCharType="begin"/>
        </w:r>
        <w:r w:rsidRPr="00547D06">
          <w:rPr>
            <w:webHidden/>
          </w:rPr>
          <w:instrText xml:space="preserve"> PAGEREF _Toc242970183 \h </w:instrText>
        </w:r>
        <w:r w:rsidRPr="00547D06">
          <w:rPr>
            <w:webHidden/>
          </w:rPr>
        </w:r>
        <w:r w:rsidRPr="00547D06">
          <w:rPr>
            <w:webHidden/>
          </w:rPr>
          <w:fldChar w:fldCharType="separate"/>
        </w:r>
        <w:r w:rsidRPr="00547D06">
          <w:rPr>
            <w:webHidden/>
          </w:rPr>
          <w:t>22</w:t>
        </w:r>
        <w:r w:rsidRPr="00547D06">
          <w:rPr>
            <w:webHidden/>
          </w:rPr>
          <w:fldChar w:fldCharType="end"/>
        </w:r>
      </w:hyperlink>
    </w:p>
    <w:p w14:paraId="30767F80" w14:textId="4A92F3C5" w:rsidR="00547D06" w:rsidRPr="00547D06" w:rsidRDefault="00547D06">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70184" w:history="1">
        <w:r w:rsidRPr="00547D06">
          <w:rPr>
            <w:rStyle w:val="Kpr"/>
            <w:color w:val="auto"/>
          </w:rPr>
          <w:t>Figure 16 Mold Press Error – p-Control Graph Before and After Revision</w:t>
        </w:r>
        <w:r w:rsidRPr="00547D06">
          <w:rPr>
            <w:webHidden/>
          </w:rPr>
          <w:tab/>
        </w:r>
        <w:r w:rsidRPr="00547D06">
          <w:rPr>
            <w:webHidden/>
          </w:rPr>
          <w:fldChar w:fldCharType="begin"/>
        </w:r>
        <w:r w:rsidRPr="00547D06">
          <w:rPr>
            <w:webHidden/>
          </w:rPr>
          <w:instrText xml:space="preserve"> PAGEREF _Toc242970184 \h </w:instrText>
        </w:r>
        <w:r w:rsidRPr="00547D06">
          <w:rPr>
            <w:webHidden/>
          </w:rPr>
        </w:r>
        <w:r w:rsidRPr="00547D06">
          <w:rPr>
            <w:webHidden/>
          </w:rPr>
          <w:fldChar w:fldCharType="separate"/>
        </w:r>
        <w:r w:rsidRPr="00547D06">
          <w:rPr>
            <w:webHidden/>
          </w:rPr>
          <w:t>23</w:t>
        </w:r>
        <w:r w:rsidRPr="00547D06">
          <w:rPr>
            <w:webHidden/>
          </w:rPr>
          <w:fldChar w:fldCharType="end"/>
        </w:r>
      </w:hyperlink>
    </w:p>
    <w:p w14:paraId="56EA66EB" w14:textId="4D060FC4" w:rsidR="00397208" w:rsidRPr="00547D06" w:rsidRDefault="00547D06" w:rsidP="00A5728B">
      <w:pPr>
        <w:pStyle w:val="NormalWeb"/>
        <w:spacing w:before="360" w:beforeAutospacing="0" w:after="360" w:afterAutospacing="0" w:line="360" w:lineRule="auto"/>
      </w:pPr>
      <w:r w:rsidRPr="00547D06">
        <w:fldChar w:fldCharType="end"/>
      </w:r>
    </w:p>
    <w:p w14:paraId="0745FFCE" w14:textId="77777777" w:rsidR="00397208" w:rsidRPr="00547D06" w:rsidRDefault="00397208" w:rsidP="00A5728B">
      <w:pPr>
        <w:pStyle w:val="NormalWeb"/>
        <w:spacing w:before="360" w:beforeAutospacing="0" w:after="360" w:afterAutospacing="0" w:line="360" w:lineRule="auto"/>
      </w:pPr>
    </w:p>
    <w:p w14:paraId="160A8D27" w14:textId="77777777" w:rsidR="00397208" w:rsidRPr="00547D06" w:rsidRDefault="00397208" w:rsidP="00A5728B">
      <w:pPr>
        <w:pStyle w:val="NormalWeb"/>
        <w:spacing w:before="360" w:beforeAutospacing="0" w:after="360" w:afterAutospacing="0" w:line="360" w:lineRule="auto"/>
      </w:pPr>
    </w:p>
    <w:p w14:paraId="7BFA0A37" w14:textId="77777777" w:rsidR="00397208" w:rsidRPr="00547D06" w:rsidRDefault="00397208" w:rsidP="00A5728B">
      <w:pPr>
        <w:pStyle w:val="NormalWeb"/>
        <w:spacing w:before="360" w:beforeAutospacing="0" w:after="360" w:afterAutospacing="0" w:line="360" w:lineRule="auto"/>
      </w:pPr>
    </w:p>
    <w:p w14:paraId="7DC2DF57" w14:textId="77777777" w:rsidR="00A95142" w:rsidRPr="00547D06" w:rsidRDefault="00A95142" w:rsidP="00A5728B">
      <w:pPr>
        <w:pStyle w:val="Balk1"/>
        <w:spacing w:before="360" w:after="360" w:line="360" w:lineRule="auto"/>
        <w:rPr>
          <w:noProof/>
          <w:color w:val="auto"/>
          <w:lang w:val="en-US"/>
        </w:rPr>
      </w:pPr>
    </w:p>
    <w:p w14:paraId="11EFDADF" w14:textId="77777777" w:rsidR="00780072" w:rsidRPr="00547D06" w:rsidRDefault="00780072" w:rsidP="00A5728B">
      <w:pPr>
        <w:pStyle w:val="Balk1"/>
        <w:spacing w:before="360" w:after="360" w:line="360" w:lineRule="auto"/>
        <w:rPr>
          <w:noProof/>
          <w:color w:val="auto"/>
          <w:lang w:val="en-US"/>
        </w:rPr>
      </w:pPr>
    </w:p>
    <w:p w14:paraId="21B8672C" w14:textId="77777777" w:rsidR="00780072" w:rsidRPr="00547D06" w:rsidRDefault="00780072" w:rsidP="00A5728B">
      <w:pPr>
        <w:pStyle w:val="Balk1"/>
        <w:spacing w:before="360" w:after="360" w:line="360" w:lineRule="auto"/>
        <w:rPr>
          <w:noProof/>
          <w:color w:val="auto"/>
          <w:lang w:val="en-US"/>
        </w:rPr>
      </w:pPr>
    </w:p>
    <w:p w14:paraId="137D4C0E" w14:textId="77777777" w:rsidR="00780072" w:rsidRPr="00547D06" w:rsidRDefault="00780072" w:rsidP="00A5728B">
      <w:pPr>
        <w:pStyle w:val="Balk1"/>
        <w:spacing w:before="360" w:after="360" w:line="360" w:lineRule="auto"/>
        <w:rPr>
          <w:noProof/>
          <w:color w:val="auto"/>
          <w:lang w:val="en-US"/>
        </w:rPr>
      </w:pPr>
    </w:p>
    <w:p w14:paraId="6039A90D" w14:textId="77777777" w:rsidR="00F13ADD" w:rsidRPr="00547D06" w:rsidRDefault="00F13ADD" w:rsidP="00A5728B">
      <w:pPr>
        <w:pStyle w:val="Balk1"/>
        <w:spacing w:before="360" w:after="360" w:line="360" w:lineRule="auto"/>
        <w:rPr>
          <w:noProof/>
          <w:color w:val="auto"/>
          <w:lang w:val="en-US"/>
        </w:rPr>
      </w:pPr>
    </w:p>
    <w:p w14:paraId="6408A064" w14:textId="77777777" w:rsidR="00932615" w:rsidRPr="00547D06" w:rsidRDefault="00932615">
      <w:pPr>
        <w:pStyle w:val="ekillerTablosu"/>
        <w:tabs>
          <w:tab w:val="right" w:leader="dot" w:pos="9016"/>
        </w:tabs>
      </w:pPr>
    </w:p>
    <w:p w14:paraId="3F1CCA2C" w14:textId="77777777" w:rsidR="008C3D23" w:rsidRPr="00547D06" w:rsidRDefault="008C3D23" w:rsidP="008C3D23"/>
    <w:p w14:paraId="7377E1CA" w14:textId="211717BD" w:rsidR="00F52078" w:rsidRPr="00547D06" w:rsidRDefault="00F52078" w:rsidP="00F52078">
      <w:pPr>
        <w:pStyle w:val="Balk1"/>
        <w:jc w:val="center"/>
        <w:rPr>
          <w:color w:val="auto"/>
        </w:rPr>
      </w:pPr>
      <w:bookmarkStart w:id="4" w:name="_Toc242964743"/>
      <w:r w:rsidRPr="00547D06">
        <w:rPr>
          <w:color w:val="auto"/>
        </w:rPr>
        <w:lastRenderedPageBreak/>
        <w:t>LIST OF TABLES</w:t>
      </w:r>
      <w:bookmarkEnd w:id="4"/>
    </w:p>
    <w:p w14:paraId="2ABB485C" w14:textId="388222A5" w:rsidR="00F52078" w:rsidRPr="00547D06" w:rsidRDefault="00F52078">
      <w:pPr>
        <w:pStyle w:val="ekillerTablosu"/>
        <w:tabs>
          <w:tab w:val="right" w:leader="dot" w:pos="9016"/>
        </w:tabs>
        <w:rPr>
          <w:rFonts w:asciiTheme="minorHAnsi" w:eastAsiaTheme="minorEastAsia" w:hAnsiTheme="minorHAnsi" w:cstheme="minorBidi"/>
          <w:kern w:val="2"/>
          <w:lang w:val="tr-TR"/>
          <w14:ligatures w14:val="standardContextual"/>
        </w:rPr>
      </w:pPr>
      <w:r w:rsidRPr="00547D06">
        <w:fldChar w:fldCharType="begin"/>
      </w:r>
      <w:r w:rsidRPr="00547D06">
        <w:instrText xml:space="preserve"> TOC \h \z \c "Table" </w:instrText>
      </w:r>
      <w:r w:rsidRPr="00547D06">
        <w:fldChar w:fldCharType="separate"/>
      </w:r>
      <w:hyperlink w:anchor="_Toc242961553" w:history="1">
        <w:r w:rsidRPr="00547D06">
          <w:rPr>
            <w:rStyle w:val="Kpr"/>
            <w:color w:val="auto"/>
          </w:rPr>
          <w:t>Table 1 Summary Table of the Nine Error Categories</w:t>
        </w:r>
        <w:r w:rsidRPr="00547D06">
          <w:rPr>
            <w:webHidden/>
          </w:rPr>
          <w:tab/>
        </w:r>
        <w:r w:rsidRPr="00547D06">
          <w:rPr>
            <w:webHidden/>
          </w:rPr>
          <w:fldChar w:fldCharType="begin"/>
        </w:r>
        <w:r w:rsidRPr="00547D06">
          <w:rPr>
            <w:webHidden/>
          </w:rPr>
          <w:instrText xml:space="preserve"> PAGEREF _Toc242961553 \h </w:instrText>
        </w:r>
        <w:r w:rsidRPr="00547D06">
          <w:rPr>
            <w:webHidden/>
          </w:rPr>
        </w:r>
        <w:r w:rsidRPr="00547D06">
          <w:rPr>
            <w:webHidden/>
          </w:rPr>
          <w:fldChar w:fldCharType="separate"/>
        </w:r>
        <w:r w:rsidRPr="00547D06">
          <w:rPr>
            <w:webHidden/>
          </w:rPr>
          <w:t>12</w:t>
        </w:r>
        <w:r w:rsidRPr="00547D06">
          <w:rPr>
            <w:webHidden/>
          </w:rPr>
          <w:fldChar w:fldCharType="end"/>
        </w:r>
      </w:hyperlink>
    </w:p>
    <w:p w14:paraId="6DD3AFFC" w14:textId="6E0908FA" w:rsidR="00F52078" w:rsidRPr="00547D06" w:rsidRDefault="00F52078">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61554" w:history="1">
        <w:r w:rsidRPr="00547D06">
          <w:rPr>
            <w:rStyle w:val="Kpr"/>
            <w:color w:val="auto"/>
          </w:rPr>
          <w:t>Table 2 Project Plan</w:t>
        </w:r>
        <w:r w:rsidRPr="00547D06">
          <w:rPr>
            <w:webHidden/>
          </w:rPr>
          <w:tab/>
        </w:r>
        <w:r w:rsidRPr="00547D06">
          <w:rPr>
            <w:webHidden/>
          </w:rPr>
          <w:fldChar w:fldCharType="begin"/>
        </w:r>
        <w:r w:rsidRPr="00547D06">
          <w:rPr>
            <w:webHidden/>
          </w:rPr>
          <w:instrText xml:space="preserve"> PAGEREF _Toc242961554 \h </w:instrText>
        </w:r>
        <w:r w:rsidRPr="00547D06">
          <w:rPr>
            <w:webHidden/>
          </w:rPr>
        </w:r>
        <w:r w:rsidRPr="00547D06">
          <w:rPr>
            <w:webHidden/>
          </w:rPr>
          <w:fldChar w:fldCharType="separate"/>
        </w:r>
        <w:r w:rsidRPr="00547D06">
          <w:rPr>
            <w:webHidden/>
          </w:rPr>
          <w:t>14</w:t>
        </w:r>
        <w:r w:rsidRPr="00547D06">
          <w:rPr>
            <w:webHidden/>
          </w:rPr>
          <w:fldChar w:fldCharType="end"/>
        </w:r>
      </w:hyperlink>
    </w:p>
    <w:p w14:paraId="6D134A15" w14:textId="7F8E17A2" w:rsidR="00F52078" w:rsidRPr="00547D06" w:rsidRDefault="00F52078">
      <w:pPr>
        <w:pStyle w:val="ekillerTablosu"/>
        <w:tabs>
          <w:tab w:val="right" w:leader="dot" w:pos="9016"/>
        </w:tabs>
        <w:rPr>
          <w:rFonts w:asciiTheme="minorHAnsi" w:eastAsiaTheme="minorEastAsia" w:hAnsiTheme="minorHAnsi" w:cstheme="minorBidi"/>
          <w:kern w:val="2"/>
          <w:lang w:val="tr-TR"/>
          <w14:ligatures w14:val="standardContextual"/>
        </w:rPr>
      </w:pPr>
      <w:hyperlink w:anchor="_Toc242961555" w:history="1">
        <w:r w:rsidRPr="00547D06">
          <w:rPr>
            <w:rStyle w:val="Kpr"/>
            <w:color w:val="auto"/>
          </w:rPr>
          <w:t>Table 3Values and Definition of Parameters</w:t>
        </w:r>
        <w:r w:rsidRPr="00547D06">
          <w:rPr>
            <w:webHidden/>
          </w:rPr>
          <w:tab/>
        </w:r>
        <w:r w:rsidRPr="00547D06">
          <w:rPr>
            <w:webHidden/>
          </w:rPr>
          <w:fldChar w:fldCharType="begin"/>
        </w:r>
        <w:r w:rsidRPr="00547D06">
          <w:rPr>
            <w:webHidden/>
          </w:rPr>
          <w:instrText xml:space="preserve"> PAGEREF _Toc242961555 \h </w:instrText>
        </w:r>
        <w:r w:rsidRPr="00547D06">
          <w:rPr>
            <w:webHidden/>
          </w:rPr>
        </w:r>
        <w:r w:rsidRPr="00547D06">
          <w:rPr>
            <w:webHidden/>
          </w:rPr>
          <w:fldChar w:fldCharType="separate"/>
        </w:r>
        <w:r w:rsidRPr="00547D06">
          <w:rPr>
            <w:webHidden/>
          </w:rPr>
          <w:t>19</w:t>
        </w:r>
        <w:r w:rsidRPr="00547D06">
          <w:rPr>
            <w:webHidden/>
          </w:rPr>
          <w:fldChar w:fldCharType="end"/>
        </w:r>
      </w:hyperlink>
    </w:p>
    <w:p w14:paraId="4A2D8B5D" w14:textId="180E0B6E" w:rsidR="003E7349" w:rsidRPr="00547D06" w:rsidRDefault="00F52078" w:rsidP="00A95142">
      <w:pPr>
        <w:pStyle w:val="Balk2"/>
        <w:rPr>
          <w:noProof/>
          <w:color w:val="auto"/>
          <w:lang w:val="en-US"/>
        </w:rPr>
      </w:pPr>
      <w:r w:rsidRPr="00547D06">
        <w:rPr>
          <w:noProof/>
          <w:color w:val="auto"/>
          <w:lang w:val="en-US"/>
        </w:rPr>
        <w:fldChar w:fldCharType="end"/>
      </w:r>
    </w:p>
    <w:p w14:paraId="009B2DDA" w14:textId="4AEADF7E" w:rsidR="003E7349" w:rsidRPr="00547D06" w:rsidRDefault="003E7349" w:rsidP="00A95142">
      <w:pPr>
        <w:pStyle w:val="Balk2"/>
        <w:rPr>
          <w:noProof/>
          <w:color w:val="auto"/>
          <w:lang w:val="en-US"/>
        </w:rPr>
      </w:pPr>
    </w:p>
    <w:p w14:paraId="53EA100D" w14:textId="77777777" w:rsidR="003E7349" w:rsidRPr="00547D06" w:rsidRDefault="003E7349" w:rsidP="00A95142">
      <w:pPr>
        <w:pStyle w:val="Balk2"/>
        <w:rPr>
          <w:noProof/>
          <w:color w:val="auto"/>
          <w:lang w:val="en-US"/>
        </w:rPr>
      </w:pPr>
    </w:p>
    <w:p w14:paraId="4674830A" w14:textId="77777777" w:rsidR="003E7349" w:rsidRPr="00547D06" w:rsidRDefault="003E7349" w:rsidP="00A95142">
      <w:pPr>
        <w:pStyle w:val="Balk2"/>
        <w:rPr>
          <w:noProof/>
          <w:color w:val="auto"/>
          <w:lang w:val="en-US"/>
        </w:rPr>
      </w:pPr>
    </w:p>
    <w:p w14:paraId="23B48405" w14:textId="77777777" w:rsidR="003E7349" w:rsidRPr="00547D06" w:rsidRDefault="003E7349" w:rsidP="00A95142">
      <w:pPr>
        <w:pStyle w:val="Balk2"/>
        <w:rPr>
          <w:noProof/>
          <w:color w:val="auto"/>
          <w:lang w:val="en-US"/>
        </w:rPr>
      </w:pPr>
    </w:p>
    <w:p w14:paraId="3A08653A" w14:textId="77777777" w:rsidR="003E7349" w:rsidRPr="00547D06" w:rsidRDefault="003E7349" w:rsidP="00A95142">
      <w:pPr>
        <w:pStyle w:val="Balk2"/>
        <w:rPr>
          <w:noProof/>
          <w:color w:val="auto"/>
          <w:lang w:val="en-US"/>
        </w:rPr>
      </w:pPr>
    </w:p>
    <w:p w14:paraId="4181F882" w14:textId="77777777" w:rsidR="003E7349" w:rsidRPr="00547D06" w:rsidRDefault="003E7349" w:rsidP="00A95142">
      <w:pPr>
        <w:pStyle w:val="Balk2"/>
        <w:rPr>
          <w:noProof/>
          <w:color w:val="auto"/>
          <w:lang w:val="en-US"/>
        </w:rPr>
      </w:pPr>
    </w:p>
    <w:p w14:paraId="648D94A6" w14:textId="77777777" w:rsidR="00407A5C" w:rsidRPr="00547D06" w:rsidRDefault="00407A5C" w:rsidP="00A95142">
      <w:pPr>
        <w:pStyle w:val="Balk2"/>
        <w:rPr>
          <w:noProof/>
          <w:color w:val="auto"/>
          <w:lang w:val="en-US"/>
        </w:rPr>
      </w:pPr>
    </w:p>
    <w:p w14:paraId="320C955B" w14:textId="77777777" w:rsidR="00F13ADD" w:rsidRPr="00547D06" w:rsidRDefault="00F13ADD" w:rsidP="00A95142">
      <w:pPr>
        <w:pStyle w:val="Balk2"/>
        <w:rPr>
          <w:noProof/>
          <w:color w:val="auto"/>
          <w:lang w:val="en-US"/>
        </w:rPr>
      </w:pPr>
    </w:p>
    <w:p w14:paraId="231E11F8" w14:textId="77777777" w:rsidR="00F13ADD" w:rsidRPr="00547D06" w:rsidRDefault="00F13ADD" w:rsidP="00A95142">
      <w:pPr>
        <w:pStyle w:val="Balk2"/>
        <w:rPr>
          <w:noProof/>
          <w:color w:val="auto"/>
          <w:lang w:val="en-US"/>
        </w:rPr>
      </w:pPr>
    </w:p>
    <w:p w14:paraId="3F5D5FE7" w14:textId="77777777" w:rsidR="00F13ADD" w:rsidRPr="00547D06" w:rsidRDefault="00F13ADD" w:rsidP="00A95142">
      <w:pPr>
        <w:pStyle w:val="Balk2"/>
        <w:rPr>
          <w:noProof/>
          <w:color w:val="auto"/>
          <w:lang w:val="en-US"/>
        </w:rPr>
      </w:pPr>
    </w:p>
    <w:p w14:paraId="4F08848B" w14:textId="77777777" w:rsidR="00F13ADD" w:rsidRPr="00547D06" w:rsidRDefault="00F13ADD" w:rsidP="00A95142">
      <w:pPr>
        <w:pStyle w:val="Balk2"/>
        <w:rPr>
          <w:noProof/>
          <w:color w:val="auto"/>
          <w:lang w:val="en-US"/>
        </w:rPr>
      </w:pPr>
    </w:p>
    <w:p w14:paraId="6EFE6FE0" w14:textId="77777777" w:rsidR="00F13ADD" w:rsidRPr="00547D06" w:rsidRDefault="00F13ADD" w:rsidP="00A95142">
      <w:pPr>
        <w:pStyle w:val="Balk2"/>
        <w:rPr>
          <w:noProof/>
          <w:color w:val="auto"/>
          <w:lang w:val="en-US"/>
        </w:rPr>
      </w:pPr>
    </w:p>
    <w:p w14:paraId="59CE2906" w14:textId="77777777" w:rsidR="00636F98" w:rsidRPr="00547D06" w:rsidRDefault="00636F98" w:rsidP="00A95142">
      <w:pPr>
        <w:pStyle w:val="Balk2"/>
        <w:rPr>
          <w:noProof/>
          <w:color w:val="auto"/>
          <w:lang w:val="en-US"/>
        </w:rPr>
      </w:pPr>
    </w:p>
    <w:p w14:paraId="47A6E2E0" w14:textId="77777777" w:rsidR="00636F98" w:rsidRPr="00547D06" w:rsidRDefault="00636F98" w:rsidP="00A95142">
      <w:pPr>
        <w:pStyle w:val="Balk2"/>
        <w:rPr>
          <w:noProof/>
          <w:color w:val="auto"/>
          <w:lang w:val="en-US"/>
        </w:rPr>
      </w:pPr>
    </w:p>
    <w:p w14:paraId="757E6C16" w14:textId="77777777" w:rsidR="00636F98" w:rsidRPr="00547D06" w:rsidRDefault="00636F98" w:rsidP="00A95142">
      <w:pPr>
        <w:pStyle w:val="Balk2"/>
        <w:rPr>
          <w:noProof/>
          <w:color w:val="auto"/>
          <w:lang w:val="en-US"/>
        </w:rPr>
      </w:pPr>
    </w:p>
    <w:p w14:paraId="04BF9DEB" w14:textId="77777777" w:rsidR="00636F98" w:rsidRPr="00547D06" w:rsidRDefault="00636F98" w:rsidP="00A95142">
      <w:pPr>
        <w:pStyle w:val="Balk2"/>
        <w:rPr>
          <w:noProof/>
          <w:color w:val="auto"/>
          <w:lang w:val="en-US"/>
        </w:rPr>
      </w:pPr>
    </w:p>
    <w:p w14:paraId="6CE33B0B" w14:textId="77777777" w:rsidR="00636F98" w:rsidRPr="00547D06" w:rsidRDefault="00636F98" w:rsidP="00A95142">
      <w:pPr>
        <w:pStyle w:val="Balk2"/>
        <w:rPr>
          <w:noProof/>
          <w:color w:val="auto"/>
          <w:lang w:val="en-US"/>
        </w:rPr>
      </w:pPr>
    </w:p>
    <w:p w14:paraId="61B57AB0" w14:textId="77777777" w:rsidR="00636F98" w:rsidRPr="00547D06" w:rsidRDefault="00636F98" w:rsidP="00A95142">
      <w:pPr>
        <w:pStyle w:val="Balk2"/>
        <w:rPr>
          <w:noProof/>
          <w:color w:val="auto"/>
          <w:lang w:val="en-US"/>
        </w:rPr>
      </w:pPr>
    </w:p>
    <w:p w14:paraId="088B0820" w14:textId="77777777" w:rsidR="00636F98" w:rsidRPr="00547D06" w:rsidRDefault="00636F98" w:rsidP="00A95142">
      <w:pPr>
        <w:pStyle w:val="Balk2"/>
        <w:rPr>
          <w:noProof/>
          <w:color w:val="auto"/>
          <w:lang w:val="en-US"/>
        </w:rPr>
      </w:pPr>
    </w:p>
    <w:p w14:paraId="36397ECA" w14:textId="77777777" w:rsidR="00F13ADD" w:rsidRPr="00547D06" w:rsidRDefault="00F13ADD" w:rsidP="00A95142">
      <w:pPr>
        <w:pStyle w:val="Balk2"/>
        <w:rPr>
          <w:noProof/>
          <w:color w:val="auto"/>
          <w:lang w:val="en-US"/>
        </w:rPr>
      </w:pPr>
    </w:p>
    <w:p w14:paraId="0658F8C5" w14:textId="77777777" w:rsidR="00F13ADD" w:rsidRPr="00547D06" w:rsidRDefault="00F13ADD" w:rsidP="00A95142">
      <w:pPr>
        <w:pStyle w:val="Balk2"/>
        <w:rPr>
          <w:noProof/>
          <w:color w:val="auto"/>
          <w:lang w:val="en-US"/>
        </w:rPr>
      </w:pPr>
    </w:p>
    <w:p w14:paraId="0AFD2249" w14:textId="7E141C46" w:rsidR="000974E9" w:rsidRPr="00547D06" w:rsidRDefault="00D45928" w:rsidP="00A95142">
      <w:pPr>
        <w:pStyle w:val="Balk2"/>
        <w:rPr>
          <w:noProof/>
          <w:color w:val="auto"/>
          <w:lang w:val="en-US"/>
        </w:rPr>
      </w:pPr>
      <w:bookmarkStart w:id="5" w:name="_Toc242964744"/>
      <w:r w:rsidRPr="00547D06">
        <w:rPr>
          <w:noProof/>
          <w:color w:val="auto"/>
          <w:lang w:val="en-US"/>
        </w:rPr>
        <w:t>1. INTRODUCTION</w:t>
      </w:r>
      <w:bookmarkEnd w:id="5"/>
    </w:p>
    <w:p w14:paraId="2C18FD79" w14:textId="29B508FF" w:rsidR="000974E9" w:rsidRPr="00547D06" w:rsidRDefault="00C81D13" w:rsidP="00A5728B">
      <w:pPr>
        <w:spacing w:before="360" w:after="360" w:line="360" w:lineRule="auto"/>
        <w:jc w:val="both"/>
      </w:pPr>
      <w:r w:rsidRPr="00547D06">
        <w:t>Argesim Teknoloji A.Ş. was established in 2012 as an individual enterprise in Çorum with an R&amp;D-oriented vision with limited capital. In 2018, the company moved to the Çorum Technopolis campus and accelerated its R&amp;D activities and obtained international patents as a result of these studies. Continuing in Çorum organized industry since 2022, the Company develops smart and environmentally friendly measurement, monitoring and control technologies; With its brands such as PlugCo, Seven and BallastCo, it produces products such as pyranometers, wind speed and direction sensors, ballast and power electronic cards that require high technology, especially renewable energy and environmental monitoring systems [1].</w:t>
      </w:r>
      <w:r w:rsidR="002E5A00" w:rsidRPr="00547D06">
        <w:t xml:space="preserve"> </w:t>
      </w:r>
      <w:r w:rsidR="002A502B" w:rsidRPr="00547D06">
        <w:t>The co</w:t>
      </w:r>
      <w:r w:rsidR="00526755" w:rsidRPr="00547D06">
        <w:t>mp</w:t>
      </w:r>
      <w:r w:rsidR="002A502B" w:rsidRPr="00547D06">
        <w:t>a</w:t>
      </w:r>
      <w:r w:rsidR="00526755" w:rsidRPr="00547D06">
        <w:t>ny has 85 workers with 4 industrial engineers.</w:t>
      </w:r>
    </w:p>
    <w:p w14:paraId="56DA12FE" w14:textId="77777777" w:rsidR="00547D06" w:rsidRPr="00547D06" w:rsidRDefault="00B86416" w:rsidP="00547D06">
      <w:pPr>
        <w:keepNext/>
        <w:spacing w:before="360" w:after="360" w:line="360" w:lineRule="auto"/>
        <w:jc w:val="center"/>
      </w:pPr>
      <w:r w:rsidRPr="00547D06">
        <w:drawing>
          <wp:inline distT="0" distB="0" distL="0" distR="0" wp14:anchorId="0655EE25" wp14:editId="5EC7841C">
            <wp:extent cx="1905000" cy="1905000"/>
            <wp:effectExtent l="0" t="0" r="0" b="0"/>
            <wp:docPr id="513152167" name="Resim 1" descr="ArGesim Technology In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Gesim Teknoloji A.Ş.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EFE3285" w14:textId="39846318" w:rsidR="00FD32AE" w:rsidRPr="00547D06" w:rsidRDefault="00547D06" w:rsidP="00547D06">
      <w:pPr>
        <w:pStyle w:val="ResimYazs"/>
        <w:jc w:val="center"/>
        <w:rPr>
          <w:color w:val="auto"/>
        </w:rPr>
      </w:pPr>
      <w:bookmarkStart w:id="6" w:name="_Toc242970169"/>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1</w:t>
      </w:r>
      <w:r w:rsidRPr="00547D06">
        <w:rPr>
          <w:color w:val="auto"/>
        </w:rPr>
        <w:fldChar w:fldCharType="end"/>
      </w:r>
      <w:r w:rsidRPr="00547D06">
        <w:rPr>
          <w:color w:val="auto"/>
        </w:rPr>
        <w:t xml:space="preserve"> Company Emblem</w:t>
      </w:r>
      <w:bookmarkEnd w:id="6"/>
    </w:p>
    <w:p w14:paraId="0958E15F" w14:textId="77777777" w:rsidR="00547D06" w:rsidRPr="00547D06" w:rsidRDefault="0012284C" w:rsidP="00547D06">
      <w:pPr>
        <w:keepNext/>
        <w:spacing w:before="360" w:after="360" w:line="360" w:lineRule="auto"/>
        <w:jc w:val="center"/>
      </w:pPr>
      <w:r w:rsidRPr="00547D06">
        <w:drawing>
          <wp:inline distT="0" distB="0" distL="0" distR="0" wp14:anchorId="27367ABC" wp14:editId="6A0B570C">
            <wp:extent cx="3761562" cy="2110409"/>
            <wp:effectExtent l="0" t="0" r="0" b="4445"/>
            <wp:docPr id="700564281" name="Resim 2" descr="ArG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Gesi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7808" cy="2113914"/>
                    </a:xfrm>
                    <a:prstGeom prst="rect">
                      <a:avLst/>
                    </a:prstGeom>
                    <a:noFill/>
                    <a:ln>
                      <a:noFill/>
                    </a:ln>
                  </pic:spPr>
                </pic:pic>
              </a:graphicData>
            </a:graphic>
          </wp:inline>
        </w:drawing>
      </w:r>
    </w:p>
    <w:p w14:paraId="41BFB26D" w14:textId="77CA4C46" w:rsidR="00FD32AE" w:rsidRPr="00547D06" w:rsidRDefault="00547D06" w:rsidP="00547D06">
      <w:pPr>
        <w:pStyle w:val="ResimYazs"/>
        <w:jc w:val="center"/>
        <w:rPr>
          <w:color w:val="auto"/>
        </w:rPr>
      </w:pPr>
      <w:bookmarkStart w:id="7" w:name="_Toc242970170"/>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2</w:t>
      </w:r>
      <w:r w:rsidRPr="00547D06">
        <w:rPr>
          <w:color w:val="auto"/>
        </w:rPr>
        <w:fldChar w:fldCharType="end"/>
      </w:r>
      <w:r w:rsidRPr="00547D06">
        <w:rPr>
          <w:color w:val="auto"/>
        </w:rPr>
        <w:t xml:space="preserve"> External View of the Company</w:t>
      </w:r>
      <w:bookmarkEnd w:id="7"/>
    </w:p>
    <w:p w14:paraId="55C0D236" w14:textId="77777777" w:rsidR="000974E9" w:rsidRPr="00547D06" w:rsidRDefault="00D45928" w:rsidP="00A5728B">
      <w:pPr>
        <w:spacing w:before="360" w:after="360" w:line="360" w:lineRule="auto"/>
        <w:jc w:val="both"/>
      </w:pPr>
      <w:r w:rsidRPr="00547D06">
        <w:lastRenderedPageBreak/>
        <w:t>Following an export-oriented growth strategy, Argesim Technology sells its products to more than 90 countries, from America to China, from Sweden to South Africa. Working with its young engineer staff, the company has adopted the mission of 'producing nature-friendly smart technologies for the benefit of humanity' [1]. The majority of the products; It goes through a multidisciplinary production flow consisting of mechanical assembly, electronic card typesetting (SMD/THT soldering), software/embedded system programming, mold printing/injection and final control/marking stages. This multi-stage structure leads to the diversification of error sources; mechanical, electronic, software and cosmetic errors can occur at different stations at the same time.</w:t>
      </w:r>
    </w:p>
    <w:p w14:paraId="614D57DA" w14:textId="7920F64F" w:rsidR="000974E9" w:rsidRPr="00547D06" w:rsidRDefault="008C1B3D" w:rsidP="00A5728B">
      <w:pPr>
        <w:spacing w:before="360" w:after="360" w:line="360" w:lineRule="auto"/>
        <w:jc w:val="both"/>
      </w:pPr>
      <w:r w:rsidRPr="00547D06">
        <w:t>Before the internship, the quality team only classified the errors detected at the end of daily/weekly production and determined the most common error type with Pareto analysis. Although this approach showed which error was prioritized, it did not show when a process got statistically out of control over time, when an assignable cause came into play, or whether a permanent but small shift in the average error rate occurred. The purpose of this report; is to provide the quality team with a monitoring system that provides both retrospective and early warning by applying statistical process control (IPC) tools to nine different error categories and processes.</w:t>
      </w:r>
    </w:p>
    <w:p w14:paraId="51A81BE7" w14:textId="2219C95E" w:rsidR="006A12E6" w:rsidRPr="00547D06" w:rsidRDefault="006A12E6" w:rsidP="006A12E6">
      <w:pPr>
        <w:pStyle w:val="Balk2"/>
        <w:rPr>
          <w:noProof/>
          <w:color w:val="auto"/>
          <w:lang w:val="en-US"/>
        </w:rPr>
      </w:pPr>
      <w:bookmarkStart w:id="8" w:name="_Toc242964745"/>
      <w:r w:rsidRPr="00547D06">
        <w:rPr>
          <w:noProof/>
          <w:color w:val="auto"/>
          <w:lang w:val="en-US"/>
        </w:rPr>
        <w:t>1.1 Products</w:t>
      </w:r>
      <w:bookmarkEnd w:id="8"/>
    </w:p>
    <w:p w14:paraId="5E27F936" w14:textId="77777777" w:rsidR="00C14352" w:rsidRPr="00547D06" w:rsidRDefault="00C14352" w:rsidP="00A5728B">
      <w:pPr>
        <w:spacing w:before="360" w:after="360" w:line="360" w:lineRule="auto"/>
        <w:jc w:val="both"/>
      </w:pPr>
      <w:r w:rsidRPr="00547D06">
        <w:t>Within the scope of the observations carried out at the production line and quality control stations during the internship, the production flow of the smart measurement and monitoring sensors produced by the company under the SEVEN Sensor brand was examined on-site. As a result of the observations made at the mold printing, mechanical assembly, electronic card typesetting, software loading and final control stations, the production processes of the following product groups were evaluated:</w:t>
      </w:r>
    </w:p>
    <w:p w14:paraId="3E906854" w14:textId="77777777" w:rsidR="00C14352" w:rsidRPr="00547D06" w:rsidRDefault="00C14352" w:rsidP="00842F10">
      <w:pPr>
        <w:pStyle w:val="ListeParagraf"/>
        <w:numPr>
          <w:ilvl w:val="0"/>
          <w:numId w:val="3"/>
        </w:numPr>
        <w:spacing w:before="360" w:after="360" w:line="360" w:lineRule="auto"/>
        <w:jc w:val="both"/>
        <w:rPr>
          <w:noProof/>
          <w:lang w:val="en-US"/>
        </w:rPr>
      </w:pPr>
      <w:r w:rsidRPr="00547D06">
        <w:rPr>
          <w:noProof/>
          <w:lang w:val="en-US"/>
        </w:rPr>
        <w:t>Weather Stations – complete meteorological monitoring systems installed at solar power plant (SPP) sites, compatible with various inverter brands.</w:t>
      </w:r>
    </w:p>
    <w:p w14:paraId="44FF44F1" w14:textId="77777777" w:rsidR="00C14352" w:rsidRPr="00547D06" w:rsidRDefault="00C14352" w:rsidP="00842F10">
      <w:pPr>
        <w:pStyle w:val="ListeParagraf"/>
        <w:numPr>
          <w:ilvl w:val="0"/>
          <w:numId w:val="3"/>
        </w:numPr>
        <w:spacing w:before="360" w:after="360" w:line="360" w:lineRule="auto"/>
        <w:jc w:val="both"/>
        <w:rPr>
          <w:noProof/>
          <w:lang w:val="en-US"/>
        </w:rPr>
      </w:pPr>
      <w:r w:rsidRPr="00547D06">
        <w:rPr>
          <w:noProof/>
          <w:lang w:val="en-US"/>
        </w:rPr>
        <w:t>Irradiance Sensor and Thermopile Pyranometer – are precision measuring devices that measure solar irradiance and pass through the electronic card typesetting line.</w:t>
      </w:r>
    </w:p>
    <w:p w14:paraId="1004B702" w14:textId="77777777" w:rsidR="00C14352" w:rsidRPr="00547D06" w:rsidRDefault="00C14352" w:rsidP="00842F10">
      <w:pPr>
        <w:pStyle w:val="ListeParagraf"/>
        <w:numPr>
          <w:ilvl w:val="0"/>
          <w:numId w:val="3"/>
        </w:numPr>
        <w:spacing w:before="360" w:after="360" w:line="360" w:lineRule="auto"/>
        <w:jc w:val="both"/>
        <w:rPr>
          <w:noProof/>
          <w:lang w:val="en-US"/>
        </w:rPr>
      </w:pPr>
      <w:r w:rsidRPr="00547D06">
        <w:rPr>
          <w:noProof/>
          <w:lang w:val="en-US"/>
        </w:rPr>
        <w:lastRenderedPageBreak/>
        <w:t>Albedometer and Temperature Sensors (Ambient/Panel) – PT1000 based temperature measurement modules.</w:t>
      </w:r>
    </w:p>
    <w:p w14:paraId="1FED78F5" w14:textId="77777777" w:rsidR="00C14352" w:rsidRPr="00547D06" w:rsidRDefault="00C14352" w:rsidP="00842F10">
      <w:pPr>
        <w:pStyle w:val="ListeParagraf"/>
        <w:numPr>
          <w:ilvl w:val="0"/>
          <w:numId w:val="3"/>
        </w:numPr>
        <w:spacing w:before="360" w:after="360" w:line="360" w:lineRule="auto"/>
        <w:jc w:val="both"/>
        <w:rPr>
          <w:noProof/>
          <w:lang w:val="en-US"/>
        </w:rPr>
      </w:pPr>
      <w:r w:rsidRPr="00547D06">
        <w:rPr>
          <w:noProof/>
          <w:lang w:val="en-US"/>
        </w:rPr>
        <w:t>Wind Speed and Direction Sensors – are products that are combined with a rotary measuring head ('Dyson' type mechanism) on a mechanical assembly line; this station was identified as the source of the 'Mechanical Dyson Error' records examined in the internship report.</w:t>
      </w:r>
    </w:p>
    <w:p w14:paraId="74460F70" w14:textId="77777777" w:rsidR="00C14352" w:rsidRPr="00547D06" w:rsidRDefault="00C14352" w:rsidP="00842F10">
      <w:pPr>
        <w:pStyle w:val="ListeParagraf"/>
        <w:numPr>
          <w:ilvl w:val="0"/>
          <w:numId w:val="3"/>
        </w:numPr>
        <w:spacing w:before="360" w:after="360" w:line="360" w:lineRule="auto"/>
        <w:jc w:val="both"/>
        <w:rPr>
          <w:noProof/>
          <w:lang w:val="en-US"/>
        </w:rPr>
      </w:pPr>
      <w:r w:rsidRPr="00547D06">
        <w:rPr>
          <w:noProof/>
          <w:lang w:val="en-US"/>
        </w:rPr>
        <w:t>Humidity, Dust, Rain, Snow and Cloud Sensors – constitute the complementary product group for environmental monitoring.</w:t>
      </w:r>
    </w:p>
    <w:p w14:paraId="3ECB43FC" w14:textId="77777777" w:rsidR="00C14352" w:rsidRPr="00547D06" w:rsidRDefault="00C14352" w:rsidP="00842F10">
      <w:pPr>
        <w:pStyle w:val="ListeParagraf"/>
        <w:numPr>
          <w:ilvl w:val="0"/>
          <w:numId w:val="3"/>
        </w:numPr>
        <w:spacing w:before="360" w:after="360" w:line="360" w:lineRule="auto"/>
        <w:jc w:val="both"/>
        <w:rPr>
          <w:noProof/>
          <w:lang w:val="en-US"/>
        </w:rPr>
      </w:pPr>
      <w:r w:rsidRPr="00547D06">
        <w:rPr>
          <w:noProof/>
          <w:lang w:val="en-US"/>
        </w:rPr>
        <w:t>Compact/Mini Weather Station and Silo Level Sensor – are produced as integrated solutions for small-scale projects.</w:t>
      </w:r>
    </w:p>
    <w:p w14:paraId="16FBDD9C" w14:textId="368ECB87" w:rsidR="00C14352" w:rsidRPr="00547D06" w:rsidRDefault="00C14352" w:rsidP="00842F10">
      <w:pPr>
        <w:spacing w:before="360" w:after="360" w:line="360" w:lineRule="auto"/>
        <w:jc w:val="both"/>
      </w:pPr>
      <w:r w:rsidRPr="00547D06">
        <w:t>The common production flow of these products; It consists of the production of body parts with mold printing, joining the body and moving mechanisms during the mechanical assembly phase, soldering the electronic cards on the typesetting line, performing the function test by loading the software, ADC calibration, cosmetic control and finally marking/labeling stages. The value stream diagram of a product as an example are explained below.</w:t>
      </w:r>
    </w:p>
    <w:p w14:paraId="010BE5AF" w14:textId="77777777" w:rsidR="00547D06" w:rsidRPr="00547D06" w:rsidRDefault="0032427A" w:rsidP="00547D06">
      <w:pPr>
        <w:keepNext/>
        <w:spacing w:before="360" w:after="360" w:line="360" w:lineRule="auto"/>
        <w:jc w:val="center"/>
      </w:pPr>
      <w:r w:rsidRPr="00547D06">
        <w:drawing>
          <wp:inline distT="0" distB="0" distL="0" distR="0" wp14:anchorId="2ED00BA3" wp14:editId="2702BD44">
            <wp:extent cx="2578100" cy="2358909"/>
            <wp:effectExtent l="0" t="0" r="0" b="3810"/>
            <wp:docPr id="12170574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57486" name=""/>
                    <pic:cNvPicPr/>
                  </pic:nvPicPr>
                  <pic:blipFill>
                    <a:blip r:embed="rId10"/>
                    <a:stretch>
                      <a:fillRect/>
                    </a:stretch>
                  </pic:blipFill>
                  <pic:spPr>
                    <a:xfrm>
                      <a:off x="0" y="0"/>
                      <a:ext cx="2582289" cy="2362742"/>
                    </a:xfrm>
                    <a:prstGeom prst="rect">
                      <a:avLst/>
                    </a:prstGeom>
                  </pic:spPr>
                </pic:pic>
              </a:graphicData>
            </a:graphic>
          </wp:inline>
        </w:drawing>
      </w:r>
    </w:p>
    <w:p w14:paraId="5458FF72" w14:textId="2DF7B2C7" w:rsidR="006A12E6" w:rsidRPr="00547D06" w:rsidRDefault="00547D06" w:rsidP="00547D06">
      <w:pPr>
        <w:pStyle w:val="ResimYazs"/>
        <w:jc w:val="center"/>
        <w:rPr>
          <w:color w:val="auto"/>
        </w:rPr>
      </w:pPr>
      <w:bookmarkStart w:id="9" w:name="_Toc242970171"/>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3</w:t>
      </w:r>
      <w:r w:rsidRPr="00547D06">
        <w:rPr>
          <w:color w:val="auto"/>
        </w:rPr>
        <w:fldChar w:fldCharType="end"/>
      </w:r>
      <w:r w:rsidRPr="00547D06">
        <w:rPr>
          <w:color w:val="auto"/>
        </w:rPr>
        <w:t xml:space="preserve"> Picture of  Irradiance Sensor</w:t>
      </w:r>
      <w:bookmarkEnd w:id="9"/>
    </w:p>
    <w:p w14:paraId="17108C80" w14:textId="74345FD9" w:rsidR="00FF30C3" w:rsidRPr="00547D06" w:rsidRDefault="00723367" w:rsidP="00A5728B">
      <w:pPr>
        <w:spacing w:before="360" w:after="360" w:line="360" w:lineRule="auto"/>
        <w:jc w:val="both"/>
      </w:pPr>
      <w:r w:rsidRPr="00547D06">
        <w:t>Below is the value flow chart of the product, which includes the production and control processes.</w:t>
      </w:r>
    </w:p>
    <w:p w14:paraId="61B2FAF4" w14:textId="77777777" w:rsidR="00547D06" w:rsidRPr="00547D06" w:rsidRDefault="00BB2590" w:rsidP="00547D06">
      <w:pPr>
        <w:pStyle w:val="ResimYazs"/>
        <w:keepNext/>
        <w:spacing w:before="360" w:after="360" w:line="360" w:lineRule="auto"/>
        <w:jc w:val="center"/>
        <w:rPr>
          <w:color w:val="auto"/>
        </w:rPr>
      </w:pPr>
      <w:r w:rsidRPr="00547D06">
        <w:rPr>
          <w:color w:val="auto"/>
        </w:rPr>
        <w:lastRenderedPageBreak/>
        <w:drawing>
          <wp:inline distT="0" distB="0" distL="0" distR="0" wp14:anchorId="17028AB1" wp14:editId="663D0FD8">
            <wp:extent cx="5731510" cy="2317115"/>
            <wp:effectExtent l="0" t="0" r="2540" b="6985"/>
            <wp:docPr id="7836368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36884" name=""/>
                    <pic:cNvPicPr/>
                  </pic:nvPicPr>
                  <pic:blipFill>
                    <a:blip r:embed="rId11"/>
                    <a:stretch>
                      <a:fillRect/>
                    </a:stretch>
                  </pic:blipFill>
                  <pic:spPr>
                    <a:xfrm>
                      <a:off x="0" y="0"/>
                      <a:ext cx="5731510" cy="2317115"/>
                    </a:xfrm>
                    <a:prstGeom prst="rect">
                      <a:avLst/>
                    </a:prstGeom>
                  </pic:spPr>
                </pic:pic>
              </a:graphicData>
            </a:graphic>
          </wp:inline>
        </w:drawing>
      </w:r>
    </w:p>
    <w:p w14:paraId="247F741B" w14:textId="7F50D0D1" w:rsidR="00863DA5" w:rsidRPr="00547D06" w:rsidRDefault="00547D06" w:rsidP="00547D06">
      <w:pPr>
        <w:pStyle w:val="ResimYazs"/>
        <w:jc w:val="center"/>
        <w:rPr>
          <w:color w:val="auto"/>
        </w:rPr>
      </w:pPr>
      <w:bookmarkStart w:id="10" w:name="_Toc242970172"/>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4</w:t>
      </w:r>
      <w:r w:rsidRPr="00547D06">
        <w:rPr>
          <w:color w:val="auto"/>
        </w:rPr>
        <w:fldChar w:fldCharType="end"/>
      </w:r>
      <w:r w:rsidRPr="00547D06">
        <w:rPr>
          <w:color w:val="auto"/>
        </w:rPr>
        <w:t xml:space="preserve"> Picture of  Irradiance Sensor</w:t>
      </w:r>
      <w:bookmarkEnd w:id="10"/>
    </w:p>
    <w:p w14:paraId="6F303829" w14:textId="77777777" w:rsidR="000974E9" w:rsidRPr="00547D06" w:rsidRDefault="00D45928" w:rsidP="006A12E6">
      <w:pPr>
        <w:pStyle w:val="Balk1"/>
        <w:rPr>
          <w:noProof/>
          <w:color w:val="auto"/>
          <w:lang w:val="en-US"/>
        </w:rPr>
      </w:pPr>
      <w:bookmarkStart w:id="11" w:name="_Toc242964746"/>
      <w:r w:rsidRPr="00547D06">
        <w:rPr>
          <w:noProof/>
          <w:color w:val="auto"/>
          <w:lang w:val="en-US"/>
        </w:rPr>
        <w:t>2. SYSTEM UNDER CONSIDERATION</w:t>
      </w:r>
      <w:bookmarkEnd w:id="11"/>
    </w:p>
    <w:p w14:paraId="27E7614D" w14:textId="77777777" w:rsidR="000974E9" w:rsidRPr="00547D06" w:rsidRDefault="00D45928" w:rsidP="00A5728B">
      <w:pPr>
        <w:spacing w:before="360" w:after="360" w:line="360" w:lineRule="auto"/>
        <w:jc w:val="both"/>
      </w:pPr>
      <w:r w:rsidRPr="00547D06">
        <w:t>The production flow of a product in Argesim Technology; It consists of the stages of producing plastic and metal body parts with mold printing/injection, assembling the body, cover and moving mechanisms (for example, rotatable 'Dyson' type mechanisms of wind direction/speed measurement heads) at mechanical assembly stations, soldering SMD/THT components in the electronic card typesetting line, loading the software (embedded SW) of the cards and performing function tests, entering ADC (analog-digital converter) calibration values, performing the cosmetic control of the product and finally making it ready for shipment with marking/labeling.</w:t>
      </w:r>
    </w:p>
    <w:p w14:paraId="728C89BB" w14:textId="7860DF64" w:rsidR="000974E9" w:rsidRPr="00547D06" w:rsidRDefault="00F975F7" w:rsidP="00A5728B">
      <w:pPr>
        <w:spacing w:before="360" w:after="360" w:line="360" w:lineRule="auto"/>
        <w:jc w:val="both"/>
      </w:pPr>
      <w:r w:rsidRPr="00547D06">
        <w:t xml:space="preserve">At each stage, the quality control team records the number of products checked daily and the number found to be defective. Thus, two basic data are obtained on a daily basis for each defect category: the number of products checked (sample size, n) and the number of defective products (d). The sample size varies between 1 and 800 every day depending on the production volume; this situation does not make it appropriate to use classical control graphs that assume a fixed sample size directly, and requires a p-control graph approach with a control limit that varies on a daily basis. In addition, the p-graph is  used to monitor </w:t>
      </w:r>
      <w:r w:rsidRPr="00547D06">
        <w:rPr>
          <w:rStyle w:val="Gl"/>
          <w:b w:val="0"/>
          <w:bCs w:val="0"/>
        </w:rPr>
        <w:t xml:space="preserve">the proportion of non-conforming (defective) units produced by a process </w:t>
      </w:r>
      <w:r w:rsidRPr="00547D06">
        <w:t xml:space="preserve"> . Unlike x̄-R or x̄-s cards, it is preferred when each unit gives only a binary result as "suitable / non-conforming", instead of a measurable (continuous) quality characteristic  .</w:t>
      </w:r>
    </w:p>
    <w:p w14:paraId="148CC512" w14:textId="3951E6D6" w:rsidR="000974E9" w:rsidRPr="00547D06" w:rsidRDefault="00D45928" w:rsidP="00A5728B">
      <w:pPr>
        <w:spacing w:before="360" w:after="360" w:line="360" w:lineRule="auto"/>
        <w:jc w:val="both"/>
      </w:pPr>
      <w:r w:rsidRPr="00547D06">
        <w:t xml:space="preserve">The </w:t>
      </w:r>
      <w:r w:rsidR="00AB586E" w:rsidRPr="00547D06">
        <w:t xml:space="preserve">nine </w:t>
      </w:r>
      <w:r w:rsidRPr="00547D06">
        <w:t>categories of defects examined can be grouped according to their source as follows:</w:t>
      </w:r>
    </w:p>
    <w:p w14:paraId="7770FA02" w14:textId="77777777" w:rsidR="000974E9" w:rsidRPr="00547D06" w:rsidRDefault="00D45928" w:rsidP="0008756D">
      <w:pPr>
        <w:pStyle w:val="ListeParagraf"/>
        <w:numPr>
          <w:ilvl w:val="0"/>
          <w:numId w:val="2"/>
        </w:numPr>
        <w:spacing w:before="360" w:after="360" w:line="360" w:lineRule="auto"/>
        <w:jc w:val="both"/>
        <w:rPr>
          <w:noProof/>
          <w:lang w:val="en-US"/>
        </w:rPr>
      </w:pPr>
      <w:r w:rsidRPr="00547D06">
        <w:rPr>
          <w:noProof/>
          <w:sz w:val="22"/>
          <w:szCs w:val="22"/>
          <w:lang w:val="en-US"/>
        </w:rPr>
        <w:lastRenderedPageBreak/>
        <w:t>Mechanical Assembly Defect – changes in the body/cover assembly due to measurement, leakage or injection</w:t>
      </w:r>
    </w:p>
    <w:p w14:paraId="443420F4" w14:textId="77777777" w:rsidR="000974E9" w:rsidRPr="00547D06" w:rsidRDefault="00D45928" w:rsidP="0008756D">
      <w:pPr>
        <w:pStyle w:val="ListeParagraf"/>
        <w:numPr>
          <w:ilvl w:val="0"/>
          <w:numId w:val="2"/>
        </w:numPr>
        <w:spacing w:before="360" w:after="360" w:line="360" w:lineRule="auto"/>
        <w:jc w:val="both"/>
        <w:rPr>
          <w:noProof/>
          <w:lang w:val="en-US"/>
        </w:rPr>
      </w:pPr>
      <w:r w:rsidRPr="00547D06">
        <w:rPr>
          <w:noProof/>
          <w:sz w:val="22"/>
          <w:szCs w:val="22"/>
          <w:lang w:val="en-US"/>
        </w:rPr>
        <w:t>Mechanical Dyson Error – mounting errors in the rotatable measuring head (wind speed/direction) mechanism</w:t>
      </w:r>
    </w:p>
    <w:p w14:paraId="1EE0FECB" w14:textId="77777777" w:rsidR="000974E9" w:rsidRPr="00547D06" w:rsidRDefault="00D45928" w:rsidP="0008756D">
      <w:pPr>
        <w:pStyle w:val="ListeParagraf"/>
        <w:numPr>
          <w:ilvl w:val="0"/>
          <w:numId w:val="2"/>
        </w:numPr>
        <w:spacing w:before="360" w:after="360" w:line="360" w:lineRule="auto"/>
        <w:jc w:val="both"/>
        <w:rPr>
          <w:noProof/>
          <w:lang w:val="en-US"/>
        </w:rPr>
      </w:pPr>
      <w:r w:rsidRPr="00547D06">
        <w:rPr>
          <w:noProof/>
          <w:sz w:val="22"/>
          <w:szCs w:val="22"/>
          <w:lang w:val="en-US"/>
        </w:rPr>
        <w:t>Cosmetic Defect – scratches, dents, or visual defects on the hull surface</w:t>
      </w:r>
    </w:p>
    <w:p w14:paraId="389B7688" w14:textId="77777777" w:rsidR="000974E9" w:rsidRPr="00547D06" w:rsidRDefault="00D45928" w:rsidP="0008756D">
      <w:pPr>
        <w:pStyle w:val="ListeParagraf"/>
        <w:numPr>
          <w:ilvl w:val="0"/>
          <w:numId w:val="2"/>
        </w:numPr>
        <w:spacing w:before="360" w:after="360" w:line="360" w:lineRule="auto"/>
        <w:jc w:val="both"/>
        <w:rPr>
          <w:noProof/>
          <w:lang w:val="en-US"/>
        </w:rPr>
      </w:pPr>
      <w:r w:rsidRPr="00547D06">
        <w:rPr>
          <w:noProof/>
          <w:sz w:val="22"/>
          <w:szCs w:val="22"/>
          <w:lang w:val="en-US"/>
        </w:rPr>
        <w:t>Typesetting-Solder Error – Solder and component placement errors in SMD/THT electronic board production</w:t>
      </w:r>
    </w:p>
    <w:p w14:paraId="3F1F0F81" w14:textId="77777777" w:rsidR="000974E9" w:rsidRPr="00547D06" w:rsidRDefault="00D45928" w:rsidP="0008756D">
      <w:pPr>
        <w:pStyle w:val="ListeParagraf"/>
        <w:numPr>
          <w:ilvl w:val="0"/>
          <w:numId w:val="2"/>
        </w:numPr>
        <w:spacing w:before="360" w:after="360" w:line="360" w:lineRule="auto"/>
        <w:jc w:val="both"/>
        <w:rPr>
          <w:noProof/>
          <w:lang w:val="en-US"/>
        </w:rPr>
      </w:pPr>
      <w:r w:rsidRPr="00547D06">
        <w:rPr>
          <w:noProof/>
          <w:sz w:val="22"/>
          <w:szCs w:val="22"/>
          <w:lang w:val="en-US"/>
        </w:rPr>
        <w:t>Software (SW) Error – errors in embedded software installation/parameter setting</w:t>
      </w:r>
    </w:p>
    <w:p w14:paraId="25A2A85F" w14:textId="77777777" w:rsidR="000974E9" w:rsidRPr="00547D06" w:rsidRDefault="00D45928" w:rsidP="0008756D">
      <w:pPr>
        <w:pStyle w:val="ListeParagraf"/>
        <w:numPr>
          <w:ilvl w:val="0"/>
          <w:numId w:val="2"/>
        </w:numPr>
        <w:spacing w:before="360" w:after="360" w:line="360" w:lineRule="auto"/>
        <w:jc w:val="both"/>
        <w:rPr>
          <w:noProof/>
          <w:lang w:val="en-US"/>
        </w:rPr>
      </w:pPr>
      <w:r w:rsidRPr="00547D06">
        <w:rPr>
          <w:noProof/>
          <w:sz w:val="22"/>
          <w:szCs w:val="22"/>
          <w:lang w:val="en-US"/>
        </w:rPr>
        <w:t>Electronic-Function Error – the board fails the electrical function test</w:t>
      </w:r>
    </w:p>
    <w:p w14:paraId="6C221C8D" w14:textId="77777777" w:rsidR="000974E9" w:rsidRPr="00547D06" w:rsidRDefault="00D45928" w:rsidP="0008756D">
      <w:pPr>
        <w:pStyle w:val="ListeParagraf"/>
        <w:numPr>
          <w:ilvl w:val="0"/>
          <w:numId w:val="2"/>
        </w:numPr>
        <w:spacing w:before="360" w:after="360" w:line="360" w:lineRule="auto"/>
        <w:jc w:val="both"/>
        <w:rPr>
          <w:noProof/>
          <w:lang w:val="en-US"/>
        </w:rPr>
      </w:pPr>
      <w:r w:rsidRPr="00547D06">
        <w:rPr>
          <w:noProof/>
          <w:sz w:val="22"/>
          <w:szCs w:val="22"/>
          <w:lang w:val="en-US"/>
        </w:rPr>
        <w:t>Marking-Label Error – label, calibration value, or marking discrepancies on the product</w:t>
      </w:r>
    </w:p>
    <w:p w14:paraId="73AE3778" w14:textId="77777777" w:rsidR="000974E9" w:rsidRPr="00547D06" w:rsidRDefault="00D45928" w:rsidP="0008756D">
      <w:pPr>
        <w:pStyle w:val="ListeParagraf"/>
        <w:numPr>
          <w:ilvl w:val="0"/>
          <w:numId w:val="2"/>
        </w:numPr>
        <w:spacing w:before="360" w:after="360" w:line="360" w:lineRule="auto"/>
        <w:jc w:val="both"/>
        <w:rPr>
          <w:noProof/>
          <w:lang w:val="en-US"/>
        </w:rPr>
      </w:pPr>
      <w:r w:rsidRPr="00547D06">
        <w:rPr>
          <w:noProof/>
          <w:sz w:val="22"/>
          <w:szCs w:val="22"/>
          <w:lang w:val="en-US"/>
        </w:rPr>
        <w:t>ADC Error – incorrect entry of analog-to-digital converter calibration values</w:t>
      </w:r>
    </w:p>
    <w:p w14:paraId="7D92E64F" w14:textId="77777777" w:rsidR="000974E9" w:rsidRPr="00547D06" w:rsidRDefault="00D45928" w:rsidP="0008756D">
      <w:pPr>
        <w:pStyle w:val="ListeParagraf"/>
        <w:numPr>
          <w:ilvl w:val="0"/>
          <w:numId w:val="2"/>
        </w:numPr>
        <w:spacing w:before="360" w:after="360" w:line="360" w:lineRule="auto"/>
        <w:jc w:val="both"/>
        <w:rPr>
          <w:noProof/>
          <w:lang w:val="en-US"/>
        </w:rPr>
      </w:pPr>
      <w:r w:rsidRPr="00547D06">
        <w:rPr>
          <w:noProof/>
          <w:sz w:val="22"/>
          <w:szCs w:val="22"/>
          <w:lang w:val="en-US"/>
        </w:rPr>
        <w:t>Mold Printing Defect – surface and measurement errors of plastic/metal parts during the mold printing/injection stage</w:t>
      </w:r>
    </w:p>
    <w:p w14:paraId="079A5E50" w14:textId="175B14B6" w:rsidR="000974E9" w:rsidRPr="00547D06" w:rsidRDefault="00CF10A8" w:rsidP="00A5728B">
      <w:pPr>
        <w:spacing w:before="360" w:after="360" w:line="360" w:lineRule="auto"/>
        <w:jc w:val="both"/>
      </w:pPr>
      <w:r w:rsidRPr="00547D06">
        <w:t>Within the scope of the internship, these nine datasets were combined in a single work file; date, number checked, number of errors, error rate (p), upper control limit (UCL) and lower control limit (LCL) were calculated on a separate worksheet for each category, and a root cause note (e.g. 'There is Movement in the Injection Parts', 'No Stone Resistance Installed') was added together with the quality engineers.</w:t>
      </w:r>
    </w:p>
    <w:p w14:paraId="4820CF0C" w14:textId="77777777" w:rsidR="000974E9" w:rsidRPr="00547D06" w:rsidRDefault="00D45928" w:rsidP="006A12E6">
      <w:pPr>
        <w:pStyle w:val="Balk1"/>
        <w:rPr>
          <w:noProof/>
          <w:color w:val="auto"/>
          <w:lang w:val="en-US"/>
        </w:rPr>
      </w:pPr>
      <w:bookmarkStart w:id="12" w:name="_Toc242964747"/>
      <w:r w:rsidRPr="00547D06">
        <w:rPr>
          <w:noProof/>
          <w:color w:val="auto"/>
          <w:lang w:val="en-US"/>
        </w:rPr>
        <w:t>3. METHODOLOGY</w:t>
      </w:r>
      <w:bookmarkEnd w:id="12"/>
    </w:p>
    <w:p w14:paraId="2DB3CABD" w14:textId="77777777" w:rsidR="000974E9" w:rsidRPr="00547D06" w:rsidRDefault="00D45928" w:rsidP="00A5728B">
      <w:pPr>
        <w:spacing w:before="360" w:after="360" w:line="360" w:lineRule="auto"/>
        <w:jc w:val="both"/>
      </w:pPr>
      <w:r w:rsidRPr="00547D06">
        <w:t>It plays a decisive role in terms of quality, profitability, time saving and waste reduction in production. In this section, the analysis of the current situation (Pareto analysis), the literature review on the subject, the project plan and finally the details of the p-control graph, CUSUM and EWMA methods applied are presented.</w:t>
      </w:r>
    </w:p>
    <w:p w14:paraId="2C1700DA" w14:textId="77777777" w:rsidR="00F607BA" w:rsidRPr="00547D06" w:rsidRDefault="00F607BA" w:rsidP="00A5728B">
      <w:pPr>
        <w:spacing w:before="360" w:after="360" w:line="360" w:lineRule="auto"/>
        <w:jc w:val="both"/>
      </w:pPr>
    </w:p>
    <w:p w14:paraId="65758428" w14:textId="77777777" w:rsidR="000974E9" w:rsidRPr="00547D06" w:rsidRDefault="00D45928" w:rsidP="006A12E6">
      <w:pPr>
        <w:pStyle w:val="Balk2"/>
        <w:rPr>
          <w:noProof/>
          <w:color w:val="auto"/>
          <w:lang w:val="en-US"/>
        </w:rPr>
      </w:pPr>
      <w:bookmarkStart w:id="13" w:name="_Toc242964748"/>
      <w:r w:rsidRPr="00547D06">
        <w:rPr>
          <w:noProof/>
          <w:color w:val="auto"/>
          <w:lang w:val="en-US"/>
        </w:rPr>
        <w:lastRenderedPageBreak/>
        <w:t>3.1. Problem Analysis</w:t>
      </w:r>
      <w:bookmarkEnd w:id="13"/>
    </w:p>
    <w:p w14:paraId="685BE804" w14:textId="4C623335" w:rsidR="000974E9" w:rsidRPr="00547D06" w:rsidRDefault="00FB44ED" w:rsidP="00A5728B">
      <w:pPr>
        <w:spacing w:before="360" w:after="360" w:line="360" w:lineRule="auto"/>
        <w:jc w:val="both"/>
      </w:pPr>
      <w:r w:rsidRPr="00547D06">
        <w:t xml:space="preserve">The method used before the internship consisted solely of Pareto analysis: the total number of defects in the nine defect categories was compared to determine the most recurring defect types. In the 8-month period under review, there were a total of 1,490 defective product records, a significant proportion of which were grouped into just two categories (Mechanical Assembly and Mechanical Dyson Defect). As seen in Figure </w:t>
      </w:r>
      <w:r w:rsidR="003C79CD" w:rsidRPr="00547D06">
        <w:t>5</w:t>
      </w:r>
      <w:r w:rsidRPr="00547D06">
        <w:t>, these two categories account for approximately 88% of the total defects and are distributed in accordance with the Pareto principle.</w:t>
      </w:r>
    </w:p>
    <w:p w14:paraId="1CB27D8E" w14:textId="77777777" w:rsidR="00547D06" w:rsidRPr="00547D06" w:rsidRDefault="00AD76CD" w:rsidP="00547D06">
      <w:pPr>
        <w:keepNext/>
        <w:spacing w:before="360" w:after="360" w:line="360" w:lineRule="auto"/>
        <w:jc w:val="center"/>
      </w:pPr>
      <w:r w:rsidRPr="00547D06">
        <w:drawing>
          <wp:inline distT="0" distB="0" distL="0" distR="0" wp14:anchorId="414A663C" wp14:editId="5B8E921F">
            <wp:extent cx="5731510" cy="3524250"/>
            <wp:effectExtent l="0" t="0" r="2540" b="0"/>
            <wp:docPr id="15391853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85331" name=""/>
                    <pic:cNvPicPr/>
                  </pic:nvPicPr>
                  <pic:blipFill>
                    <a:blip r:embed="rId12"/>
                    <a:stretch>
                      <a:fillRect/>
                    </a:stretch>
                  </pic:blipFill>
                  <pic:spPr>
                    <a:xfrm>
                      <a:off x="0" y="0"/>
                      <a:ext cx="5731510" cy="3524250"/>
                    </a:xfrm>
                    <a:prstGeom prst="rect">
                      <a:avLst/>
                    </a:prstGeom>
                  </pic:spPr>
                </pic:pic>
              </a:graphicData>
            </a:graphic>
          </wp:inline>
        </w:drawing>
      </w:r>
    </w:p>
    <w:p w14:paraId="28E0DA77" w14:textId="454B2F29" w:rsidR="000974E9" w:rsidRPr="00547D06" w:rsidRDefault="00547D06" w:rsidP="00547D06">
      <w:pPr>
        <w:pStyle w:val="ResimYazs"/>
        <w:jc w:val="center"/>
        <w:rPr>
          <w:color w:val="auto"/>
        </w:rPr>
      </w:pPr>
      <w:bookmarkStart w:id="14" w:name="_Toc242970173"/>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5</w:t>
      </w:r>
      <w:r w:rsidRPr="00547D06">
        <w:rPr>
          <w:color w:val="auto"/>
        </w:rPr>
        <w:fldChar w:fldCharType="end"/>
      </w:r>
      <w:r w:rsidRPr="00547D06">
        <w:rPr>
          <w:color w:val="auto"/>
        </w:rPr>
        <w:t xml:space="preserve"> Pareto Analysis by Error Types</w:t>
      </w:r>
      <w:bookmarkEnd w:id="14"/>
      <w:r w:rsidRPr="00547D06">
        <w:rPr>
          <w:color w:val="auto"/>
        </w:rPr>
        <w:t xml:space="preserve"> </w:t>
      </w:r>
    </w:p>
    <w:p w14:paraId="2D38F58F" w14:textId="0087DE14" w:rsidR="00F532CB" w:rsidRPr="00547D06" w:rsidRDefault="00876809" w:rsidP="00F52078">
      <w:pPr>
        <w:spacing w:before="360" w:after="360" w:line="360" w:lineRule="auto"/>
        <w:jc w:val="both"/>
      </w:pPr>
      <w:r w:rsidRPr="00547D06">
        <w:t>While Pareto analysis is valuable for prioritization, it falls short on its own: it does not show (i) the date on which an error spike began, (ii) whether the increase is due to a random fluctuation or an assignable cause, and (iii) whether a process with a low error rate is actually gradually worsening. Therefore, in the second phase of the study, it was decided to create statistical process control (IPC) graphs separately for each category. Table 1 summarizes the total number of checked products, the number of defective products, the average error rate, and the number of days/batches out of control for the nine error categories.</w:t>
      </w:r>
    </w:p>
    <w:p w14:paraId="4F8614CE" w14:textId="2C765418" w:rsidR="00F52078" w:rsidRPr="00547D06" w:rsidRDefault="00F52078" w:rsidP="00F52078">
      <w:pPr>
        <w:pStyle w:val="ResimYazs"/>
        <w:keepNext/>
        <w:jc w:val="center"/>
        <w:rPr>
          <w:color w:val="auto"/>
        </w:rPr>
      </w:pPr>
      <w:bookmarkStart w:id="15" w:name="_Toc242961530"/>
      <w:bookmarkStart w:id="16" w:name="_Toc242961553"/>
      <w:r w:rsidRPr="00547D06">
        <w:rPr>
          <w:color w:val="auto"/>
        </w:rPr>
        <w:lastRenderedPageBreak/>
        <w:t xml:space="preserve">Table </w:t>
      </w:r>
      <w:r w:rsidRPr="00547D06">
        <w:rPr>
          <w:color w:val="auto"/>
        </w:rPr>
        <w:fldChar w:fldCharType="begin"/>
      </w:r>
      <w:r w:rsidRPr="00547D06">
        <w:rPr>
          <w:color w:val="auto"/>
        </w:rPr>
        <w:instrText xml:space="preserve"> SEQ Table \* ARABIC </w:instrText>
      </w:r>
      <w:r w:rsidRPr="00547D06">
        <w:rPr>
          <w:color w:val="auto"/>
        </w:rPr>
        <w:fldChar w:fldCharType="separate"/>
      </w:r>
      <w:r w:rsidRPr="00547D06">
        <w:rPr>
          <w:color w:val="auto"/>
        </w:rPr>
        <w:t>1</w:t>
      </w:r>
      <w:r w:rsidRPr="00547D06">
        <w:rPr>
          <w:color w:val="auto"/>
        </w:rPr>
        <w:fldChar w:fldCharType="end"/>
      </w:r>
      <w:r w:rsidRPr="00547D06">
        <w:rPr>
          <w:color w:val="auto"/>
        </w:rPr>
        <w:t xml:space="preserve"> Summary Table of the Nine Error Categories</w:t>
      </w:r>
      <w:bookmarkEnd w:id="15"/>
      <w:bookmarkEnd w:id="16"/>
    </w:p>
    <w:tbl>
      <w:tblPr>
        <w:tblW w:w="8922"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42"/>
        <w:gridCol w:w="1784"/>
        <w:gridCol w:w="1409"/>
        <w:gridCol w:w="1503"/>
        <w:gridCol w:w="1784"/>
      </w:tblGrid>
      <w:tr w:rsidR="000974E9" w:rsidRPr="00547D06" w14:paraId="0DBC92B2" w14:textId="77777777" w:rsidTr="006A12E6">
        <w:trPr>
          <w:trHeight w:val="1226"/>
          <w:tblHeader/>
        </w:trPr>
        <w:tc>
          <w:tcPr>
            <w:tcW w:w="2442" w:type="dxa"/>
            <w:shd w:val="clear" w:color="auto" w:fill="D9E2F3"/>
            <w:tcMar>
              <w:top w:w="60" w:type="dxa"/>
              <w:left w:w="80" w:type="dxa"/>
              <w:bottom w:w="60" w:type="dxa"/>
              <w:right w:w="80" w:type="dxa"/>
            </w:tcMar>
            <w:vAlign w:val="center"/>
          </w:tcPr>
          <w:p w14:paraId="73B6D06A" w14:textId="77777777" w:rsidR="000974E9" w:rsidRPr="00547D06" w:rsidRDefault="00D45928" w:rsidP="006A12E6">
            <w:pPr>
              <w:spacing w:line="360" w:lineRule="auto"/>
              <w:jc w:val="center"/>
            </w:pPr>
            <w:r w:rsidRPr="00547D06">
              <w:rPr>
                <w:b/>
                <w:bCs/>
                <w:sz w:val="20"/>
                <w:szCs w:val="20"/>
              </w:rPr>
              <w:t>Error Category</w:t>
            </w:r>
          </w:p>
        </w:tc>
        <w:tc>
          <w:tcPr>
            <w:tcW w:w="1784" w:type="dxa"/>
            <w:shd w:val="clear" w:color="auto" w:fill="D9E2F3"/>
            <w:tcMar>
              <w:top w:w="60" w:type="dxa"/>
              <w:left w:w="80" w:type="dxa"/>
              <w:bottom w:w="60" w:type="dxa"/>
              <w:right w:w="80" w:type="dxa"/>
            </w:tcMar>
            <w:vAlign w:val="center"/>
          </w:tcPr>
          <w:p w14:paraId="47665D6E" w14:textId="77777777" w:rsidR="000974E9" w:rsidRPr="00547D06" w:rsidRDefault="00D45928" w:rsidP="006A12E6">
            <w:pPr>
              <w:spacing w:line="360" w:lineRule="auto"/>
              <w:jc w:val="center"/>
            </w:pPr>
            <w:r w:rsidRPr="00547D06">
              <w:rPr>
                <w:b/>
                <w:bCs/>
                <w:sz w:val="20"/>
                <w:szCs w:val="20"/>
              </w:rPr>
              <w:t>Checked (pcs)</w:t>
            </w:r>
          </w:p>
        </w:tc>
        <w:tc>
          <w:tcPr>
            <w:tcW w:w="1409" w:type="dxa"/>
            <w:shd w:val="clear" w:color="auto" w:fill="D9E2F3"/>
            <w:tcMar>
              <w:top w:w="60" w:type="dxa"/>
              <w:left w:w="80" w:type="dxa"/>
              <w:bottom w:w="60" w:type="dxa"/>
              <w:right w:w="80" w:type="dxa"/>
            </w:tcMar>
            <w:vAlign w:val="center"/>
          </w:tcPr>
          <w:p w14:paraId="3D1B2698" w14:textId="77777777" w:rsidR="000974E9" w:rsidRPr="00547D06" w:rsidRDefault="00D45928" w:rsidP="006A12E6">
            <w:pPr>
              <w:spacing w:line="360" w:lineRule="auto"/>
              <w:jc w:val="center"/>
            </w:pPr>
            <w:r w:rsidRPr="00547D06">
              <w:rPr>
                <w:b/>
                <w:bCs/>
                <w:sz w:val="20"/>
                <w:szCs w:val="20"/>
              </w:rPr>
              <w:t>Faulty (quantity)</w:t>
            </w:r>
          </w:p>
        </w:tc>
        <w:tc>
          <w:tcPr>
            <w:tcW w:w="1503" w:type="dxa"/>
            <w:shd w:val="clear" w:color="auto" w:fill="D9E2F3"/>
            <w:tcMar>
              <w:top w:w="60" w:type="dxa"/>
              <w:left w:w="80" w:type="dxa"/>
              <w:bottom w:w="60" w:type="dxa"/>
              <w:right w:w="80" w:type="dxa"/>
            </w:tcMar>
            <w:vAlign w:val="center"/>
          </w:tcPr>
          <w:p w14:paraId="55A462B2" w14:textId="77777777" w:rsidR="000974E9" w:rsidRPr="00547D06" w:rsidRDefault="00D45928" w:rsidP="006A12E6">
            <w:pPr>
              <w:spacing w:line="360" w:lineRule="auto"/>
              <w:jc w:val="center"/>
            </w:pPr>
            <w:r w:rsidRPr="00547D06">
              <w:rPr>
                <w:b/>
                <w:bCs/>
                <w:sz w:val="20"/>
                <w:szCs w:val="20"/>
              </w:rPr>
              <w:t>Mean p (%)</w:t>
            </w:r>
          </w:p>
        </w:tc>
        <w:tc>
          <w:tcPr>
            <w:tcW w:w="1784" w:type="dxa"/>
            <w:shd w:val="clear" w:color="auto" w:fill="D9E2F3"/>
            <w:tcMar>
              <w:top w:w="60" w:type="dxa"/>
              <w:left w:w="80" w:type="dxa"/>
              <w:bottom w:w="60" w:type="dxa"/>
              <w:right w:w="80" w:type="dxa"/>
            </w:tcMar>
            <w:vAlign w:val="center"/>
          </w:tcPr>
          <w:p w14:paraId="1E6B1976" w14:textId="77777777" w:rsidR="000974E9" w:rsidRPr="00547D06" w:rsidRDefault="00D45928" w:rsidP="006A12E6">
            <w:pPr>
              <w:spacing w:line="360" w:lineRule="auto"/>
              <w:jc w:val="center"/>
            </w:pPr>
            <w:r w:rsidRPr="00547D06">
              <w:rPr>
                <w:b/>
                <w:bCs/>
                <w:sz w:val="20"/>
                <w:szCs w:val="20"/>
              </w:rPr>
              <w:t>Out-of-Control Day/Party</w:t>
            </w:r>
          </w:p>
        </w:tc>
      </w:tr>
      <w:tr w:rsidR="000974E9" w:rsidRPr="00547D06" w14:paraId="4180284B" w14:textId="77777777" w:rsidTr="006A12E6">
        <w:trPr>
          <w:trHeight w:val="286"/>
        </w:trPr>
        <w:tc>
          <w:tcPr>
            <w:tcW w:w="2442" w:type="dxa"/>
            <w:tcMar>
              <w:top w:w="60" w:type="dxa"/>
              <w:left w:w="80" w:type="dxa"/>
              <w:bottom w:w="60" w:type="dxa"/>
              <w:right w:w="80" w:type="dxa"/>
            </w:tcMar>
            <w:vAlign w:val="center"/>
          </w:tcPr>
          <w:p w14:paraId="16546D71" w14:textId="77777777" w:rsidR="000974E9" w:rsidRPr="00547D06" w:rsidRDefault="00D45928" w:rsidP="006A12E6">
            <w:pPr>
              <w:spacing w:line="360" w:lineRule="auto"/>
              <w:jc w:val="center"/>
            </w:pPr>
            <w:r w:rsidRPr="00547D06">
              <w:rPr>
                <w:sz w:val="20"/>
                <w:szCs w:val="20"/>
              </w:rPr>
              <w:t>Mechanical Assembly</w:t>
            </w:r>
          </w:p>
        </w:tc>
        <w:tc>
          <w:tcPr>
            <w:tcW w:w="1784" w:type="dxa"/>
            <w:tcMar>
              <w:top w:w="60" w:type="dxa"/>
              <w:left w:w="80" w:type="dxa"/>
              <w:bottom w:w="60" w:type="dxa"/>
              <w:right w:w="80" w:type="dxa"/>
            </w:tcMar>
            <w:vAlign w:val="center"/>
          </w:tcPr>
          <w:p w14:paraId="3FF7330F" w14:textId="77777777" w:rsidR="000974E9" w:rsidRPr="00547D06" w:rsidRDefault="00D45928" w:rsidP="006A12E6">
            <w:pPr>
              <w:spacing w:line="360" w:lineRule="auto"/>
              <w:jc w:val="center"/>
            </w:pPr>
            <w:r w:rsidRPr="00547D06">
              <w:rPr>
                <w:sz w:val="20"/>
                <w:szCs w:val="20"/>
              </w:rPr>
              <w:t>5.558</w:t>
            </w:r>
          </w:p>
        </w:tc>
        <w:tc>
          <w:tcPr>
            <w:tcW w:w="1409" w:type="dxa"/>
            <w:tcMar>
              <w:top w:w="60" w:type="dxa"/>
              <w:left w:w="80" w:type="dxa"/>
              <w:bottom w:w="60" w:type="dxa"/>
              <w:right w:w="80" w:type="dxa"/>
            </w:tcMar>
            <w:vAlign w:val="center"/>
          </w:tcPr>
          <w:p w14:paraId="096EAA55" w14:textId="77777777" w:rsidR="000974E9" w:rsidRPr="00547D06" w:rsidRDefault="00D45928" w:rsidP="006A12E6">
            <w:pPr>
              <w:spacing w:line="360" w:lineRule="auto"/>
              <w:jc w:val="center"/>
            </w:pPr>
            <w:r w:rsidRPr="00547D06">
              <w:rPr>
                <w:sz w:val="20"/>
                <w:szCs w:val="20"/>
              </w:rPr>
              <w:t>836</w:t>
            </w:r>
          </w:p>
        </w:tc>
        <w:tc>
          <w:tcPr>
            <w:tcW w:w="1503" w:type="dxa"/>
            <w:tcMar>
              <w:top w:w="60" w:type="dxa"/>
              <w:left w:w="80" w:type="dxa"/>
              <w:bottom w:w="60" w:type="dxa"/>
              <w:right w:w="80" w:type="dxa"/>
            </w:tcMar>
            <w:vAlign w:val="center"/>
          </w:tcPr>
          <w:p w14:paraId="75893739" w14:textId="77777777" w:rsidR="000974E9" w:rsidRPr="00547D06" w:rsidRDefault="00D45928" w:rsidP="006A12E6">
            <w:pPr>
              <w:spacing w:line="360" w:lineRule="auto"/>
              <w:jc w:val="center"/>
            </w:pPr>
            <w:r w:rsidRPr="00547D06">
              <w:rPr>
                <w:sz w:val="20"/>
                <w:szCs w:val="20"/>
              </w:rPr>
              <w:t>15,04</w:t>
            </w:r>
          </w:p>
        </w:tc>
        <w:tc>
          <w:tcPr>
            <w:tcW w:w="1784" w:type="dxa"/>
            <w:tcMar>
              <w:top w:w="60" w:type="dxa"/>
              <w:left w:w="80" w:type="dxa"/>
              <w:bottom w:w="60" w:type="dxa"/>
              <w:right w:w="80" w:type="dxa"/>
            </w:tcMar>
            <w:vAlign w:val="center"/>
          </w:tcPr>
          <w:p w14:paraId="2C187653" w14:textId="77777777" w:rsidR="000974E9" w:rsidRPr="00547D06" w:rsidRDefault="00D45928" w:rsidP="006A12E6">
            <w:pPr>
              <w:spacing w:line="360" w:lineRule="auto"/>
              <w:jc w:val="center"/>
            </w:pPr>
            <w:r w:rsidRPr="00547D06">
              <w:rPr>
                <w:sz w:val="20"/>
                <w:szCs w:val="20"/>
              </w:rPr>
              <w:t>26 / 147 (%17,7)</w:t>
            </w:r>
          </w:p>
        </w:tc>
      </w:tr>
      <w:tr w:rsidR="000974E9" w:rsidRPr="00547D06" w14:paraId="506AA0DF" w14:textId="77777777" w:rsidTr="006A12E6">
        <w:trPr>
          <w:trHeight w:val="930"/>
        </w:trPr>
        <w:tc>
          <w:tcPr>
            <w:tcW w:w="2442" w:type="dxa"/>
            <w:shd w:val="clear" w:color="auto" w:fill="F2F2F2"/>
            <w:tcMar>
              <w:top w:w="60" w:type="dxa"/>
              <w:left w:w="80" w:type="dxa"/>
              <w:bottom w:w="60" w:type="dxa"/>
              <w:right w:w="80" w:type="dxa"/>
            </w:tcMar>
            <w:vAlign w:val="center"/>
          </w:tcPr>
          <w:p w14:paraId="6C968C6D" w14:textId="77777777" w:rsidR="000974E9" w:rsidRPr="00547D06" w:rsidRDefault="00D45928" w:rsidP="006A12E6">
            <w:pPr>
              <w:spacing w:line="360" w:lineRule="auto"/>
              <w:jc w:val="center"/>
            </w:pPr>
            <w:r w:rsidRPr="00547D06">
              <w:rPr>
                <w:sz w:val="20"/>
                <w:szCs w:val="20"/>
              </w:rPr>
              <w:t>Mechanical Dyson Error</w:t>
            </w:r>
          </w:p>
        </w:tc>
        <w:tc>
          <w:tcPr>
            <w:tcW w:w="1784" w:type="dxa"/>
            <w:shd w:val="clear" w:color="auto" w:fill="F2F2F2"/>
            <w:tcMar>
              <w:top w:w="60" w:type="dxa"/>
              <w:left w:w="80" w:type="dxa"/>
              <w:bottom w:w="60" w:type="dxa"/>
              <w:right w:w="80" w:type="dxa"/>
            </w:tcMar>
            <w:vAlign w:val="center"/>
          </w:tcPr>
          <w:p w14:paraId="669620DD" w14:textId="77777777" w:rsidR="000974E9" w:rsidRPr="00547D06" w:rsidRDefault="00D45928" w:rsidP="006A12E6">
            <w:pPr>
              <w:spacing w:line="360" w:lineRule="auto"/>
              <w:jc w:val="center"/>
            </w:pPr>
            <w:r w:rsidRPr="00547D06">
              <w:rPr>
                <w:sz w:val="20"/>
                <w:szCs w:val="20"/>
              </w:rPr>
              <w:t>5.509</w:t>
            </w:r>
          </w:p>
        </w:tc>
        <w:tc>
          <w:tcPr>
            <w:tcW w:w="1409" w:type="dxa"/>
            <w:shd w:val="clear" w:color="auto" w:fill="F2F2F2"/>
            <w:tcMar>
              <w:top w:w="60" w:type="dxa"/>
              <w:left w:w="80" w:type="dxa"/>
              <w:bottom w:w="60" w:type="dxa"/>
              <w:right w:w="80" w:type="dxa"/>
            </w:tcMar>
            <w:vAlign w:val="center"/>
          </w:tcPr>
          <w:p w14:paraId="2877B473" w14:textId="77777777" w:rsidR="000974E9" w:rsidRPr="00547D06" w:rsidRDefault="00D45928" w:rsidP="006A12E6">
            <w:pPr>
              <w:spacing w:line="360" w:lineRule="auto"/>
              <w:jc w:val="center"/>
            </w:pPr>
            <w:r w:rsidRPr="00547D06">
              <w:rPr>
                <w:sz w:val="20"/>
                <w:szCs w:val="20"/>
              </w:rPr>
              <w:t>472</w:t>
            </w:r>
          </w:p>
        </w:tc>
        <w:tc>
          <w:tcPr>
            <w:tcW w:w="1503" w:type="dxa"/>
            <w:shd w:val="clear" w:color="auto" w:fill="F2F2F2"/>
            <w:tcMar>
              <w:top w:w="60" w:type="dxa"/>
              <w:left w:w="80" w:type="dxa"/>
              <w:bottom w:w="60" w:type="dxa"/>
              <w:right w:w="80" w:type="dxa"/>
            </w:tcMar>
            <w:vAlign w:val="center"/>
          </w:tcPr>
          <w:p w14:paraId="1352646A" w14:textId="77777777" w:rsidR="000974E9" w:rsidRPr="00547D06" w:rsidRDefault="00D45928" w:rsidP="006A12E6">
            <w:pPr>
              <w:spacing w:line="360" w:lineRule="auto"/>
              <w:jc w:val="center"/>
            </w:pPr>
            <w:r w:rsidRPr="00547D06">
              <w:rPr>
                <w:sz w:val="20"/>
                <w:szCs w:val="20"/>
              </w:rPr>
              <w:t>8,57</w:t>
            </w:r>
          </w:p>
        </w:tc>
        <w:tc>
          <w:tcPr>
            <w:tcW w:w="1784" w:type="dxa"/>
            <w:shd w:val="clear" w:color="auto" w:fill="F2F2F2"/>
            <w:tcMar>
              <w:top w:w="60" w:type="dxa"/>
              <w:left w:w="80" w:type="dxa"/>
              <w:bottom w:w="60" w:type="dxa"/>
              <w:right w:w="80" w:type="dxa"/>
            </w:tcMar>
            <w:vAlign w:val="center"/>
          </w:tcPr>
          <w:p w14:paraId="5AE2F8AB" w14:textId="77777777" w:rsidR="000974E9" w:rsidRPr="00547D06" w:rsidRDefault="00D45928" w:rsidP="006A12E6">
            <w:pPr>
              <w:spacing w:line="360" w:lineRule="auto"/>
              <w:jc w:val="center"/>
            </w:pPr>
            <w:r w:rsidRPr="00547D06">
              <w:rPr>
                <w:sz w:val="20"/>
                <w:szCs w:val="20"/>
              </w:rPr>
              <w:t>25 / 150 (%16,7)</w:t>
            </w:r>
          </w:p>
        </w:tc>
      </w:tr>
      <w:tr w:rsidR="000974E9" w:rsidRPr="00547D06" w14:paraId="26C28802" w14:textId="77777777" w:rsidTr="006A12E6">
        <w:trPr>
          <w:trHeight w:val="280"/>
        </w:trPr>
        <w:tc>
          <w:tcPr>
            <w:tcW w:w="2442" w:type="dxa"/>
            <w:tcMar>
              <w:top w:w="60" w:type="dxa"/>
              <w:left w:w="80" w:type="dxa"/>
              <w:bottom w:w="60" w:type="dxa"/>
              <w:right w:w="80" w:type="dxa"/>
            </w:tcMar>
            <w:vAlign w:val="center"/>
          </w:tcPr>
          <w:p w14:paraId="25AA624E" w14:textId="77777777" w:rsidR="000974E9" w:rsidRPr="00547D06" w:rsidRDefault="00D45928" w:rsidP="006A12E6">
            <w:pPr>
              <w:spacing w:line="360" w:lineRule="auto"/>
              <w:jc w:val="center"/>
            </w:pPr>
            <w:r w:rsidRPr="00547D06">
              <w:rPr>
                <w:sz w:val="20"/>
                <w:szCs w:val="20"/>
              </w:rPr>
              <w:t>Cosmetic Error</w:t>
            </w:r>
          </w:p>
        </w:tc>
        <w:tc>
          <w:tcPr>
            <w:tcW w:w="1784" w:type="dxa"/>
            <w:tcMar>
              <w:top w:w="60" w:type="dxa"/>
              <w:left w:w="80" w:type="dxa"/>
              <w:bottom w:w="60" w:type="dxa"/>
              <w:right w:w="80" w:type="dxa"/>
            </w:tcMar>
            <w:vAlign w:val="center"/>
          </w:tcPr>
          <w:p w14:paraId="148A1544" w14:textId="77777777" w:rsidR="000974E9" w:rsidRPr="00547D06" w:rsidRDefault="00D45928" w:rsidP="006A12E6">
            <w:pPr>
              <w:spacing w:line="360" w:lineRule="auto"/>
              <w:jc w:val="center"/>
            </w:pPr>
            <w:r w:rsidRPr="00547D06">
              <w:rPr>
                <w:sz w:val="20"/>
                <w:szCs w:val="20"/>
              </w:rPr>
              <w:t>4.842</w:t>
            </w:r>
          </w:p>
        </w:tc>
        <w:tc>
          <w:tcPr>
            <w:tcW w:w="1409" w:type="dxa"/>
            <w:tcMar>
              <w:top w:w="60" w:type="dxa"/>
              <w:left w:w="80" w:type="dxa"/>
              <w:bottom w:w="60" w:type="dxa"/>
              <w:right w:w="80" w:type="dxa"/>
            </w:tcMar>
            <w:vAlign w:val="center"/>
          </w:tcPr>
          <w:p w14:paraId="105E9DC2" w14:textId="77777777" w:rsidR="000974E9" w:rsidRPr="00547D06" w:rsidRDefault="00D45928" w:rsidP="006A12E6">
            <w:pPr>
              <w:spacing w:line="360" w:lineRule="auto"/>
              <w:jc w:val="center"/>
            </w:pPr>
            <w:r w:rsidRPr="00547D06">
              <w:rPr>
                <w:sz w:val="20"/>
                <w:szCs w:val="20"/>
              </w:rPr>
              <w:t>56</w:t>
            </w:r>
          </w:p>
        </w:tc>
        <w:tc>
          <w:tcPr>
            <w:tcW w:w="1503" w:type="dxa"/>
            <w:tcMar>
              <w:top w:w="60" w:type="dxa"/>
              <w:left w:w="80" w:type="dxa"/>
              <w:bottom w:w="60" w:type="dxa"/>
              <w:right w:w="80" w:type="dxa"/>
            </w:tcMar>
            <w:vAlign w:val="center"/>
          </w:tcPr>
          <w:p w14:paraId="18D6DCF7" w14:textId="77777777" w:rsidR="000974E9" w:rsidRPr="00547D06" w:rsidRDefault="00D45928" w:rsidP="006A12E6">
            <w:pPr>
              <w:spacing w:line="360" w:lineRule="auto"/>
              <w:jc w:val="center"/>
            </w:pPr>
            <w:r w:rsidRPr="00547D06">
              <w:rPr>
                <w:sz w:val="20"/>
                <w:szCs w:val="20"/>
              </w:rPr>
              <w:t>1,16</w:t>
            </w:r>
          </w:p>
        </w:tc>
        <w:tc>
          <w:tcPr>
            <w:tcW w:w="1784" w:type="dxa"/>
            <w:tcMar>
              <w:top w:w="60" w:type="dxa"/>
              <w:left w:w="80" w:type="dxa"/>
              <w:bottom w:w="60" w:type="dxa"/>
              <w:right w:w="80" w:type="dxa"/>
            </w:tcMar>
            <w:vAlign w:val="center"/>
          </w:tcPr>
          <w:p w14:paraId="05E7C022" w14:textId="77777777" w:rsidR="000974E9" w:rsidRPr="00547D06" w:rsidRDefault="00D45928" w:rsidP="006A12E6">
            <w:pPr>
              <w:spacing w:line="360" w:lineRule="auto"/>
              <w:jc w:val="center"/>
            </w:pPr>
            <w:r w:rsidRPr="00547D06">
              <w:rPr>
                <w:sz w:val="20"/>
                <w:szCs w:val="20"/>
              </w:rPr>
              <w:t>5 / 91 (monthly group)</w:t>
            </w:r>
          </w:p>
        </w:tc>
      </w:tr>
      <w:tr w:rsidR="000974E9" w:rsidRPr="00547D06" w14:paraId="1670A826" w14:textId="77777777" w:rsidTr="006A12E6">
        <w:trPr>
          <w:trHeight w:val="178"/>
        </w:trPr>
        <w:tc>
          <w:tcPr>
            <w:tcW w:w="2442" w:type="dxa"/>
            <w:shd w:val="clear" w:color="auto" w:fill="F2F2F2"/>
            <w:tcMar>
              <w:top w:w="60" w:type="dxa"/>
              <w:left w:w="80" w:type="dxa"/>
              <w:bottom w:w="60" w:type="dxa"/>
              <w:right w:w="80" w:type="dxa"/>
            </w:tcMar>
            <w:vAlign w:val="center"/>
          </w:tcPr>
          <w:p w14:paraId="0FE87C49" w14:textId="77777777" w:rsidR="000974E9" w:rsidRPr="00547D06" w:rsidRDefault="00D45928" w:rsidP="006A12E6">
            <w:pPr>
              <w:spacing w:line="360" w:lineRule="auto"/>
              <w:jc w:val="center"/>
            </w:pPr>
            <w:r w:rsidRPr="00547D06">
              <w:rPr>
                <w:sz w:val="20"/>
                <w:szCs w:val="20"/>
              </w:rPr>
              <w:t>Typesetting-Solder Error</w:t>
            </w:r>
          </w:p>
        </w:tc>
        <w:tc>
          <w:tcPr>
            <w:tcW w:w="1784" w:type="dxa"/>
            <w:shd w:val="clear" w:color="auto" w:fill="F2F2F2"/>
            <w:tcMar>
              <w:top w:w="60" w:type="dxa"/>
              <w:left w:w="80" w:type="dxa"/>
              <w:bottom w:w="60" w:type="dxa"/>
              <w:right w:w="80" w:type="dxa"/>
            </w:tcMar>
            <w:vAlign w:val="center"/>
          </w:tcPr>
          <w:p w14:paraId="64F4C1E7" w14:textId="77777777" w:rsidR="000974E9" w:rsidRPr="00547D06" w:rsidRDefault="00D45928" w:rsidP="006A12E6">
            <w:pPr>
              <w:spacing w:line="360" w:lineRule="auto"/>
              <w:jc w:val="center"/>
            </w:pPr>
            <w:r w:rsidRPr="00547D06">
              <w:rPr>
                <w:sz w:val="20"/>
                <w:szCs w:val="20"/>
              </w:rPr>
              <w:t>4.665</w:t>
            </w:r>
          </w:p>
        </w:tc>
        <w:tc>
          <w:tcPr>
            <w:tcW w:w="1409" w:type="dxa"/>
            <w:shd w:val="clear" w:color="auto" w:fill="F2F2F2"/>
            <w:tcMar>
              <w:top w:w="60" w:type="dxa"/>
              <w:left w:w="80" w:type="dxa"/>
              <w:bottom w:w="60" w:type="dxa"/>
              <w:right w:w="80" w:type="dxa"/>
            </w:tcMar>
            <w:vAlign w:val="center"/>
          </w:tcPr>
          <w:p w14:paraId="1CBF9C67" w14:textId="77777777" w:rsidR="000974E9" w:rsidRPr="00547D06" w:rsidRDefault="00D45928" w:rsidP="006A12E6">
            <w:pPr>
              <w:spacing w:line="360" w:lineRule="auto"/>
              <w:jc w:val="center"/>
            </w:pPr>
            <w:r w:rsidRPr="00547D06">
              <w:rPr>
                <w:sz w:val="20"/>
                <w:szCs w:val="20"/>
              </w:rPr>
              <w:t>38</w:t>
            </w:r>
          </w:p>
        </w:tc>
        <w:tc>
          <w:tcPr>
            <w:tcW w:w="1503" w:type="dxa"/>
            <w:shd w:val="clear" w:color="auto" w:fill="F2F2F2"/>
            <w:tcMar>
              <w:top w:w="60" w:type="dxa"/>
              <w:left w:w="80" w:type="dxa"/>
              <w:bottom w:w="60" w:type="dxa"/>
              <w:right w:w="80" w:type="dxa"/>
            </w:tcMar>
            <w:vAlign w:val="center"/>
          </w:tcPr>
          <w:p w14:paraId="7DDFDAF4" w14:textId="77777777" w:rsidR="000974E9" w:rsidRPr="00547D06" w:rsidRDefault="00D45928" w:rsidP="006A12E6">
            <w:pPr>
              <w:spacing w:line="360" w:lineRule="auto"/>
              <w:jc w:val="center"/>
            </w:pPr>
            <w:r w:rsidRPr="00547D06">
              <w:rPr>
                <w:sz w:val="20"/>
                <w:szCs w:val="20"/>
              </w:rPr>
              <w:t>0,81</w:t>
            </w:r>
          </w:p>
        </w:tc>
        <w:tc>
          <w:tcPr>
            <w:tcW w:w="1784" w:type="dxa"/>
            <w:shd w:val="clear" w:color="auto" w:fill="F2F2F2"/>
            <w:tcMar>
              <w:top w:w="60" w:type="dxa"/>
              <w:left w:w="80" w:type="dxa"/>
              <w:bottom w:w="60" w:type="dxa"/>
              <w:right w:w="80" w:type="dxa"/>
            </w:tcMar>
            <w:vAlign w:val="center"/>
          </w:tcPr>
          <w:p w14:paraId="0FDFC40C" w14:textId="77777777" w:rsidR="000974E9" w:rsidRPr="00547D06" w:rsidRDefault="00D45928" w:rsidP="006A12E6">
            <w:pPr>
              <w:spacing w:line="360" w:lineRule="auto"/>
              <w:jc w:val="center"/>
            </w:pPr>
            <w:r w:rsidRPr="00547D06">
              <w:rPr>
                <w:sz w:val="20"/>
                <w:szCs w:val="20"/>
              </w:rPr>
              <w:t>12 / 149 (%8,1)</w:t>
            </w:r>
          </w:p>
        </w:tc>
      </w:tr>
      <w:tr w:rsidR="000974E9" w:rsidRPr="00547D06" w14:paraId="67C7B040" w14:textId="77777777" w:rsidTr="006A12E6">
        <w:trPr>
          <w:trHeight w:val="412"/>
        </w:trPr>
        <w:tc>
          <w:tcPr>
            <w:tcW w:w="2442" w:type="dxa"/>
            <w:tcMar>
              <w:top w:w="60" w:type="dxa"/>
              <w:left w:w="80" w:type="dxa"/>
              <w:bottom w:w="60" w:type="dxa"/>
              <w:right w:w="80" w:type="dxa"/>
            </w:tcMar>
            <w:vAlign w:val="center"/>
          </w:tcPr>
          <w:p w14:paraId="7AEF7E96" w14:textId="77777777" w:rsidR="000974E9" w:rsidRPr="00547D06" w:rsidRDefault="00D45928" w:rsidP="006A12E6">
            <w:pPr>
              <w:spacing w:line="360" w:lineRule="auto"/>
              <w:jc w:val="center"/>
            </w:pPr>
            <w:r w:rsidRPr="00547D06">
              <w:rPr>
                <w:sz w:val="20"/>
                <w:szCs w:val="20"/>
              </w:rPr>
              <w:t>Software (SW) Error</w:t>
            </w:r>
          </w:p>
        </w:tc>
        <w:tc>
          <w:tcPr>
            <w:tcW w:w="1784" w:type="dxa"/>
            <w:tcMar>
              <w:top w:w="60" w:type="dxa"/>
              <w:left w:w="80" w:type="dxa"/>
              <w:bottom w:w="60" w:type="dxa"/>
              <w:right w:w="80" w:type="dxa"/>
            </w:tcMar>
            <w:vAlign w:val="center"/>
          </w:tcPr>
          <w:p w14:paraId="50D836F4" w14:textId="77777777" w:rsidR="000974E9" w:rsidRPr="00547D06" w:rsidRDefault="00D45928" w:rsidP="006A12E6">
            <w:pPr>
              <w:spacing w:line="360" w:lineRule="auto"/>
              <w:jc w:val="center"/>
            </w:pPr>
            <w:r w:rsidRPr="00547D06">
              <w:rPr>
                <w:sz w:val="20"/>
                <w:szCs w:val="20"/>
              </w:rPr>
              <w:t>5.931</w:t>
            </w:r>
          </w:p>
        </w:tc>
        <w:tc>
          <w:tcPr>
            <w:tcW w:w="1409" w:type="dxa"/>
            <w:tcMar>
              <w:top w:w="60" w:type="dxa"/>
              <w:left w:w="80" w:type="dxa"/>
              <w:bottom w:w="60" w:type="dxa"/>
              <w:right w:w="80" w:type="dxa"/>
            </w:tcMar>
            <w:vAlign w:val="center"/>
          </w:tcPr>
          <w:p w14:paraId="11C10F3A" w14:textId="77777777" w:rsidR="000974E9" w:rsidRPr="00547D06" w:rsidRDefault="00D45928" w:rsidP="006A12E6">
            <w:pPr>
              <w:spacing w:line="360" w:lineRule="auto"/>
              <w:jc w:val="center"/>
            </w:pPr>
            <w:r w:rsidRPr="00547D06">
              <w:rPr>
                <w:sz w:val="20"/>
                <w:szCs w:val="20"/>
              </w:rPr>
              <w:t>30</w:t>
            </w:r>
          </w:p>
        </w:tc>
        <w:tc>
          <w:tcPr>
            <w:tcW w:w="1503" w:type="dxa"/>
            <w:tcMar>
              <w:top w:w="60" w:type="dxa"/>
              <w:left w:w="80" w:type="dxa"/>
              <w:bottom w:w="60" w:type="dxa"/>
              <w:right w:w="80" w:type="dxa"/>
            </w:tcMar>
            <w:vAlign w:val="center"/>
          </w:tcPr>
          <w:p w14:paraId="3671DCB8" w14:textId="77777777" w:rsidR="000974E9" w:rsidRPr="00547D06" w:rsidRDefault="00D45928" w:rsidP="006A12E6">
            <w:pPr>
              <w:spacing w:line="360" w:lineRule="auto"/>
              <w:jc w:val="center"/>
            </w:pPr>
            <w:r w:rsidRPr="00547D06">
              <w:rPr>
                <w:sz w:val="20"/>
                <w:szCs w:val="20"/>
              </w:rPr>
              <w:t>0,51</w:t>
            </w:r>
          </w:p>
        </w:tc>
        <w:tc>
          <w:tcPr>
            <w:tcW w:w="1784" w:type="dxa"/>
            <w:tcMar>
              <w:top w:w="60" w:type="dxa"/>
              <w:left w:w="80" w:type="dxa"/>
              <w:bottom w:w="60" w:type="dxa"/>
              <w:right w:w="80" w:type="dxa"/>
            </w:tcMar>
            <w:vAlign w:val="center"/>
          </w:tcPr>
          <w:p w14:paraId="492D3E9C" w14:textId="77777777" w:rsidR="000974E9" w:rsidRPr="00547D06" w:rsidRDefault="00D45928" w:rsidP="006A12E6">
            <w:pPr>
              <w:spacing w:line="360" w:lineRule="auto"/>
              <w:jc w:val="center"/>
            </w:pPr>
            <w:r w:rsidRPr="00547D06">
              <w:rPr>
                <w:sz w:val="20"/>
                <w:szCs w:val="20"/>
              </w:rPr>
              <w:t>0 / 146 (%0,0)*</w:t>
            </w:r>
          </w:p>
        </w:tc>
      </w:tr>
      <w:tr w:rsidR="000974E9" w:rsidRPr="00547D06" w14:paraId="31ACBBB1" w14:textId="77777777" w:rsidTr="006A12E6">
        <w:trPr>
          <w:trHeight w:val="18"/>
        </w:trPr>
        <w:tc>
          <w:tcPr>
            <w:tcW w:w="2442" w:type="dxa"/>
            <w:shd w:val="clear" w:color="auto" w:fill="F2F2F2"/>
            <w:tcMar>
              <w:top w:w="60" w:type="dxa"/>
              <w:left w:w="80" w:type="dxa"/>
              <w:bottom w:w="60" w:type="dxa"/>
              <w:right w:w="80" w:type="dxa"/>
            </w:tcMar>
            <w:vAlign w:val="center"/>
          </w:tcPr>
          <w:p w14:paraId="72C16F53" w14:textId="77777777" w:rsidR="000974E9" w:rsidRPr="00547D06" w:rsidRDefault="00D45928" w:rsidP="006A12E6">
            <w:pPr>
              <w:spacing w:line="360" w:lineRule="auto"/>
              <w:jc w:val="center"/>
            </w:pPr>
            <w:r w:rsidRPr="00547D06">
              <w:rPr>
                <w:sz w:val="20"/>
                <w:szCs w:val="20"/>
              </w:rPr>
              <w:t>Electronic-Function Error</w:t>
            </w:r>
          </w:p>
        </w:tc>
        <w:tc>
          <w:tcPr>
            <w:tcW w:w="1784" w:type="dxa"/>
            <w:shd w:val="clear" w:color="auto" w:fill="F2F2F2"/>
            <w:tcMar>
              <w:top w:w="60" w:type="dxa"/>
              <w:left w:w="80" w:type="dxa"/>
              <w:bottom w:w="60" w:type="dxa"/>
              <w:right w:w="80" w:type="dxa"/>
            </w:tcMar>
            <w:vAlign w:val="center"/>
          </w:tcPr>
          <w:p w14:paraId="01D8A876" w14:textId="77777777" w:rsidR="000974E9" w:rsidRPr="00547D06" w:rsidRDefault="00D45928" w:rsidP="006A12E6">
            <w:pPr>
              <w:spacing w:line="360" w:lineRule="auto"/>
              <w:jc w:val="center"/>
            </w:pPr>
            <w:r w:rsidRPr="00547D06">
              <w:rPr>
                <w:sz w:val="20"/>
                <w:szCs w:val="20"/>
              </w:rPr>
              <w:t>4.663</w:t>
            </w:r>
          </w:p>
        </w:tc>
        <w:tc>
          <w:tcPr>
            <w:tcW w:w="1409" w:type="dxa"/>
            <w:shd w:val="clear" w:color="auto" w:fill="F2F2F2"/>
            <w:tcMar>
              <w:top w:w="60" w:type="dxa"/>
              <w:left w:w="80" w:type="dxa"/>
              <w:bottom w:w="60" w:type="dxa"/>
              <w:right w:w="80" w:type="dxa"/>
            </w:tcMar>
            <w:vAlign w:val="center"/>
          </w:tcPr>
          <w:p w14:paraId="6FC35A28" w14:textId="77777777" w:rsidR="000974E9" w:rsidRPr="00547D06" w:rsidRDefault="00D45928" w:rsidP="006A12E6">
            <w:pPr>
              <w:spacing w:line="360" w:lineRule="auto"/>
              <w:jc w:val="center"/>
            </w:pPr>
            <w:r w:rsidRPr="00547D06">
              <w:rPr>
                <w:sz w:val="20"/>
                <w:szCs w:val="20"/>
              </w:rPr>
              <w:t>27</w:t>
            </w:r>
          </w:p>
        </w:tc>
        <w:tc>
          <w:tcPr>
            <w:tcW w:w="1503" w:type="dxa"/>
            <w:shd w:val="clear" w:color="auto" w:fill="F2F2F2"/>
            <w:tcMar>
              <w:top w:w="60" w:type="dxa"/>
              <w:left w:w="80" w:type="dxa"/>
              <w:bottom w:w="60" w:type="dxa"/>
              <w:right w:w="80" w:type="dxa"/>
            </w:tcMar>
            <w:vAlign w:val="center"/>
          </w:tcPr>
          <w:p w14:paraId="34669F94" w14:textId="77777777" w:rsidR="000974E9" w:rsidRPr="00547D06" w:rsidRDefault="00D45928" w:rsidP="006A12E6">
            <w:pPr>
              <w:spacing w:line="360" w:lineRule="auto"/>
              <w:jc w:val="center"/>
            </w:pPr>
            <w:r w:rsidRPr="00547D06">
              <w:rPr>
                <w:sz w:val="20"/>
                <w:szCs w:val="20"/>
              </w:rPr>
              <w:t>0,58</w:t>
            </w:r>
          </w:p>
        </w:tc>
        <w:tc>
          <w:tcPr>
            <w:tcW w:w="1784" w:type="dxa"/>
            <w:shd w:val="clear" w:color="auto" w:fill="F2F2F2"/>
            <w:tcMar>
              <w:top w:w="60" w:type="dxa"/>
              <w:left w:w="80" w:type="dxa"/>
              <w:bottom w:w="60" w:type="dxa"/>
              <w:right w:w="80" w:type="dxa"/>
            </w:tcMar>
            <w:vAlign w:val="center"/>
          </w:tcPr>
          <w:p w14:paraId="6004C2A9" w14:textId="77777777" w:rsidR="000974E9" w:rsidRPr="00547D06" w:rsidRDefault="00D45928" w:rsidP="006A12E6">
            <w:pPr>
              <w:spacing w:line="360" w:lineRule="auto"/>
              <w:jc w:val="center"/>
            </w:pPr>
            <w:r w:rsidRPr="00547D06">
              <w:rPr>
                <w:sz w:val="20"/>
                <w:szCs w:val="20"/>
              </w:rPr>
              <w:t>0 / 147 (%0,0)*</w:t>
            </w:r>
          </w:p>
        </w:tc>
      </w:tr>
      <w:tr w:rsidR="000974E9" w:rsidRPr="00547D06" w14:paraId="40DD0746" w14:textId="77777777" w:rsidTr="006A12E6">
        <w:trPr>
          <w:trHeight w:val="18"/>
        </w:trPr>
        <w:tc>
          <w:tcPr>
            <w:tcW w:w="2442" w:type="dxa"/>
            <w:tcMar>
              <w:top w:w="60" w:type="dxa"/>
              <w:left w:w="80" w:type="dxa"/>
              <w:bottom w:w="60" w:type="dxa"/>
              <w:right w:w="80" w:type="dxa"/>
            </w:tcMar>
            <w:vAlign w:val="center"/>
          </w:tcPr>
          <w:p w14:paraId="4AA9372A" w14:textId="77777777" w:rsidR="000974E9" w:rsidRPr="00547D06" w:rsidRDefault="00D45928" w:rsidP="006A12E6">
            <w:pPr>
              <w:spacing w:line="360" w:lineRule="auto"/>
              <w:jc w:val="center"/>
            </w:pPr>
            <w:r w:rsidRPr="00547D06">
              <w:rPr>
                <w:sz w:val="20"/>
                <w:szCs w:val="20"/>
              </w:rPr>
              <w:t>Marking-Label Error</w:t>
            </w:r>
          </w:p>
        </w:tc>
        <w:tc>
          <w:tcPr>
            <w:tcW w:w="1784" w:type="dxa"/>
            <w:tcMar>
              <w:top w:w="60" w:type="dxa"/>
              <w:left w:w="80" w:type="dxa"/>
              <w:bottom w:w="60" w:type="dxa"/>
              <w:right w:w="80" w:type="dxa"/>
            </w:tcMar>
            <w:vAlign w:val="center"/>
          </w:tcPr>
          <w:p w14:paraId="58B61322" w14:textId="77777777" w:rsidR="000974E9" w:rsidRPr="00547D06" w:rsidRDefault="00D45928" w:rsidP="006A12E6">
            <w:pPr>
              <w:spacing w:line="360" w:lineRule="auto"/>
              <w:jc w:val="center"/>
            </w:pPr>
            <w:r w:rsidRPr="00547D06">
              <w:rPr>
                <w:sz w:val="20"/>
                <w:szCs w:val="20"/>
              </w:rPr>
              <w:t>4.495</w:t>
            </w:r>
          </w:p>
        </w:tc>
        <w:tc>
          <w:tcPr>
            <w:tcW w:w="1409" w:type="dxa"/>
            <w:tcMar>
              <w:top w:w="60" w:type="dxa"/>
              <w:left w:w="80" w:type="dxa"/>
              <w:bottom w:w="60" w:type="dxa"/>
              <w:right w:w="80" w:type="dxa"/>
            </w:tcMar>
            <w:vAlign w:val="center"/>
          </w:tcPr>
          <w:p w14:paraId="5C08E720" w14:textId="77777777" w:rsidR="000974E9" w:rsidRPr="00547D06" w:rsidRDefault="00D45928" w:rsidP="006A12E6">
            <w:pPr>
              <w:spacing w:line="360" w:lineRule="auto"/>
              <w:jc w:val="center"/>
            </w:pPr>
            <w:r w:rsidRPr="00547D06">
              <w:rPr>
                <w:sz w:val="20"/>
                <w:szCs w:val="20"/>
              </w:rPr>
              <w:t>16</w:t>
            </w:r>
          </w:p>
        </w:tc>
        <w:tc>
          <w:tcPr>
            <w:tcW w:w="1503" w:type="dxa"/>
            <w:tcMar>
              <w:top w:w="60" w:type="dxa"/>
              <w:left w:w="80" w:type="dxa"/>
              <w:bottom w:w="60" w:type="dxa"/>
              <w:right w:w="80" w:type="dxa"/>
            </w:tcMar>
            <w:vAlign w:val="center"/>
          </w:tcPr>
          <w:p w14:paraId="5C97A66B" w14:textId="77777777" w:rsidR="000974E9" w:rsidRPr="00547D06" w:rsidRDefault="00D45928" w:rsidP="006A12E6">
            <w:pPr>
              <w:spacing w:line="360" w:lineRule="auto"/>
              <w:jc w:val="center"/>
            </w:pPr>
            <w:r w:rsidRPr="00547D06">
              <w:rPr>
                <w:sz w:val="20"/>
                <w:szCs w:val="20"/>
              </w:rPr>
              <w:t>0,36</w:t>
            </w:r>
          </w:p>
        </w:tc>
        <w:tc>
          <w:tcPr>
            <w:tcW w:w="1784" w:type="dxa"/>
            <w:tcMar>
              <w:top w:w="60" w:type="dxa"/>
              <w:left w:w="80" w:type="dxa"/>
              <w:bottom w:w="60" w:type="dxa"/>
              <w:right w:w="80" w:type="dxa"/>
            </w:tcMar>
            <w:vAlign w:val="center"/>
          </w:tcPr>
          <w:p w14:paraId="40D83103" w14:textId="77777777" w:rsidR="000974E9" w:rsidRPr="00547D06" w:rsidRDefault="00D45928" w:rsidP="006A12E6">
            <w:pPr>
              <w:spacing w:line="360" w:lineRule="auto"/>
              <w:jc w:val="center"/>
            </w:pPr>
            <w:r w:rsidRPr="00547D06">
              <w:rPr>
                <w:sz w:val="20"/>
                <w:szCs w:val="20"/>
              </w:rPr>
              <w:t>8 / 148 (%5,4)</w:t>
            </w:r>
          </w:p>
        </w:tc>
      </w:tr>
      <w:tr w:rsidR="000974E9" w:rsidRPr="00547D06" w14:paraId="0FF30A08" w14:textId="77777777" w:rsidTr="006A12E6">
        <w:trPr>
          <w:trHeight w:val="18"/>
        </w:trPr>
        <w:tc>
          <w:tcPr>
            <w:tcW w:w="2442" w:type="dxa"/>
            <w:shd w:val="clear" w:color="auto" w:fill="F2F2F2"/>
            <w:tcMar>
              <w:top w:w="60" w:type="dxa"/>
              <w:left w:w="80" w:type="dxa"/>
              <w:bottom w:w="60" w:type="dxa"/>
              <w:right w:w="80" w:type="dxa"/>
            </w:tcMar>
            <w:vAlign w:val="center"/>
          </w:tcPr>
          <w:p w14:paraId="7A6CD155" w14:textId="77777777" w:rsidR="000974E9" w:rsidRPr="00547D06" w:rsidRDefault="00D45928" w:rsidP="006A12E6">
            <w:pPr>
              <w:spacing w:line="360" w:lineRule="auto"/>
              <w:jc w:val="center"/>
            </w:pPr>
            <w:r w:rsidRPr="00547D06">
              <w:rPr>
                <w:sz w:val="20"/>
                <w:szCs w:val="20"/>
              </w:rPr>
              <w:t>ADC Error</w:t>
            </w:r>
          </w:p>
        </w:tc>
        <w:tc>
          <w:tcPr>
            <w:tcW w:w="1784" w:type="dxa"/>
            <w:shd w:val="clear" w:color="auto" w:fill="F2F2F2"/>
            <w:tcMar>
              <w:top w:w="60" w:type="dxa"/>
              <w:left w:w="80" w:type="dxa"/>
              <w:bottom w:w="60" w:type="dxa"/>
              <w:right w:w="80" w:type="dxa"/>
            </w:tcMar>
            <w:vAlign w:val="center"/>
          </w:tcPr>
          <w:p w14:paraId="3BA79FF7" w14:textId="77777777" w:rsidR="000974E9" w:rsidRPr="00547D06" w:rsidRDefault="00D45928" w:rsidP="006A12E6">
            <w:pPr>
              <w:spacing w:line="360" w:lineRule="auto"/>
              <w:jc w:val="center"/>
            </w:pPr>
            <w:r w:rsidRPr="00547D06">
              <w:rPr>
                <w:sz w:val="20"/>
                <w:szCs w:val="20"/>
              </w:rPr>
              <w:t>4.530</w:t>
            </w:r>
          </w:p>
        </w:tc>
        <w:tc>
          <w:tcPr>
            <w:tcW w:w="1409" w:type="dxa"/>
            <w:shd w:val="clear" w:color="auto" w:fill="F2F2F2"/>
            <w:tcMar>
              <w:top w:w="60" w:type="dxa"/>
              <w:left w:w="80" w:type="dxa"/>
              <w:bottom w:w="60" w:type="dxa"/>
              <w:right w:w="80" w:type="dxa"/>
            </w:tcMar>
            <w:vAlign w:val="center"/>
          </w:tcPr>
          <w:p w14:paraId="28B0AAC3" w14:textId="77777777" w:rsidR="000974E9" w:rsidRPr="00547D06" w:rsidRDefault="00D45928" w:rsidP="006A12E6">
            <w:pPr>
              <w:spacing w:line="360" w:lineRule="auto"/>
              <w:jc w:val="center"/>
            </w:pPr>
            <w:r w:rsidRPr="00547D06">
              <w:rPr>
                <w:sz w:val="20"/>
                <w:szCs w:val="20"/>
              </w:rPr>
              <w:t>15</w:t>
            </w:r>
          </w:p>
        </w:tc>
        <w:tc>
          <w:tcPr>
            <w:tcW w:w="1503" w:type="dxa"/>
            <w:shd w:val="clear" w:color="auto" w:fill="F2F2F2"/>
            <w:tcMar>
              <w:top w:w="60" w:type="dxa"/>
              <w:left w:w="80" w:type="dxa"/>
              <w:bottom w:w="60" w:type="dxa"/>
              <w:right w:w="80" w:type="dxa"/>
            </w:tcMar>
            <w:vAlign w:val="center"/>
          </w:tcPr>
          <w:p w14:paraId="1C93C120" w14:textId="77777777" w:rsidR="000974E9" w:rsidRPr="00547D06" w:rsidRDefault="00D45928" w:rsidP="006A12E6">
            <w:pPr>
              <w:spacing w:line="360" w:lineRule="auto"/>
              <w:jc w:val="center"/>
            </w:pPr>
            <w:r w:rsidRPr="00547D06">
              <w:rPr>
                <w:sz w:val="20"/>
                <w:szCs w:val="20"/>
              </w:rPr>
              <w:t>0,33</w:t>
            </w:r>
          </w:p>
        </w:tc>
        <w:tc>
          <w:tcPr>
            <w:tcW w:w="1784" w:type="dxa"/>
            <w:shd w:val="clear" w:color="auto" w:fill="F2F2F2"/>
            <w:tcMar>
              <w:top w:w="60" w:type="dxa"/>
              <w:left w:w="80" w:type="dxa"/>
              <w:bottom w:w="60" w:type="dxa"/>
              <w:right w:w="80" w:type="dxa"/>
            </w:tcMar>
            <w:vAlign w:val="center"/>
          </w:tcPr>
          <w:p w14:paraId="6B64AAA2" w14:textId="77777777" w:rsidR="000974E9" w:rsidRPr="00547D06" w:rsidRDefault="00D45928" w:rsidP="006A12E6">
            <w:pPr>
              <w:spacing w:line="360" w:lineRule="auto"/>
              <w:jc w:val="center"/>
            </w:pPr>
            <w:r w:rsidRPr="00547D06">
              <w:rPr>
                <w:sz w:val="20"/>
                <w:szCs w:val="20"/>
              </w:rPr>
              <w:t>7 / 146 (%4,8)</w:t>
            </w:r>
          </w:p>
        </w:tc>
      </w:tr>
      <w:tr w:rsidR="000974E9" w:rsidRPr="00547D06" w14:paraId="54D6AD06" w14:textId="77777777" w:rsidTr="006A12E6">
        <w:trPr>
          <w:trHeight w:val="18"/>
        </w:trPr>
        <w:tc>
          <w:tcPr>
            <w:tcW w:w="2442" w:type="dxa"/>
            <w:tcMar>
              <w:top w:w="60" w:type="dxa"/>
              <w:left w:w="80" w:type="dxa"/>
              <w:bottom w:w="60" w:type="dxa"/>
              <w:right w:w="80" w:type="dxa"/>
            </w:tcMar>
            <w:vAlign w:val="center"/>
          </w:tcPr>
          <w:p w14:paraId="79D48E13" w14:textId="77777777" w:rsidR="000974E9" w:rsidRPr="00547D06" w:rsidRDefault="00D45928" w:rsidP="006A12E6">
            <w:pPr>
              <w:spacing w:line="360" w:lineRule="auto"/>
              <w:jc w:val="center"/>
            </w:pPr>
            <w:r w:rsidRPr="00547D06">
              <w:rPr>
                <w:sz w:val="20"/>
                <w:szCs w:val="20"/>
              </w:rPr>
              <w:t>Mold Printing Error</w:t>
            </w:r>
          </w:p>
        </w:tc>
        <w:tc>
          <w:tcPr>
            <w:tcW w:w="1784" w:type="dxa"/>
            <w:tcMar>
              <w:top w:w="60" w:type="dxa"/>
              <w:left w:w="80" w:type="dxa"/>
              <w:bottom w:w="60" w:type="dxa"/>
              <w:right w:w="80" w:type="dxa"/>
            </w:tcMar>
            <w:vAlign w:val="center"/>
          </w:tcPr>
          <w:p w14:paraId="6A5B5F71" w14:textId="77777777" w:rsidR="000974E9" w:rsidRPr="00547D06" w:rsidRDefault="00D45928" w:rsidP="006A12E6">
            <w:pPr>
              <w:spacing w:line="360" w:lineRule="auto"/>
              <w:jc w:val="center"/>
            </w:pPr>
            <w:r w:rsidRPr="00547D06">
              <w:rPr>
                <w:sz w:val="20"/>
                <w:szCs w:val="20"/>
              </w:rPr>
              <w:t>8.788</w:t>
            </w:r>
          </w:p>
        </w:tc>
        <w:tc>
          <w:tcPr>
            <w:tcW w:w="1409" w:type="dxa"/>
            <w:tcMar>
              <w:top w:w="60" w:type="dxa"/>
              <w:left w:w="80" w:type="dxa"/>
              <w:bottom w:w="60" w:type="dxa"/>
              <w:right w:w="80" w:type="dxa"/>
            </w:tcMar>
            <w:vAlign w:val="center"/>
          </w:tcPr>
          <w:p w14:paraId="4E696BA9" w14:textId="77777777" w:rsidR="000974E9" w:rsidRPr="00547D06" w:rsidRDefault="00D45928" w:rsidP="006A12E6">
            <w:pPr>
              <w:spacing w:line="360" w:lineRule="auto"/>
              <w:jc w:val="center"/>
            </w:pPr>
            <w:r w:rsidRPr="00547D06">
              <w:rPr>
                <w:sz w:val="20"/>
                <w:szCs w:val="20"/>
              </w:rPr>
              <w:t>201</w:t>
            </w:r>
          </w:p>
        </w:tc>
        <w:tc>
          <w:tcPr>
            <w:tcW w:w="1503" w:type="dxa"/>
            <w:tcMar>
              <w:top w:w="60" w:type="dxa"/>
              <w:left w:w="80" w:type="dxa"/>
              <w:bottom w:w="60" w:type="dxa"/>
              <w:right w:w="80" w:type="dxa"/>
            </w:tcMar>
            <w:vAlign w:val="center"/>
          </w:tcPr>
          <w:p w14:paraId="3D5404AB" w14:textId="77777777" w:rsidR="000974E9" w:rsidRPr="00547D06" w:rsidRDefault="00D45928" w:rsidP="006A12E6">
            <w:pPr>
              <w:spacing w:line="360" w:lineRule="auto"/>
              <w:jc w:val="center"/>
            </w:pPr>
            <w:r w:rsidRPr="00547D06">
              <w:rPr>
                <w:sz w:val="20"/>
                <w:szCs w:val="20"/>
              </w:rPr>
              <w:t>2,29</w:t>
            </w:r>
          </w:p>
        </w:tc>
        <w:tc>
          <w:tcPr>
            <w:tcW w:w="1784" w:type="dxa"/>
            <w:tcMar>
              <w:top w:w="60" w:type="dxa"/>
              <w:left w:w="80" w:type="dxa"/>
              <w:bottom w:w="60" w:type="dxa"/>
              <w:right w:w="80" w:type="dxa"/>
            </w:tcMar>
            <w:vAlign w:val="center"/>
          </w:tcPr>
          <w:p w14:paraId="5B43D887" w14:textId="77777777" w:rsidR="000974E9" w:rsidRPr="00547D06" w:rsidRDefault="00D45928" w:rsidP="006A12E6">
            <w:pPr>
              <w:spacing w:line="360" w:lineRule="auto"/>
              <w:jc w:val="center"/>
            </w:pPr>
            <w:r w:rsidRPr="00547D06">
              <w:rPr>
                <w:sz w:val="20"/>
                <w:szCs w:val="20"/>
              </w:rPr>
              <w:t>4 / 29 (%13,8)</w:t>
            </w:r>
          </w:p>
        </w:tc>
      </w:tr>
    </w:tbl>
    <w:p w14:paraId="2AE9776A" w14:textId="77777777" w:rsidR="000974E9" w:rsidRPr="00547D06" w:rsidRDefault="00D45928" w:rsidP="006A12E6">
      <w:pPr>
        <w:pStyle w:val="Balk2"/>
        <w:rPr>
          <w:noProof/>
          <w:color w:val="auto"/>
          <w:lang w:val="en-US"/>
        </w:rPr>
      </w:pPr>
      <w:bookmarkStart w:id="17" w:name="_Toc242964749"/>
      <w:r w:rsidRPr="00547D06">
        <w:rPr>
          <w:noProof/>
          <w:color w:val="auto"/>
          <w:lang w:val="en-US"/>
        </w:rPr>
        <w:t>3.2. Literature Review</w:t>
      </w:r>
      <w:bookmarkEnd w:id="17"/>
    </w:p>
    <w:p w14:paraId="5996F300" w14:textId="4ACBE055" w:rsidR="000974E9" w:rsidRPr="00547D06" w:rsidRDefault="00940B01" w:rsidP="00A5728B">
      <w:pPr>
        <w:spacing w:before="360" w:after="360" w:line="360" w:lineRule="auto"/>
        <w:jc w:val="both"/>
      </w:pPr>
      <w:r w:rsidRPr="00547D06">
        <w:t>The three main tools used in the study, the p-control graph, CUSUM, and EWMA, are the classical methods of statistical process control (IPC).</w:t>
      </w:r>
    </w:p>
    <w:p w14:paraId="0EF52A82" w14:textId="77777777" w:rsidR="000974E9" w:rsidRPr="00547D06" w:rsidRDefault="00D45928" w:rsidP="00A5728B">
      <w:pPr>
        <w:spacing w:before="360" w:after="360" w:line="360" w:lineRule="auto"/>
        <w:jc w:val="both"/>
      </w:pPr>
      <w:r w:rsidRPr="00547D06">
        <w:t>The concept of the control graph was first developed by Walter A. Shewhart at Bell Telephone Laboratories in the 1920s, aiming to distinguish whether the variability in the output of a process is due to a 'random/common cause' or an 'assignable/specific cause' [2]. If a process is affected only by common causes, it is statistically controlled and its future behavior can be predicted; on the other hand, when an assignable cause comes into play, the process mean or variability changes permanently and requires intervention. The p-control graph used for discrete (qualitative) data requires the upper and lower control limits (UCL, LCL) to be calculated separately for each point, while the centerline (p̄) remains constant when the sample size (n) is not constant at each observation point; in this study, the variable limit p-control graph was preferred because the sample size varies between 1 and 800 days by day [3].</w:t>
      </w:r>
    </w:p>
    <w:p w14:paraId="6E6C7917" w14:textId="77777777" w:rsidR="000974E9" w:rsidRPr="00547D06" w:rsidRDefault="00D45928" w:rsidP="00A5728B">
      <w:pPr>
        <w:spacing w:before="360" w:after="360" w:line="360" w:lineRule="auto"/>
        <w:jc w:val="both"/>
      </w:pPr>
      <w:r w:rsidRPr="00547D06">
        <w:lastRenderedPageBreak/>
        <w:t>Classical Shewhart plots capture large and sudden jumps in the average of the process quickly; however, they are less sensitive to small and persistent shifts (e.g., slow shift of the average error rate from 0.5% to 1%) because they only use the information of the last observation point. To address this limitation, E. S. Page proposed the CUSUM (cumulative sum) control plot in 1954. By cumulatively summing the deviation of each observation from the target value, CUSUM carries the information of all past observations; in this way, small shifts grow in total over time, exceeding the decision limit (H) and being detected early [4].</w:t>
      </w:r>
    </w:p>
    <w:p w14:paraId="526E6C94" w14:textId="77777777" w:rsidR="000974E9" w:rsidRPr="00547D06" w:rsidRDefault="00D45928" w:rsidP="00A5728B">
      <w:pPr>
        <w:spacing w:before="360" w:after="360" w:line="360" w:lineRule="auto"/>
        <w:jc w:val="both"/>
      </w:pPr>
      <w:r w:rsidRPr="00547D06">
        <w:t>S. W. Roberts developed the EWMA (exponentially weighted moving average) control graph in 1959, which gives exponentially decreasing weights to past observations. The EWMA statistic is calculated by weighting the current observation with the weighted coefficient λ (0 &lt; λ ≤ 1); as λ becomes smaller, the graph becomes more sensitive to small shifts, but more slowly reacts to large spikes than the Shewhart graph [5]. Montgomery notes that CUSUM and EWMA perform closely together, but EWMA is generally easier to interpret and apply for quality engineers [3].</w:t>
      </w:r>
    </w:p>
    <w:p w14:paraId="7148421A" w14:textId="1F68120F" w:rsidR="000974E9" w:rsidRPr="00547D06" w:rsidRDefault="00D45928" w:rsidP="00A5728B">
      <w:pPr>
        <w:spacing w:before="360" w:after="360" w:line="360" w:lineRule="auto"/>
        <w:jc w:val="both"/>
      </w:pPr>
      <w:r w:rsidRPr="00547D06">
        <w:t xml:space="preserve">In this study, CUSUM and EWMA methods were used as a complement for Software (SW) Error and Electronic-Function Error processes, which already have a low error rate and do not show any non-control points in the classical p-control graph. In addition, the ISO 7870-2 standard provides an internationally accepted framework for the design and interpretation of Shewhart control graphs and was referenced in the control limit calculations in this study [6]. The approach of recalculating the control limits by eliminating the assignable causal points applied in the </w:t>
      </w:r>
      <w:r w:rsidR="008774E3" w:rsidRPr="00547D06">
        <w:t xml:space="preserve">Mold Press Error </w:t>
      </w:r>
      <w:r w:rsidRPr="00547D06">
        <w:t>process is based on the principle of 'bringing the process to statistical control' defined in Juran's Quality Manual [7].</w:t>
      </w:r>
    </w:p>
    <w:p w14:paraId="7C1CE590" w14:textId="77777777" w:rsidR="000974E9" w:rsidRPr="00547D06" w:rsidRDefault="00D45928" w:rsidP="006A12E6">
      <w:pPr>
        <w:pStyle w:val="Balk2"/>
        <w:rPr>
          <w:noProof/>
          <w:color w:val="auto"/>
          <w:lang w:val="en-US"/>
        </w:rPr>
      </w:pPr>
      <w:bookmarkStart w:id="18" w:name="_Toc242964750"/>
      <w:r w:rsidRPr="00547D06">
        <w:rPr>
          <w:noProof/>
          <w:color w:val="auto"/>
          <w:lang w:val="en-US"/>
        </w:rPr>
        <w:t>3.3. Project Plan</w:t>
      </w:r>
      <w:bookmarkEnd w:id="18"/>
    </w:p>
    <w:p w14:paraId="5AAD1923" w14:textId="4344C01C" w:rsidR="00F532CB" w:rsidRPr="00547D06" w:rsidRDefault="00D45928" w:rsidP="00F52078">
      <w:pPr>
        <w:spacing w:before="360" w:after="360" w:line="360" w:lineRule="auto"/>
        <w:jc w:val="both"/>
      </w:pPr>
      <w:r w:rsidRPr="00547D06">
        <w:t>The project was carried out within the framework of a four-week work plan. Table 2 summarizes the weekly phases.</w:t>
      </w:r>
    </w:p>
    <w:p w14:paraId="32C64B94" w14:textId="1EE7DA47" w:rsidR="00F52078" w:rsidRPr="00547D06" w:rsidRDefault="00F52078" w:rsidP="00F52078">
      <w:pPr>
        <w:pStyle w:val="ResimYazs"/>
        <w:keepNext/>
        <w:jc w:val="center"/>
        <w:rPr>
          <w:color w:val="auto"/>
        </w:rPr>
      </w:pPr>
      <w:bookmarkStart w:id="19" w:name="_Toc242961531"/>
      <w:bookmarkStart w:id="20" w:name="_Toc242961554"/>
      <w:r w:rsidRPr="00547D06">
        <w:rPr>
          <w:color w:val="auto"/>
        </w:rPr>
        <w:lastRenderedPageBreak/>
        <w:t xml:space="preserve">Table </w:t>
      </w:r>
      <w:r w:rsidRPr="00547D06">
        <w:rPr>
          <w:color w:val="auto"/>
        </w:rPr>
        <w:fldChar w:fldCharType="begin"/>
      </w:r>
      <w:r w:rsidRPr="00547D06">
        <w:rPr>
          <w:color w:val="auto"/>
        </w:rPr>
        <w:instrText xml:space="preserve"> SEQ Table \* ARABIC </w:instrText>
      </w:r>
      <w:r w:rsidRPr="00547D06">
        <w:rPr>
          <w:color w:val="auto"/>
        </w:rPr>
        <w:fldChar w:fldCharType="separate"/>
      </w:r>
      <w:r w:rsidRPr="00547D06">
        <w:rPr>
          <w:color w:val="auto"/>
        </w:rPr>
        <w:t>2</w:t>
      </w:r>
      <w:r w:rsidRPr="00547D06">
        <w:rPr>
          <w:color w:val="auto"/>
        </w:rPr>
        <w:fldChar w:fldCharType="end"/>
      </w:r>
      <w:r w:rsidRPr="00547D06">
        <w:rPr>
          <w:color w:val="auto"/>
        </w:rPr>
        <w:t xml:space="preserve"> Project Plan</w:t>
      </w:r>
      <w:bookmarkEnd w:id="19"/>
      <w:bookmarkEnd w:id="20"/>
    </w:p>
    <w:tbl>
      <w:tblPr>
        <w:tblW w:w="9722"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346"/>
        <w:gridCol w:w="1344"/>
        <w:gridCol w:w="1344"/>
        <w:gridCol w:w="1344"/>
        <w:gridCol w:w="1344"/>
      </w:tblGrid>
      <w:tr w:rsidR="000974E9" w:rsidRPr="00547D06" w14:paraId="4959B788" w14:textId="77777777" w:rsidTr="003C5CCF">
        <w:trPr>
          <w:trHeight w:val="261"/>
          <w:tblHeader/>
        </w:trPr>
        <w:tc>
          <w:tcPr>
            <w:tcW w:w="4346" w:type="dxa"/>
            <w:shd w:val="clear" w:color="auto" w:fill="D9E2F3"/>
            <w:tcMar>
              <w:top w:w="60" w:type="dxa"/>
              <w:left w:w="80" w:type="dxa"/>
              <w:bottom w:w="60" w:type="dxa"/>
              <w:right w:w="80" w:type="dxa"/>
            </w:tcMar>
            <w:vAlign w:val="center"/>
          </w:tcPr>
          <w:p w14:paraId="3C382164" w14:textId="77777777" w:rsidR="000974E9" w:rsidRPr="00547D06" w:rsidRDefault="00D45928" w:rsidP="00A5728B">
            <w:pPr>
              <w:spacing w:before="360" w:after="360" w:line="360" w:lineRule="auto"/>
              <w:jc w:val="center"/>
            </w:pPr>
            <w:r w:rsidRPr="00547D06">
              <w:rPr>
                <w:b/>
                <w:bCs/>
                <w:sz w:val="20"/>
                <w:szCs w:val="20"/>
              </w:rPr>
              <w:t>Project Plan</w:t>
            </w:r>
          </w:p>
        </w:tc>
        <w:tc>
          <w:tcPr>
            <w:tcW w:w="1344" w:type="dxa"/>
            <w:shd w:val="clear" w:color="auto" w:fill="D9E2F3"/>
            <w:tcMar>
              <w:top w:w="60" w:type="dxa"/>
              <w:left w:w="80" w:type="dxa"/>
              <w:bottom w:w="60" w:type="dxa"/>
              <w:right w:w="80" w:type="dxa"/>
            </w:tcMar>
            <w:vAlign w:val="center"/>
          </w:tcPr>
          <w:p w14:paraId="5065BD96" w14:textId="77777777" w:rsidR="000974E9" w:rsidRPr="00547D06" w:rsidRDefault="00D45928" w:rsidP="00A5728B">
            <w:pPr>
              <w:spacing w:before="360" w:after="360" w:line="360" w:lineRule="auto"/>
              <w:jc w:val="center"/>
            </w:pPr>
            <w:r w:rsidRPr="00547D06">
              <w:rPr>
                <w:b/>
                <w:bCs/>
                <w:sz w:val="20"/>
                <w:szCs w:val="20"/>
              </w:rPr>
              <w:t>1. Week</w:t>
            </w:r>
          </w:p>
        </w:tc>
        <w:tc>
          <w:tcPr>
            <w:tcW w:w="1344" w:type="dxa"/>
            <w:shd w:val="clear" w:color="auto" w:fill="D9E2F3"/>
            <w:tcMar>
              <w:top w:w="60" w:type="dxa"/>
              <w:left w:w="80" w:type="dxa"/>
              <w:bottom w:w="60" w:type="dxa"/>
              <w:right w:w="80" w:type="dxa"/>
            </w:tcMar>
            <w:vAlign w:val="center"/>
          </w:tcPr>
          <w:p w14:paraId="6A270F89" w14:textId="77777777" w:rsidR="000974E9" w:rsidRPr="00547D06" w:rsidRDefault="00D45928" w:rsidP="00A5728B">
            <w:pPr>
              <w:spacing w:before="360" w:after="360" w:line="360" w:lineRule="auto"/>
              <w:jc w:val="center"/>
            </w:pPr>
            <w:r w:rsidRPr="00547D06">
              <w:rPr>
                <w:b/>
                <w:bCs/>
                <w:sz w:val="20"/>
                <w:szCs w:val="20"/>
              </w:rPr>
              <w:t>2. Week</w:t>
            </w:r>
          </w:p>
        </w:tc>
        <w:tc>
          <w:tcPr>
            <w:tcW w:w="1344" w:type="dxa"/>
            <w:shd w:val="clear" w:color="auto" w:fill="D9E2F3"/>
            <w:tcMar>
              <w:top w:w="60" w:type="dxa"/>
              <w:left w:w="80" w:type="dxa"/>
              <w:bottom w:w="60" w:type="dxa"/>
              <w:right w:w="80" w:type="dxa"/>
            </w:tcMar>
            <w:vAlign w:val="center"/>
          </w:tcPr>
          <w:p w14:paraId="778BF81F" w14:textId="77777777" w:rsidR="000974E9" w:rsidRPr="00547D06" w:rsidRDefault="00D45928" w:rsidP="00A5728B">
            <w:pPr>
              <w:spacing w:before="360" w:after="360" w:line="360" w:lineRule="auto"/>
              <w:jc w:val="center"/>
            </w:pPr>
            <w:r w:rsidRPr="00547D06">
              <w:rPr>
                <w:b/>
                <w:bCs/>
                <w:sz w:val="20"/>
                <w:szCs w:val="20"/>
              </w:rPr>
              <w:t>3. Week</w:t>
            </w:r>
          </w:p>
        </w:tc>
        <w:tc>
          <w:tcPr>
            <w:tcW w:w="1344" w:type="dxa"/>
            <w:shd w:val="clear" w:color="auto" w:fill="D9E2F3"/>
            <w:tcMar>
              <w:top w:w="60" w:type="dxa"/>
              <w:left w:w="80" w:type="dxa"/>
              <w:bottom w:w="60" w:type="dxa"/>
              <w:right w:w="80" w:type="dxa"/>
            </w:tcMar>
            <w:vAlign w:val="center"/>
          </w:tcPr>
          <w:p w14:paraId="4FBAB90B" w14:textId="77777777" w:rsidR="000974E9" w:rsidRPr="00547D06" w:rsidRDefault="00D45928" w:rsidP="00A5728B">
            <w:pPr>
              <w:spacing w:before="360" w:after="360" w:line="360" w:lineRule="auto"/>
              <w:jc w:val="center"/>
            </w:pPr>
            <w:r w:rsidRPr="00547D06">
              <w:rPr>
                <w:b/>
                <w:bCs/>
                <w:sz w:val="20"/>
                <w:szCs w:val="20"/>
              </w:rPr>
              <w:t>4. Week</w:t>
            </w:r>
          </w:p>
        </w:tc>
      </w:tr>
      <w:tr w:rsidR="000974E9" w:rsidRPr="00547D06" w14:paraId="029C96B5" w14:textId="77777777" w:rsidTr="003C5CCF">
        <w:trPr>
          <w:trHeight w:val="454"/>
        </w:trPr>
        <w:tc>
          <w:tcPr>
            <w:tcW w:w="4346" w:type="dxa"/>
            <w:tcMar>
              <w:top w:w="60" w:type="dxa"/>
              <w:left w:w="80" w:type="dxa"/>
              <w:bottom w:w="60" w:type="dxa"/>
              <w:right w:w="80" w:type="dxa"/>
            </w:tcMar>
            <w:vAlign w:val="center"/>
          </w:tcPr>
          <w:p w14:paraId="11E2C2C3" w14:textId="77777777" w:rsidR="000974E9" w:rsidRPr="00547D06" w:rsidRDefault="00D45928" w:rsidP="00A5728B">
            <w:pPr>
              <w:spacing w:before="360" w:after="360" w:line="360" w:lineRule="auto"/>
              <w:jc w:val="center"/>
            </w:pPr>
            <w:r w:rsidRPr="00547D06">
              <w:rPr>
                <w:sz w:val="20"/>
                <w:szCs w:val="20"/>
              </w:rPr>
              <w:t>Determination of the project and examination of the existing Pareto analysis</w:t>
            </w:r>
          </w:p>
        </w:tc>
        <w:tc>
          <w:tcPr>
            <w:tcW w:w="1344" w:type="dxa"/>
            <w:tcMar>
              <w:top w:w="60" w:type="dxa"/>
              <w:left w:w="80" w:type="dxa"/>
              <w:bottom w:w="60" w:type="dxa"/>
              <w:right w:w="80" w:type="dxa"/>
            </w:tcMar>
            <w:vAlign w:val="center"/>
          </w:tcPr>
          <w:p w14:paraId="43566AF6" w14:textId="77777777" w:rsidR="000974E9" w:rsidRPr="00547D06" w:rsidRDefault="00D45928" w:rsidP="00A5728B">
            <w:pPr>
              <w:spacing w:before="360" w:after="360" w:line="360" w:lineRule="auto"/>
              <w:jc w:val="center"/>
            </w:pPr>
            <w:r w:rsidRPr="00547D06">
              <w:rPr>
                <w:sz w:val="20"/>
                <w:szCs w:val="20"/>
              </w:rPr>
              <w:t>X</w:t>
            </w:r>
          </w:p>
        </w:tc>
        <w:tc>
          <w:tcPr>
            <w:tcW w:w="1344" w:type="dxa"/>
            <w:tcMar>
              <w:top w:w="60" w:type="dxa"/>
              <w:left w:w="80" w:type="dxa"/>
              <w:bottom w:w="60" w:type="dxa"/>
              <w:right w:w="80" w:type="dxa"/>
            </w:tcMar>
            <w:vAlign w:val="center"/>
          </w:tcPr>
          <w:p w14:paraId="65523B14" w14:textId="77777777" w:rsidR="000974E9" w:rsidRPr="00547D06" w:rsidRDefault="000974E9" w:rsidP="00A5728B">
            <w:pPr>
              <w:spacing w:before="360" w:after="360" w:line="360" w:lineRule="auto"/>
              <w:jc w:val="center"/>
            </w:pPr>
          </w:p>
        </w:tc>
        <w:tc>
          <w:tcPr>
            <w:tcW w:w="1344" w:type="dxa"/>
            <w:tcMar>
              <w:top w:w="60" w:type="dxa"/>
              <w:left w:w="80" w:type="dxa"/>
              <w:bottom w:w="60" w:type="dxa"/>
              <w:right w:w="80" w:type="dxa"/>
            </w:tcMar>
            <w:vAlign w:val="center"/>
          </w:tcPr>
          <w:p w14:paraId="1EB154B2" w14:textId="77777777" w:rsidR="000974E9" w:rsidRPr="00547D06" w:rsidRDefault="000974E9" w:rsidP="00A5728B">
            <w:pPr>
              <w:spacing w:before="360" w:after="360" w:line="360" w:lineRule="auto"/>
              <w:jc w:val="center"/>
            </w:pPr>
          </w:p>
        </w:tc>
        <w:tc>
          <w:tcPr>
            <w:tcW w:w="1344" w:type="dxa"/>
            <w:tcMar>
              <w:top w:w="60" w:type="dxa"/>
              <w:left w:w="80" w:type="dxa"/>
              <w:bottom w:w="60" w:type="dxa"/>
              <w:right w:w="80" w:type="dxa"/>
            </w:tcMar>
            <w:vAlign w:val="center"/>
          </w:tcPr>
          <w:p w14:paraId="140AEFC2" w14:textId="77777777" w:rsidR="000974E9" w:rsidRPr="00547D06" w:rsidRDefault="000974E9" w:rsidP="00A5728B">
            <w:pPr>
              <w:spacing w:before="360" w:after="360" w:line="360" w:lineRule="auto"/>
              <w:jc w:val="center"/>
            </w:pPr>
          </w:p>
        </w:tc>
      </w:tr>
      <w:tr w:rsidR="000974E9" w:rsidRPr="00547D06" w14:paraId="06844B95" w14:textId="77777777" w:rsidTr="003C5CCF">
        <w:trPr>
          <w:trHeight w:val="275"/>
        </w:trPr>
        <w:tc>
          <w:tcPr>
            <w:tcW w:w="4346" w:type="dxa"/>
            <w:shd w:val="clear" w:color="auto" w:fill="F2F2F2"/>
            <w:tcMar>
              <w:top w:w="60" w:type="dxa"/>
              <w:left w:w="80" w:type="dxa"/>
              <w:bottom w:w="60" w:type="dxa"/>
              <w:right w:w="80" w:type="dxa"/>
            </w:tcMar>
            <w:vAlign w:val="center"/>
          </w:tcPr>
          <w:p w14:paraId="4C4E5E31" w14:textId="389D5A28" w:rsidR="000974E9" w:rsidRPr="00547D06" w:rsidRDefault="00155F5B" w:rsidP="00A5728B">
            <w:pPr>
              <w:spacing w:before="360" w:after="360" w:line="360" w:lineRule="auto"/>
              <w:jc w:val="center"/>
            </w:pPr>
            <w:r w:rsidRPr="00547D06">
              <w:rPr>
                <w:sz w:val="20"/>
                <w:szCs w:val="20"/>
              </w:rPr>
              <w:t>Standardizing the data collection process</w:t>
            </w:r>
          </w:p>
        </w:tc>
        <w:tc>
          <w:tcPr>
            <w:tcW w:w="1344" w:type="dxa"/>
            <w:shd w:val="clear" w:color="auto" w:fill="F2F2F2"/>
            <w:tcMar>
              <w:top w:w="60" w:type="dxa"/>
              <w:left w:w="80" w:type="dxa"/>
              <w:bottom w:w="60" w:type="dxa"/>
              <w:right w:w="80" w:type="dxa"/>
            </w:tcMar>
            <w:vAlign w:val="center"/>
          </w:tcPr>
          <w:p w14:paraId="75805FBB" w14:textId="77777777" w:rsidR="000974E9" w:rsidRPr="00547D06" w:rsidRDefault="000974E9" w:rsidP="00A5728B">
            <w:pPr>
              <w:spacing w:before="360" w:after="360" w:line="360" w:lineRule="auto"/>
              <w:jc w:val="center"/>
            </w:pPr>
          </w:p>
        </w:tc>
        <w:tc>
          <w:tcPr>
            <w:tcW w:w="1344" w:type="dxa"/>
            <w:shd w:val="clear" w:color="auto" w:fill="F2F2F2"/>
            <w:tcMar>
              <w:top w:w="60" w:type="dxa"/>
              <w:left w:w="80" w:type="dxa"/>
              <w:bottom w:w="60" w:type="dxa"/>
              <w:right w:w="80" w:type="dxa"/>
            </w:tcMar>
            <w:vAlign w:val="center"/>
          </w:tcPr>
          <w:p w14:paraId="58E58949" w14:textId="77777777" w:rsidR="000974E9" w:rsidRPr="00547D06" w:rsidRDefault="00D45928" w:rsidP="00A5728B">
            <w:pPr>
              <w:spacing w:before="360" w:after="360" w:line="360" w:lineRule="auto"/>
              <w:jc w:val="center"/>
            </w:pPr>
            <w:r w:rsidRPr="00547D06">
              <w:rPr>
                <w:sz w:val="20"/>
                <w:szCs w:val="20"/>
              </w:rPr>
              <w:t>X</w:t>
            </w:r>
          </w:p>
        </w:tc>
        <w:tc>
          <w:tcPr>
            <w:tcW w:w="1344" w:type="dxa"/>
            <w:shd w:val="clear" w:color="auto" w:fill="F2F2F2"/>
            <w:tcMar>
              <w:top w:w="60" w:type="dxa"/>
              <w:left w:w="80" w:type="dxa"/>
              <w:bottom w:w="60" w:type="dxa"/>
              <w:right w:w="80" w:type="dxa"/>
            </w:tcMar>
            <w:vAlign w:val="center"/>
          </w:tcPr>
          <w:p w14:paraId="78D09533" w14:textId="77777777" w:rsidR="000974E9" w:rsidRPr="00547D06" w:rsidRDefault="000974E9" w:rsidP="00A5728B">
            <w:pPr>
              <w:spacing w:before="360" w:after="360" w:line="360" w:lineRule="auto"/>
              <w:jc w:val="center"/>
            </w:pPr>
          </w:p>
        </w:tc>
        <w:tc>
          <w:tcPr>
            <w:tcW w:w="1344" w:type="dxa"/>
            <w:shd w:val="clear" w:color="auto" w:fill="F2F2F2"/>
            <w:tcMar>
              <w:top w:w="60" w:type="dxa"/>
              <w:left w:w="80" w:type="dxa"/>
              <w:bottom w:w="60" w:type="dxa"/>
              <w:right w:w="80" w:type="dxa"/>
            </w:tcMar>
            <w:vAlign w:val="center"/>
          </w:tcPr>
          <w:p w14:paraId="74F8C401" w14:textId="77777777" w:rsidR="000974E9" w:rsidRPr="00547D06" w:rsidRDefault="000974E9" w:rsidP="00A5728B">
            <w:pPr>
              <w:spacing w:before="360" w:after="360" w:line="360" w:lineRule="auto"/>
              <w:jc w:val="center"/>
            </w:pPr>
          </w:p>
        </w:tc>
      </w:tr>
      <w:tr w:rsidR="000974E9" w:rsidRPr="00547D06" w14:paraId="00213E51" w14:textId="77777777" w:rsidTr="003C5CCF">
        <w:trPr>
          <w:trHeight w:val="348"/>
        </w:trPr>
        <w:tc>
          <w:tcPr>
            <w:tcW w:w="4346" w:type="dxa"/>
            <w:tcMar>
              <w:top w:w="60" w:type="dxa"/>
              <w:left w:w="80" w:type="dxa"/>
              <w:bottom w:w="60" w:type="dxa"/>
              <w:right w:w="80" w:type="dxa"/>
            </w:tcMar>
            <w:vAlign w:val="center"/>
          </w:tcPr>
          <w:p w14:paraId="1C54584A" w14:textId="77777777" w:rsidR="000974E9" w:rsidRPr="00547D06" w:rsidRDefault="00D45928" w:rsidP="00A5728B">
            <w:pPr>
              <w:spacing w:before="360" w:after="360" w:line="360" w:lineRule="auto"/>
              <w:jc w:val="center"/>
            </w:pPr>
            <w:r w:rsidRPr="00547D06">
              <w:rPr>
                <w:sz w:val="20"/>
                <w:szCs w:val="20"/>
              </w:rPr>
              <w:t>P-control graph and calculation of control limits for each error category</w:t>
            </w:r>
          </w:p>
        </w:tc>
        <w:tc>
          <w:tcPr>
            <w:tcW w:w="1344" w:type="dxa"/>
            <w:tcMar>
              <w:top w:w="60" w:type="dxa"/>
              <w:left w:w="80" w:type="dxa"/>
              <w:bottom w:w="60" w:type="dxa"/>
              <w:right w:w="80" w:type="dxa"/>
            </w:tcMar>
            <w:vAlign w:val="center"/>
          </w:tcPr>
          <w:p w14:paraId="6ACBDB75" w14:textId="77777777" w:rsidR="000974E9" w:rsidRPr="00547D06" w:rsidRDefault="000974E9" w:rsidP="00A5728B">
            <w:pPr>
              <w:spacing w:before="360" w:after="360" w:line="360" w:lineRule="auto"/>
              <w:jc w:val="center"/>
            </w:pPr>
          </w:p>
        </w:tc>
        <w:tc>
          <w:tcPr>
            <w:tcW w:w="1344" w:type="dxa"/>
            <w:tcMar>
              <w:top w:w="60" w:type="dxa"/>
              <w:left w:w="80" w:type="dxa"/>
              <w:bottom w:w="60" w:type="dxa"/>
              <w:right w:w="80" w:type="dxa"/>
            </w:tcMar>
            <w:vAlign w:val="center"/>
          </w:tcPr>
          <w:p w14:paraId="29AF09C5" w14:textId="77777777" w:rsidR="000974E9" w:rsidRPr="00547D06" w:rsidRDefault="00D45928" w:rsidP="00A5728B">
            <w:pPr>
              <w:spacing w:before="360" w:after="360" w:line="360" w:lineRule="auto"/>
              <w:jc w:val="center"/>
            </w:pPr>
            <w:r w:rsidRPr="00547D06">
              <w:rPr>
                <w:sz w:val="20"/>
                <w:szCs w:val="20"/>
              </w:rPr>
              <w:t>X</w:t>
            </w:r>
          </w:p>
        </w:tc>
        <w:tc>
          <w:tcPr>
            <w:tcW w:w="1344" w:type="dxa"/>
            <w:tcMar>
              <w:top w:w="60" w:type="dxa"/>
              <w:left w:w="80" w:type="dxa"/>
              <w:bottom w:w="60" w:type="dxa"/>
              <w:right w:w="80" w:type="dxa"/>
            </w:tcMar>
            <w:vAlign w:val="center"/>
          </w:tcPr>
          <w:p w14:paraId="3B16A48E" w14:textId="77777777" w:rsidR="000974E9" w:rsidRPr="00547D06" w:rsidRDefault="00D45928" w:rsidP="00A5728B">
            <w:pPr>
              <w:spacing w:before="360" w:after="360" w:line="360" w:lineRule="auto"/>
              <w:jc w:val="center"/>
            </w:pPr>
            <w:r w:rsidRPr="00547D06">
              <w:rPr>
                <w:sz w:val="20"/>
                <w:szCs w:val="20"/>
              </w:rPr>
              <w:t>X</w:t>
            </w:r>
          </w:p>
        </w:tc>
        <w:tc>
          <w:tcPr>
            <w:tcW w:w="1344" w:type="dxa"/>
            <w:tcMar>
              <w:top w:w="60" w:type="dxa"/>
              <w:left w:w="80" w:type="dxa"/>
              <w:bottom w:w="60" w:type="dxa"/>
              <w:right w:w="80" w:type="dxa"/>
            </w:tcMar>
            <w:vAlign w:val="center"/>
          </w:tcPr>
          <w:p w14:paraId="6EB3BB31" w14:textId="77777777" w:rsidR="000974E9" w:rsidRPr="00547D06" w:rsidRDefault="000974E9" w:rsidP="00A5728B">
            <w:pPr>
              <w:spacing w:before="360" w:after="360" w:line="360" w:lineRule="auto"/>
              <w:jc w:val="center"/>
            </w:pPr>
          </w:p>
        </w:tc>
      </w:tr>
      <w:tr w:rsidR="000974E9" w:rsidRPr="00547D06" w14:paraId="43B1C32E" w14:textId="77777777" w:rsidTr="003C5CCF">
        <w:trPr>
          <w:trHeight w:val="689"/>
        </w:trPr>
        <w:tc>
          <w:tcPr>
            <w:tcW w:w="4346" w:type="dxa"/>
            <w:shd w:val="clear" w:color="auto" w:fill="F2F2F2"/>
            <w:tcMar>
              <w:top w:w="60" w:type="dxa"/>
              <w:left w:w="80" w:type="dxa"/>
              <w:bottom w:w="60" w:type="dxa"/>
              <w:right w:w="80" w:type="dxa"/>
            </w:tcMar>
            <w:vAlign w:val="center"/>
          </w:tcPr>
          <w:p w14:paraId="1660521D" w14:textId="77777777" w:rsidR="000974E9" w:rsidRPr="00547D06" w:rsidRDefault="00D45928" w:rsidP="00A5728B">
            <w:pPr>
              <w:spacing w:before="360" w:after="360" w:line="360" w:lineRule="auto"/>
              <w:jc w:val="center"/>
            </w:pPr>
            <w:r w:rsidRPr="00547D06">
              <w:rPr>
                <w:sz w:val="20"/>
                <w:szCs w:val="20"/>
              </w:rPr>
              <w:t>Applying CUSUM/EWMA analysis for low-error processes</w:t>
            </w:r>
          </w:p>
        </w:tc>
        <w:tc>
          <w:tcPr>
            <w:tcW w:w="1344" w:type="dxa"/>
            <w:shd w:val="clear" w:color="auto" w:fill="F2F2F2"/>
            <w:tcMar>
              <w:top w:w="60" w:type="dxa"/>
              <w:left w:w="80" w:type="dxa"/>
              <w:bottom w:w="60" w:type="dxa"/>
              <w:right w:w="80" w:type="dxa"/>
            </w:tcMar>
            <w:vAlign w:val="center"/>
          </w:tcPr>
          <w:p w14:paraId="083AEE38" w14:textId="77777777" w:rsidR="000974E9" w:rsidRPr="00547D06" w:rsidRDefault="000974E9" w:rsidP="00A5728B">
            <w:pPr>
              <w:spacing w:before="360" w:after="360" w:line="360" w:lineRule="auto"/>
              <w:jc w:val="center"/>
            </w:pPr>
          </w:p>
        </w:tc>
        <w:tc>
          <w:tcPr>
            <w:tcW w:w="1344" w:type="dxa"/>
            <w:shd w:val="clear" w:color="auto" w:fill="F2F2F2"/>
            <w:tcMar>
              <w:top w:w="60" w:type="dxa"/>
              <w:left w:w="80" w:type="dxa"/>
              <w:bottom w:w="60" w:type="dxa"/>
              <w:right w:w="80" w:type="dxa"/>
            </w:tcMar>
            <w:vAlign w:val="center"/>
          </w:tcPr>
          <w:p w14:paraId="57D1875B" w14:textId="77777777" w:rsidR="000974E9" w:rsidRPr="00547D06" w:rsidRDefault="000974E9" w:rsidP="00A5728B">
            <w:pPr>
              <w:spacing w:before="360" w:after="360" w:line="360" w:lineRule="auto"/>
              <w:jc w:val="center"/>
            </w:pPr>
          </w:p>
        </w:tc>
        <w:tc>
          <w:tcPr>
            <w:tcW w:w="1344" w:type="dxa"/>
            <w:shd w:val="clear" w:color="auto" w:fill="F2F2F2"/>
            <w:tcMar>
              <w:top w:w="60" w:type="dxa"/>
              <w:left w:w="80" w:type="dxa"/>
              <w:bottom w:w="60" w:type="dxa"/>
              <w:right w:w="80" w:type="dxa"/>
            </w:tcMar>
            <w:vAlign w:val="center"/>
          </w:tcPr>
          <w:p w14:paraId="1C42961E" w14:textId="77777777" w:rsidR="000974E9" w:rsidRPr="00547D06" w:rsidRDefault="00D45928" w:rsidP="00A5728B">
            <w:pPr>
              <w:spacing w:before="360" w:after="360" w:line="360" w:lineRule="auto"/>
              <w:jc w:val="center"/>
            </w:pPr>
            <w:r w:rsidRPr="00547D06">
              <w:rPr>
                <w:sz w:val="20"/>
                <w:szCs w:val="20"/>
              </w:rPr>
              <w:t>X</w:t>
            </w:r>
          </w:p>
        </w:tc>
        <w:tc>
          <w:tcPr>
            <w:tcW w:w="1344" w:type="dxa"/>
            <w:shd w:val="clear" w:color="auto" w:fill="F2F2F2"/>
            <w:tcMar>
              <w:top w:w="60" w:type="dxa"/>
              <w:left w:w="80" w:type="dxa"/>
              <w:bottom w:w="60" w:type="dxa"/>
              <w:right w:w="80" w:type="dxa"/>
            </w:tcMar>
            <w:vAlign w:val="center"/>
          </w:tcPr>
          <w:p w14:paraId="4185C3B5" w14:textId="77777777" w:rsidR="000974E9" w:rsidRPr="00547D06" w:rsidRDefault="000974E9" w:rsidP="00A5728B">
            <w:pPr>
              <w:spacing w:before="360" w:after="360" w:line="360" w:lineRule="auto"/>
              <w:jc w:val="center"/>
            </w:pPr>
          </w:p>
        </w:tc>
      </w:tr>
      <w:tr w:rsidR="000974E9" w:rsidRPr="00547D06" w14:paraId="31218B85" w14:textId="77777777" w:rsidTr="003C5CCF">
        <w:trPr>
          <w:trHeight w:val="348"/>
        </w:trPr>
        <w:tc>
          <w:tcPr>
            <w:tcW w:w="4346" w:type="dxa"/>
            <w:tcMar>
              <w:top w:w="60" w:type="dxa"/>
              <w:left w:w="80" w:type="dxa"/>
              <w:bottom w:w="60" w:type="dxa"/>
              <w:right w:w="80" w:type="dxa"/>
            </w:tcMar>
            <w:vAlign w:val="center"/>
          </w:tcPr>
          <w:p w14:paraId="1599A00B" w14:textId="172DB7DF" w:rsidR="000974E9" w:rsidRPr="00547D06" w:rsidRDefault="00D45928" w:rsidP="00A5728B">
            <w:pPr>
              <w:spacing w:before="360" w:after="360" w:line="360" w:lineRule="auto"/>
              <w:jc w:val="center"/>
            </w:pPr>
            <w:r w:rsidRPr="00547D06">
              <w:rPr>
                <w:sz w:val="20"/>
                <w:szCs w:val="20"/>
              </w:rPr>
              <w:t xml:space="preserve">Revision of the </w:t>
            </w:r>
            <w:r w:rsidR="008774E3" w:rsidRPr="00547D06">
              <w:rPr>
                <w:sz w:val="20"/>
                <w:szCs w:val="20"/>
              </w:rPr>
              <w:t>Mold Press Error</w:t>
            </w:r>
            <w:r w:rsidR="008774E3" w:rsidRPr="00547D06">
              <w:t xml:space="preserve"> </w:t>
            </w:r>
            <w:r w:rsidRPr="00547D06">
              <w:rPr>
                <w:sz w:val="20"/>
                <w:szCs w:val="20"/>
              </w:rPr>
              <w:t>process and reporting of results</w:t>
            </w:r>
          </w:p>
        </w:tc>
        <w:tc>
          <w:tcPr>
            <w:tcW w:w="1344" w:type="dxa"/>
            <w:tcMar>
              <w:top w:w="60" w:type="dxa"/>
              <w:left w:w="80" w:type="dxa"/>
              <w:bottom w:w="60" w:type="dxa"/>
              <w:right w:w="80" w:type="dxa"/>
            </w:tcMar>
            <w:vAlign w:val="center"/>
          </w:tcPr>
          <w:p w14:paraId="419D81CA" w14:textId="77777777" w:rsidR="000974E9" w:rsidRPr="00547D06" w:rsidRDefault="000974E9" w:rsidP="00A5728B">
            <w:pPr>
              <w:spacing w:before="360" w:after="360" w:line="360" w:lineRule="auto"/>
              <w:jc w:val="center"/>
            </w:pPr>
          </w:p>
        </w:tc>
        <w:tc>
          <w:tcPr>
            <w:tcW w:w="1344" w:type="dxa"/>
            <w:tcMar>
              <w:top w:w="60" w:type="dxa"/>
              <w:left w:w="80" w:type="dxa"/>
              <w:bottom w:w="60" w:type="dxa"/>
              <w:right w:w="80" w:type="dxa"/>
            </w:tcMar>
            <w:vAlign w:val="center"/>
          </w:tcPr>
          <w:p w14:paraId="5288FA46" w14:textId="77777777" w:rsidR="000974E9" w:rsidRPr="00547D06" w:rsidRDefault="000974E9" w:rsidP="00A5728B">
            <w:pPr>
              <w:spacing w:before="360" w:after="360" w:line="360" w:lineRule="auto"/>
              <w:jc w:val="center"/>
            </w:pPr>
          </w:p>
        </w:tc>
        <w:tc>
          <w:tcPr>
            <w:tcW w:w="1344" w:type="dxa"/>
            <w:tcMar>
              <w:top w:w="60" w:type="dxa"/>
              <w:left w:w="80" w:type="dxa"/>
              <w:bottom w:w="60" w:type="dxa"/>
              <w:right w:w="80" w:type="dxa"/>
            </w:tcMar>
            <w:vAlign w:val="center"/>
          </w:tcPr>
          <w:p w14:paraId="6BF62BBD" w14:textId="77777777" w:rsidR="000974E9" w:rsidRPr="00547D06" w:rsidRDefault="000974E9" w:rsidP="00A5728B">
            <w:pPr>
              <w:spacing w:before="360" w:after="360" w:line="360" w:lineRule="auto"/>
              <w:jc w:val="center"/>
            </w:pPr>
          </w:p>
        </w:tc>
        <w:tc>
          <w:tcPr>
            <w:tcW w:w="1344" w:type="dxa"/>
            <w:tcMar>
              <w:top w:w="60" w:type="dxa"/>
              <w:left w:w="80" w:type="dxa"/>
              <w:bottom w:w="60" w:type="dxa"/>
              <w:right w:w="80" w:type="dxa"/>
            </w:tcMar>
            <w:vAlign w:val="center"/>
          </w:tcPr>
          <w:p w14:paraId="5DF8E978" w14:textId="77777777" w:rsidR="000974E9" w:rsidRPr="00547D06" w:rsidRDefault="00D45928" w:rsidP="00A5728B">
            <w:pPr>
              <w:spacing w:before="360" w:after="360" w:line="360" w:lineRule="auto"/>
              <w:jc w:val="center"/>
            </w:pPr>
            <w:r w:rsidRPr="00547D06">
              <w:rPr>
                <w:sz w:val="20"/>
                <w:szCs w:val="20"/>
              </w:rPr>
              <w:t>X</w:t>
            </w:r>
          </w:p>
        </w:tc>
      </w:tr>
    </w:tbl>
    <w:p w14:paraId="6EF22882" w14:textId="2682F26C" w:rsidR="000974E9" w:rsidRPr="00547D06" w:rsidRDefault="00D45928" w:rsidP="006A12E6">
      <w:pPr>
        <w:pStyle w:val="Balk2"/>
        <w:rPr>
          <w:noProof/>
          <w:color w:val="auto"/>
          <w:lang w:val="en-US"/>
        </w:rPr>
      </w:pPr>
      <w:bookmarkStart w:id="21" w:name="_Toc242964751"/>
      <w:r w:rsidRPr="00547D06">
        <w:rPr>
          <w:noProof/>
          <w:color w:val="auto"/>
          <w:lang w:val="en-US"/>
        </w:rPr>
        <w:t xml:space="preserve">3.4. </w:t>
      </w:r>
      <w:r w:rsidR="00C7588C" w:rsidRPr="00547D06">
        <w:rPr>
          <w:noProof/>
          <w:color w:val="auto"/>
          <w:lang w:val="en-US"/>
        </w:rPr>
        <w:t xml:space="preserve"> The Proposed Model</w:t>
      </w:r>
      <w:bookmarkEnd w:id="21"/>
    </w:p>
    <w:p w14:paraId="5B08F019" w14:textId="77777777" w:rsidR="000974E9" w:rsidRPr="00547D06" w:rsidRDefault="00D45928" w:rsidP="006A12E6">
      <w:pPr>
        <w:pStyle w:val="Balk3"/>
        <w:rPr>
          <w:noProof/>
          <w:color w:val="auto"/>
          <w:lang w:val="en-US"/>
        </w:rPr>
      </w:pPr>
      <w:bookmarkStart w:id="22" w:name="_Toc242964752"/>
      <w:r w:rsidRPr="00547D06">
        <w:rPr>
          <w:noProof/>
          <w:color w:val="auto"/>
          <w:lang w:val="en-US"/>
        </w:rPr>
        <w:t>3.4.1. p-Control Graph Method</w:t>
      </w:r>
      <w:bookmarkEnd w:id="22"/>
    </w:p>
    <w:p w14:paraId="3BBDC86A" w14:textId="307F95DA" w:rsidR="0004395B" w:rsidRPr="00547D06" w:rsidRDefault="00000000" w:rsidP="00A5728B">
      <w:pPr>
        <w:spacing w:before="360" w:after="360" w:line="360" w:lineRule="auto"/>
        <w:jc w:val="both"/>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sSub>
          <m:sSubPr>
            <m:ctrlPr>
              <w:rPr>
                <w:rFonts w:ascii="Cambria Math" w:hAnsi="Cambria Math"/>
                <w:i/>
              </w:rPr>
            </m:ctrlPr>
          </m:sSubPr>
          <m:e>
            <m:r>
              <w:rPr>
                <w:rFonts w:ascii="Cambria Math" w:hAnsi="Cambria Math"/>
              </w:rPr>
              <m:t>n</m:t>
            </m:r>
          </m:e>
          <m:sub>
            <m:r>
              <w:rPr>
                <w:rFonts w:ascii="Cambria Math" w:hAnsi="Cambria Math"/>
              </w:rPr>
              <m:t>İ</m:t>
            </m:r>
          </m:sub>
        </m:sSub>
      </m:oMath>
      <w:r w:rsidR="0004395B" w:rsidRPr="00547D06">
        <w:t>It was calculated as the error rate for each day (: incorrect quantity on day i, : checked quantity on day i). The general average error rate of the process, p̄, was found by dividing the total number of errors by the total number of checks over the entire period.</w:t>
      </w:r>
    </w:p>
    <w:p w14:paraId="13B692D9" w14:textId="3E4D5EDC" w:rsidR="0004395B" w:rsidRPr="00547D06" w:rsidRDefault="000D2CFB" w:rsidP="00A5728B">
      <w:pPr>
        <w:spacing w:before="360" w:after="360" w:line="360" w:lineRule="auto"/>
        <w:jc w:val="both"/>
      </w:pPr>
      <m:oMathPara>
        <m:oMath>
          <m:r>
            <w:rPr>
              <w:rFonts w:ascii="Cambria Math" w:hAnsi="Cambria Math"/>
            </w:rPr>
            <m:t xml:space="preserve"> p̄ = </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d</m:t>
                  </m:r>
                </m:e>
                <m:sub>
                  <m:r>
                    <w:rPr>
                      <w:rFonts w:ascii="Cambria Math" w:hAnsi="Cambria Math"/>
                    </w:rPr>
                    <m:t>i</m:t>
                  </m:r>
                </m:sub>
              </m:sSub>
            </m:e>
          </m:nary>
          <m:r>
            <w:rPr>
              <w:rFonts w:ascii="Cambria Math" w:hAnsi="Cambria Math"/>
            </w:rPr>
            <m:t xml:space="preserve"> / </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m:t>
                  </m:r>
                </m:sub>
              </m:sSub>
            </m:e>
          </m:nary>
        </m:oMath>
      </m:oMathPara>
    </w:p>
    <w:p w14:paraId="1DDE30C9" w14:textId="77777777" w:rsidR="00F92AB9" w:rsidRPr="00547D06" w:rsidRDefault="00D45928" w:rsidP="00A5728B">
      <w:pPr>
        <w:spacing w:before="360" w:after="360" w:line="360" w:lineRule="auto"/>
        <w:jc w:val="both"/>
      </w:pPr>
      <w:r w:rsidRPr="00547D06">
        <w:t xml:space="preserve"> Since the sample size varies from day to day, a separate standard deviation for each point</w:t>
      </w:r>
    </w:p>
    <w:p w14:paraId="710A24EF" w14:textId="51ADEE12" w:rsidR="00B70CC0" w:rsidRPr="00547D06" w:rsidRDefault="00000000" w:rsidP="00B70CC0">
      <w:pPr>
        <w:spacing w:before="360" w:after="360" w:line="360" w:lineRule="auto"/>
        <w:jc w:val="center"/>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 xml:space="preserve"> = </m:t>
          </m:r>
          <m:rad>
            <m:radPr>
              <m:degHide m:val="1"/>
              <m:ctrlPr>
                <w:rPr>
                  <w:rFonts w:ascii="Cambria Math" w:hAnsi="Cambria Math"/>
                  <w:i/>
                </w:rPr>
              </m:ctrlPr>
            </m:radPr>
            <m:deg/>
            <m:e>
              <m:r>
                <w:rPr>
                  <w:rFonts w:ascii="Cambria Math" w:hAnsi="Cambria Math"/>
                </w:rPr>
                <m:t>[p̄(1-p̄)/</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e>
          </m:rad>
        </m:oMath>
      </m:oMathPara>
    </w:p>
    <w:p w14:paraId="3DDCC23A" w14:textId="59140B80" w:rsidR="00B70CC0" w:rsidRPr="00547D06" w:rsidRDefault="00D45928" w:rsidP="00A5728B">
      <w:pPr>
        <w:spacing w:before="360" w:after="360" w:line="360" w:lineRule="auto"/>
        <w:jc w:val="both"/>
      </w:pPr>
      <w:r w:rsidRPr="00547D06">
        <w:t>calculated and determined as control limits. For this reason, UCL and LCL are not seen as a fixed line in the graphs, but as a 'ladder'-shaped boundary that narrows and widens according to the sample size: on days when a small number of products are controlled, the limits are wide, and on days when a large number of products are controlled, they are narrow.</w:t>
      </w:r>
      <m:oMath>
        <m:r>
          <w:rPr>
            <w:rFonts w:ascii="Cambria Math" w:hAnsi="Cambria Math"/>
          </w:rPr>
          <m:t xml:space="preserve"> </m:t>
        </m:r>
      </m:oMath>
    </w:p>
    <w:p w14:paraId="00EFC614" w14:textId="6D8C63C7" w:rsidR="000974E9" w:rsidRPr="00547D06" w:rsidRDefault="00000000" w:rsidP="00A5728B">
      <w:pPr>
        <w:spacing w:before="360" w:after="360" w:line="360" w:lineRule="auto"/>
        <w:jc w:val="both"/>
      </w:pPr>
      <m:oMathPara>
        <m:oMath>
          <m:sSub>
            <m:sSubPr>
              <m:ctrlPr>
                <w:rPr>
                  <w:rFonts w:ascii="Cambria Math" w:hAnsi="Cambria Math"/>
                  <w:i/>
                </w:rPr>
              </m:ctrlPr>
            </m:sSubPr>
            <m:e>
              <m:r>
                <w:rPr>
                  <w:rFonts w:ascii="Cambria Math" w:hAnsi="Cambria Math"/>
                </w:rPr>
                <m:t>UCL</m:t>
              </m:r>
            </m:e>
            <m:sub>
              <m:r>
                <w:rPr>
                  <w:rFonts w:ascii="Cambria Math" w:hAnsi="Cambria Math"/>
                </w:rPr>
                <m:t>i</m:t>
              </m:r>
            </m:sub>
          </m:sSub>
          <m:r>
            <w:rPr>
              <w:rFonts w:ascii="Cambria Math" w:hAnsi="Cambria Math"/>
            </w:rPr>
            <m:t xml:space="preserve"> = p̄ + 3</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LCL</m:t>
              </m:r>
            </m:e>
            <m:sub>
              <m:r>
                <w:rPr>
                  <w:rFonts w:ascii="Cambria Math" w:hAnsi="Cambria Math"/>
                </w:rPr>
                <m:t>i</m:t>
              </m:r>
            </m:sub>
          </m:sSub>
          <m:r>
            <w:rPr>
              <w:rFonts w:ascii="Cambria Math" w:hAnsi="Cambria Math"/>
            </w:rPr>
            <m:t xml:space="preserve"> = max(0, p̄ - 3</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oMath>
      </m:oMathPara>
    </w:p>
    <w:p w14:paraId="098E9C53" w14:textId="77777777" w:rsidR="000974E9" w:rsidRPr="00547D06" w:rsidRDefault="00D45928" w:rsidP="00A5728B">
      <w:pPr>
        <w:pStyle w:val="Balk3"/>
        <w:spacing w:before="360" w:after="360" w:line="360" w:lineRule="auto"/>
        <w:rPr>
          <w:noProof/>
          <w:color w:val="auto"/>
          <w:lang w:val="en-US"/>
        </w:rPr>
      </w:pPr>
      <w:bookmarkStart w:id="23" w:name="_Toc242964753"/>
      <w:r w:rsidRPr="00547D06">
        <w:rPr>
          <w:noProof/>
          <w:color w:val="auto"/>
          <w:lang w:val="en-US"/>
        </w:rPr>
        <w:t>3.4.2. P-Control Graph Results by Error Types</w:t>
      </w:r>
      <w:bookmarkEnd w:id="23"/>
    </w:p>
    <w:p w14:paraId="3F0FD254" w14:textId="43088970" w:rsidR="000974E9" w:rsidRPr="00547D06" w:rsidRDefault="00930942" w:rsidP="00A5728B">
      <w:pPr>
        <w:spacing w:before="360" w:after="360" w:line="360" w:lineRule="auto"/>
        <w:jc w:val="both"/>
      </w:pPr>
      <w:r w:rsidRPr="00547D06">
        <w:t xml:space="preserve">In the Mechanical Assembly process, 26 days (17.7%) were out of control in 147 days of data (Figure </w:t>
      </w:r>
      <w:r w:rsidR="00012A5C">
        <w:t>6</w:t>
      </w:r>
      <w:r w:rsidRPr="00547D06">
        <w:t>). The most notable deviation occurred on February 18, when 800 out of 806 products were defective, and the error rate reached 99.3%; at this point, together with the quality engineers, the root cause 'There is Play in the Injection Parts' was reached, i.e., a set-up shift in the mold/injection equipment was identified as the root cause. Even excluding this single point, the average error rate of the process still remains high compared to other categories, confirming that the mechanical assembly station should be the primary target in continuous improvement efforts.</w:t>
      </w:r>
    </w:p>
    <w:p w14:paraId="53CA3415" w14:textId="77777777" w:rsidR="00547D06" w:rsidRPr="00547D06" w:rsidRDefault="00C0771E" w:rsidP="00547D06">
      <w:pPr>
        <w:keepNext/>
        <w:spacing w:before="360" w:after="360" w:line="360" w:lineRule="auto"/>
        <w:jc w:val="center"/>
      </w:pPr>
      <w:r w:rsidRPr="00547D06">
        <w:drawing>
          <wp:inline distT="0" distB="0" distL="0" distR="0" wp14:anchorId="0A5AB6EA" wp14:editId="0E6088A9">
            <wp:extent cx="5731510" cy="2256790"/>
            <wp:effectExtent l="0" t="0" r="2540" b="0"/>
            <wp:docPr id="933094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9491" name=""/>
                    <pic:cNvPicPr/>
                  </pic:nvPicPr>
                  <pic:blipFill>
                    <a:blip r:embed="rId13"/>
                    <a:stretch>
                      <a:fillRect/>
                    </a:stretch>
                  </pic:blipFill>
                  <pic:spPr>
                    <a:xfrm>
                      <a:off x="0" y="0"/>
                      <a:ext cx="5731510" cy="2256790"/>
                    </a:xfrm>
                    <a:prstGeom prst="rect">
                      <a:avLst/>
                    </a:prstGeom>
                  </pic:spPr>
                </pic:pic>
              </a:graphicData>
            </a:graphic>
          </wp:inline>
        </w:drawing>
      </w:r>
    </w:p>
    <w:p w14:paraId="4F7ED6ED" w14:textId="05B5C5B4" w:rsidR="00F532CB" w:rsidRPr="00547D06" w:rsidRDefault="00547D06" w:rsidP="00547D06">
      <w:pPr>
        <w:pStyle w:val="ResimYazs"/>
        <w:jc w:val="center"/>
        <w:rPr>
          <w:color w:val="auto"/>
        </w:rPr>
      </w:pPr>
      <w:bookmarkStart w:id="24" w:name="_Toc242970174"/>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6</w:t>
      </w:r>
      <w:r w:rsidRPr="00547D06">
        <w:rPr>
          <w:color w:val="auto"/>
        </w:rPr>
        <w:fldChar w:fldCharType="end"/>
      </w:r>
      <w:r w:rsidRPr="00547D06">
        <w:rPr>
          <w:color w:val="auto"/>
        </w:rPr>
        <w:t xml:space="preserve"> Mechanical Assembly p-Control Graph</w:t>
      </w:r>
      <w:bookmarkEnd w:id="24"/>
    </w:p>
    <w:p w14:paraId="5D04AC01" w14:textId="6A0E9208" w:rsidR="000974E9" w:rsidRPr="00547D06" w:rsidRDefault="00547D06" w:rsidP="00A5728B">
      <w:pPr>
        <w:pStyle w:val="ResimYazs"/>
        <w:spacing w:before="360" w:after="360" w:line="360" w:lineRule="auto"/>
        <w:jc w:val="center"/>
        <w:rPr>
          <w:color w:val="auto"/>
        </w:rPr>
      </w:pPr>
      <w:r w:rsidRPr="00547D06">
        <w:rPr>
          <w:color w:val="auto"/>
        </w:rPr>
        <w:t xml:space="preserve"> </w:t>
      </w:r>
    </w:p>
    <w:p w14:paraId="2F576754" w14:textId="1857290E" w:rsidR="000974E9" w:rsidRPr="00547D06" w:rsidRDefault="00D45928" w:rsidP="00A5728B">
      <w:pPr>
        <w:spacing w:before="360" w:after="360" w:line="360" w:lineRule="auto"/>
        <w:jc w:val="both"/>
      </w:pPr>
      <w:r w:rsidRPr="00547D06">
        <w:lastRenderedPageBreak/>
        <w:t>During the mechanical Dyson Error, 25 out of 150 days (16.7%) were out of control</w:t>
      </w:r>
      <w:r w:rsidR="00012A5C">
        <w:t xml:space="preserve">. </w:t>
      </w:r>
      <w:r w:rsidRPr="00547D06">
        <w:t>In 17 of the out-of-control points, the note 'Dayson Error' was entered; this indicates the existence of a recurring, systematic problem in the assembly of the rotatable measuring head mechanism. In contrast to the odd randomly distributed deviations, the recurrence of the same root cause over and over again suggests the need for a permanent design or work instruction revision at this station.</w:t>
      </w:r>
    </w:p>
    <w:p w14:paraId="7C1018E5" w14:textId="77777777" w:rsidR="00547D06" w:rsidRPr="00547D06" w:rsidRDefault="007F0EFF" w:rsidP="00547D06">
      <w:pPr>
        <w:keepNext/>
        <w:spacing w:before="360" w:after="360" w:line="360" w:lineRule="auto"/>
        <w:jc w:val="center"/>
      </w:pPr>
      <w:r w:rsidRPr="00547D06">
        <w:t xml:space="preserve"> </w:t>
      </w:r>
      <w:r w:rsidR="00A5662D" w:rsidRPr="00547D06">
        <w:drawing>
          <wp:inline distT="0" distB="0" distL="0" distR="0" wp14:anchorId="71BCE693" wp14:editId="76E69394">
            <wp:extent cx="4953255" cy="1682836"/>
            <wp:effectExtent l="0" t="0" r="0" b="0"/>
            <wp:docPr id="13021087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08762" name=""/>
                    <pic:cNvPicPr/>
                  </pic:nvPicPr>
                  <pic:blipFill>
                    <a:blip r:embed="rId14"/>
                    <a:stretch>
                      <a:fillRect/>
                    </a:stretch>
                  </pic:blipFill>
                  <pic:spPr>
                    <a:xfrm>
                      <a:off x="0" y="0"/>
                      <a:ext cx="4953255" cy="1682836"/>
                    </a:xfrm>
                    <a:prstGeom prst="rect">
                      <a:avLst/>
                    </a:prstGeom>
                  </pic:spPr>
                </pic:pic>
              </a:graphicData>
            </a:graphic>
          </wp:inline>
        </w:drawing>
      </w:r>
    </w:p>
    <w:p w14:paraId="583B71E4" w14:textId="61091C16" w:rsidR="00F532CB" w:rsidRPr="00547D06" w:rsidRDefault="00547D06" w:rsidP="00547D06">
      <w:pPr>
        <w:pStyle w:val="ResimYazs"/>
        <w:jc w:val="center"/>
        <w:rPr>
          <w:color w:val="auto"/>
        </w:rPr>
      </w:pPr>
      <w:bookmarkStart w:id="25" w:name="_Toc242970175"/>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7</w:t>
      </w:r>
      <w:r w:rsidRPr="00547D06">
        <w:rPr>
          <w:color w:val="auto"/>
        </w:rPr>
        <w:fldChar w:fldCharType="end"/>
      </w:r>
      <w:r w:rsidRPr="00547D06">
        <w:rPr>
          <w:color w:val="auto"/>
        </w:rPr>
        <w:t xml:space="preserve"> Mechanical Dyson Error p-Control Graph</w:t>
      </w:r>
      <w:bookmarkEnd w:id="25"/>
    </w:p>
    <w:p w14:paraId="0CA1D6FC" w14:textId="77777777" w:rsidR="000974E9" w:rsidRPr="00547D06" w:rsidRDefault="00D45928" w:rsidP="00A5728B">
      <w:pPr>
        <w:spacing w:before="360" w:after="360" w:line="360" w:lineRule="auto"/>
        <w:jc w:val="both"/>
      </w:pPr>
      <w:r w:rsidRPr="00547D06">
        <w:t>In the Cosmetic Defect process, data were kept together with monthly product group information, and 56 defects (1.16%) were detected in 4,842 checked products. In the notes of the out-of-control points, the words 'scratch on mechanical structure/cable' stand out as a recurring theme, suggesting that cosmetic defects mostly occur during transportation, handling or packaging.</w:t>
      </w:r>
    </w:p>
    <w:p w14:paraId="275F7917" w14:textId="77777777" w:rsidR="00547D06" w:rsidRPr="00547D06" w:rsidRDefault="00FD4724" w:rsidP="00547D06">
      <w:pPr>
        <w:keepNext/>
        <w:spacing w:before="360" w:after="360" w:line="360" w:lineRule="auto"/>
        <w:jc w:val="both"/>
      </w:pPr>
      <w:r w:rsidRPr="00547D06">
        <w:drawing>
          <wp:inline distT="0" distB="0" distL="0" distR="0" wp14:anchorId="044C5CB3" wp14:editId="008CFF2C">
            <wp:extent cx="5550185" cy="2330570"/>
            <wp:effectExtent l="0" t="0" r="0" b="0"/>
            <wp:docPr id="15335582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58286" name=""/>
                    <pic:cNvPicPr/>
                  </pic:nvPicPr>
                  <pic:blipFill>
                    <a:blip r:embed="rId15"/>
                    <a:stretch>
                      <a:fillRect/>
                    </a:stretch>
                  </pic:blipFill>
                  <pic:spPr>
                    <a:xfrm>
                      <a:off x="0" y="0"/>
                      <a:ext cx="5550185" cy="2330570"/>
                    </a:xfrm>
                    <a:prstGeom prst="rect">
                      <a:avLst/>
                    </a:prstGeom>
                  </pic:spPr>
                </pic:pic>
              </a:graphicData>
            </a:graphic>
          </wp:inline>
        </w:drawing>
      </w:r>
    </w:p>
    <w:p w14:paraId="51324F86" w14:textId="65BD3997" w:rsidR="00F532CB" w:rsidRPr="00547D06" w:rsidRDefault="00547D06" w:rsidP="00547D06">
      <w:pPr>
        <w:pStyle w:val="ResimYazs"/>
        <w:jc w:val="center"/>
        <w:rPr>
          <w:color w:val="auto"/>
        </w:rPr>
      </w:pPr>
      <w:bookmarkStart w:id="26" w:name="_Toc242970176"/>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8</w:t>
      </w:r>
      <w:r w:rsidRPr="00547D06">
        <w:rPr>
          <w:color w:val="auto"/>
        </w:rPr>
        <w:fldChar w:fldCharType="end"/>
      </w:r>
      <w:r w:rsidRPr="00547D06">
        <w:rPr>
          <w:color w:val="auto"/>
        </w:rPr>
        <w:t xml:space="preserve"> Cosmetic Error p-Control Graph</w:t>
      </w:r>
      <w:bookmarkEnd w:id="26"/>
    </w:p>
    <w:p w14:paraId="3D829A95" w14:textId="7126EEDB" w:rsidR="0033638F" w:rsidRPr="00547D06" w:rsidRDefault="0033638F" w:rsidP="00547D06">
      <w:pPr>
        <w:pStyle w:val="ResimYazs"/>
        <w:spacing w:before="360" w:after="360" w:line="360" w:lineRule="auto"/>
        <w:jc w:val="center"/>
        <w:rPr>
          <w:color w:val="auto"/>
        </w:rPr>
      </w:pPr>
    </w:p>
    <w:p w14:paraId="37C14C1A" w14:textId="391CEEA5" w:rsidR="000974E9" w:rsidRPr="00547D06" w:rsidRDefault="00D45928" w:rsidP="00A5728B">
      <w:pPr>
        <w:spacing w:before="360" w:after="360" w:line="360" w:lineRule="auto"/>
        <w:jc w:val="both"/>
      </w:pPr>
      <w:r w:rsidRPr="00547D06">
        <w:lastRenderedPageBreak/>
        <w:t>During the Typesetting-Solder Failure process, 12 of 149 days (8.1%) were out of control</w:t>
      </w:r>
      <w:r w:rsidR="00012A5C">
        <w:t>.</w:t>
      </w:r>
      <w:r w:rsidRPr="00547D06">
        <w:t xml:space="preserve"> When the notes are examined, it is seen that a significant part of the errors are due to assembly negligence such as 'no stone resistor installed/not soldered'; this is a finding that may require operator training on the typesetting line or a review of the scope of automatic optical control (AOI).</w:t>
      </w:r>
    </w:p>
    <w:p w14:paraId="353A23EF" w14:textId="77777777" w:rsidR="00547D06" w:rsidRPr="00547D06" w:rsidRDefault="00CB2F24" w:rsidP="00547D06">
      <w:pPr>
        <w:keepNext/>
        <w:spacing w:before="360" w:after="360" w:line="360" w:lineRule="auto"/>
        <w:jc w:val="center"/>
      </w:pPr>
      <w:r w:rsidRPr="00547D06">
        <w:drawing>
          <wp:inline distT="0" distB="0" distL="0" distR="0" wp14:anchorId="4952533B" wp14:editId="34F8D5F9">
            <wp:extent cx="5731510" cy="2034540"/>
            <wp:effectExtent l="0" t="0" r="2540" b="3810"/>
            <wp:docPr id="9706362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6245" name=""/>
                    <pic:cNvPicPr/>
                  </pic:nvPicPr>
                  <pic:blipFill>
                    <a:blip r:embed="rId16"/>
                    <a:stretch>
                      <a:fillRect/>
                    </a:stretch>
                  </pic:blipFill>
                  <pic:spPr>
                    <a:xfrm>
                      <a:off x="0" y="0"/>
                      <a:ext cx="5731510" cy="2034540"/>
                    </a:xfrm>
                    <a:prstGeom prst="rect">
                      <a:avLst/>
                    </a:prstGeom>
                  </pic:spPr>
                </pic:pic>
              </a:graphicData>
            </a:graphic>
          </wp:inline>
        </w:drawing>
      </w:r>
    </w:p>
    <w:p w14:paraId="12815C0C" w14:textId="7E2943CE" w:rsidR="00547D06" w:rsidRPr="00547D06" w:rsidRDefault="00547D06" w:rsidP="00547D06">
      <w:pPr>
        <w:pStyle w:val="ResimYazs"/>
        <w:jc w:val="center"/>
        <w:rPr>
          <w:color w:val="auto"/>
        </w:rPr>
      </w:pPr>
      <w:bookmarkStart w:id="27" w:name="_Toc242970177"/>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9</w:t>
      </w:r>
      <w:r w:rsidRPr="00547D06">
        <w:rPr>
          <w:color w:val="auto"/>
        </w:rPr>
        <w:fldChar w:fldCharType="end"/>
      </w:r>
      <w:r w:rsidRPr="00547D06">
        <w:rPr>
          <w:color w:val="auto"/>
        </w:rPr>
        <w:t xml:space="preserve"> Typesetting-Solder Error p-Control Graph</w:t>
      </w:r>
      <w:bookmarkEnd w:id="27"/>
    </w:p>
    <w:p w14:paraId="2F77FF9D" w14:textId="77777777" w:rsidR="000974E9" w:rsidRPr="00547D06" w:rsidRDefault="00D45928" w:rsidP="00A5728B">
      <w:pPr>
        <w:spacing w:before="360" w:after="360" w:line="360" w:lineRule="auto"/>
        <w:jc w:val="both"/>
      </w:pPr>
      <w:r w:rsidRPr="00547D06">
        <w:t>8 out of 148 days (5.4%) were out of control in the Marking-Label Error process and 7 out of 146 days (4.8%) in the ADC Error process. Although the error rate was low (0.36% and 0.33% respectively) in both processes, repetitive input/calibration errors such as 'ADC values were entered highly' and 'marking was done incorrectly because the calibration value was written incorrectly' are seen in the notes; these findings indicate that the measurement/calibration step should be supplemented with double control (poka-yoke).</w:t>
      </w:r>
    </w:p>
    <w:p w14:paraId="4F4F9A97" w14:textId="77777777" w:rsidR="00547D06" w:rsidRPr="00547D06" w:rsidRDefault="001A2B7F" w:rsidP="00547D06">
      <w:pPr>
        <w:keepNext/>
        <w:spacing w:before="360" w:after="360" w:line="360" w:lineRule="auto"/>
        <w:jc w:val="both"/>
      </w:pPr>
      <w:r w:rsidRPr="00547D06">
        <w:lastRenderedPageBreak/>
        <w:drawing>
          <wp:inline distT="0" distB="0" distL="0" distR="0" wp14:anchorId="2FC9F632" wp14:editId="1956CD1C">
            <wp:extent cx="5731510" cy="2404745"/>
            <wp:effectExtent l="0" t="0" r="2540" b="0"/>
            <wp:docPr id="1817642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4262" name=""/>
                    <pic:cNvPicPr/>
                  </pic:nvPicPr>
                  <pic:blipFill>
                    <a:blip r:embed="rId17"/>
                    <a:stretch>
                      <a:fillRect/>
                    </a:stretch>
                  </pic:blipFill>
                  <pic:spPr>
                    <a:xfrm>
                      <a:off x="0" y="0"/>
                      <a:ext cx="5731510" cy="2404745"/>
                    </a:xfrm>
                    <a:prstGeom prst="rect">
                      <a:avLst/>
                    </a:prstGeom>
                  </pic:spPr>
                </pic:pic>
              </a:graphicData>
            </a:graphic>
          </wp:inline>
        </w:drawing>
      </w:r>
    </w:p>
    <w:p w14:paraId="0AB4E7FD" w14:textId="5805DB35" w:rsidR="00F532CB" w:rsidRPr="00547D06" w:rsidRDefault="00547D06" w:rsidP="00547D06">
      <w:pPr>
        <w:pStyle w:val="ResimYazs"/>
        <w:jc w:val="center"/>
        <w:rPr>
          <w:color w:val="auto"/>
        </w:rPr>
      </w:pPr>
      <w:bookmarkStart w:id="28" w:name="_Toc242970178"/>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10</w:t>
      </w:r>
      <w:r w:rsidRPr="00547D06">
        <w:rPr>
          <w:color w:val="auto"/>
        </w:rPr>
        <w:fldChar w:fldCharType="end"/>
      </w:r>
      <w:r w:rsidRPr="00547D06">
        <w:rPr>
          <w:color w:val="auto"/>
        </w:rPr>
        <w:t xml:space="preserve"> Marking Error p-Control Graph</w:t>
      </w:r>
      <w:bookmarkEnd w:id="28"/>
    </w:p>
    <w:p w14:paraId="7B44E731" w14:textId="77777777" w:rsidR="00547D06" w:rsidRPr="00547D06" w:rsidRDefault="009700B2" w:rsidP="00547D06">
      <w:pPr>
        <w:keepNext/>
        <w:spacing w:before="360" w:after="360" w:line="360" w:lineRule="auto"/>
        <w:jc w:val="both"/>
      </w:pPr>
      <w:r w:rsidRPr="00547D06">
        <w:drawing>
          <wp:inline distT="0" distB="0" distL="0" distR="0" wp14:anchorId="50333F36" wp14:editId="3DAB336F">
            <wp:extent cx="5731510" cy="2101215"/>
            <wp:effectExtent l="0" t="0" r="2540" b="0"/>
            <wp:docPr id="18912317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31745" name=""/>
                    <pic:cNvPicPr/>
                  </pic:nvPicPr>
                  <pic:blipFill>
                    <a:blip r:embed="rId18"/>
                    <a:stretch>
                      <a:fillRect/>
                    </a:stretch>
                  </pic:blipFill>
                  <pic:spPr>
                    <a:xfrm>
                      <a:off x="0" y="0"/>
                      <a:ext cx="5731510" cy="2101215"/>
                    </a:xfrm>
                    <a:prstGeom prst="rect">
                      <a:avLst/>
                    </a:prstGeom>
                  </pic:spPr>
                </pic:pic>
              </a:graphicData>
            </a:graphic>
          </wp:inline>
        </w:drawing>
      </w:r>
    </w:p>
    <w:p w14:paraId="2E547D27" w14:textId="23027AD1" w:rsidR="00F532CB" w:rsidRPr="00547D06" w:rsidRDefault="00547D06" w:rsidP="00547D06">
      <w:pPr>
        <w:pStyle w:val="ResimYazs"/>
        <w:jc w:val="center"/>
        <w:rPr>
          <w:color w:val="auto"/>
        </w:rPr>
      </w:pPr>
      <w:bookmarkStart w:id="29" w:name="_Toc242970179"/>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11</w:t>
      </w:r>
      <w:r w:rsidRPr="00547D06">
        <w:rPr>
          <w:color w:val="auto"/>
        </w:rPr>
        <w:fldChar w:fldCharType="end"/>
      </w:r>
      <w:r w:rsidRPr="00547D06">
        <w:rPr>
          <w:color w:val="auto"/>
        </w:rPr>
        <w:t xml:space="preserve"> ADC Error p-Control Graph</w:t>
      </w:r>
      <w:bookmarkEnd w:id="29"/>
    </w:p>
    <w:p w14:paraId="2995E7DA" w14:textId="77777777" w:rsidR="000974E9" w:rsidRPr="00547D06" w:rsidRDefault="00D45928" w:rsidP="00A5728B">
      <w:pPr>
        <w:pStyle w:val="Balk3"/>
        <w:spacing w:before="360" w:after="360" w:line="360" w:lineRule="auto"/>
        <w:rPr>
          <w:noProof/>
          <w:color w:val="auto"/>
          <w:lang w:val="en-US"/>
        </w:rPr>
      </w:pPr>
      <w:bookmarkStart w:id="30" w:name="_Toc242964754"/>
      <w:r w:rsidRPr="00547D06">
        <w:rPr>
          <w:noProof/>
          <w:color w:val="auto"/>
          <w:lang w:val="en-US"/>
        </w:rPr>
        <w:t>3.4.3. CUSUM and EWMA Control Graphs</w:t>
      </w:r>
      <w:bookmarkEnd w:id="30"/>
    </w:p>
    <w:p w14:paraId="76EC6A69" w14:textId="07178159" w:rsidR="000974E9" w:rsidRPr="00547D06" w:rsidRDefault="00EE2271" w:rsidP="00A5728B">
      <w:pPr>
        <w:spacing w:before="360" w:after="360" w:line="360" w:lineRule="auto"/>
        <w:jc w:val="both"/>
      </w:pPr>
      <w:r w:rsidRPr="00547D06">
        <w:t>In the Software (SW) Error and Electronic-Function Error processes, not a single out-of-control point was seen in the p-control graph; however, since the error rate of these two processes is already very low (0.51% and 0.58%, respectively), the power of the classical p-control graph to capture small and permanent shifts is limited. Therefore, for both processes, CUSUM and EWMA statistics were calculated based on standardized deviation as the sample size varies from day to day.</w:t>
      </w:r>
    </w:p>
    <w:p w14:paraId="66369A68" w14:textId="77777777" w:rsidR="00547D06" w:rsidRPr="00547D06" w:rsidRDefault="00CB4014" w:rsidP="00547D06">
      <w:pPr>
        <w:keepNext/>
        <w:spacing w:before="360" w:after="360" w:line="360" w:lineRule="auto"/>
        <w:jc w:val="both"/>
      </w:pPr>
      <w:r w:rsidRPr="00547D06">
        <w:lastRenderedPageBreak/>
        <w:drawing>
          <wp:inline distT="0" distB="0" distL="0" distR="0" wp14:anchorId="3F01B1BE" wp14:editId="6525B06A">
            <wp:extent cx="5731510" cy="1544320"/>
            <wp:effectExtent l="0" t="0" r="2540" b="0"/>
            <wp:docPr id="19976409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40997" name=""/>
                    <pic:cNvPicPr/>
                  </pic:nvPicPr>
                  <pic:blipFill>
                    <a:blip r:embed="rId19"/>
                    <a:stretch>
                      <a:fillRect/>
                    </a:stretch>
                  </pic:blipFill>
                  <pic:spPr>
                    <a:xfrm>
                      <a:off x="0" y="0"/>
                      <a:ext cx="5731510" cy="1544320"/>
                    </a:xfrm>
                    <a:prstGeom prst="rect">
                      <a:avLst/>
                    </a:prstGeom>
                  </pic:spPr>
                </pic:pic>
              </a:graphicData>
            </a:graphic>
          </wp:inline>
        </w:drawing>
      </w:r>
    </w:p>
    <w:p w14:paraId="65A4B81A" w14:textId="675BE8A6" w:rsidR="009C7858" w:rsidRPr="00547D06" w:rsidRDefault="00547D06" w:rsidP="00547D06">
      <w:pPr>
        <w:pStyle w:val="ResimYazs"/>
        <w:jc w:val="center"/>
        <w:rPr>
          <w:color w:val="auto"/>
        </w:rPr>
      </w:pPr>
      <w:bookmarkStart w:id="31" w:name="_Toc242970180"/>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12</w:t>
      </w:r>
      <w:r w:rsidRPr="00547D06">
        <w:rPr>
          <w:color w:val="auto"/>
        </w:rPr>
        <w:fldChar w:fldCharType="end"/>
      </w:r>
      <w:r w:rsidRPr="00547D06">
        <w:rPr>
          <w:color w:val="auto"/>
        </w:rPr>
        <w:t xml:space="preserve"> Software SW Error p-Control Graph</w:t>
      </w:r>
      <w:bookmarkEnd w:id="31"/>
    </w:p>
    <w:p w14:paraId="5392FF10" w14:textId="77777777" w:rsidR="00547D06" w:rsidRPr="00547D06" w:rsidRDefault="00FB3805" w:rsidP="00547D06">
      <w:pPr>
        <w:keepNext/>
      </w:pPr>
      <w:r w:rsidRPr="00547D06">
        <w:drawing>
          <wp:inline distT="0" distB="0" distL="0" distR="0" wp14:anchorId="0E6C1723" wp14:editId="3802BA41">
            <wp:extent cx="5731510" cy="1984375"/>
            <wp:effectExtent l="0" t="0" r="2540" b="0"/>
            <wp:docPr id="6814783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8350" name=""/>
                    <pic:cNvPicPr/>
                  </pic:nvPicPr>
                  <pic:blipFill>
                    <a:blip r:embed="rId20"/>
                    <a:stretch>
                      <a:fillRect/>
                    </a:stretch>
                  </pic:blipFill>
                  <pic:spPr>
                    <a:xfrm>
                      <a:off x="0" y="0"/>
                      <a:ext cx="5731510" cy="1984375"/>
                    </a:xfrm>
                    <a:prstGeom prst="rect">
                      <a:avLst/>
                    </a:prstGeom>
                  </pic:spPr>
                </pic:pic>
              </a:graphicData>
            </a:graphic>
          </wp:inline>
        </w:drawing>
      </w:r>
    </w:p>
    <w:p w14:paraId="5A91D79B" w14:textId="3C7B7C1D" w:rsidR="00FA500A" w:rsidRPr="00547D06" w:rsidRDefault="00547D06" w:rsidP="00547D06">
      <w:pPr>
        <w:pStyle w:val="ResimYazs"/>
        <w:jc w:val="center"/>
        <w:rPr>
          <w:color w:val="auto"/>
        </w:rPr>
      </w:pPr>
      <w:bookmarkStart w:id="32" w:name="_Toc242970181"/>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13</w:t>
      </w:r>
      <w:r w:rsidRPr="00547D06">
        <w:rPr>
          <w:color w:val="auto"/>
        </w:rPr>
        <w:fldChar w:fldCharType="end"/>
      </w:r>
      <w:r w:rsidRPr="00547D06">
        <w:rPr>
          <w:color w:val="auto"/>
        </w:rPr>
        <w:t xml:space="preserve"> Electronic-Function Error p- chart</w:t>
      </w:r>
      <w:bookmarkEnd w:id="32"/>
    </w:p>
    <w:p w14:paraId="4C10310B" w14:textId="77B7725D" w:rsidR="00E872D7" w:rsidRPr="00547D06" w:rsidRDefault="00421C67" w:rsidP="00A5728B">
      <w:pPr>
        <w:spacing w:before="360" w:after="360" w:line="360" w:lineRule="auto"/>
        <w:jc w:val="both"/>
      </w:pPr>
      <w:r w:rsidRPr="00547D06">
        <w:t xml:space="preserve">CUSUM statistics are updated cumulatively every day as and on; When the C⁺ or C⁻ value exceeds the H limit, the process is considered to have entered a permanent shift in the positive or negative direction. The EWMA statistic is calculated as and determined by control limits. Figure </w:t>
      </w:r>
      <w:r w:rsidR="00A77846" w:rsidRPr="00547D06">
        <w:t>1</w:t>
      </w:r>
      <w:r w:rsidR="00012A5C">
        <w:t>4</w:t>
      </w:r>
      <w:r w:rsidRPr="00547D06">
        <w:t xml:space="preserve"> and Figure </w:t>
      </w:r>
      <w:r w:rsidR="00A77846" w:rsidRPr="00547D06">
        <w:t>1</w:t>
      </w:r>
      <w:r w:rsidR="00012A5C">
        <w:t>5</w:t>
      </w:r>
      <w:r w:rsidRPr="00547D06">
        <w:t xml:space="preserve"> show the CUSUM and EWMA graphs of the Software (SW) Error and Electronic-Function Error processes, respectively.</w:t>
      </w:r>
    </w:p>
    <w:p w14:paraId="1413A5F3" w14:textId="76C05880" w:rsidR="00090CCA" w:rsidRPr="00547D06" w:rsidRDefault="00000000" w:rsidP="00A5728B">
      <w:pPr>
        <w:spacing w:before="360" w:after="360" w:line="360" w:lineRule="auto"/>
        <w:jc w:val="both"/>
      </w:pPr>
      <m:oMathPara>
        <m:oMath>
          <m:sSubSup>
            <m:sSubSupPr>
              <m:ctrlPr>
                <w:rPr>
                  <w:rFonts w:ascii="Cambria Math" w:hAnsi="Cambria Math"/>
                  <w:i/>
                  <w:vertAlign w:val="superscript"/>
                </w:rPr>
              </m:ctrlPr>
            </m:sSubSupPr>
            <m:e>
              <m:r>
                <w:rPr>
                  <w:rFonts w:ascii="Cambria Math" w:hAnsi="Cambria Math"/>
                  <w:vertAlign w:val="superscript"/>
                </w:rPr>
                <m:t>c</m:t>
              </m:r>
            </m:e>
            <m:sub>
              <m:r>
                <w:rPr>
                  <w:rFonts w:ascii="Cambria Math" w:hAnsi="Cambria Math"/>
                  <w:vertAlign w:val="superscript"/>
                </w:rPr>
                <m:t>i</m:t>
              </m:r>
            </m:sub>
            <m:sup>
              <m:r>
                <w:rPr>
                  <w:rFonts w:ascii="Cambria Math" w:hAnsi="Cambria Math"/>
                  <w:vertAlign w:val="superscript"/>
                </w:rPr>
                <m:t>+</m:t>
              </m:r>
            </m:sup>
          </m:sSubSup>
          <m:r>
            <w:rPr>
              <w:rFonts w:ascii="Cambria Math" w:hAnsi="Cambria Math"/>
              <w:vertAlign w:val="superscript"/>
            </w:rPr>
            <m:t>​</m:t>
          </m:r>
          <m:r>
            <w:rPr>
              <w:rFonts w:ascii="Cambria Math" w:hAnsi="Cambria Math"/>
            </w:rPr>
            <m:t>=max[0,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+K)+</m:t>
          </m:r>
          <m:sSubSup>
            <m:sSubSupPr>
              <m:ctrlPr>
                <w:rPr>
                  <w:rFonts w:ascii="Cambria Math" w:hAnsi="Cambria Math"/>
                  <w:i/>
                </w:rPr>
              </m:ctrlPr>
            </m:sSubSupPr>
            <m:e>
              <m:r>
                <w:rPr>
                  <w:rFonts w:ascii="Cambria Math" w:hAnsi="Cambria Math"/>
                </w:rPr>
                <m:t>C</m:t>
              </m:r>
            </m:e>
            <m:sub>
              <m:r>
                <w:rPr>
                  <w:rFonts w:ascii="Cambria Math" w:hAnsi="Cambria Math"/>
                </w:rPr>
                <m:t>i-1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=max[0, (</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 λ*</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 </m:t>
          </m:r>
          <m:d>
            <m:dPr>
              <m:ctrlPr>
                <w:rPr>
                  <w:rFonts w:ascii="Cambria Math" w:hAnsi="Cambria Math"/>
                  <w:i/>
                </w:rPr>
              </m:ctrlPr>
            </m:dPr>
            <m:e>
              <m:r>
                <w:rPr>
                  <w:rFonts w:ascii="Cambria Math" w:hAnsi="Cambria Math"/>
                </w:rPr>
                <m:t>1-λ</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±L·√[λ/(2-λ)]</m:t>
          </m:r>
        </m:oMath>
      </m:oMathPara>
    </w:p>
    <w:p w14:paraId="4AA900E1" w14:textId="2D7218DB" w:rsidR="00F532CB" w:rsidRPr="00547D06" w:rsidRDefault="00F532CB" w:rsidP="00F52078">
      <w:pPr>
        <w:pStyle w:val="ResimYazs"/>
        <w:jc w:val="center"/>
        <w:rPr>
          <w:color w:val="auto"/>
        </w:rPr>
      </w:pPr>
    </w:p>
    <w:p w14:paraId="18B55103" w14:textId="56351F0E" w:rsidR="00F52078" w:rsidRPr="00547D06" w:rsidRDefault="00F52078" w:rsidP="00F52078">
      <w:pPr>
        <w:pStyle w:val="ResimYazs"/>
        <w:keepNext/>
        <w:jc w:val="center"/>
        <w:rPr>
          <w:color w:val="auto"/>
        </w:rPr>
      </w:pPr>
      <w:bookmarkStart w:id="33" w:name="_Toc242961532"/>
      <w:bookmarkStart w:id="34" w:name="_Toc242961555"/>
      <w:r w:rsidRPr="00547D06">
        <w:rPr>
          <w:color w:val="auto"/>
        </w:rPr>
        <w:t xml:space="preserve">Table </w:t>
      </w:r>
      <w:r w:rsidRPr="00547D06">
        <w:rPr>
          <w:color w:val="auto"/>
        </w:rPr>
        <w:fldChar w:fldCharType="begin"/>
      </w:r>
      <w:r w:rsidRPr="00547D06">
        <w:rPr>
          <w:color w:val="auto"/>
        </w:rPr>
        <w:instrText xml:space="preserve"> SEQ Table \* ARABIC </w:instrText>
      </w:r>
      <w:r w:rsidRPr="00547D06">
        <w:rPr>
          <w:color w:val="auto"/>
        </w:rPr>
        <w:fldChar w:fldCharType="separate"/>
      </w:r>
      <w:r w:rsidRPr="00547D06">
        <w:rPr>
          <w:color w:val="auto"/>
        </w:rPr>
        <w:t>3</w:t>
      </w:r>
      <w:r w:rsidRPr="00547D06">
        <w:rPr>
          <w:color w:val="auto"/>
        </w:rPr>
        <w:fldChar w:fldCharType="end"/>
      </w:r>
      <w:r w:rsidRPr="00547D06">
        <w:rPr>
          <w:color w:val="auto"/>
        </w:rPr>
        <w:t>Values and Definition of Parameters</w:t>
      </w:r>
      <w:bookmarkEnd w:id="33"/>
      <w:bookmarkEnd w:id="34"/>
    </w:p>
    <w:tbl>
      <w:tblPr>
        <w:tblW w:w="8861"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508"/>
        <w:gridCol w:w="5845"/>
        <w:gridCol w:w="1508"/>
      </w:tblGrid>
      <w:tr w:rsidR="00090CCA" w:rsidRPr="00547D06" w14:paraId="0A08D23D" w14:textId="77777777" w:rsidTr="003C5CCF">
        <w:trPr>
          <w:trHeight w:val="354"/>
          <w:tblHeader/>
        </w:trPr>
        <w:tc>
          <w:tcPr>
            <w:tcW w:w="1508" w:type="dxa"/>
            <w:shd w:val="clear" w:color="auto" w:fill="D9E2F3"/>
            <w:tcMar>
              <w:top w:w="60" w:type="dxa"/>
              <w:left w:w="80" w:type="dxa"/>
              <w:bottom w:w="60" w:type="dxa"/>
              <w:right w:w="80" w:type="dxa"/>
            </w:tcMar>
            <w:vAlign w:val="center"/>
          </w:tcPr>
          <w:p w14:paraId="50D2108D" w14:textId="77777777" w:rsidR="00090CCA" w:rsidRPr="00547D06" w:rsidRDefault="00090CCA" w:rsidP="00A5728B">
            <w:pPr>
              <w:spacing w:before="360" w:after="360" w:line="360" w:lineRule="auto"/>
              <w:jc w:val="center"/>
            </w:pPr>
            <w:r w:rsidRPr="00547D06">
              <w:rPr>
                <w:b/>
                <w:bCs/>
                <w:sz w:val="20"/>
                <w:szCs w:val="20"/>
              </w:rPr>
              <w:t>Parameter</w:t>
            </w:r>
          </w:p>
        </w:tc>
        <w:tc>
          <w:tcPr>
            <w:tcW w:w="5845" w:type="dxa"/>
            <w:shd w:val="clear" w:color="auto" w:fill="D9E2F3"/>
            <w:tcMar>
              <w:top w:w="60" w:type="dxa"/>
              <w:left w:w="80" w:type="dxa"/>
              <w:bottom w:w="60" w:type="dxa"/>
              <w:right w:w="80" w:type="dxa"/>
            </w:tcMar>
            <w:vAlign w:val="center"/>
          </w:tcPr>
          <w:p w14:paraId="25D1D0AF" w14:textId="77777777" w:rsidR="00090CCA" w:rsidRPr="00547D06" w:rsidRDefault="00090CCA" w:rsidP="00A5728B">
            <w:pPr>
              <w:spacing w:before="360" w:after="360" w:line="360" w:lineRule="auto"/>
              <w:jc w:val="center"/>
            </w:pPr>
            <w:r w:rsidRPr="00547D06">
              <w:rPr>
                <w:b/>
                <w:bCs/>
                <w:sz w:val="20"/>
                <w:szCs w:val="20"/>
              </w:rPr>
              <w:t>Description</w:t>
            </w:r>
          </w:p>
        </w:tc>
        <w:tc>
          <w:tcPr>
            <w:tcW w:w="1508" w:type="dxa"/>
            <w:shd w:val="clear" w:color="auto" w:fill="D9E2F3"/>
            <w:tcMar>
              <w:top w:w="60" w:type="dxa"/>
              <w:left w:w="80" w:type="dxa"/>
              <w:bottom w:w="60" w:type="dxa"/>
              <w:right w:w="80" w:type="dxa"/>
            </w:tcMar>
            <w:vAlign w:val="center"/>
          </w:tcPr>
          <w:p w14:paraId="7D3F8CC8" w14:textId="77777777" w:rsidR="00090CCA" w:rsidRPr="00547D06" w:rsidRDefault="00090CCA" w:rsidP="00A5728B">
            <w:pPr>
              <w:spacing w:before="360" w:after="360" w:line="360" w:lineRule="auto"/>
              <w:jc w:val="center"/>
            </w:pPr>
            <w:r w:rsidRPr="00547D06">
              <w:rPr>
                <w:b/>
                <w:bCs/>
                <w:sz w:val="20"/>
                <w:szCs w:val="20"/>
              </w:rPr>
              <w:t>Value</w:t>
            </w:r>
          </w:p>
        </w:tc>
      </w:tr>
      <w:tr w:rsidR="00090CCA" w:rsidRPr="00547D06" w14:paraId="20B12865" w14:textId="77777777" w:rsidTr="003C5CCF">
        <w:trPr>
          <w:trHeight w:val="701"/>
        </w:trPr>
        <w:tc>
          <w:tcPr>
            <w:tcW w:w="1508" w:type="dxa"/>
            <w:tcMar>
              <w:top w:w="60" w:type="dxa"/>
              <w:left w:w="80" w:type="dxa"/>
              <w:bottom w:w="60" w:type="dxa"/>
              <w:right w:w="80" w:type="dxa"/>
            </w:tcMar>
            <w:vAlign w:val="center"/>
          </w:tcPr>
          <w:p w14:paraId="0F763220" w14:textId="77777777" w:rsidR="00090CCA" w:rsidRPr="00547D06" w:rsidRDefault="00090CCA" w:rsidP="00A5728B">
            <w:pPr>
              <w:spacing w:before="360" w:after="360" w:line="360" w:lineRule="auto"/>
              <w:jc w:val="center"/>
            </w:pPr>
            <w:r w:rsidRPr="00547D06">
              <w:rPr>
                <w:sz w:val="20"/>
                <w:szCs w:val="20"/>
              </w:rPr>
              <w:t>k</w:t>
            </w:r>
          </w:p>
        </w:tc>
        <w:tc>
          <w:tcPr>
            <w:tcW w:w="5845" w:type="dxa"/>
            <w:tcMar>
              <w:top w:w="60" w:type="dxa"/>
              <w:left w:w="80" w:type="dxa"/>
              <w:bottom w:w="60" w:type="dxa"/>
              <w:right w:w="80" w:type="dxa"/>
            </w:tcMar>
            <w:vAlign w:val="center"/>
          </w:tcPr>
          <w:p w14:paraId="446D9F6F" w14:textId="77777777" w:rsidR="00090CCA" w:rsidRPr="00547D06" w:rsidRDefault="00090CCA" w:rsidP="00A5728B">
            <w:pPr>
              <w:spacing w:before="360" w:after="360" w:line="360" w:lineRule="auto"/>
              <w:jc w:val="center"/>
            </w:pPr>
            <w:r w:rsidRPr="00547D06">
              <w:rPr>
                <w:sz w:val="20"/>
                <w:szCs w:val="20"/>
              </w:rPr>
              <w:t>CUSUM reference value (acceptable drift half, in σ)</w:t>
            </w:r>
          </w:p>
        </w:tc>
        <w:tc>
          <w:tcPr>
            <w:tcW w:w="1508" w:type="dxa"/>
            <w:tcMar>
              <w:top w:w="60" w:type="dxa"/>
              <w:left w:w="80" w:type="dxa"/>
              <w:bottom w:w="60" w:type="dxa"/>
              <w:right w:w="80" w:type="dxa"/>
            </w:tcMar>
            <w:vAlign w:val="center"/>
          </w:tcPr>
          <w:p w14:paraId="3C8A4CCD" w14:textId="77777777" w:rsidR="00090CCA" w:rsidRPr="00547D06" w:rsidRDefault="00090CCA" w:rsidP="00A5728B">
            <w:pPr>
              <w:spacing w:before="360" w:after="360" w:line="360" w:lineRule="auto"/>
              <w:jc w:val="center"/>
            </w:pPr>
            <w:r w:rsidRPr="00547D06">
              <w:rPr>
                <w:sz w:val="20"/>
                <w:szCs w:val="20"/>
              </w:rPr>
              <w:t>0,5</w:t>
            </w:r>
          </w:p>
        </w:tc>
      </w:tr>
      <w:tr w:rsidR="00090CCA" w:rsidRPr="00547D06" w14:paraId="00FAD7DD" w14:textId="77777777" w:rsidTr="003C5CCF">
        <w:trPr>
          <w:trHeight w:val="701"/>
        </w:trPr>
        <w:tc>
          <w:tcPr>
            <w:tcW w:w="1508" w:type="dxa"/>
            <w:shd w:val="clear" w:color="auto" w:fill="F2F2F2"/>
            <w:tcMar>
              <w:top w:w="60" w:type="dxa"/>
              <w:left w:w="80" w:type="dxa"/>
              <w:bottom w:w="60" w:type="dxa"/>
              <w:right w:w="80" w:type="dxa"/>
            </w:tcMar>
            <w:vAlign w:val="center"/>
          </w:tcPr>
          <w:p w14:paraId="47676EF3" w14:textId="77777777" w:rsidR="00090CCA" w:rsidRPr="00547D06" w:rsidRDefault="00090CCA" w:rsidP="00A5728B">
            <w:pPr>
              <w:spacing w:before="360" w:after="360" w:line="360" w:lineRule="auto"/>
              <w:jc w:val="center"/>
            </w:pPr>
            <w:r w:rsidRPr="00547D06">
              <w:rPr>
                <w:sz w:val="20"/>
                <w:szCs w:val="20"/>
              </w:rPr>
              <w:lastRenderedPageBreak/>
              <w:t>H</w:t>
            </w:r>
          </w:p>
        </w:tc>
        <w:tc>
          <w:tcPr>
            <w:tcW w:w="5845" w:type="dxa"/>
            <w:shd w:val="clear" w:color="auto" w:fill="F2F2F2"/>
            <w:tcMar>
              <w:top w:w="60" w:type="dxa"/>
              <w:left w:w="80" w:type="dxa"/>
              <w:bottom w:w="60" w:type="dxa"/>
              <w:right w:w="80" w:type="dxa"/>
            </w:tcMar>
            <w:vAlign w:val="center"/>
          </w:tcPr>
          <w:p w14:paraId="66184C52" w14:textId="77777777" w:rsidR="00090CCA" w:rsidRPr="00547D06" w:rsidRDefault="00090CCA" w:rsidP="00A5728B">
            <w:pPr>
              <w:spacing w:before="360" w:after="360" w:line="360" w:lineRule="auto"/>
              <w:jc w:val="center"/>
            </w:pPr>
            <w:r w:rsidRPr="00547D06">
              <w:rPr>
                <w:sz w:val="20"/>
                <w:szCs w:val="20"/>
              </w:rPr>
              <w:t>CUSUM decision interval (alarm limit, in σ)</w:t>
            </w:r>
          </w:p>
        </w:tc>
        <w:tc>
          <w:tcPr>
            <w:tcW w:w="1508" w:type="dxa"/>
            <w:shd w:val="clear" w:color="auto" w:fill="F2F2F2"/>
            <w:tcMar>
              <w:top w:w="60" w:type="dxa"/>
              <w:left w:w="80" w:type="dxa"/>
              <w:bottom w:w="60" w:type="dxa"/>
              <w:right w:w="80" w:type="dxa"/>
            </w:tcMar>
            <w:vAlign w:val="center"/>
          </w:tcPr>
          <w:p w14:paraId="4D34E325" w14:textId="77777777" w:rsidR="00090CCA" w:rsidRPr="00547D06" w:rsidRDefault="00090CCA" w:rsidP="00A5728B">
            <w:pPr>
              <w:spacing w:before="360" w:after="360" w:line="360" w:lineRule="auto"/>
              <w:jc w:val="center"/>
            </w:pPr>
            <w:r w:rsidRPr="00547D06">
              <w:rPr>
                <w:sz w:val="20"/>
                <w:szCs w:val="20"/>
              </w:rPr>
              <w:t>5</w:t>
            </w:r>
          </w:p>
        </w:tc>
      </w:tr>
      <w:tr w:rsidR="00090CCA" w:rsidRPr="00547D06" w14:paraId="436AB6DB" w14:textId="77777777" w:rsidTr="003C5CCF">
        <w:trPr>
          <w:trHeight w:val="709"/>
        </w:trPr>
        <w:tc>
          <w:tcPr>
            <w:tcW w:w="1508" w:type="dxa"/>
            <w:tcMar>
              <w:top w:w="60" w:type="dxa"/>
              <w:left w:w="80" w:type="dxa"/>
              <w:bottom w:w="60" w:type="dxa"/>
              <w:right w:w="80" w:type="dxa"/>
            </w:tcMar>
            <w:vAlign w:val="center"/>
          </w:tcPr>
          <w:p w14:paraId="3237EF76" w14:textId="77777777" w:rsidR="00090CCA" w:rsidRPr="00547D06" w:rsidRDefault="00090CCA" w:rsidP="00A5728B">
            <w:pPr>
              <w:spacing w:before="360" w:after="360" w:line="360" w:lineRule="auto"/>
              <w:jc w:val="center"/>
            </w:pPr>
            <w:r w:rsidRPr="00547D06">
              <w:rPr>
                <w:sz w:val="20"/>
                <w:szCs w:val="20"/>
              </w:rPr>
              <w:t>λ</w:t>
            </w:r>
          </w:p>
        </w:tc>
        <w:tc>
          <w:tcPr>
            <w:tcW w:w="5845" w:type="dxa"/>
            <w:tcMar>
              <w:top w:w="60" w:type="dxa"/>
              <w:left w:w="80" w:type="dxa"/>
              <w:bottom w:w="60" w:type="dxa"/>
              <w:right w:w="80" w:type="dxa"/>
            </w:tcMar>
            <w:vAlign w:val="center"/>
          </w:tcPr>
          <w:p w14:paraId="26EA41DC" w14:textId="77777777" w:rsidR="00090CCA" w:rsidRPr="00547D06" w:rsidRDefault="00090CCA" w:rsidP="00A5728B">
            <w:pPr>
              <w:spacing w:before="360" w:after="360" w:line="360" w:lineRule="auto"/>
              <w:jc w:val="center"/>
            </w:pPr>
            <w:r w:rsidRPr="00547D06">
              <w:rPr>
                <w:sz w:val="20"/>
                <w:szCs w:val="20"/>
              </w:rPr>
              <w:t>EWMA weighting coefficient</w:t>
            </w:r>
          </w:p>
        </w:tc>
        <w:tc>
          <w:tcPr>
            <w:tcW w:w="1508" w:type="dxa"/>
            <w:tcMar>
              <w:top w:w="60" w:type="dxa"/>
              <w:left w:w="80" w:type="dxa"/>
              <w:bottom w:w="60" w:type="dxa"/>
              <w:right w:w="80" w:type="dxa"/>
            </w:tcMar>
            <w:vAlign w:val="center"/>
          </w:tcPr>
          <w:p w14:paraId="03ED588C" w14:textId="77777777" w:rsidR="00090CCA" w:rsidRPr="00547D06" w:rsidRDefault="00090CCA" w:rsidP="00A5728B">
            <w:pPr>
              <w:spacing w:before="360" w:after="360" w:line="360" w:lineRule="auto"/>
              <w:jc w:val="center"/>
            </w:pPr>
            <w:r w:rsidRPr="00547D06">
              <w:rPr>
                <w:sz w:val="20"/>
                <w:szCs w:val="20"/>
              </w:rPr>
              <w:t>0,2</w:t>
            </w:r>
          </w:p>
        </w:tc>
      </w:tr>
      <w:tr w:rsidR="00090CCA" w:rsidRPr="00547D06" w14:paraId="05C52A76" w14:textId="77777777" w:rsidTr="003C5CCF">
        <w:trPr>
          <w:trHeight w:val="206"/>
        </w:trPr>
        <w:tc>
          <w:tcPr>
            <w:tcW w:w="1508" w:type="dxa"/>
            <w:shd w:val="clear" w:color="auto" w:fill="F2F2F2"/>
            <w:tcMar>
              <w:top w:w="60" w:type="dxa"/>
              <w:left w:w="80" w:type="dxa"/>
              <w:bottom w:w="60" w:type="dxa"/>
              <w:right w:w="80" w:type="dxa"/>
            </w:tcMar>
            <w:vAlign w:val="center"/>
          </w:tcPr>
          <w:p w14:paraId="6FF5D665" w14:textId="77777777" w:rsidR="00090CCA" w:rsidRPr="00547D06" w:rsidRDefault="00090CCA" w:rsidP="00A5728B">
            <w:pPr>
              <w:spacing w:before="360" w:after="360" w:line="360" w:lineRule="auto"/>
              <w:jc w:val="center"/>
            </w:pPr>
            <w:r w:rsidRPr="00547D06">
              <w:rPr>
                <w:sz w:val="20"/>
                <w:szCs w:val="20"/>
              </w:rPr>
              <w:t>L</w:t>
            </w:r>
          </w:p>
        </w:tc>
        <w:tc>
          <w:tcPr>
            <w:tcW w:w="5845" w:type="dxa"/>
            <w:shd w:val="clear" w:color="auto" w:fill="F2F2F2"/>
            <w:tcMar>
              <w:top w:w="60" w:type="dxa"/>
              <w:left w:w="80" w:type="dxa"/>
              <w:bottom w:w="60" w:type="dxa"/>
              <w:right w:w="80" w:type="dxa"/>
            </w:tcMar>
            <w:vAlign w:val="center"/>
          </w:tcPr>
          <w:p w14:paraId="452ED953" w14:textId="77777777" w:rsidR="00090CCA" w:rsidRPr="00547D06" w:rsidRDefault="00090CCA" w:rsidP="00A5728B">
            <w:pPr>
              <w:spacing w:before="360" w:after="360" w:line="360" w:lineRule="auto"/>
              <w:jc w:val="center"/>
            </w:pPr>
            <w:r w:rsidRPr="00547D06">
              <w:rPr>
                <w:sz w:val="20"/>
                <w:szCs w:val="20"/>
              </w:rPr>
              <w:t>EWMA control limit coefficient (in σ)</w:t>
            </w:r>
          </w:p>
        </w:tc>
        <w:tc>
          <w:tcPr>
            <w:tcW w:w="1508" w:type="dxa"/>
            <w:shd w:val="clear" w:color="auto" w:fill="F2F2F2"/>
            <w:tcMar>
              <w:top w:w="60" w:type="dxa"/>
              <w:left w:w="80" w:type="dxa"/>
              <w:bottom w:w="60" w:type="dxa"/>
              <w:right w:w="80" w:type="dxa"/>
            </w:tcMar>
            <w:vAlign w:val="center"/>
          </w:tcPr>
          <w:p w14:paraId="31543014" w14:textId="77777777" w:rsidR="00090CCA" w:rsidRPr="00547D06" w:rsidRDefault="00090CCA" w:rsidP="00A5728B">
            <w:pPr>
              <w:spacing w:before="360" w:after="360" w:line="360" w:lineRule="auto"/>
              <w:jc w:val="center"/>
            </w:pPr>
            <w:r w:rsidRPr="00547D06">
              <w:rPr>
                <w:sz w:val="20"/>
                <w:szCs w:val="20"/>
              </w:rPr>
              <w:t>3</w:t>
            </w:r>
          </w:p>
        </w:tc>
      </w:tr>
    </w:tbl>
    <w:p w14:paraId="37166FC7" w14:textId="780FE00F" w:rsidR="000974E9" w:rsidRPr="00547D06" w:rsidRDefault="000974E9" w:rsidP="00A5728B">
      <w:pPr>
        <w:spacing w:before="360" w:after="360" w:line="360" w:lineRule="auto"/>
        <w:jc w:val="both"/>
      </w:pPr>
    </w:p>
    <w:p w14:paraId="1F6816A0" w14:textId="77777777" w:rsidR="00547D06" w:rsidRPr="00547D06" w:rsidRDefault="009E6B6C" w:rsidP="00547D06">
      <w:pPr>
        <w:keepNext/>
        <w:spacing w:before="100" w:beforeAutospacing="1" w:after="100" w:afterAutospacing="1"/>
      </w:pPr>
      <w:r w:rsidRPr="00547D06">
        <w:rPr>
          <w:lang w:val="tr-TR"/>
        </w:rPr>
        <w:drawing>
          <wp:inline distT="0" distB="0" distL="0" distR="0" wp14:anchorId="3A26EE75" wp14:editId="741CC455">
            <wp:extent cx="5731510" cy="4272915"/>
            <wp:effectExtent l="0" t="0" r="2540" b="0"/>
            <wp:docPr id="11128922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72915"/>
                    </a:xfrm>
                    <a:prstGeom prst="rect">
                      <a:avLst/>
                    </a:prstGeom>
                    <a:noFill/>
                    <a:ln>
                      <a:noFill/>
                    </a:ln>
                  </pic:spPr>
                </pic:pic>
              </a:graphicData>
            </a:graphic>
          </wp:inline>
        </w:drawing>
      </w:r>
    </w:p>
    <w:p w14:paraId="0296D32D" w14:textId="5CB0B436" w:rsidR="009E6B6C" w:rsidRPr="00547D06" w:rsidRDefault="00547D06" w:rsidP="00547D06">
      <w:pPr>
        <w:pStyle w:val="ResimYazs"/>
        <w:jc w:val="center"/>
        <w:rPr>
          <w:noProof w:val="0"/>
          <w:color w:val="auto"/>
          <w:lang w:val="tr-TR"/>
        </w:rPr>
      </w:pPr>
      <w:bookmarkStart w:id="35" w:name="_Toc242970182"/>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14</w:t>
      </w:r>
      <w:r w:rsidRPr="00547D06">
        <w:rPr>
          <w:color w:val="auto"/>
        </w:rPr>
        <w:fldChar w:fldCharType="end"/>
      </w:r>
      <w:r w:rsidRPr="00547D06">
        <w:rPr>
          <w:color w:val="auto"/>
        </w:rPr>
        <w:t xml:space="preserve"> Software Sw Error CUSUM and EWMA Control Graphs</w:t>
      </w:r>
      <w:bookmarkEnd w:id="35"/>
    </w:p>
    <w:p w14:paraId="6F547C69" w14:textId="37924CDD" w:rsidR="000974E9" w:rsidRPr="00547D06" w:rsidRDefault="00547D06" w:rsidP="00E872D7">
      <w:pPr>
        <w:pStyle w:val="ResimYazs"/>
        <w:spacing w:before="360" w:after="360" w:line="360" w:lineRule="auto"/>
        <w:jc w:val="center"/>
        <w:rPr>
          <w:color w:val="auto"/>
        </w:rPr>
      </w:pPr>
      <w:r w:rsidRPr="00547D06">
        <w:rPr>
          <w:color w:val="auto"/>
        </w:rPr>
        <w:t xml:space="preserve"> </w:t>
      </w:r>
    </w:p>
    <w:p w14:paraId="1735BFA8" w14:textId="77777777" w:rsidR="000974E9" w:rsidRPr="00547D06" w:rsidRDefault="00D45928" w:rsidP="00A5728B">
      <w:pPr>
        <w:spacing w:before="360" w:after="360" w:line="360" w:lineRule="auto"/>
        <w:jc w:val="both"/>
      </w:pPr>
      <w:r w:rsidRPr="00547D06">
        <w:lastRenderedPageBreak/>
        <w:t>During the Software (SW) Error process, it is seen that CUSUM and EWMA statistics are significantly below the decision limits (±H, ±Limit) throughout the period; even the highest C⁺ value remained well below the H=5 limit. This confirms that the process is statistically under control in terms of both short-term jumps and long-term permanent shifts. Nevertheless, a slight upward trend in CUSUM+ towards August is noted, and it is recommended to continue monitoring this trend.</w:t>
      </w:r>
    </w:p>
    <w:p w14:paraId="0361A8CD" w14:textId="77777777" w:rsidR="00547D06" w:rsidRPr="00547D06" w:rsidRDefault="00081361" w:rsidP="00547D06">
      <w:pPr>
        <w:keepNext/>
        <w:spacing w:before="100" w:beforeAutospacing="1" w:after="100" w:afterAutospacing="1"/>
      </w:pPr>
      <w:r w:rsidRPr="00547D06">
        <w:rPr>
          <w:lang w:val="tr-TR"/>
        </w:rPr>
        <w:drawing>
          <wp:inline distT="0" distB="0" distL="0" distR="0" wp14:anchorId="27534ADB" wp14:editId="020DE8BE">
            <wp:extent cx="5731510" cy="4272915"/>
            <wp:effectExtent l="0" t="0" r="2540" b="0"/>
            <wp:docPr id="175686237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72915"/>
                    </a:xfrm>
                    <a:prstGeom prst="rect">
                      <a:avLst/>
                    </a:prstGeom>
                    <a:noFill/>
                    <a:ln>
                      <a:noFill/>
                    </a:ln>
                  </pic:spPr>
                </pic:pic>
              </a:graphicData>
            </a:graphic>
          </wp:inline>
        </w:drawing>
      </w:r>
    </w:p>
    <w:p w14:paraId="6519B9FE" w14:textId="4C134246" w:rsidR="00F532CB" w:rsidRPr="00547D06" w:rsidRDefault="00547D06" w:rsidP="00547D06">
      <w:pPr>
        <w:pStyle w:val="ResimYazs"/>
        <w:jc w:val="center"/>
        <w:rPr>
          <w:noProof w:val="0"/>
          <w:color w:val="auto"/>
          <w:lang w:val="tr-TR"/>
        </w:rPr>
      </w:pPr>
      <w:bookmarkStart w:id="36" w:name="_Toc242970183"/>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15</w:t>
      </w:r>
      <w:r w:rsidRPr="00547D06">
        <w:rPr>
          <w:color w:val="auto"/>
        </w:rPr>
        <w:fldChar w:fldCharType="end"/>
      </w:r>
      <w:r w:rsidRPr="00547D06">
        <w:rPr>
          <w:color w:val="auto"/>
        </w:rPr>
        <w:t xml:space="preserve"> Electronic-Function Error CUSUM and EWMA Control Graphs</w:t>
      </w:r>
      <w:bookmarkEnd w:id="36"/>
    </w:p>
    <w:p w14:paraId="0BCCBFB6" w14:textId="77777777" w:rsidR="000974E9" w:rsidRDefault="00D45928" w:rsidP="00A5728B">
      <w:pPr>
        <w:spacing w:before="360" w:after="360" w:line="360" w:lineRule="auto"/>
        <w:jc w:val="both"/>
      </w:pPr>
      <w:r w:rsidRPr="00547D06">
        <w:t>Similarly, in the Electronic-Function Error process, the CUSUM and EWMA values remained within the decision limits. On January 23, on a day when the sample size was small, a temporary jump in the EWMA value was observed, but this jump did not exceed the limit and returned to the mean in the following days. In conclusion, the CUSUM/EWMA analysis confirms the 'within control' result given by the p-control graph and also shows that these two processes do not require any additional intervention at the moment, but should continue to be monitored with CUSUM/EWMA due to the low error rate.</w:t>
      </w:r>
    </w:p>
    <w:p w14:paraId="53A2E0AD" w14:textId="77777777" w:rsidR="00012A5C" w:rsidRPr="00547D06" w:rsidRDefault="00012A5C" w:rsidP="00A5728B">
      <w:pPr>
        <w:spacing w:before="360" w:after="360" w:line="360" w:lineRule="auto"/>
        <w:jc w:val="both"/>
      </w:pPr>
    </w:p>
    <w:p w14:paraId="48E367C2" w14:textId="506815AB" w:rsidR="000974E9" w:rsidRPr="00547D06" w:rsidRDefault="00D45928" w:rsidP="00A5728B">
      <w:pPr>
        <w:pStyle w:val="Balk3"/>
        <w:spacing w:before="360" w:after="360" w:line="360" w:lineRule="auto"/>
        <w:rPr>
          <w:noProof/>
          <w:color w:val="auto"/>
          <w:lang w:val="en-US"/>
        </w:rPr>
      </w:pPr>
      <w:bookmarkStart w:id="37" w:name="_Toc242964755"/>
      <w:r w:rsidRPr="00547D06">
        <w:rPr>
          <w:noProof/>
          <w:color w:val="auto"/>
          <w:lang w:val="en-US"/>
        </w:rPr>
        <w:lastRenderedPageBreak/>
        <w:t xml:space="preserve">3.4.4. Revision of the </w:t>
      </w:r>
      <w:proofErr w:type="spellStart"/>
      <w:r w:rsidR="008774E3" w:rsidRPr="00547D06">
        <w:rPr>
          <w:color w:val="auto"/>
        </w:rPr>
        <w:t>Mold</w:t>
      </w:r>
      <w:proofErr w:type="spellEnd"/>
      <w:r w:rsidR="008774E3" w:rsidRPr="00547D06">
        <w:rPr>
          <w:color w:val="auto"/>
        </w:rPr>
        <w:t xml:space="preserve"> </w:t>
      </w:r>
      <w:proofErr w:type="spellStart"/>
      <w:r w:rsidR="008774E3" w:rsidRPr="00547D06">
        <w:rPr>
          <w:color w:val="auto"/>
        </w:rPr>
        <w:t>Press</w:t>
      </w:r>
      <w:proofErr w:type="spellEnd"/>
      <w:r w:rsidR="008774E3" w:rsidRPr="00547D06">
        <w:rPr>
          <w:color w:val="auto"/>
        </w:rPr>
        <w:t xml:space="preserve"> </w:t>
      </w:r>
      <w:proofErr w:type="spellStart"/>
      <w:r w:rsidR="008774E3" w:rsidRPr="00547D06">
        <w:rPr>
          <w:color w:val="auto"/>
        </w:rPr>
        <w:t>Error</w:t>
      </w:r>
      <w:proofErr w:type="spellEnd"/>
      <w:r w:rsidR="008774E3" w:rsidRPr="00547D06">
        <w:rPr>
          <w:color w:val="auto"/>
        </w:rPr>
        <w:t xml:space="preserve"> </w:t>
      </w:r>
      <w:r w:rsidRPr="00547D06">
        <w:rPr>
          <w:noProof/>
          <w:color w:val="auto"/>
          <w:lang w:val="en-US"/>
        </w:rPr>
        <w:t>Process</w:t>
      </w:r>
      <w:bookmarkEnd w:id="37"/>
    </w:p>
    <w:p w14:paraId="5710519F" w14:textId="29C0687E" w:rsidR="000974E9" w:rsidRPr="00547D06" w:rsidRDefault="00D45928" w:rsidP="00A5728B">
      <w:pPr>
        <w:spacing w:before="360" w:after="360" w:line="360" w:lineRule="auto"/>
        <w:jc w:val="both"/>
      </w:pPr>
      <w:r w:rsidRPr="00547D06">
        <w:t xml:space="preserve">Unlike other categories, in the </w:t>
      </w:r>
      <w:r w:rsidR="008774E3" w:rsidRPr="00547D06">
        <w:t xml:space="preserve">Mold Press Error </w:t>
      </w:r>
      <w:r w:rsidRPr="00547D06">
        <w:t>process, sampling is not done daily, but in larger batches (300-500 pieces/control). 4 of the 29 control points (13.8%) were out of control according to the original control limits, and one of these points was graded as 'assignable cause'. Including these assignable cause points in the calculation of p̄ and σ carries the risk of obscuring the real performance of the process by making the control limits appear wider than they actually are.</w:t>
      </w:r>
    </w:p>
    <w:p w14:paraId="281819EE" w14:textId="5B795F47" w:rsidR="000974E9" w:rsidRPr="00547D06" w:rsidRDefault="00AA4564" w:rsidP="00A5728B">
      <w:pPr>
        <w:spacing w:before="360" w:after="360" w:line="360" w:lineRule="auto"/>
        <w:jc w:val="both"/>
      </w:pPr>
      <w:r w:rsidRPr="00547D06">
        <w:t>Therefore, the points with assignable causes were excluded from the calculation, the p̄ and control limits were recalculated, and a revised p-control graph was created. This approach coincides with the principle of 'bringing the process to statistical control' as defined in Juran's Quality Manual [7]. Control limits calculated without eliminating assignable causes do not reflect the true co-cause variability of the process.</w:t>
      </w:r>
    </w:p>
    <w:p w14:paraId="2F212F1B" w14:textId="77777777" w:rsidR="00547D06" w:rsidRPr="00547D06" w:rsidRDefault="00C45138" w:rsidP="00547D06">
      <w:pPr>
        <w:keepNext/>
        <w:spacing w:before="100" w:beforeAutospacing="1" w:after="100" w:afterAutospacing="1"/>
        <w:jc w:val="center"/>
      </w:pPr>
      <w:r w:rsidRPr="00547D06">
        <w:rPr>
          <w:lang w:val="tr-TR"/>
        </w:rPr>
        <w:drawing>
          <wp:inline distT="0" distB="0" distL="0" distR="0" wp14:anchorId="1ABBB462" wp14:editId="7F3D4256">
            <wp:extent cx="5731510" cy="4641850"/>
            <wp:effectExtent l="0" t="0" r="2540" b="6350"/>
            <wp:docPr id="190126358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641850"/>
                    </a:xfrm>
                    <a:prstGeom prst="rect">
                      <a:avLst/>
                    </a:prstGeom>
                    <a:noFill/>
                    <a:ln>
                      <a:noFill/>
                    </a:ln>
                  </pic:spPr>
                </pic:pic>
              </a:graphicData>
            </a:graphic>
          </wp:inline>
        </w:drawing>
      </w:r>
    </w:p>
    <w:p w14:paraId="5B3F3253" w14:textId="77212284" w:rsidR="00F532CB" w:rsidRPr="00547D06" w:rsidRDefault="00547D06" w:rsidP="00547D06">
      <w:pPr>
        <w:pStyle w:val="ResimYazs"/>
        <w:jc w:val="center"/>
        <w:rPr>
          <w:noProof w:val="0"/>
          <w:color w:val="auto"/>
          <w:lang w:val="tr-TR"/>
        </w:rPr>
      </w:pPr>
      <w:bookmarkStart w:id="38" w:name="_Toc242970184"/>
      <w:r w:rsidRPr="00547D06">
        <w:rPr>
          <w:color w:val="auto"/>
        </w:rPr>
        <w:t xml:space="preserve">Figure </w:t>
      </w:r>
      <w:r w:rsidRPr="00547D06">
        <w:rPr>
          <w:color w:val="auto"/>
        </w:rPr>
        <w:fldChar w:fldCharType="begin"/>
      </w:r>
      <w:r w:rsidRPr="00547D06">
        <w:rPr>
          <w:color w:val="auto"/>
        </w:rPr>
        <w:instrText xml:space="preserve"> SEQ Figure \* ARABIC </w:instrText>
      </w:r>
      <w:r w:rsidRPr="00547D06">
        <w:rPr>
          <w:color w:val="auto"/>
        </w:rPr>
        <w:fldChar w:fldCharType="separate"/>
      </w:r>
      <w:r w:rsidRPr="00547D06">
        <w:rPr>
          <w:color w:val="auto"/>
        </w:rPr>
        <w:t>16</w:t>
      </w:r>
      <w:r w:rsidRPr="00547D06">
        <w:rPr>
          <w:color w:val="auto"/>
        </w:rPr>
        <w:fldChar w:fldCharType="end"/>
      </w:r>
      <w:r w:rsidRPr="00547D06">
        <w:rPr>
          <w:color w:val="auto"/>
        </w:rPr>
        <w:t xml:space="preserve"> Mold Press Error – p-Control Graph Before and After Revision</w:t>
      </w:r>
      <w:bookmarkEnd w:id="38"/>
    </w:p>
    <w:p w14:paraId="16D168C6" w14:textId="4D3622FB" w:rsidR="000974E9" w:rsidRPr="00547D06" w:rsidRDefault="000974E9" w:rsidP="00547D06">
      <w:pPr>
        <w:pStyle w:val="ResimYazs"/>
        <w:spacing w:before="360" w:after="360" w:line="360" w:lineRule="auto"/>
        <w:jc w:val="center"/>
        <w:rPr>
          <w:color w:val="auto"/>
        </w:rPr>
      </w:pPr>
    </w:p>
    <w:p w14:paraId="4DFACEB2" w14:textId="13E0F87E" w:rsidR="00E872D7" w:rsidRPr="00547D06" w:rsidRDefault="0067719D" w:rsidP="00A5728B">
      <w:pPr>
        <w:spacing w:before="360" w:after="360" w:line="360" w:lineRule="auto"/>
        <w:jc w:val="both"/>
      </w:pPr>
      <w:r w:rsidRPr="00547D06">
        <w:t>After the revision, the control limits were calculated narrower than the original and closer to the process average; this allows the true natural variability of the process to be represented more accurately. However, according to the revised limits, some points (especially the two high error rate batches at the end of February) remain out of control; a root cause note has not yet been entered for these points, and it is recommended that the quality team retrospectively review these batches and, if necessary, associate them with the mold maintenance record. The revision study has once again demonstrated that the approach of 'out of control = signal that needs to be investigated and caused' = should be adopted, not 'out of control = automatically ignored'.</w:t>
      </w:r>
    </w:p>
    <w:p w14:paraId="634E6A1A" w14:textId="77777777" w:rsidR="000974E9" w:rsidRPr="00547D06" w:rsidRDefault="00D45928" w:rsidP="00A5728B">
      <w:pPr>
        <w:pStyle w:val="Balk1"/>
        <w:spacing w:before="360" w:after="360" w:line="360" w:lineRule="auto"/>
        <w:rPr>
          <w:noProof/>
          <w:color w:val="auto"/>
          <w:lang w:val="en-US"/>
        </w:rPr>
      </w:pPr>
      <w:bookmarkStart w:id="39" w:name="_Toc242964756"/>
      <w:r w:rsidRPr="00547D06">
        <w:rPr>
          <w:noProof/>
          <w:color w:val="auto"/>
          <w:lang w:val="en-US"/>
        </w:rPr>
        <w:t>4. CONCLUSION</w:t>
      </w:r>
      <w:bookmarkEnd w:id="39"/>
    </w:p>
    <w:p w14:paraId="52495391" w14:textId="0562E280" w:rsidR="000974E9" w:rsidRPr="00547D06" w:rsidRDefault="00CC5632" w:rsidP="00A5728B">
      <w:pPr>
        <w:spacing w:before="360" w:after="360" w:line="360" w:lineRule="auto"/>
        <w:jc w:val="both"/>
      </w:pPr>
      <w:r w:rsidRPr="00547D06">
        <w:t>Within the scope of this internship project, statistical process control tools were applied to nine different error categories of Argesim Teknoloji A.Ş. Before the internship, it was possible to determine which error was more common only with Pareto analysis, but with this study, the behavior of each process over time, the dates of the points that were out of control and, where possible, the root causes were made visible.</w:t>
      </w:r>
    </w:p>
    <w:p w14:paraId="6217BFA2" w14:textId="187AAD62" w:rsidR="000974E9" w:rsidRPr="00547D06" w:rsidRDefault="00C16FC0" w:rsidP="00A5728B">
      <w:pPr>
        <w:spacing w:before="360" w:after="360" w:line="360" w:lineRule="auto"/>
        <w:jc w:val="both"/>
      </w:pPr>
      <w:r w:rsidRPr="00547D06">
        <w:t xml:space="preserve">The findings are summarized as follows: The Mechanical Assembly (15.0%) and Mechanical Dyson Error (8.6%) categories have both the highest error rate and the most frequent out-of-control frequency (17.7% and 16.7%, respectively), and are the areas that should be prioritized in improvement efforts; in particular, the recurring 'Dayson Error' note in the Dyson mechanism indicates a persistent design/instruction problem. Typesetting-Solder, Marking-Label, and ADC errors are low (below 1%), while repetitive notes at out-of-control points (solderless resistance, incorrect calibration input) indicate the need for operator training and poka-yoke. Software and Electronic-Function errors were statistically controlled in both the p-control graph and the CUSUM/EWMA analysis, but it was recommended to continue monitoring these two processes with CUSUM/EWMA due to low error rates. The revised control limits obtained by eliminating the points with assignable reasons in the </w:t>
      </w:r>
      <w:r w:rsidR="008774E3" w:rsidRPr="00547D06">
        <w:t xml:space="preserve">Mold Press Error </w:t>
      </w:r>
      <w:r w:rsidRPr="00547D06">
        <w:t>process reflected the real variability of the process more accurately, but it was revealed that the batches that were out of control after the revision should be investigated.</w:t>
      </w:r>
    </w:p>
    <w:p w14:paraId="734870ED" w14:textId="2AB76C65" w:rsidR="00586BFE" w:rsidRPr="00547D06" w:rsidRDefault="00D45928" w:rsidP="00A5728B">
      <w:pPr>
        <w:spacing w:before="360" w:after="360" w:line="360" w:lineRule="auto"/>
        <w:jc w:val="both"/>
      </w:pPr>
      <w:r w:rsidRPr="00547D06">
        <w:lastRenderedPageBreak/>
        <w:t xml:space="preserve">As a result, the combination of p-control graph, CUSUM and EWMA methods has given the quality team a multi-layered monitoring structure that can answer not only the question of 'which error is more common', but also 'when and why the error got out of control' and 'is the process slowly deteriorating'. </w:t>
      </w:r>
    </w:p>
    <w:p w14:paraId="0C83FB81" w14:textId="28B11314" w:rsidR="000974E9" w:rsidRPr="00547D06" w:rsidRDefault="00D45928" w:rsidP="00A5728B">
      <w:pPr>
        <w:pStyle w:val="Balk1"/>
        <w:spacing w:before="360" w:after="360" w:line="360" w:lineRule="auto"/>
        <w:rPr>
          <w:noProof/>
          <w:color w:val="auto"/>
          <w:lang w:val="en-US"/>
        </w:rPr>
      </w:pPr>
      <w:bookmarkStart w:id="40" w:name="_Toc242964757"/>
      <w:r w:rsidRPr="00547D06">
        <w:rPr>
          <w:noProof/>
          <w:color w:val="auto"/>
          <w:lang w:val="en-US"/>
        </w:rPr>
        <w:t xml:space="preserve">5. </w:t>
      </w:r>
      <w:r w:rsidR="008A3CDD" w:rsidRPr="00547D06">
        <w:rPr>
          <w:noProof/>
          <w:color w:val="auto"/>
          <w:lang w:val="en-US"/>
        </w:rPr>
        <w:t>BIBLIOGRAPHY</w:t>
      </w:r>
      <w:bookmarkEnd w:id="40"/>
    </w:p>
    <w:p w14:paraId="3E544055" w14:textId="77777777" w:rsidR="000974E9" w:rsidRPr="00547D06" w:rsidRDefault="00D45928" w:rsidP="00A5728B">
      <w:pPr>
        <w:spacing w:before="360" w:after="360" w:line="360" w:lineRule="auto"/>
      </w:pPr>
      <w:r w:rsidRPr="00547D06">
        <w:rPr>
          <w:sz w:val="22"/>
          <w:szCs w:val="22"/>
        </w:rPr>
        <w:t>[1] Argesim Teknoloji Anonim Şirketi Corporate Profile. Çorum Technopark, OSB / Çorum. Access: kariyer.net company profile.</w:t>
      </w:r>
    </w:p>
    <w:p w14:paraId="4134C6C2" w14:textId="77777777" w:rsidR="000974E9" w:rsidRPr="00547D06" w:rsidRDefault="00D45928" w:rsidP="00A5728B">
      <w:pPr>
        <w:spacing w:before="360" w:after="360" w:line="360" w:lineRule="auto"/>
      </w:pPr>
      <w:r w:rsidRPr="00547D06">
        <w:rPr>
          <w:sz w:val="22"/>
          <w:szCs w:val="22"/>
        </w:rPr>
        <w:t>[2] Shewhart, W. A. (1931). Economic Control of Quality of Manufactured Product. New York: D. Van Nostrand Company.</w:t>
      </w:r>
    </w:p>
    <w:p w14:paraId="20B9DE10" w14:textId="77777777" w:rsidR="000974E9" w:rsidRPr="00547D06" w:rsidRDefault="00D45928" w:rsidP="00A5728B">
      <w:pPr>
        <w:spacing w:before="360" w:after="360" w:line="360" w:lineRule="auto"/>
      </w:pPr>
      <w:r w:rsidRPr="00547D06">
        <w:rPr>
          <w:sz w:val="22"/>
          <w:szCs w:val="22"/>
        </w:rPr>
        <w:t>[3] Montgomery, D. C. (2020). Introduction to Statistical Quality Control (8th ed.). Hoboken, NJ: John Wiley &amp; Sons.</w:t>
      </w:r>
    </w:p>
    <w:p w14:paraId="1588E0A2" w14:textId="77777777" w:rsidR="000974E9" w:rsidRPr="00547D06" w:rsidRDefault="00D45928" w:rsidP="00A5728B">
      <w:pPr>
        <w:spacing w:before="360" w:after="360" w:line="360" w:lineRule="auto"/>
      </w:pPr>
      <w:r w:rsidRPr="00547D06">
        <w:rPr>
          <w:sz w:val="22"/>
          <w:szCs w:val="22"/>
        </w:rPr>
        <w:t>[4] Page, E. S. (1954). Continuous Inspection Schemes. Biometrika, 41(1/2), 100–115.</w:t>
      </w:r>
    </w:p>
    <w:p w14:paraId="3F1E7201" w14:textId="77777777" w:rsidR="000974E9" w:rsidRPr="00547D06" w:rsidRDefault="00D45928" w:rsidP="00A5728B">
      <w:pPr>
        <w:spacing w:before="360" w:after="360" w:line="360" w:lineRule="auto"/>
      </w:pPr>
      <w:r w:rsidRPr="00547D06">
        <w:rPr>
          <w:sz w:val="22"/>
          <w:szCs w:val="22"/>
        </w:rPr>
        <w:t>[5] Roberts, S. W. (1959). Control Chart Tests Based on Geometric Moving Averages. Technometrics, 1(3), 239–250.</w:t>
      </w:r>
    </w:p>
    <w:p w14:paraId="0E087153" w14:textId="77777777" w:rsidR="000974E9" w:rsidRPr="00547D06" w:rsidRDefault="00D45928" w:rsidP="00A5728B">
      <w:pPr>
        <w:spacing w:before="360" w:after="360" w:line="360" w:lineRule="auto"/>
      </w:pPr>
      <w:r w:rsidRPr="00547D06">
        <w:rPr>
          <w:sz w:val="22"/>
          <w:szCs w:val="22"/>
        </w:rPr>
        <w:t>[6] ISO 7870-2:2013. Control Charts — Part 2: Shewhart Control Charts. Geneva: International Organization for Standardization.</w:t>
      </w:r>
    </w:p>
    <w:p w14:paraId="74F03246" w14:textId="77777777" w:rsidR="000974E9" w:rsidRPr="00547D06" w:rsidRDefault="00D45928" w:rsidP="00A5728B">
      <w:pPr>
        <w:spacing w:before="360" w:after="360" w:line="360" w:lineRule="auto"/>
        <w:rPr>
          <w:sz w:val="22"/>
          <w:szCs w:val="22"/>
        </w:rPr>
      </w:pPr>
      <w:r w:rsidRPr="00547D06">
        <w:rPr>
          <w:sz w:val="22"/>
          <w:szCs w:val="22"/>
        </w:rPr>
        <w:t>[7] Juran, J. M., &amp; Godfrey, A. B. (1999). Juran's Quality Handbook (5th ed.). New York: McGraw-Hill.</w:t>
      </w:r>
    </w:p>
    <w:p w14:paraId="08B7834B" w14:textId="77777777" w:rsidR="003B1F36" w:rsidRPr="00547D06" w:rsidRDefault="003B1F36" w:rsidP="00A5728B">
      <w:pPr>
        <w:spacing w:before="360" w:after="360" w:line="360" w:lineRule="auto"/>
        <w:rPr>
          <w:sz w:val="22"/>
          <w:szCs w:val="22"/>
        </w:rPr>
      </w:pPr>
    </w:p>
    <w:p w14:paraId="2957A507" w14:textId="77777777" w:rsidR="003B1F36" w:rsidRPr="00547D06" w:rsidRDefault="003B1F36" w:rsidP="00A5728B">
      <w:pPr>
        <w:spacing w:before="360" w:after="360" w:line="360" w:lineRule="auto"/>
        <w:rPr>
          <w:sz w:val="22"/>
          <w:szCs w:val="22"/>
        </w:rPr>
      </w:pPr>
    </w:p>
    <w:p w14:paraId="2B4F14DC" w14:textId="77777777" w:rsidR="003B1F36" w:rsidRPr="00547D06" w:rsidRDefault="003B1F36" w:rsidP="00A5728B">
      <w:pPr>
        <w:spacing w:before="360" w:after="360" w:line="360" w:lineRule="auto"/>
        <w:rPr>
          <w:sz w:val="22"/>
          <w:szCs w:val="22"/>
        </w:rPr>
      </w:pPr>
    </w:p>
    <w:p w14:paraId="6AAA1687" w14:textId="77777777" w:rsidR="008C3D23" w:rsidRPr="00547D06" w:rsidRDefault="008C3D23" w:rsidP="00A5728B">
      <w:pPr>
        <w:spacing w:before="360" w:after="360" w:line="360" w:lineRule="auto"/>
        <w:rPr>
          <w:sz w:val="22"/>
          <w:szCs w:val="22"/>
        </w:rPr>
      </w:pPr>
    </w:p>
    <w:p w14:paraId="1E60F255" w14:textId="77777777" w:rsidR="008C3D23" w:rsidRPr="00547D06" w:rsidRDefault="008C3D23" w:rsidP="00A5728B">
      <w:pPr>
        <w:spacing w:before="360" w:after="360" w:line="360" w:lineRule="auto"/>
        <w:rPr>
          <w:sz w:val="22"/>
          <w:szCs w:val="22"/>
        </w:rPr>
      </w:pPr>
    </w:p>
    <w:p w14:paraId="360AB7DC" w14:textId="77777777" w:rsidR="008C3D23" w:rsidRPr="00547D06" w:rsidRDefault="008C3D23" w:rsidP="00A5728B">
      <w:pPr>
        <w:spacing w:before="360" w:after="360" w:line="360" w:lineRule="auto"/>
        <w:rPr>
          <w:sz w:val="22"/>
          <w:szCs w:val="22"/>
        </w:rPr>
      </w:pPr>
    </w:p>
    <w:p w14:paraId="26401EB3" w14:textId="77777777" w:rsidR="008C3D23" w:rsidRPr="00547D06" w:rsidRDefault="008C3D23" w:rsidP="00A5728B">
      <w:pPr>
        <w:spacing w:before="360" w:after="360" w:line="360" w:lineRule="auto"/>
        <w:rPr>
          <w:sz w:val="22"/>
          <w:szCs w:val="22"/>
        </w:rPr>
      </w:pPr>
    </w:p>
    <w:p w14:paraId="589CF14C" w14:textId="77777777" w:rsidR="008558C2" w:rsidRPr="00547D06" w:rsidRDefault="008558C2" w:rsidP="00A5728B">
      <w:pPr>
        <w:spacing w:before="360" w:after="360" w:line="360" w:lineRule="auto"/>
      </w:pPr>
    </w:p>
    <w:p w14:paraId="3DC59F51" w14:textId="77777777" w:rsidR="000974E9" w:rsidRPr="00547D06" w:rsidRDefault="00D45928" w:rsidP="00A5728B">
      <w:pPr>
        <w:pStyle w:val="Balk1"/>
        <w:spacing w:before="360" w:after="360" w:line="360" w:lineRule="auto"/>
        <w:rPr>
          <w:noProof/>
          <w:color w:val="auto"/>
          <w:lang w:val="en-US"/>
        </w:rPr>
      </w:pPr>
      <w:bookmarkStart w:id="41" w:name="_Toc242964758"/>
      <w:r w:rsidRPr="00547D06">
        <w:rPr>
          <w:noProof/>
          <w:color w:val="auto"/>
          <w:lang w:val="en-US"/>
        </w:rPr>
        <w:t>APPENDICES</w:t>
      </w:r>
      <w:bookmarkEnd w:id="41"/>
    </w:p>
    <w:p w14:paraId="617DB1E0" w14:textId="282778D6" w:rsidR="000974E9" w:rsidRPr="00547D06" w:rsidRDefault="00D45928" w:rsidP="00A5728B">
      <w:pPr>
        <w:spacing w:before="360" w:after="360" w:line="360" w:lineRule="auto"/>
        <w:jc w:val="both"/>
        <w:rPr>
          <w:sz w:val="22"/>
          <w:szCs w:val="22"/>
        </w:rPr>
      </w:pPr>
      <w:r w:rsidRPr="00547D06">
        <w:rPr>
          <w:sz w:val="22"/>
          <w:szCs w:val="22"/>
        </w:rPr>
        <w:t xml:space="preserve">Appendix A1. </w:t>
      </w:r>
      <w:r w:rsidR="00873548" w:rsidRPr="00547D06">
        <w:rPr>
          <w:sz w:val="22"/>
          <w:szCs w:val="22"/>
        </w:rPr>
        <w:t xml:space="preserve">All quality datas and </w:t>
      </w:r>
      <w:r w:rsidR="0028278B" w:rsidRPr="00547D06">
        <w:rPr>
          <w:sz w:val="22"/>
          <w:szCs w:val="22"/>
        </w:rPr>
        <w:t>Paraeto analysis</w:t>
      </w:r>
    </w:p>
    <w:p w14:paraId="48DD4DC9" w14:textId="746345BD" w:rsidR="008B0EEB" w:rsidRPr="00547D06" w:rsidRDefault="008B0EEB" w:rsidP="008B0EEB">
      <w:pPr>
        <w:rPr>
          <w:noProof w:val="0"/>
          <w:lang w:val="tr-TR"/>
        </w:rPr>
      </w:pPr>
      <w:hyperlink r:id="rId24" w:history="1">
        <w:r w:rsidRPr="00547D06">
          <w:rPr>
            <w:rStyle w:val="Kpr"/>
            <w:color w:val="auto"/>
          </w:rPr>
          <w:t>Kalite Kontrol Tablosu Ocak-Ağustos 2026.xlsx</w:t>
        </w:r>
      </w:hyperlink>
    </w:p>
    <w:p w14:paraId="438C5808" w14:textId="77777777" w:rsidR="008B0EEB" w:rsidRPr="00547D06" w:rsidRDefault="008B0EEB" w:rsidP="008B0EEB">
      <w:pPr>
        <w:rPr>
          <w:noProof w:val="0"/>
          <w:lang w:val="tr-TR"/>
        </w:rPr>
      </w:pPr>
    </w:p>
    <w:p w14:paraId="2E1DDB35" w14:textId="73477F16" w:rsidR="000974E9" w:rsidRPr="00547D06" w:rsidRDefault="00D45928" w:rsidP="00A5728B">
      <w:pPr>
        <w:spacing w:before="360" w:after="360" w:line="360" w:lineRule="auto"/>
        <w:jc w:val="both"/>
        <w:rPr>
          <w:sz w:val="22"/>
          <w:szCs w:val="22"/>
        </w:rPr>
      </w:pPr>
      <w:r w:rsidRPr="00547D06">
        <w:rPr>
          <w:sz w:val="22"/>
          <w:szCs w:val="22"/>
        </w:rPr>
        <w:t xml:space="preserve">Appendix A2. </w:t>
      </w:r>
      <w:r w:rsidR="008917AA" w:rsidRPr="00547D06">
        <w:rPr>
          <w:sz w:val="22"/>
          <w:szCs w:val="22"/>
        </w:rPr>
        <w:t xml:space="preserve">P-Charts, </w:t>
      </w:r>
      <w:r w:rsidRPr="00547D06">
        <w:rPr>
          <w:sz w:val="22"/>
          <w:szCs w:val="22"/>
        </w:rPr>
        <w:t>CUSUM-EWMA Analysis Worksheet and Calculation Parameters</w:t>
      </w:r>
    </w:p>
    <w:p w14:paraId="67A977A7" w14:textId="77777777" w:rsidR="00D861D1" w:rsidRPr="00547D06" w:rsidRDefault="00D861D1" w:rsidP="00D861D1">
      <w:pPr>
        <w:rPr>
          <w:noProof w:val="0"/>
          <w:lang w:val="tr-TR"/>
        </w:rPr>
      </w:pPr>
      <w:hyperlink r:id="rId25" w:history="1">
        <w:r w:rsidRPr="00547D06">
          <w:rPr>
            <w:rStyle w:val="Kpr"/>
            <w:color w:val="auto"/>
          </w:rPr>
          <w:t>p-chart-revize-CUSUM-EWMA (1).xlsx</w:t>
        </w:r>
      </w:hyperlink>
    </w:p>
    <w:p w14:paraId="51889854" w14:textId="480EE246" w:rsidR="008B0EEB" w:rsidRPr="00547D06" w:rsidRDefault="008B0EEB" w:rsidP="00A5728B">
      <w:pPr>
        <w:spacing w:before="360" w:after="360" w:line="360" w:lineRule="auto"/>
        <w:jc w:val="both"/>
        <w:rPr>
          <w:lang w:val="tr-TR"/>
        </w:rPr>
      </w:pPr>
    </w:p>
    <w:p w14:paraId="4A6F4B42" w14:textId="18E37138" w:rsidR="000974E9" w:rsidRPr="00547D06" w:rsidRDefault="000974E9" w:rsidP="00A5728B">
      <w:pPr>
        <w:spacing w:before="360" w:after="360" w:line="360" w:lineRule="auto"/>
        <w:jc w:val="both"/>
      </w:pPr>
    </w:p>
    <w:sectPr w:rsidR="000974E9" w:rsidRPr="00547D06" w:rsidSect="00D87819">
      <w:headerReference w:type="default" r:id="rId26"/>
      <w:footerReference w:type="default" r:id="rId27"/>
      <w:footerReference w:type="first" r:id="rId28"/>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51915" w14:textId="77777777" w:rsidR="0027114B" w:rsidRPr="00D23C9A" w:rsidRDefault="0027114B">
      <w:r w:rsidRPr="00D23C9A">
        <w:separator/>
      </w:r>
    </w:p>
  </w:endnote>
  <w:endnote w:type="continuationSeparator" w:id="0">
    <w:p w14:paraId="5EE903D0" w14:textId="77777777" w:rsidR="0027114B" w:rsidRPr="00D23C9A" w:rsidRDefault="0027114B">
      <w:r w:rsidRPr="00D23C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57605"/>
      <w:docPartObj>
        <w:docPartGallery w:val="Page Numbers (Bottom of Page)"/>
        <w:docPartUnique/>
      </w:docPartObj>
    </w:sdtPr>
    <w:sdtContent>
      <w:p w14:paraId="7A7486E6" w14:textId="0DF7EA02" w:rsidR="00452DD7" w:rsidRPr="00D23C9A" w:rsidRDefault="00452DD7">
        <w:pPr>
          <w:pStyle w:val="AltBilgi"/>
          <w:jc w:val="center"/>
        </w:pPr>
        <w:r w:rsidRPr="00D23C9A">
          <w:fldChar w:fldCharType="begin"/>
        </w:r>
        <w:r w:rsidRPr="00D23C9A">
          <w:instrText>PAGE   \* MERGEFORMAT</w:instrText>
        </w:r>
        <w:r w:rsidRPr="00D23C9A">
          <w:fldChar w:fldCharType="separate"/>
        </w:r>
        <w:r w:rsidRPr="00D23C9A">
          <w:t>2</w:t>
        </w:r>
        <w:r w:rsidRPr="00D23C9A">
          <w:fldChar w:fldCharType="end"/>
        </w:r>
      </w:p>
    </w:sdtContent>
  </w:sdt>
  <w:p w14:paraId="741F7337" w14:textId="46C8F7A2" w:rsidR="000974E9" w:rsidRPr="00D23C9A" w:rsidRDefault="000974E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674984"/>
      <w:docPartObj>
        <w:docPartGallery w:val="Page Numbers (Bottom of Page)"/>
        <w:docPartUnique/>
      </w:docPartObj>
    </w:sdtPr>
    <w:sdtContent>
      <w:p w14:paraId="67117A62" w14:textId="6ECB8B72" w:rsidR="00D87819" w:rsidRPr="00D23C9A" w:rsidRDefault="00D87819">
        <w:pPr>
          <w:pStyle w:val="AltBilgi"/>
          <w:jc w:val="center"/>
        </w:pPr>
        <w:r w:rsidRPr="00D23C9A">
          <w:fldChar w:fldCharType="begin"/>
        </w:r>
        <w:r w:rsidRPr="00D23C9A">
          <w:instrText>PAGE   \* MERGEFORMAT</w:instrText>
        </w:r>
        <w:r w:rsidRPr="00D23C9A">
          <w:fldChar w:fldCharType="separate"/>
        </w:r>
        <w:r w:rsidRPr="00D23C9A">
          <w:t>2</w:t>
        </w:r>
        <w:r w:rsidRPr="00D23C9A">
          <w:fldChar w:fldCharType="end"/>
        </w:r>
      </w:p>
    </w:sdtContent>
  </w:sdt>
  <w:p w14:paraId="6B5C60BB" w14:textId="77777777" w:rsidR="00E14E5D" w:rsidRPr="00D23C9A" w:rsidRDefault="00E14E5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B5AA9" w14:textId="77777777" w:rsidR="0027114B" w:rsidRPr="00D23C9A" w:rsidRDefault="0027114B">
      <w:r w:rsidRPr="00D23C9A">
        <w:separator/>
      </w:r>
    </w:p>
  </w:footnote>
  <w:footnote w:type="continuationSeparator" w:id="0">
    <w:p w14:paraId="7815D057" w14:textId="77777777" w:rsidR="0027114B" w:rsidRPr="00D23C9A" w:rsidRDefault="0027114B">
      <w:r w:rsidRPr="00D23C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9C17" w14:textId="7C40B350" w:rsidR="000974E9" w:rsidRPr="00D23C9A" w:rsidRDefault="000974E9">
    <w:pPr>
      <w:jc w:val="right"/>
      <w:rPr>
        <w:color w:val="888888"/>
        <w:sz w:val="16"/>
        <w:szCs w:val="16"/>
      </w:rPr>
    </w:pPr>
  </w:p>
  <w:p w14:paraId="0AAC1F6F" w14:textId="77777777" w:rsidR="00524F43" w:rsidRPr="00D23C9A" w:rsidRDefault="00524F4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2700"/>
    <w:multiLevelType w:val="hybridMultilevel"/>
    <w:tmpl w:val="D57C7E20"/>
    <w:lvl w:ilvl="0" w:tplc="F74268BA">
      <w:start w:val="1"/>
      <w:numFmt w:val="bullet"/>
      <w:lvlText w:val="•"/>
      <w:lvlJc w:val="left"/>
      <w:pPr>
        <w:ind w:left="720" w:hanging="360"/>
      </w:pPr>
    </w:lvl>
    <w:lvl w:ilvl="1" w:tplc="3A902460">
      <w:numFmt w:val="decimal"/>
      <w:lvlText w:val=""/>
      <w:lvlJc w:val="left"/>
      <w:pPr>
        <w:ind w:left="0" w:firstLine="0"/>
      </w:pPr>
    </w:lvl>
    <w:lvl w:ilvl="2" w:tplc="CC682C00">
      <w:numFmt w:val="decimal"/>
      <w:lvlText w:val=""/>
      <w:lvlJc w:val="left"/>
      <w:pPr>
        <w:ind w:left="0" w:firstLine="0"/>
      </w:pPr>
    </w:lvl>
    <w:lvl w:ilvl="3" w:tplc="64125C24">
      <w:numFmt w:val="decimal"/>
      <w:lvlText w:val=""/>
      <w:lvlJc w:val="left"/>
      <w:pPr>
        <w:ind w:left="0" w:firstLine="0"/>
      </w:pPr>
    </w:lvl>
    <w:lvl w:ilvl="4" w:tplc="28CC64CE">
      <w:numFmt w:val="decimal"/>
      <w:lvlText w:val=""/>
      <w:lvlJc w:val="left"/>
      <w:pPr>
        <w:ind w:left="0" w:firstLine="0"/>
      </w:pPr>
    </w:lvl>
    <w:lvl w:ilvl="5" w:tplc="B12C98D6">
      <w:numFmt w:val="decimal"/>
      <w:lvlText w:val=""/>
      <w:lvlJc w:val="left"/>
      <w:pPr>
        <w:ind w:left="0" w:firstLine="0"/>
      </w:pPr>
    </w:lvl>
    <w:lvl w:ilvl="6" w:tplc="B7F2369E">
      <w:numFmt w:val="decimal"/>
      <w:lvlText w:val=""/>
      <w:lvlJc w:val="left"/>
      <w:pPr>
        <w:ind w:left="0" w:firstLine="0"/>
      </w:pPr>
    </w:lvl>
    <w:lvl w:ilvl="7" w:tplc="CF56C392">
      <w:numFmt w:val="decimal"/>
      <w:lvlText w:val=""/>
      <w:lvlJc w:val="left"/>
      <w:pPr>
        <w:ind w:left="0" w:firstLine="0"/>
      </w:pPr>
    </w:lvl>
    <w:lvl w:ilvl="8" w:tplc="2E8AB6F8">
      <w:numFmt w:val="decimal"/>
      <w:lvlText w:val=""/>
      <w:lvlJc w:val="left"/>
      <w:pPr>
        <w:ind w:left="0" w:firstLine="0"/>
      </w:pPr>
    </w:lvl>
  </w:abstractNum>
  <w:abstractNum w:abstractNumId="1" w15:restartNumberingAfterBreak="0">
    <w:nsid w:val="424C1616"/>
    <w:multiLevelType w:val="multilevel"/>
    <w:tmpl w:val="1902DD02"/>
    <w:lvl w:ilvl="0">
      <w:start w:val="1"/>
      <w:numFmt w:val="decimal"/>
      <w:pStyle w:val="1stHeading"/>
      <w:lvlText w:val="%1."/>
      <w:lvlJc w:val="left"/>
      <w:pPr>
        <w:ind w:left="720" w:hanging="360"/>
      </w:pPr>
    </w:lvl>
    <w:lvl w:ilvl="1">
      <w:start w:val="1"/>
      <w:numFmt w:val="decimal"/>
      <w:pStyle w:val="2ndHeading"/>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E2A7389"/>
    <w:multiLevelType w:val="hybridMultilevel"/>
    <w:tmpl w:val="5FE443B8"/>
    <w:lvl w:ilvl="0" w:tplc="610A2060">
      <w:start w:val="1"/>
      <w:numFmt w:val="bullet"/>
      <w:lvlText w:val="●"/>
      <w:lvlJc w:val="left"/>
      <w:pPr>
        <w:ind w:left="720" w:hanging="360"/>
      </w:pPr>
    </w:lvl>
    <w:lvl w:ilvl="1" w:tplc="667AD544">
      <w:start w:val="1"/>
      <w:numFmt w:val="bullet"/>
      <w:lvlText w:val="○"/>
      <w:lvlJc w:val="left"/>
      <w:pPr>
        <w:ind w:left="1440" w:hanging="360"/>
      </w:pPr>
    </w:lvl>
    <w:lvl w:ilvl="2" w:tplc="3CFAD2CC">
      <w:start w:val="1"/>
      <w:numFmt w:val="bullet"/>
      <w:lvlText w:val="■"/>
      <w:lvlJc w:val="left"/>
      <w:pPr>
        <w:ind w:left="2160" w:hanging="360"/>
      </w:pPr>
    </w:lvl>
    <w:lvl w:ilvl="3" w:tplc="8DF8EDDC">
      <w:start w:val="1"/>
      <w:numFmt w:val="bullet"/>
      <w:lvlText w:val="●"/>
      <w:lvlJc w:val="left"/>
      <w:pPr>
        <w:ind w:left="2880" w:hanging="360"/>
      </w:pPr>
    </w:lvl>
    <w:lvl w:ilvl="4" w:tplc="B784E04E">
      <w:start w:val="1"/>
      <w:numFmt w:val="bullet"/>
      <w:lvlText w:val="○"/>
      <w:lvlJc w:val="left"/>
      <w:pPr>
        <w:ind w:left="3600" w:hanging="360"/>
      </w:pPr>
    </w:lvl>
    <w:lvl w:ilvl="5" w:tplc="C79C513C">
      <w:start w:val="1"/>
      <w:numFmt w:val="bullet"/>
      <w:lvlText w:val="■"/>
      <w:lvlJc w:val="left"/>
      <w:pPr>
        <w:ind w:left="4320" w:hanging="360"/>
      </w:pPr>
    </w:lvl>
    <w:lvl w:ilvl="6" w:tplc="D0CCDF3C">
      <w:start w:val="1"/>
      <w:numFmt w:val="bullet"/>
      <w:lvlText w:val="●"/>
      <w:lvlJc w:val="left"/>
      <w:pPr>
        <w:ind w:left="5040" w:hanging="360"/>
      </w:pPr>
    </w:lvl>
    <w:lvl w:ilvl="7" w:tplc="8D0ED88E">
      <w:start w:val="1"/>
      <w:numFmt w:val="bullet"/>
      <w:lvlText w:val="●"/>
      <w:lvlJc w:val="left"/>
      <w:pPr>
        <w:ind w:left="5760" w:hanging="360"/>
      </w:pPr>
    </w:lvl>
    <w:lvl w:ilvl="8" w:tplc="3B020436">
      <w:start w:val="1"/>
      <w:numFmt w:val="bullet"/>
      <w:lvlText w:val="●"/>
      <w:lvlJc w:val="left"/>
      <w:pPr>
        <w:ind w:left="6480" w:hanging="360"/>
      </w:pPr>
    </w:lvl>
  </w:abstractNum>
  <w:abstractNum w:abstractNumId="3" w15:restartNumberingAfterBreak="0">
    <w:nsid w:val="7DCF30F3"/>
    <w:multiLevelType w:val="hybridMultilevel"/>
    <w:tmpl w:val="31CE0002"/>
    <w:lvl w:ilvl="0" w:tplc="BFF81068">
      <w:start w:val="1"/>
      <w:numFmt w:val="bullet"/>
      <w:lvlText w:val="•"/>
      <w:lvlJc w:val="left"/>
      <w:pPr>
        <w:ind w:left="720" w:hanging="360"/>
      </w:pPr>
    </w:lvl>
    <w:lvl w:ilvl="1" w:tplc="C1349FB0">
      <w:numFmt w:val="decimal"/>
      <w:lvlText w:val=""/>
      <w:lvlJc w:val="left"/>
    </w:lvl>
    <w:lvl w:ilvl="2" w:tplc="CB622E34">
      <w:numFmt w:val="decimal"/>
      <w:lvlText w:val=""/>
      <w:lvlJc w:val="left"/>
    </w:lvl>
    <w:lvl w:ilvl="3" w:tplc="DB9A276E">
      <w:numFmt w:val="decimal"/>
      <w:lvlText w:val=""/>
      <w:lvlJc w:val="left"/>
    </w:lvl>
    <w:lvl w:ilvl="4" w:tplc="ED34A710">
      <w:numFmt w:val="decimal"/>
      <w:lvlText w:val=""/>
      <w:lvlJc w:val="left"/>
    </w:lvl>
    <w:lvl w:ilvl="5" w:tplc="BC84AD6E">
      <w:numFmt w:val="decimal"/>
      <w:lvlText w:val=""/>
      <w:lvlJc w:val="left"/>
    </w:lvl>
    <w:lvl w:ilvl="6" w:tplc="FBD006E2">
      <w:numFmt w:val="decimal"/>
      <w:lvlText w:val=""/>
      <w:lvlJc w:val="left"/>
    </w:lvl>
    <w:lvl w:ilvl="7" w:tplc="733ADE08">
      <w:numFmt w:val="decimal"/>
      <w:lvlText w:val=""/>
      <w:lvlJc w:val="left"/>
    </w:lvl>
    <w:lvl w:ilvl="8" w:tplc="553EBE7C">
      <w:numFmt w:val="decimal"/>
      <w:lvlText w:val=""/>
      <w:lvlJc w:val="left"/>
    </w:lvl>
  </w:abstractNum>
  <w:num w:numId="1" w16cid:durableId="904609955">
    <w:abstractNumId w:val="2"/>
    <w:lvlOverride w:ilvl="0">
      <w:startOverride w:val="1"/>
    </w:lvlOverride>
  </w:num>
  <w:num w:numId="2" w16cid:durableId="2023239365">
    <w:abstractNumId w:val="3"/>
    <w:lvlOverride w:ilvl="0">
      <w:startOverride w:val="1"/>
    </w:lvlOverride>
  </w:num>
  <w:num w:numId="3" w16cid:durableId="922295087">
    <w:abstractNumId w:val="0"/>
  </w:num>
  <w:num w:numId="4" w16cid:durableId="1486623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4E9"/>
    <w:rsid w:val="00012A5C"/>
    <w:rsid w:val="00015D94"/>
    <w:rsid w:val="0002385E"/>
    <w:rsid w:val="000333C4"/>
    <w:rsid w:val="0004395B"/>
    <w:rsid w:val="00081361"/>
    <w:rsid w:val="0008524E"/>
    <w:rsid w:val="0008756D"/>
    <w:rsid w:val="00090CCA"/>
    <w:rsid w:val="000974E9"/>
    <w:rsid w:val="000C7B1F"/>
    <w:rsid w:val="000D2CFB"/>
    <w:rsid w:val="000F605B"/>
    <w:rsid w:val="0012284C"/>
    <w:rsid w:val="001240A8"/>
    <w:rsid w:val="001537A3"/>
    <w:rsid w:val="00155F5B"/>
    <w:rsid w:val="00175079"/>
    <w:rsid w:val="001A2B7F"/>
    <w:rsid w:val="001D46EE"/>
    <w:rsid w:val="001F5C7C"/>
    <w:rsid w:val="002021A1"/>
    <w:rsid w:val="0023281E"/>
    <w:rsid w:val="00241AF8"/>
    <w:rsid w:val="00252389"/>
    <w:rsid w:val="0026707D"/>
    <w:rsid w:val="0027114B"/>
    <w:rsid w:val="0028278B"/>
    <w:rsid w:val="00285693"/>
    <w:rsid w:val="002A502B"/>
    <w:rsid w:val="002B4EAD"/>
    <w:rsid w:val="002E551D"/>
    <w:rsid w:val="002E5A00"/>
    <w:rsid w:val="002F7332"/>
    <w:rsid w:val="0032427A"/>
    <w:rsid w:val="0033638F"/>
    <w:rsid w:val="00342AA7"/>
    <w:rsid w:val="0036727C"/>
    <w:rsid w:val="00367F9B"/>
    <w:rsid w:val="003753FD"/>
    <w:rsid w:val="00377B17"/>
    <w:rsid w:val="003811AD"/>
    <w:rsid w:val="00390B4F"/>
    <w:rsid w:val="00397208"/>
    <w:rsid w:val="003B1F36"/>
    <w:rsid w:val="003C5CCF"/>
    <w:rsid w:val="003C79CD"/>
    <w:rsid w:val="003E4721"/>
    <w:rsid w:val="003E7349"/>
    <w:rsid w:val="00407A5C"/>
    <w:rsid w:val="00421C67"/>
    <w:rsid w:val="00435E74"/>
    <w:rsid w:val="00452DD7"/>
    <w:rsid w:val="00481C78"/>
    <w:rsid w:val="004A673A"/>
    <w:rsid w:val="004C067C"/>
    <w:rsid w:val="00517AEF"/>
    <w:rsid w:val="00524F43"/>
    <w:rsid w:val="00526755"/>
    <w:rsid w:val="0052780E"/>
    <w:rsid w:val="00530FDC"/>
    <w:rsid w:val="00546A33"/>
    <w:rsid w:val="00547D06"/>
    <w:rsid w:val="00560E3B"/>
    <w:rsid w:val="00572A80"/>
    <w:rsid w:val="00586BFE"/>
    <w:rsid w:val="005A0415"/>
    <w:rsid w:val="005C336F"/>
    <w:rsid w:val="005F25B2"/>
    <w:rsid w:val="00636F98"/>
    <w:rsid w:val="00653808"/>
    <w:rsid w:val="0067719D"/>
    <w:rsid w:val="006A12E6"/>
    <w:rsid w:val="006B266D"/>
    <w:rsid w:val="007113A8"/>
    <w:rsid w:val="00723367"/>
    <w:rsid w:val="007614C7"/>
    <w:rsid w:val="00780072"/>
    <w:rsid w:val="007B077A"/>
    <w:rsid w:val="007C73E7"/>
    <w:rsid w:val="007F0EFF"/>
    <w:rsid w:val="00842F10"/>
    <w:rsid w:val="008558C2"/>
    <w:rsid w:val="00863DA5"/>
    <w:rsid w:val="00870A80"/>
    <w:rsid w:val="0087336F"/>
    <w:rsid w:val="00873548"/>
    <w:rsid w:val="00876809"/>
    <w:rsid w:val="008774E3"/>
    <w:rsid w:val="008917AA"/>
    <w:rsid w:val="008A3CDD"/>
    <w:rsid w:val="008B0EEB"/>
    <w:rsid w:val="008C1B3D"/>
    <w:rsid w:val="008C3D23"/>
    <w:rsid w:val="008F6851"/>
    <w:rsid w:val="00922C62"/>
    <w:rsid w:val="0092530C"/>
    <w:rsid w:val="00930942"/>
    <w:rsid w:val="00932615"/>
    <w:rsid w:val="00935638"/>
    <w:rsid w:val="00940B01"/>
    <w:rsid w:val="00951778"/>
    <w:rsid w:val="00961A33"/>
    <w:rsid w:val="009700B2"/>
    <w:rsid w:val="00991990"/>
    <w:rsid w:val="009977B9"/>
    <w:rsid w:val="009C4936"/>
    <w:rsid w:val="009C7858"/>
    <w:rsid w:val="009D5B7B"/>
    <w:rsid w:val="009E6289"/>
    <w:rsid w:val="009E6B6C"/>
    <w:rsid w:val="00A119CE"/>
    <w:rsid w:val="00A26AF7"/>
    <w:rsid w:val="00A538D8"/>
    <w:rsid w:val="00A5662D"/>
    <w:rsid w:val="00A5728B"/>
    <w:rsid w:val="00A60F23"/>
    <w:rsid w:val="00A67442"/>
    <w:rsid w:val="00A77846"/>
    <w:rsid w:val="00A95142"/>
    <w:rsid w:val="00AA4564"/>
    <w:rsid w:val="00AB586E"/>
    <w:rsid w:val="00AD1CA9"/>
    <w:rsid w:val="00AD76CD"/>
    <w:rsid w:val="00AE42EA"/>
    <w:rsid w:val="00B37368"/>
    <w:rsid w:val="00B47ABB"/>
    <w:rsid w:val="00B70CC0"/>
    <w:rsid w:val="00B86416"/>
    <w:rsid w:val="00BA0611"/>
    <w:rsid w:val="00BB2590"/>
    <w:rsid w:val="00BB3980"/>
    <w:rsid w:val="00BB4ECB"/>
    <w:rsid w:val="00BD54DD"/>
    <w:rsid w:val="00BF7E62"/>
    <w:rsid w:val="00C0771E"/>
    <w:rsid w:val="00C115B2"/>
    <w:rsid w:val="00C14352"/>
    <w:rsid w:val="00C16FC0"/>
    <w:rsid w:val="00C45138"/>
    <w:rsid w:val="00C575EE"/>
    <w:rsid w:val="00C71D7C"/>
    <w:rsid w:val="00C7588C"/>
    <w:rsid w:val="00C81D13"/>
    <w:rsid w:val="00CB2F24"/>
    <w:rsid w:val="00CB4014"/>
    <w:rsid w:val="00CC5632"/>
    <w:rsid w:val="00CD6D3B"/>
    <w:rsid w:val="00CF10A8"/>
    <w:rsid w:val="00D23C9A"/>
    <w:rsid w:val="00D24CA1"/>
    <w:rsid w:val="00D43CB2"/>
    <w:rsid w:val="00D45928"/>
    <w:rsid w:val="00D574F7"/>
    <w:rsid w:val="00D6293F"/>
    <w:rsid w:val="00D70AFB"/>
    <w:rsid w:val="00D861D1"/>
    <w:rsid w:val="00D87819"/>
    <w:rsid w:val="00DA06A3"/>
    <w:rsid w:val="00DD00F5"/>
    <w:rsid w:val="00DE38C8"/>
    <w:rsid w:val="00DF4225"/>
    <w:rsid w:val="00E14E5D"/>
    <w:rsid w:val="00E27D93"/>
    <w:rsid w:val="00E60C55"/>
    <w:rsid w:val="00E718B9"/>
    <w:rsid w:val="00E872D7"/>
    <w:rsid w:val="00EA6C00"/>
    <w:rsid w:val="00EB1458"/>
    <w:rsid w:val="00EC7CAE"/>
    <w:rsid w:val="00EE2271"/>
    <w:rsid w:val="00EE6808"/>
    <w:rsid w:val="00F1053A"/>
    <w:rsid w:val="00F13ADD"/>
    <w:rsid w:val="00F22077"/>
    <w:rsid w:val="00F334DB"/>
    <w:rsid w:val="00F52078"/>
    <w:rsid w:val="00F532CB"/>
    <w:rsid w:val="00F607BA"/>
    <w:rsid w:val="00F92AB9"/>
    <w:rsid w:val="00F95D57"/>
    <w:rsid w:val="00F975F7"/>
    <w:rsid w:val="00FA0C8C"/>
    <w:rsid w:val="00FA292C"/>
    <w:rsid w:val="00FA500A"/>
    <w:rsid w:val="00FB3805"/>
    <w:rsid w:val="00FB44ED"/>
    <w:rsid w:val="00FC1C39"/>
    <w:rsid w:val="00FD32AE"/>
    <w:rsid w:val="00FD4724"/>
    <w:rsid w:val="00FF3098"/>
    <w:rsid w:val="00FF30C3"/>
    <w:rsid w:val="00FF3A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3ADED"/>
  <w15:docId w15:val="{A56320BB-C82B-4E2B-A617-7C82FAE5F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Balk1">
    <w:name w:val="heading 1"/>
    <w:uiPriority w:val="9"/>
    <w:qFormat/>
    <w:pPr>
      <w:spacing w:before="400" w:after="200"/>
      <w:outlineLvl w:val="0"/>
    </w:pPr>
    <w:rPr>
      <w:b/>
      <w:bCs/>
      <w:color w:val="1F3864"/>
      <w:sz w:val="30"/>
      <w:szCs w:val="30"/>
    </w:rPr>
  </w:style>
  <w:style w:type="paragraph" w:styleId="Balk2">
    <w:name w:val="heading 2"/>
    <w:uiPriority w:val="9"/>
    <w:unhideWhenUsed/>
    <w:qFormat/>
    <w:pPr>
      <w:spacing w:before="300" w:after="150"/>
      <w:outlineLvl w:val="1"/>
    </w:pPr>
    <w:rPr>
      <w:b/>
      <w:bCs/>
      <w:color w:val="2E5395"/>
      <w:sz w:val="26"/>
      <w:szCs w:val="26"/>
    </w:rPr>
  </w:style>
  <w:style w:type="paragraph" w:styleId="Balk3">
    <w:name w:val="heading 3"/>
    <w:uiPriority w:val="9"/>
    <w:unhideWhenUsed/>
    <w:qFormat/>
    <w:pPr>
      <w:spacing w:before="200" w:after="120"/>
      <w:outlineLvl w:val="2"/>
    </w:pPr>
    <w:rPr>
      <w:b/>
      <w:bCs/>
      <w:color w:val="2E5395"/>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Gl">
    <w:name w:val="Strong"/>
    <w:basedOn w:val="VarsaylanParagrafYazTipi"/>
    <w:uiPriority w:val="22"/>
    <w:qFormat/>
    <w:rsid w:val="00F975F7"/>
    <w:rPr>
      <w:b/>
      <w:bCs/>
    </w:rPr>
  </w:style>
  <w:style w:type="paragraph" w:styleId="ResimYazs">
    <w:name w:val="caption"/>
    <w:basedOn w:val="Normal"/>
    <w:next w:val="Normal"/>
    <w:uiPriority w:val="35"/>
    <w:unhideWhenUsed/>
    <w:qFormat/>
    <w:rsid w:val="00940B01"/>
    <w:pPr>
      <w:spacing w:after="200"/>
    </w:pPr>
    <w:rPr>
      <w:i/>
      <w:iCs/>
      <w:color w:val="0E2841" w:themeColor="text2"/>
      <w:sz w:val="18"/>
      <w:szCs w:val="18"/>
    </w:rPr>
  </w:style>
  <w:style w:type="paragraph" w:styleId="stBilgi">
    <w:name w:val="header"/>
    <w:basedOn w:val="Normal"/>
    <w:link w:val="stBilgiChar"/>
    <w:uiPriority w:val="99"/>
    <w:unhideWhenUsed/>
    <w:rsid w:val="00524F43"/>
    <w:pPr>
      <w:tabs>
        <w:tab w:val="center" w:pos="4536"/>
        <w:tab w:val="right" w:pos="9072"/>
      </w:tabs>
    </w:pPr>
  </w:style>
  <w:style w:type="character" w:customStyle="1" w:styleId="stBilgiChar">
    <w:name w:val="Üst Bilgi Char"/>
    <w:basedOn w:val="VarsaylanParagrafYazTipi"/>
    <w:link w:val="stBilgi"/>
    <w:uiPriority w:val="99"/>
    <w:rsid w:val="00524F43"/>
  </w:style>
  <w:style w:type="paragraph" w:styleId="AltBilgi">
    <w:name w:val="footer"/>
    <w:basedOn w:val="Normal"/>
    <w:link w:val="AltBilgiChar"/>
    <w:uiPriority w:val="99"/>
    <w:unhideWhenUsed/>
    <w:rsid w:val="00524F43"/>
    <w:pPr>
      <w:tabs>
        <w:tab w:val="center" w:pos="4536"/>
        <w:tab w:val="right" w:pos="9072"/>
      </w:tabs>
    </w:pPr>
  </w:style>
  <w:style w:type="character" w:customStyle="1" w:styleId="AltBilgiChar">
    <w:name w:val="Alt Bilgi Char"/>
    <w:basedOn w:val="VarsaylanParagrafYazTipi"/>
    <w:link w:val="AltBilgi"/>
    <w:uiPriority w:val="99"/>
    <w:rsid w:val="00524F43"/>
  </w:style>
  <w:style w:type="paragraph" w:styleId="NormalWeb">
    <w:name w:val="Normal (Web)"/>
    <w:basedOn w:val="Normal"/>
    <w:uiPriority w:val="99"/>
    <w:semiHidden/>
    <w:unhideWhenUsed/>
    <w:rsid w:val="002F7332"/>
    <w:pPr>
      <w:spacing w:before="100" w:beforeAutospacing="1" w:after="100" w:afterAutospacing="1"/>
    </w:pPr>
  </w:style>
  <w:style w:type="paragraph" w:styleId="TBal">
    <w:name w:val="TOC Heading"/>
    <w:basedOn w:val="Balk1"/>
    <w:next w:val="Normal"/>
    <w:uiPriority w:val="39"/>
    <w:unhideWhenUsed/>
    <w:qFormat/>
    <w:rsid w:val="0039720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2">
    <w:name w:val="toc 2"/>
    <w:basedOn w:val="Normal"/>
    <w:next w:val="Normal"/>
    <w:autoRedefine/>
    <w:uiPriority w:val="39"/>
    <w:unhideWhenUsed/>
    <w:rsid w:val="003E7349"/>
    <w:pPr>
      <w:tabs>
        <w:tab w:val="right" w:leader="dot" w:pos="9016"/>
      </w:tabs>
      <w:spacing w:after="100" w:line="259" w:lineRule="auto"/>
    </w:pPr>
    <w:rPr>
      <w:rFonts w:asciiTheme="minorHAnsi" w:eastAsiaTheme="minorEastAsia" w:hAnsiTheme="minorHAnsi"/>
      <w:b/>
      <w:bCs/>
    </w:rPr>
  </w:style>
  <w:style w:type="paragraph" w:styleId="T1">
    <w:name w:val="toc 1"/>
    <w:basedOn w:val="Normal"/>
    <w:next w:val="Normal"/>
    <w:autoRedefine/>
    <w:uiPriority w:val="39"/>
    <w:unhideWhenUsed/>
    <w:rsid w:val="00D574F7"/>
    <w:pPr>
      <w:tabs>
        <w:tab w:val="right" w:leader="dot" w:pos="9016"/>
      </w:tabs>
      <w:spacing w:after="100" w:line="259" w:lineRule="auto"/>
    </w:pPr>
    <w:rPr>
      <w:rFonts w:eastAsiaTheme="minorEastAsia"/>
      <w:b/>
      <w:bCs/>
    </w:rPr>
  </w:style>
  <w:style w:type="paragraph" w:styleId="T3">
    <w:name w:val="toc 3"/>
    <w:basedOn w:val="Normal"/>
    <w:next w:val="Normal"/>
    <w:autoRedefine/>
    <w:uiPriority w:val="39"/>
    <w:unhideWhenUsed/>
    <w:rsid w:val="00390B4F"/>
    <w:pPr>
      <w:tabs>
        <w:tab w:val="right" w:leader="dot" w:pos="9016"/>
      </w:tabs>
      <w:spacing w:after="100" w:line="259" w:lineRule="auto"/>
      <w:ind w:left="440"/>
    </w:pPr>
    <w:rPr>
      <w:rFonts w:eastAsiaTheme="minorEastAsia"/>
      <w:i/>
      <w:iCs/>
      <w:sz w:val="20"/>
      <w:szCs w:val="20"/>
    </w:rPr>
  </w:style>
  <w:style w:type="paragraph" w:styleId="ekillerTablosu">
    <w:name w:val="table of figures"/>
    <w:basedOn w:val="Normal"/>
    <w:next w:val="Normal"/>
    <w:uiPriority w:val="99"/>
    <w:unhideWhenUsed/>
    <w:rsid w:val="00B37368"/>
  </w:style>
  <w:style w:type="paragraph" w:customStyle="1" w:styleId="1stHeading">
    <w:name w:val="1st Heading"/>
    <w:basedOn w:val="Normal"/>
    <w:link w:val="1stHeadingChar"/>
    <w:qFormat/>
    <w:rsid w:val="00252389"/>
    <w:pPr>
      <w:keepNext/>
      <w:keepLines/>
      <w:numPr>
        <w:numId w:val="4"/>
      </w:numPr>
      <w:spacing w:before="480"/>
      <w:outlineLvl w:val="0"/>
    </w:pPr>
    <w:rPr>
      <w:rFonts w:asciiTheme="majorHAnsi" w:eastAsiaTheme="majorEastAsia" w:hAnsiTheme="majorHAnsi" w:cstheme="majorBidi"/>
      <w:b/>
      <w:bCs/>
      <w:noProof w:val="0"/>
      <w:lang w:eastAsia="en-US"/>
    </w:rPr>
  </w:style>
  <w:style w:type="paragraph" w:customStyle="1" w:styleId="2ndHeading">
    <w:name w:val="2nd Heading"/>
    <w:basedOn w:val="ListeParagraf"/>
    <w:qFormat/>
    <w:rsid w:val="00252389"/>
    <w:pPr>
      <w:numPr>
        <w:ilvl w:val="1"/>
        <w:numId w:val="4"/>
      </w:numPr>
      <w:spacing w:line="360" w:lineRule="auto"/>
      <w:contextualSpacing/>
      <w:jc w:val="both"/>
    </w:pPr>
    <w:rPr>
      <w:b/>
      <w:lang w:val="en-US" w:eastAsia="en-US"/>
    </w:rPr>
  </w:style>
  <w:style w:type="character" w:customStyle="1" w:styleId="1stHeadingChar">
    <w:name w:val="1st Heading Char"/>
    <w:basedOn w:val="VarsaylanParagrafYazTipi"/>
    <w:link w:val="1stHeading"/>
    <w:rsid w:val="00252389"/>
    <w:rPr>
      <w:rFonts w:asciiTheme="majorHAnsi" w:eastAsiaTheme="majorEastAsia" w:hAnsiTheme="majorHAnsi" w:cstheme="majorBid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guedutr-my.sharepoint.com/:x:/g/personal/bensu_topkul_agu_edu_tr/IQAMsPENpkr_QoHdknnWuunJAeHogM-7KUJffr4HoIr-_0U?e=6WCNF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guedutr-my.sharepoint.com/:x:/g/personal/bensu_topkul_agu_edu_tr/IQAzWPUH5sa3SZh06z6DLXSIAS5IqzYCNLrwhBiNw710fzo?e=JyQ98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50398-6380-46EA-BC58-F20B0014D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25</Pages>
  <Words>4508</Words>
  <Characters>25702</Characters>
  <Application>Microsoft Office Word</Application>
  <DocSecurity>0</DocSecurity>
  <Lines>214</Lines>
  <Paragraphs>60</Paragraphs>
  <ScaleCrop>false</ScaleCrop>
  <Company/>
  <LinksUpToDate>false</LinksUpToDate>
  <CharactersWithSpaces>30150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Bensu Topkul</cp:lastModifiedBy>
  <cp:revision>94</cp:revision>
  <dcterms:created xsi:type="dcterms:W3CDTF">2026-09-22T08:08:00Z</dcterms:created>
  <dcterms:modified xsi:type="dcterms:W3CDTF">2026-10-15T12:26:00Z</dcterms:modified>
</cp:coreProperties>
</file>