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C543" w14:textId="2B0E3E86" w:rsidR="00B632D7" w:rsidRPr="0069113C" w:rsidRDefault="00B632D7" w:rsidP="0069113C">
      <w:pPr>
        <w:jc w:val="center"/>
      </w:pPr>
      <w:r w:rsidRPr="0069113C">
        <w:t>Particle</w:t>
      </w:r>
      <w:r w:rsidR="00A77577" w:rsidRPr="0069113C">
        <w:t xml:space="preserve"> Directions</w:t>
      </w:r>
    </w:p>
    <w:p w14:paraId="0E9B3B94" w14:textId="4E496251" w:rsidR="0069113C" w:rsidRPr="008E4D1F" w:rsidRDefault="0069113C" w:rsidP="00E70F7A">
      <w:pPr>
        <w:rPr>
          <w:b/>
          <w:bCs/>
        </w:rPr>
      </w:pPr>
      <w:r>
        <w:rPr>
          <w:b/>
          <w:bCs/>
        </w:rPr>
        <w:t>Particle and Visual Studio</w:t>
      </w:r>
    </w:p>
    <w:p w14:paraId="1E681473" w14:textId="0285CE26" w:rsidR="00504410" w:rsidRDefault="00EA7189" w:rsidP="0069113C">
      <w:pPr>
        <w:pStyle w:val="ListParagraph"/>
        <w:numPr>
          <w:ilvl w:val="0"/>
          <w:numId w:val="15"/>
        </w:numPr>
        <w:contextualSpacing w:val="0"/>
      </w:pPr>
      <w:r>
        <w:t xml:space="preserve">Download Particle Workbench </w:t>
      </w:r>
      <w:r w:rsidR="00FA03C3">
        <w:t xml:space="preserve">at </w:t>
      </w:r>
      <w:hyperlink r:id="rId5" w:history="1">
        <w:r w:rsidR="00FA03C3" w:rsidRPr="00DC4859">
          <w:rPr>
            <w:rStyle w:val="Hyperlink"/>
          </w:rPr>
          <w:t>https://www.particle.io/workbench/</w:t>
        </w:r>
      </w:hyperlink>
      <w:r w:rsidR="00FA03C3">
        <w:t xml:space="preserve"> </w:t>
      </w:r>
      <w:r>
        <w:t>and c</w:t>
      </w:r>
      <w:r w:rsidR="00504410">
        <w:t>reate an account as a student using your email</w:t>
      </w:r>
    </w:p>
    <w:p w14:paraId="5893A9FA" w14:textId="47FE6BB2" w:rsidR="00B632D7" w:rsidRDefault="00B632D7" w:rsidP="0069113C">
      <w:pPr>
        <w:pStyle w:val="ListParagraph"/>
        <w:numPr>
          <w:ilvl w:val="0"/>
          <w:numId w:val="15"/>
        </w:numPr>
        <w:contextualSpacing w:val="0"/>
      </w:pPr>
      <w:r>
        <w:t>Download visual studio (</w:t>
      </w:r>
      <w:r w:rsidR="00504410">
        <w:t xml:space="preserve">the one with the </w:t>
      </w:r>
      <w:r>
        <w:t>blue icon, not purple)</w:t>
      </w:r>
      <w:r w:rsidR="00EA7189">
        <w:t xml:space="preserve"> at </w:t>
      </w:r>
      <w:hyperlink r:id="rId6" w:history="1">
        <w:r w:rsidR="00EA7189" w:rsidRPr="00177A36">
          <w:rPr>
            <w:rStyle w:val="Hyperlink"/>
          </w:rPr>
          <w:t>https://code.visualstudio.com/</w:t>
        </w:r>
      </w:hyperlink>
      <w:r w:rsidR="00EA7189">
        <w:t xml:space="preserve"> </w:t>
      </w:r>
    </w:p>
    <w:p w14:paraId="0C59E542" w14:textId="6744CA7B" w:rsidR="008E4D1F" w:rsidRDefault="00504410" w:rsidP="0069113C">
      <w:pPr>
        <w:pStyle w:val="ListParagraph"/>
        <w:numPr>
          <w:ilvl w:val="0"/>
          <w:numId w:val="15"/>
        </w:numPr>
        <w:contextualSpacing w:val="0"/>
      </w:pPr>
      <w:r>
        <w:t xml:space="preserve">Log into </w:t>
      </w:r>
      <w:r w:rsidR="00EA7189">
        <w:t>P</w:t>
      </w:r>
      <w:r>
        <w:t>article on Visual Studio</w:t>
      </w:r>
      <w:r w:rsidR="00EA7189">
        <w:t>,</w:t>
      </w:r>
      <w:r>
        <w:t xml:space="preserve"> if it doesn’t automatically (this is important because it won’t let you install </w:t>
      </w:r>
      <w:r w:rsidR="00EA7189">
        <w:t xml:space="preserve">necessary libraries </w:t>
      </w:r>
      <w:r>
        <w:t xml:space="preserve">without being logged in) </w:t>
      </w:r>
    </w:p>
    <w:p w14:paraId="3C879B02" w14:textId="4A6E359D" w:rsidR="009711B2" w:rsidRPr="003E7B47" w:rsidRDefault="009711B2" w:rsidP="00E70F7A">
      <w:pPr>
        <w:rPr>
          <w:b/>
          <w:bCs/>
        </w:rPr>
      </w:pPr>
      <w:r w:rsidRPr="003E7B47">
        <w:rPr>
          <w:b/>
          <w:bCs/>
        </w:rPr>
        <w:t>Useful commands</w:t>
      </w:r>
    </w:p>
    <w:p w14:paraId="367EBDD9" w14:textId="008B5DA9" w:rsidR="009711B2" w:rsidRDefault="009711B2" w:rsidP="0069113C">
      <w:pPr>
        <w:pStyle w:val="ListParagraph"/>
        <w:numPr>
          <w:ilvl w:val="0"/>
          <w:numId w:val="14"/>
        </w:numPr>
        <w:contextualSpacing w:val="0"/>
      </w:pPr>
      <w:r>
        <w:t xml:space="preserve">Open Particle command palette: </w:t>
      </w:r>
      <w:proofErr w:type="spellStart"/>
      <w:r w:rsidRPr="009711B2">
        <w:t>Ctrl+Shift+P</w:t>
      </w:r>
      <w:proofErr w:type="spellEnd"/>
      <w:r w:rsidRPr="009711B2">
        <w:t xml:space="preserve"> on Windows</w:t>
      </w:r>
      <w:r>
        <w:t xml:space="preserve"> (</w:t>
      </w:r>
      <w:r w:rsidR="002D32CA">
        <w:t xml:space="preserve">or select View tab -&gt; command palette, or </w:t>
      </w:r>
      <w:r>
        <w:t>click “Launch command palette</w:t>
      </w:r>
      <w:r w:rsidR="004623FD">
        <w:t>”</w:t>
      </w:r>
      <w:r>
        <w:t xml:space="preserve"> </w:t>
      </w:r>
      <w:r w:rsidR="002D32CA">
        <w:t xml:space="preserve">button </w:t>
      </w:r>
      <w:r>
        <w:t>on the Welcome tab)</w:t>
      </w:r>
      <w:r w:rsidR="004623FD">
        <w:t xml:space="preserve"> </w:t>
      </w:r>
    </w:p>
    <w:p w14:paraId="02F40853" w14:textId="387F2650" w:rsidR="004F21C7" w:rsidRDefault="004F21C7" w:rsidP="0069113C">
      <w:pPr>
        <w:pStyle w:val="ListParagraph"/>
        <w:numPr>
          <w:ilvl w:val="0"/>
          <w:numId w:val="14"/>
        </w:numPr>
        <w:contextualSpacing w:val="0"/>
      </w:pPr>
      <w:r>
        <w:t>In the top right corner, there are some important symbols in white circles</w:t>
      </w:r>
    </w:p>
    <w:p w14:paraId="3668CFFF" w14:textId="061BB4EB" w:rsidR="004F21C7" w:rsidRDefault="004F21C7" w:rsidP="0069113C">
      <w:pPr>
        <w:pStyle w:val="ListParagraph"/>
        <w:numPr>
          <w:ilvl w:val="1"/>
          <w:numId w:val="14"/>
        </w:numPr>
        <w:contextualSpacing w:val="0"/>
      </w:pPr>
      <w:r>
        <w:t>Compile: checkmark</w:t>
      </w:r>
    </w:p>
    <w:p w14:paraId="3465C8AC" w14:textId="01EEDFF5" w:rsidR="004F21C7" w:rsidRDefault="004F21C7" w:rsidP="0069113C">
      <w:pPr>
        <w:pStyle w:val="ListParagraph"/>
        <w:numPr>
          <w:ilvl w:val="1"/>
          <w:numId w:val="14"/>
        </w:numPr>
        <w:contextualSpacing w:val="0"/>
      </w:pPr>
      <w:r>
        <w:t>Flash: lightning bolt</w:t>
      </w:r>
    </w:p>
    <w:p w14:paraId="4FBC86B1" w14:textId="190C0620" w:rsidR="003E7B47" w:rsidRPr="00E70F7A" w:rsidRDefault="00E70F7A" w:rsidP="00E70F7A">
      <w:pPr>
        <w:rPr>
          <w:b/>
          <w:bCs/>
        </w:rPr>
      </w:pPr>
      <w:r w:rsidRPr="00E70F7A">
        <w:rPr>
          <w:b/>
          <w:bCs/>
        </w:rPr>
        <w:t>P</w:t>
      </w:r>
      <w:r w:rsidR="00810C50">
        <w:rPr>
          <w:b/>
          <w:bCs/>
        </w:rPr>
        <w:t xml:space="preserve">ractice code </w:t>
      </w:r>
      <w:r w:rsidRPr="00E70F7A">
        <w:rPr>
          <w:b/>
          <w:bCs/>
        </w:rPr>
        <w:t xml:space="preserve">with </w:t>
      </w:r>
      <w:r w:rsidR="00810C50">
        <w:rPr>
          <w:b/>
          <w:bCs/>
        </w:rPr>
        <w:t>B</w:t>
      </w:r>
      <w:r w:rsidRPr="00E70F7A">
        <w:rPr>
          <w:b/>
          <w:bCs/>
        </w:rPr>
        <w:t>oron</w:t>
      </w:r>
    </w:p>
    <w:p w14:paraId="0EA18A03" w14:textId="7F66A26A" w:rsidR="00E70F7A" w:rsidRDefault="00E70F7A" w:rsidP="0069113C">
      <w:pPr>
        <w:numPr>
          <w:ilvl w:val="0"/>
          <w:numId w:val="2"/>
        </w:numPr>
      </w:pPr>
      <w:r>
        <w:t>Plug in Boron to your computer with correct chord</w:t>
      </w:r>
    </w:p>
    <w:p w14:paraId="1830E31C" w14:textId="3E2601E4" w:rsidR="003E7B47" w:rsidRDefault="003E7B47" w:rsidP="0069113C">
      <w:pPr>
        <w:numPr>
          <w:ilvl w:val="0"/>
          <w:numId w:val="2"/>
        </w:numPr>
      </w:pPr>
      <w:r w:rsidRPr="003E7B47">
        <w:t xml:space="preserve">Create a folder on </w:t>
      </w:r>
      <w:r w:rsidR="002D32CA">
        <w:t xml:space="preserve">your </w:t>
      </w:r>
      <w:r w:rsidRPr="003E7B47">
        <w:t>computer to store Particle related items (no spaces in title)</w:t>
      </w:r>
    </w:p>
    <w:p w14:paraId="1E102C51" w14:textId="22522699" w:rsidR="00147CD8" w:rsidRPr="00C17640" w:rsidRDefault="00147CD8" w:rsidP="0069113C">
      <w:pPr>
        <w:numPr>
          <w:ilvl w:val="0"/>
          <w:numId w:val="2"/>
        </w:numPr>
      </w:pPr>
      <w:r w:rsidRPr="00147CD8">
        <w:t xml:space="preserve">Create a new project by opening the Particle command palette and selecting </w:t>
      </w:r>
      <w:r w:rsidR="002D32CA">
        <w:t>“</w:t>
      </w:r>
      <w:r w:rsidRPr="00147CD8">
        <w:t>Particle: Create New Project.</w:t>
      </w:r>
      <w:r w:rsidR="002D32CA">
        <w:t>”</w:t>
      </w:r>
      <w:r w:rsidRPr="00147CD8">
        <w:t xml:space="preserve"> </w:t>
      </w:r>
      <w:r w:rsidR="00C17640">
        <w:t>Y</w:t>
      </w:r>
      <w:r w:rsidRPr="00C17640">
        <w:t>ou can also click the blue text that says, “</w:t>
      </w:r>
      <w:r w:rsidR="00EA7189">
        <w:t>C</w:t>
      </w:r>
      <w:r w:rsidRPr="00C17640">
        <w:t>reate new project” on the welcome page under Development workflow -&gt; Code</w:t>
      </w:r>
    </w:p>
    <w:p w14:paraId="77DBE9C6" w14:textId="236D2123" w:rsidR="00C17640" w:rsidRPr="00147CD8" w:rsidRDefault="00C17640" w:rsidP="0069113C">
      <w:pPr>
        <w:numPr>
          <w:ilvl w:val="0"/>
          <w:numId w:val="2"/>
        </w:numPr>
      </w:pPr>
      <w:r w:rsidRPr="00C17640">
        <w:t>Choose the folder you just made on your computer for this class when it asks for the parent folder</w:t>
      </w:r>
    </w:p>
    <w:p w14:paraId="52AEEB30" w14:textId="16C15657" w:rsidR="00147CD8" w:rsidRDefault="00147CD8" w:rsidP="0069113C">
      <w:pPr>
        <w:numPr>
          <w:ilvl w:val="0"/>
          <w:numId w:val="2"/>
        </w:numPr>
      </w:pPr>
      <w:r w:rsidRPr="00147CD8">
        <w:t>Once you have the directory in which you want to store your Particle projects, create a project name</w:t>
      </w:r>
      <w:r w:rsidR="00C17640">
        <w:t xml:space="preserve"> (no space</w:t>
      </w:r>
      <w:r w:rsidR="000F3626">
        <w:t>s</w:t>
      </w:r>
      <w:r w:rsidR="00C17640">
        <w:t>)</w:t>
      </w:r>
      <w:r w:rsidRPr="00147CD8">
        <w:t xml:space="preserve">. Something like </w:t>
      </w:r>
      <w:proofErr w:type="spellStart"/>
      <w:r w:rsidRPr="00147CD8">
        <w:t>Blink_LED</w:t>
      </w:r>
      <w:proofErr w:type="spellEnd"/>
      <w:r w:rsidRPr="00147CD8">
        <w:t>.</w:t>
      </w:r>
    </w:p>
    <w:p w14:paraId="65AD3EC0" w14:textId="65EB45E1" w:rsidR="006E4B85" w:rsidRDefault="006E4B85" w:rsidP="0069113C">
      <w:pPr>
        <w:numPr>
          <w:ilvl w:val="0"/>
          <w:numId w:val="2"/>
        </w:numPr>
      </w:pPr>
      <w:r>
        <w:t>Copy</w:t>
      </w:r>
      <w:r w:rsidR="00147CD8" w:rsidRPr="00147CD8">
        <w:t xml:space="preserve"> the code from the file named </w:t>
      </w:r>
      <w:proofErr w:type="spellStart"/>
      <w:r w:rsidR="00147CD8" w:rsidRPr="00147CD8">
        <w:t>Blink_LED.ino</w:t>
      </w:r>
      <w:proofErr w:type="spellEnd"/>
      <w:r w:rsidR="00EA7189">
        <w:t xml:space="preserve"> (not the one you just made but from the example</w:t>
      </w:r>
      <w:r w:rsidR="00147CD8" w:rsidRPr="00147CD8">
        <w:t xml:space="preserve"> </w:t>
      </w:r>
      <w:r w:rsidR="00DA4B25">
        <w:t>at</w:t>
      </w:r>
      <w:r w:rsidR="00DA4B25" w:rsidRPr="00DA4B25">
        <w:t xml:space="preserve"> </w:t>
      </w:r>
      <w:hyperlink r:id="rId7" w:history="1">
        <w:r w:rsidR="00DA4B25" w:rsidRPr="00177A36">
          <w:rPr>
            <w:rStyle w:val="Hyperlink"/>
          </w:rPr>
          <w:t>https://github.com/SUPScientist/Smart-Coasts/blob/main/Class-01-Intro/Blink_LED.ino</w:t>
        </w:r>
      </w:hyperlink>
      <w:r w:rsidR="00DA4B25">
        <w:t xml:space="preserve">) </w:t>
      </w:r>
    </w:p>
    <w:p w14:paraId="1B8175AB" w14:textId="039DE407" w:rsidR="00147CD8" w:rsidRDefault="006E4B85" w:rsidP="0069113C">
      <w:pPr>
        <w:numPr>
          <w:ilvl w:val="0"/>
          <w:numId w:val="2"/>
        </w:numPr>
      </w:pPr>
      <w:r>
        <w:t xml:space="preserve">Navigate to </w:t>
      </w:r>
      <w:r w:rsidR="00147CD8" w:rsidRPr="00147CD8">
        <w:t>the .</w:t>
      </w:r>
      <w:proofErr w:type="spellStart"/>
      <w:r w:rsidR="00147CD8" w:rsidRPr="00147CD8">
        <w:t>ino</w:t>
      </w:r>
      <w:proofErr w:type="spellEnd"/>
      <w:r w:rsidR="00147CD8" w:rsidRPr="00147CD8">
        <w:t xml:space="preserve"> file that is generated for </w:t>
      </w:r>
      <w:r w:rsidR="00EA7189">
        <w:t xml:space="preserve">your </w:t>
      </w:r>
      <w:r w:rsidR="00147CD8" w:rsidRPr="00147CD8">
        <w:t>new project</w:t>
      </w:r>
      <w:r w:rsidR="00DA4B25">
        <w:t xml:space="preserve"> under the </w:t>
      </w:r>
      <w:proofErr w:type="spellStart"/>
      <w:r w:rsidR="00DA4B25">
        <w:t>src</w:t>
      </w:r>
      <w:proofErr w:type="spellEnd"/>
      <w:r w:rsidR="00DA4B25">
        <w:t xml:space="preserve"> tab on the </w:t>
      </w:r>
      <w:r>
        <w:t>left-hand</w:t>
      </w:r>
      <w:r w:rsidR="00DA4B25">
        <w:t xml:space="preserve"> side of screen (under explorer)</w:t>
      </w:r>
      <w:r>
        <w:t>. Delete all the text there and past the coding you just copied</w:t>
      </w:r>
    </w:p>
    <w:p w14:paraId="480BF1F0" w14:textId="25AE8EDA" w:rsidR="005054BC" w:rsidRPr="006B3B0E" w:rsidRDefault="005054BC" w:rsidP="0069113C">
      <w:pPr>
        <w:numPr>
          <w:ilvl w:val="0"/>
          <w:numId w:val="2"/>
        </w:numPr>
      </w:pPr>
      <w:r w:rsidRPr="006B3B0E">
        <w:t>Open the command palette. Type "particle" and select "Particle Launch CLI"</w:t>
      </w:r>
    </w:p>
    <w:p w14:paraId="0D4D71BC" w14:textId="5074F365" w:rsidR="005054BC" w:rsidRPr="006B3B0E" w:rsidRDefault="005054BC" w:rsidP="0069113C">
      <w:pPr>
        <w:numPr>
          <w:ilvl w:val="0"/>
          <w:numId w:val="2"/>
        </w:numPr>
      </w:pPr>
      <w:r w:rsidRPr="006B3B0E">
        <w:t xml:space="preserve">Put the Boron into DFU (device firmware update) mode by pressing and holding the Mode button on the </w:t>
      </w:r>
      <w:r w:rsidR="00EA7189" w:rsidRPr="006B3B0E">
        <w:t>Bor</w:t>
      </w:r>
      <w:r w:rsidRPr="006B3B0E">
        <w:t>on while pressing and releasing the Reset button. Continue holding Mode until the RGB (Red Green Blue) LED starts flashing yellow.</w:t>
      </w:r>
    </w:p>
    <w:p w14:paraId="6F110233" w14:textId="6482EA24" w:rsidR="005054BC" w:rsidRPr="006B3B0E" w:rsidRDefault="005054BC" w:rsidP="0069113C">
      <w:pPr>
        <w:numPr>
          <w:ilvl w:val="0"/>
          <w:numId w:val="2"/>
        </w:numPr>
      </w:pPr>
      <w:r w:rsidRPr="006B3B0E">
        <w:lastRenderedPageBreak/>
        <w:t>Type “particle update” and press enter in the CLI (command line interface) that pops up. This should update your Device OS</w:t>
      </w:r>
      <w:r w:rsidR="0078492B" w:rsidRPr="006B3B0E">
        <w:t xml:space="preserve"> (mine updated to 4.0.2)</w:t>
      </w:r>
    </w:p>
    <w:p w14:paraId="7A8E549C" w14:textId="35B814BF" w:rsidR="005054BC" w:rsidRPr="006B3B0E" w:rsidRDefault="005054BC" w:rsidP="0069113C">
      <w:pPr>
        <w:numPr>
          <w:ilvl w:val="0"/>
          <w:numId w:val="2"/>
        </w:numPr>
      </w:pPr>
      <w:r w:rsidRPr="006B3B0E">
        <w:t>Check your Device OS by putting the Boron in listening mode (press and hold Mode until the LED blinks blue) and typing the following command into the CLI: particle identify</w:t>
      </w:r>
      <w:r w:rsidR="003E7B47" w:rsidRPr="006B3B0E">
        <w:t xml:space="preserve"> (4.0.2 for me)</w:t>
      </w:r>
    </w:p>
    <w:p w14:paraId="4150EF11" w14:textId="656E50B2" w:rsidR="005054BC" w:rsidRPr="006B3B0E" w:rsidRDefault="005054BC" w:rsidP="0069113C">
      <w:pPr>
        <w:numPr>
          <w:ilvl w:val="0"/>
          <w:numId w:val="2"/>
        </w:numPr>
      </w:pPr>
      <w:r w:rsidRPr="006B3B0E">
        <w:t>Configure Workbench to work with the Device OS that you confirmed you're using in the previous step. Your settings should</w:t>
      </w:r>
      <w:r w:rsidR="0078492B" w:rsidRPr="006B3B0E">
        <w:t xml:space="preserve"> be in the blue line across the bottom of the page. Make sure the first setting says “boron” and the second says “</w:t>
      </w:r>
      <w:proofErr w:type="spellStart"/>
      <w:r w:rsidR="0078492B" w:rsidRPr="006B3B0E">
        <w:t>deviceOS</w:t>
      </w:r>
      <w:proofErr w:type="spellEnd"/>
      <w:proofErr w:type="gramStart"/>
      <w:r w:rsidR="0078492B" w:rsidRPr="006B3B0E">
        <w:t>@</w:t>
      </w:r>
      <w:r w:rsidR="003E7B47" w:rsidRPr="006B3B0E">
        <w:t>[</w:t>
      </w:r>
      <w:proofErr w:type="gramEnd"/>
      <w:r w:rsidR="003E7B47" w:rsidRPr="006B3B0E">
        <w:t xml:space="preserve">4.0.2 or </w:t>
      </w:r>
      <w:r w:rsidR="0078492B" w:rsidRPr="006B3B0E">
        <w:t xml:space="preserve">your </w:t>
      </w:r>
      <w:r w:rsidR="003E7B47" w:rsidRPr="006B3B0E">
        <w:t>specific number]” by clicking and changing them if need be</w:t>
      </w:r>
    </w:p>
    <w:p w14:paraId="2A4854FA" w14:textId="3CF467AF" w:rsidR="005054BC" w:rsidRDefault="005054BC" w:rsidP="0069113C">
      <w:pPr>
        <w:numPr>
          <w:ilvl w:val="0"/>
          <w:numId w:val="2"/>
        </w:numPr>
      </w:pPr>
      <w:r w:rsidRPr="005054BC">
        <w:rPr>
          <w:noProof/>
        </w:rPr>
        <w:drawing>
          <wp:anchor distT="0" distB="0" distL="114300" distR="114300" simplePos="0" relativeHeight="251658240" behindDoc="0" locked="0" layoutInCell="1" allowOverlap="1" wp14:anchorId="17974D50" wp14:editId="249841B5">
            <wp:simplePos x="0" y="0"/>
            <wp:positionH relativeFrom="column">
              <wp:posOffset>441702</wp:posOffset>
            </wp:positionH>
            <wp:positionV relativeFrom="paragraph">
              <wp:posOffset>10</wp:posOffset>
            </wp:positionV>
            <wp:extent cx="4858719" cy="2982714"/>
            <wp:effectExtent l="0" t="0" r="0" b="8255"/>
            <wp:wrapTopAndBottom/>
            <wp:docPr id="369454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54865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719" cy="2982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Open the command palette and run Particle: flash application (local) to compile and flash your script (your .</w:t>
      </w:r>
      <w:proofErr w:type="spellStart"/>
      <w:r>
        <w:t>ino</w:t>
      </w:r>
      <w:proofErr w:type="spellEnd"/>
      <w:r>
        <w:t xml:space="preserve"> file) to your device. If successful, this will result in the blinking of a blue LED close to the micro-USB socket on the </w:t>
      </w:r>
      <w:r w:rsidR="003E7B47">
        <w:t>Boron</w:t>
      </w:r>
    </w:p>
    <w:p w14:paraId="08858A7A" w14:textId="77777777" w:rsidR="008E4D1F" w:rsidRDefault="008E4D1F" w:rsidP="00E70F7A"/>
    <w:p w14:paraId="341086A3" w14:textId="12884BD1" w:rsidR="008E4D1F" w:rsidRPr="008E4D1F" w:rsidRDefault="008E4D1F" w:rsidP="00E70F7A">
      <w:pPr>
        <w:rPr>
          <w:b/>
          <w:bCs/>
        </w:rPr>
      </w:pPr>
      <w:r w:rsidRPr="008E4D1F">
        <w:rPr>
          <w:b/>
          <w:bCs/>
        </w:rPr>
        <w:t>Practice</w:t>
      </w:r>
      <w:r w:rsidR="00810C50">
        <w:rPr>
          <w:b/>
          <w:bCs/>
        </w:rPr>
        <w:t xml:space="preserve"> code </w:t>
      </w:r>
      <w:r w:rsidRPr="008E4D1F">
        <w:rPr>
          <w:b/>
          <w:bCs/>
        </w:rPr>
        <w:t>with Boron and Adalogger</w:t>
      </w:r>
    </w:p>
    <w:p w14:paraId="47757B35" w14:textId="59BFF46B" w:rsidR="005228B7" w:rsidRDefault="005228B7" w:rsidP="0069113C">
      <w:pPr>
        <w:pStyle w:val="ListParagraph"/>
        <w:numPr>
          <w:ilvl w:val="0"/>
          <w:numId w:val="13"/>
        </w:numPr>
        <w:contextualSpacing w:val="0"/>
      </w:pPr>
      <w:r>
        <w:t>Plug in the boron and make sure the settings say “boron” again</w:t>
      </w:r>
    </w:p>
    <w:p w14:paraId="1F5A4D17" w14:textId="2170BA32" w:rsidR="001776CA" w:rsidRDefault="001776CA" w:rsidP="0069113C">
      <w:pPr>
        <w:pStyle w:val="ListParagraph"/>
        <w:numPr>
          <w:ilvl w:val="0"/>
          <w:numId w:val="13"/>
        </w:numPr>
        <w:contextualSpacing w:val="0"/>
      </w:pPr>
      <w:r>
        <w:t>Create a new project (</w:t>
      </w:r>
      <w:r w:rsidR="00A302F8">
        <w:t>I name</w:t>
      </w:r>
      <w:r w:rsidR="0053033F">
        <w:t>d</w:t>
      </w:r>
      <w:r w:rsidR="00A302F8">
        <w:t xml:space="preserve"> </w:t>
      </w:r>
      <w:r>
        <w:t xml:space="preserve">mine </w:t>
      </w:r>
      <w:proofErr w:type="spellStart"/>
      <w:r>
        <w:t>RTCtest</w:t>
      </w:r>
      <w:proofErr w:type="spellEnd"/>
      <w:r>
        <w:t>)</w:t>
      </w:r>
    </w:p>
    <w:p w14:paraId="1A53EC85" w14:textId="55CC48DE" w:rsidR="001776CA" w:rsidRDefault="001776CA" w:rsidP="0069113C">
      <w:pPr>
        <w:pStyle w:val="ListParagraph"/>
        <w:numPr>
          <w:ilvl w:val="0"/>
          <w:numId w:val="13"/>
        </w:numPr>
        <w:contextualSpacing w:val="0"/>
      </w:pPr>
      <w:r>
        <w:t>Open command palette and type “Particle: Install Library”</w:t>
      </w:r>
    </w:p>
    <w:p w14:paraId="6E0148B4" w14:textId="719CBBB2" w:rsidR="003A1DE3" w:rsidRDefault="001776CA" w:rsidP="0069113C">
      <w:pPr>
        <w:pStyle w:val="ListParagraph"/>
        <w:numPr>
          <w:ilvl w:val="0"/>
          <w:numId w:val="13"/>
        </w:numPr>
        <w:contextualSpacing w:val="0"/>
      </w:pPr>
      <w:r>
        <w:t xml:space="preserve">Type in </w:t>
      </w:r>
      <w:proofErr w:type="spellStart"/>
      <w:r>
        <w:t>SdFat</w:t>
      </w:r>
      <w:proofErr w:type="spellEnd"/>
      <w:r>
        <w:t xml:space="preserve"> and press enter to i</w:t>
      </w:r>
      <w:r w:rsidR="003A1DE3">
        <w:t xml:space="preserve">nstall </w:t>
      </w:r>
      <w:proofErr w:type="spellStart"/>
      <w:r w:rsidR="003A1DE3">
        <w:t>SdFat</w:t>
      </w:r>
      <w:proofErr w:type="spellEnd"/>
      <w:r w:rsidR="003A1DE3">
        <w:t xml:space="preserve"> library</w:t>
      </w:r>
    </w:p>
    <w:p w14:paraId="4BF27D52" w14:textId="591D5E5F" w:rsidR="001776CA" w:rsidRDefault="001776CA" w:rsidP="0069113C">
      <w:pPr>
        <w:pStyle w:val="ListParagraph"/>
        <w:numPr>
          <w:ilvl w:val="0"/>
          <w:numId w:val="13"/>
        </w:numPr>
        <w:contextualSpacing w:val="0"/>
      </w:pPr>
      <w:r>
        <w:t xml:space="preserve">A new tab titled “lib” should now be under the explorer tab </w:t>
      </w:r>
      <w:r w:rsidR="005228B7">
        <w:t xml:space="preserve">for this project </w:t>
      </w:r>
      <w:r>
        <w:t>on the left, open it</w:t>
      </w:r>
    </w:p>
    <w:p w14:paraId="0EE47C08" w14:textId="767353DC" w:rsidR="001776CA" w:rsidRDefault="001776CA" w:rsidP="0069113C">
      <w:pPr>
        <w:pStyle w:val="ListParagraph"/>
        <w:numPr>
          <w:ilvl w:val="0"/>
          <w:numId w:val="13"/>
        </w:numPr>
        <w:contextualSpacing w:val="0"/>
      </w:pPr>
      <w:r>
        <w:t>Click on</w:t>
      </w:r>
      <w:r w:rsidR="00BF4424">
        <w:t xml:space="preserve"> examples -&gt;</w:t>
      </w:r>
      <w:r>
        <w:t xml:space="preserve"> </w:t>
      </w:r>
      <w:proofErr w:type="spellStart"/>
      <w:r>
        <w:t>ReadWrite</w:t>
      </w:r>
      <w:proofErr w:type="spellEnd"/>
      <w:r>
        <w:t xml:space="preserve"> </w:t>
      </w:r>
      <w:r w:rsidR="00BF4424">
        <w:t xml:space="preserve">-&gt; </w:t>
      </w:r>
      <w:proofErr w:type="spellStart"/>
      <w:r>
        <w:t>ReadWrite.ino</w:t>
      </w:r>
      <w:proofErr w:type="spellEnd"/>
    </w:p>
    <w:p w14:paraId="5B8DD295" w14:textId="6B18ECFD" w:rsidR="001776CA" w:rsidRDefault="001776CA" w:rsidP="0069113C">
      <w:pPr>
        <w:pStyle w:val="ListParagraph"/>
        <w:numPr>
          <w:ilvl w:val="0"/>
          <w:numId w:val="13"/>
        </w:numPr>
        <w:contextualSpacing w:val="0"/>
      </w:pPr>
      <w:r>
        <w:t>Copy all the coding on this page</w:t>
      </w:r>
    </w:p>
    <w:p w14:paraId="2DB64724" w14:textId="4E32747F" w:rsidR="00BF4424" w:rsidRDefault="00BF4424" w:rsidP="0069113C">
      <w:pPr>
        <w:pStyle w:val="ListParagraph"/>
        <w:numPr>
          <w:ilvl w:val="0"/>
          <w:numId w:val="13"/>
        </w:numPr>
        <w:contextualSpacing w:val="0"/>
      </w:pPr>
      <w:r>
        <w:t>Now click the tab that says “</w:t>
      </w:r>
      <w:proofErr w:type="spellStart"/>
      <w:r>
        <w:t>src</w:t>
      </w:r>
      <w:proofErr w:type="spellEnd"/>
      <w:r>
        <w:t>” on the left, then “[your project title</w:t>
      </w:r>
      <w:proofErr w:type="gramStart"/>
      <w:r>
        <w:t>].</w:t>
      </w:r>
      <w:proofErr w:type="spellStart"/>
      <w:r>
        <w:t>ino</w:t>
      </w:r>
      <w:proofErr w:type="spellEnd"/>
      <w:proofErr w:type="gramEnd"/>
      <w:r>
        <w:t>” (not the .</w:t>
      </w:r>
      <w:proofErr w:type="spellStart"/>
      <w:r>
        <w:t>cpp</w:t>
      </w:r>
      <w:proofErr w:type="spellEnd"/>
      <w:r>
        <w:t>)</w:t>
      </w:r>
    </w:p>
    <w:p w14:paraId="0DF7DF44" w14:textId="48DC5E05" w:rsidR="00BF4424" w:rsidRDefault="00BF4424" w:rsidP="0069113C">
      <w:pPr>
        <w:pStyle w:val="ListParagraph"/>
        <w:numPr>
          <w:ilvl w:val="1"/>
          <w:numId w:val="13"/>
        </w:numPr>
        <w:contextualSpacing w:val="0"/>
      </w:pPr>
      <w:r>
        <w:lastRenderedPageBreak/>
        <w:t>The .</w:t>
      </w:r>
      <w:proofErr w:type="spellStart"/>
      <w:r>
        <w:t>ino</w:t>
      </w:r>
      <w:proofErr w:type="spellEnd"/>
      <w:r>
        <w:t xml:space="preserve"> file will always be the file you will want to use to flash coding</w:t>
      </w:r>
    </w:p>
    <w:p w14:paraId="3975CF14" w14:textId="59180A7C" w:rsidR="003A1DE3" w:rsidRDefault="00BF4424" w:rsidP="0069113C">
      <w:pPr>
        <w:pStyle w:val="ListParagraph"/>
        <w:numPr>
          <w:ilvl w:val="0"/>
          <w:numId w:val="13"/>
        </w:numPr>
        <w:contextualSpacing w:val="0"/>
      </w:pPr>
      <w:r>
        <w:t xml:space="preserve">Highlight and </w:t>
      </w:r>
      <w:r w:rsidR="003A1DE3">
        <w:t>delete everything in</w:t>
      </w:r>
      <w:r>
        <w:t xml:space="preserve"> the</w:t>
      </w:r>
      <w:r w:rsidR="003A1DE3">
        <w:t xml:space="preserve"> </w:t>
      </w:r>
      <w:r>
        <w:t>.</w:t>
      </w:r>
      <w:proofErr w:type="spellStart"/>
      <w:r w:rsidR="003A1DE3">
        <w:t>ino</w:t>
      </w:r>
      <w:proofErr w:type="spellEnd"/>
      <w:r w:rsidR="003A1DE3">
        <w:t xml:space="preserve"> file</w:t>
      </w:r>
      <w:r>
        <w:t xml:space="preserve">, replace it with the new coding you just copied from the </w:t>
      </w:r>
      <w:proofErr w:type="spellStart"/>
      <w:r>
        <w:t>ReadWrite.ino</w:t>
      </w:r>
      <w:proofErr w:type="spellEnd"/>
      <w:r>
        <w:t xml:space="preserve"> file</w:t>
      </w:r>
    </w:p>
    <w:p w14:paraId="2C469525" w14:textId="57D9EF1B" w:rsidR="003A1DE3" w:rsidRDefault="00BF4424" w:rsidP="0069113C">
      <w:pPr>
        <w:pStyle w:val="ListParagraph"/>
        <w:numPr>
          <w:ilvl w:val="0"/>
          <w:numId w:val="13"/>
        </w:numPr>
        <w:contextualSpacing w:val="0"/>
      </w:pPr>
      <w:r>
        <w:t>In</w:t>
      </w:r>
      <w:r w:rsidR="003A1DE3">
        <w:t xml:space="preserve"> line 25, change “</w:t>
      </w:r>
      <w:r w:rsidR="003A1DE3" w:rsidRPr="003A1DE3">
        <w:t xml:space="preserve">#define SD_CS_PIN </w:t>
      </w:r>
      <w:r w:rsidR="003A1DE3">
        <w:t>SS” to “</w:t>
      </w:r>
      <w:r w:rsidR="003A1DE3" w:rsidRPr="003A1DE3">
        <w:t>#define SD_CS_PIN D5</w:t>
      </w:r>
      <w:r w:rsidR="003A1DE3">
        <w:t>”</w:t>
      </w:r>
      <w:r>
        <w:t xml:space="preserve"> (SS -&gt; D5)</w:t>
      </w:r>
    </w:p>
    <w:p w14:paraId="33FB1EB3" w14:textId="6D96F7F9" w:rsidR="003A1DE3" w:rsidRDefault="003A1DE3" w:rsidP="0069113C">
      <w:pPr>
        <w:pStyle w:val="ListParagraph"/>
        <w:numPr>
          <w:ilvl w:val="0"/>
          <w:numId w:val="13"/>
        </w:numPr>
        <w:contextualSpacing w:val="0"/>
      </w:pPr>
      <w:r>
        <w:t>After “</w:t>
      </w:r>
      <w:r w:rsidRPr="003A1DE3">
        <w:t xml:space="preserve">File </w:t>
      </w:r>
      <w:proofErr w:type="spellStart"/>
      <w:r w:rsidRPr="003A1DE3">
        <w:t>myFile</w:t>
      </w:r>
      <w:proofErr w:type="spellEnd"/>
      <w:r w:rsidRPr="003A1DE3">
        <w:t>;</w:t>
      </w:r>
      <w:r>
        <w:t>” create a new line and type “</w:t>
      </w:r>
      <w:r w:rsidRPr="003A1DE3">
        <w:t>SYSTEM_MODE(MANUAL);</w:t>
      </w:r>
      <w:r>
        <w:t>”</w:t>
      </w:r>
    </w:p>
    <w:p w14:paraId="5AB8DAA4" w14:textId="27B086D6" w:rsidR="001776CA" w:rsidRDefault="001776CA" w:rsidP="0069113C">
      <w:pPr>
        <w:pStyle w:val="ListParagraph"/>
        <w:numPr>
          <w:ilvl w:val="0"/>
          <w:numId w:val="13"/>
        </w:numPr>
        <w:contextualSpacing w:val="0"/>
      </w:pPr>
      <w:r>
        <w:t xml:space="preserve">After “void </w:t>
      </w:r>
      <w:proofErr w:type="gramStart"/>
      <w:r>
        <w:t>setup(</w:t>
      </w:r>
      <w:proofErr w:type="gramEnd"/>
      <w:r>
        <w:t>){,“ create a new line and type “</w:t>
      </w:r>
      <w:proofErr w:type="spellStart"/>
      <w:r>
        <w:t>Cellular.off</w:t>
      </w:r>
      <w:proofErr w:type="spellEnd"/>
      <w:r>
        <w:t>();” and in the next line type “delay(2500);”</w:t>
      </w:r>
    </w:p>
    <w:p w14:paraId="61A4E918" w14:textId="56EFC306" w:rsidR="00601134" w:rsidRDefault="003A1DE3" w:rsidP="0069113C">
      <w:pPr>
        <w:pStyle w:val="ListParagraph"/>
        <w:numPr>
          <w:ilvl w:val="0"/>
          <w:numId w:val="13"/>
        </w:numPr>
        <w:contextualSpacing w:val="0"/>
      </w:pPr>
      <w:r>
        <w:t>Where it says “</w:t>
      </w:r>
      <w:r w:rsidRPr="003A1DE3">
        <w:t xml:space="preserve">if </w:t>
      </w:r>
      <w:proofErr w:type="gramStart"/>
      <w:r w:rsidRPr="003A1DE3">
        <w:t>(!</w:t>
      </w:r>
      <w:proofErr w:type="spellStart"/>
      <w:r w:rsidRPr="003A1DE3">
        <w:t>SD</w:t>
      </w:r>
      <w:proofErr w:type="gramEnd"/>
      <w:r w:rsidRPr="003A1DE3">
        <w:t>.begin</w:t>
      </w:r>
      <w:proofErr w:type="spellEnd"/>
      <w:r w:rsidRPr="003A1DE3">
        <w:t>(SD_CS_PIN,)) {</w:t>
      </w:r>
      <w:r>
        <w:t>“ type “</w:t>
      </w:r>
      <w:r w:rsidRPr="003A1DE3">
        <w:t>if (!</w:t>
      </w:r>
      <w:proofErr w:type="spellStart"/>
      <w:r w:rsidRPr="003A1DE3">
        <w:t>SD.begin</w:t>
      </w:r>
      <w:proofErr w:type="spellEnd"/>
      <w:r w:rsidRPr="003A1DE3">
        <w:t>(SD_CS_PIN,SPI_FULL_SPEED)) {</w:t>
      </w:r>
      <w:r>
        <w:t>“</w:t>
      </w:r>
      <w:r w:rsidR="005228B7">
        <w:rPr>
          <w:noProof/>
        </w:rPr>
        <w:drawing>
          <wp:inline distT="0" distB="0" distL="0" distR="0" wp14:anchorId="6F111F52" wp14:editId="01A2701F">
            <wp:extent cx="5422846" cy="3388641"/>
            <wp:effectExtent l="0" t="0" r="6985" b="2540"/>
            <wp:docPr id="166843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006" cy="3391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8F19F5" w14:textId="4E1AF89C" w:rsidR="00601134" w:rsidRDefault="004F21C7" w:rsidP="0069113C">
      <w:pPr>
        <w:pStyle w:val="ListParagraph"/>
        <w:numPr>
          <w:ilvl w:val="0"/>
          <w:numId w:val="13"/>
        </w:numPr>
        <w:contextualSpacing w:val="0"/>
      </w:pPr>
      <w:bookmarkStart w:id="0" w:name="_Hlk135733358"/>
      <w:r>
        <w:t xml:space="preserve">Click </w:t>
      </w:r>
      <w:r w:rsidR="00601134">
        <w:t>the checkmark to compile the project (will take a minute)</w:t>
      </w:r>
    </w:p>
    <w:p w14:paraId="22E3967C" w14:textId="77777777" w:rsidR="00601134" w:rsidRDefault="00601134" w:rsidP="0069113C">
      <w:pPr>
        <w:pStyle w:val="ListParagraph"/>
        <w:numPr>
          <w:ilvl w:val="0"/>
          <w:numId w:val="13"/>
        </w:numPr>
        <w:contextualSpacing w:val="0"/>
      </w:pPr>
      <w:r>
        <w:t>Once it compiles, click the lightning bolt button to flash the code to the Boron</w:t>
      </w:r>
    </w:p>
    <w:p w14:paraId="6A1B9DEE" w14:textId="728D7C98" w:rsidR="002065F2" w:rsidRDefault="002065F2" w:rsidP="0069113C">
      <w:pPr>
        <w:pStyle w:val="ListParagraph"/>
        <w:numPr>
          <w:ilvl w:val="1"/>
          <w:numId w:val="13"/>
        </w:numPr>
        <w:contextualSpacing w:val="0"/>
      </w:pPr>
      <w:r>
        <w:t>Boron should flash yellow</w:t>
      </w:r>
      <w:r w:rsidR="00B11784">
        <w:t>/green</w:t>
      </w:r>
      <w:r>
        <w:t xml:space="preserve"> when being put into DFU mode, then should breathe a white/blue light </w:t>
      </w:r>
      <w:r w:rsidR="000F10EA">
        <w:t xml:space="preserve">once </w:t>
      </w:r>
      <w:r w:rsidR="00B11784">
        <w:t>it’s flashed</w:t>
      </w:r>
    </w:p>
    <w:p w14:paraId="5CEF9561" w14:textId="65C39764" w:rsidR="000F10EA" w:rsidRDefault="000F10EA" w:rsidP="0069113C">
      <w:pPr>
        <w:pStyle w:val="ListParagraph"/>
        <w:numPr>
          <w:ilvl w:val="1"/>
          <w:numId w:val="13"/>
        </w:numPr>
        <w:contextualSpacing w:val="0"/>
      </w:pPr>
      <w:r>
        <w:t>Should also say it flashed successfully, unplugging and re-plugging chord into Boron can sometimes help if it doesn’t flash</w:t>
      </w:r>
    </w:p>
    <w:bookmarkEnd w:id="0"/>
    <w:p w14:paraId="6095ECE8" w14:textId="77777777" w:rsidR="000F10EA" w:rsidRDefault="000F10EA" w:rsidP="0069113C">
      <w:pPr>
        <w:pStyle w:val="ListParagraph"/>
        <w:numPr>
          <w:ilvl w:val="0"/>
          <w:numId w:val="13"/>
        </w:numPr>
        <w:contextualSpacing w:val="0"/>
      </w:pPr>
      <w:r>
        <w:t xml:space="preserve">Open the serial monitor: command palette -&gt; “Particle: Serial monitor” </w:t>
      </w:r>
    </w:p>
    <w:p w14:paraId="32C62855" w14:textId="4748648C" w:rsidR="003A1DE3" w:rsidRDefault="00601134" w:rsidP="0069113C">
      <w:pPr>
        <w:pStyle w:val="ListParagraph"/>
        <w:numPr>
          <w:ilvl w:val="0"/>
          <w:numId w:val="13"/>
        </w:numPr>
        <w:contextualSpacing w:val="0"/>
      </w:pPr>
      <w:r>
        <w:lastRenderedPageBreak/>
        <w:t xml:space="preserve">If </w:t>
      </w:r>
      <w:r w:rsidR="000F10EA">
        <w:t xml:space="preserve">the adalogger </w:t>
      </w:r>
      <w:r>
        <w:t xml:space="preserve">does not work, </w:t>
      </w:r>
      <w:r w:rsidR="000F10EA">
        <w:t xml:space="preserve">serial monitor </w:t>
      </w:r>
      <w:r>
        <w:t xml:space="preserve">may </w:t>
      </w:r>
      <w:r w:rsidR="000F10EA">
        <w:t xml:space="preserve">read </w:t>
      </w:r>
      <w:r>
        <w:t xml:space="preserve">something like the first chunk of text below, if it does work, it should </w:t>
      </w:r>
      <w:r w:rsidR="000F10EA">
        <w:t>read</w:t>
      </w:r>
      <w:r>
        <w:t xml:space="preserve"> like the second chunk of text</w:t>
      </w:r>
      <w:r w:rsidR="003A1DE3" w:rsidRPr="003A1DE3">
        <w:rPr>
          <w:noProof/>
        </w:rPr>
        <w:drawing>
          <wp:inline distT="0" distB="0" distL="0" distR="0" wp14:anchorId="1742887D" wp14:editId="0E7AD2CF">
            <wp:extent cx="4298190" cy="2369626"/>
            <wp:effectExtent l="0" t="0" r="7620" b="0"/>
            <wp:docPr id="1926993690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93690" name="Picture 1" descr="A screenshot of a computer erro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443" cy="23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AB08" w14:textId="77777777" w:rsidR="00444C1D" w:rsidRDefault="00444C1D" w:rsidP="00444C1D"/>
    <w:p w14:paraId="6AD96B4A" w14:textId="1C31CD4B" w:rsidR="00444C1D" w:rsidRPr="00A302F8" w:rsidRDefault="00810C50" w:rsidP="00444C1D">
      <w:pPr>
        <w:rPr>
          <w:b/>
          <w:bCs/>
        </w:rPr>
      </w:pPr>
      <w:r>
        <w:rPr>
          <w:b/>
          <w:bCs/>
        </w:rPr>
        <w:t>Practice w</w:t>
      </w:r>
      <w:r w:rsidR="00444C1D" w:rsidRPr="00A302F8">
        <w:rPr>
          <w:b/>
          <w:bCs/>
        </w:rPr>
        <w:t>ater level sensor full code</w:t>
      </w:r>
      <w:r>
        <w:rPr>
          <w:b/>
          <w:bCs/>
        </w:rPr>
        <w:t xml:space="preserve"> (Boron and Adalogger)</w:t>
      </w:r>
    </w:p>
    <w:p w14:paraId="36817D93" w14:textId="12B28550" w:rsidR="00F23DFE" w:rsidRDefault="00F23DFE" w:rsidP="0069113C">
      <w:pPr>
        <w:numPr>
          <w:ilvl w:val="0"/>
          <w:numId w:val="12"/>
        </w:numPr>
      </w:pPr>
      <w:r>
        <w:t xml:space="preserve">On the GitHub page, go to Firmware -&gt; </w:t>
      </w:r>
      <w:r w:rsidRPr="00F23DFE">
        <w:t>SLR_Boron_Maxbotix_MB7092_cm</w:t>
      </w:r>
      <w:r>
        <w:t xml:space="preserve"> -&gt; </w:t>
      </w:r>
      <w:proofErr w:type="spellStart"/>
      <w:r>
        <w:t>src</w:t>
      </w:r>
      <w:proofErr w:type="spellEnd"/>
      <w:r>
        <w:t xml:space="preserve"> -&gt; </w:t>
      </w:r>
      <w:r w:rsidRPr="00F23DFE">
        <w:t>SLR_Boron_Maxbotix_MB7092_cm.ino</w:t>
      </w:r>
      <w:r>
        <w:t xml:space="preserve"> (or visit </w:t>
      </w:r>
      <w:hyperlink r:id="rId11" w:history="1">
        <w:r w:rsidRPr="00FA2EAA">
          <w:rPr>
            <w:rStyle w:val="Hyperlink"/>
          </w:rPr>
          <w:t>https://github.com/SUPScientist/Seaport_Tide-SLR/blob/main/Firmware/SLR_Boron_Maxbotix_MB7092_cm/src/SLR_Boron_Maxbotix_MB7092_cm.ino</w:t>
        </w:r>
      </w:hyperlink>
      <w:r>
        <w:t xml:space="preserve">) </w:t>
      </w:r>
    </w:p>
    <w:p w14:paraId="040E77E4" w14:textId="52927D3C" w:rsidR="00F23DFE" w:rsidRDefault="00F23DFE" w:rsidP="0069113C">
      <w:pPr>
        <w:numPr>
          <w:ilvl w:val="0"/>
          <w:numId w:val="12"/>
        </w:numPr>
      </w:pPr>
      <w:r>
        <w:t>Copy all the coding on this page</w:t>
      </w:r>
    </w:p>
    <w:p w14:paraId="6EB01A5C" w14:textId="2AFE0EC0" w:rsidR="00F23DFE" w:rsidRDefault="00F23DFE" w:rsidP="0069113C">
      <w:pPr>
        <w:numPr>
          <w:ilvl w:val="0"/>
          <w:numId w:val="12"/>
        </w:numPr>
      </w:pPr>
      <w:r>
        <w:t>In particle workbench, create a new project</w:t>
      </w:r>
    </w:p>
    <w:p w14:paraId="7F217B3B" w14:textId="37AC9296" w:rsidR="00B070B7" w:rsidRDefault="00B070B7" w:rsidP="0069113C">
      <w:pPr>
        <w:numPr>
          <w:ilvl w:val="0"/>
          <w:numId w:val="12"/>
        </w:numPr>
      </w:pPr>
      <w:r>
        <w:t>Go to the .</w:t>
      </w:r>
      <w:proofErr w:type="spellStart"/>
      <w:r>
        <w:t>ino</w:t>
      </w:r>
      <w:proofErr w:type="spellEnd"/>
      <w:r>
        <w:t xml:space="preserve"> file and delete the coding </w:t>
      </w:r>
      <w:r w:rsidR="00532883">
        <w:t xml:space="preserve">and </w:t>
      </w:r>
      <w:r>
        <w:t>paste the new coding you copied from GitHub</w:t>
      </w:r>
      <w:r w:rsidR="00532883">
        <w:t xml:space="preserve"> there</w:t>
      </w:r>
    </w:p>
    <w:p w14:paraId="573A58B5" w14:textId="7573D66D" w:rsidR="00444C1D" w:rsidRDefault="00444C1D" w:rsidP="0069113C">
      <w:pPr>
        <w:numPr>
          <w:ilvl w:val="0"/>
          <w:numId w:val="12"/>
        </w:numPr>
      </w:pPr>
      <w:r>
        <w:t>In line 4, where it says “</w:t>
      </w:r>
      <w:r w:rsidRPr="00444C1D">
        <w:t>const int SD_CHIP_SELECT =</w:t>
      </w:r>
      <w:r>
        <w:t xml:space="preserve">SS” change </w:t>
      </w:r>
      <w:r w:rsidR="00307450">
        <w:t>the SS to D5</w:t>
      </w:r>
    </w:p>
    <w:p w14:paraId="202621EC" w14:textId="3C985901" w:rsidR="000F10EA" w:rsidRPr="000F10EA" w:rsidRDefault="000F10EA" w:rsidP="0069113C">
      <w:pPr>
        <w:numPr>
          <w:ilvl w:val="0"/>
          <w:numId w:val="12"/>
        </w:numPr>
      </w:pPr>
      <w:r w:rsidRPr="000F10EA">
        <w:t>In lines 32 and 33, change the comments so that 3</w:t>
      </w:r>
      <w:r>
        <w:t>2</w:t>
      </w:r>
      <w:r w:rsidRPr="000F10EA">
        <w:t xml:space="preserve"> is uncommented </w:t>
      </w:r>
      <w:r w:rsidR="0053033F">
        <w:t xml:space="preserve">(delete the double slashes in front) </w:t>
      </w:r>
      <w:r w:rsidRPr="000F10EA">
        <w:t>and 3</w:t>
      </w:r>
      <w:r>
        <w:t>3</w:t>
      </w:r>
      <w:r w:rsidRPr="000F10EA">
        <w:t xml:space="preserve"> is commented out</w:t>
      </w:r>
      <w:r w:rsidR="0053033F">
        <w:t xml:space="preserve"> (add double slashes in front)</w:t>
      </w:r>
      <w:r w:rsidRPr="000F10EA">
        <w:rPr>
          <w:noProof/>
        </w:rPr>
        <w:drawing>
          <wp:inline distT="0" distB="0" distL="0" distR="0" wp14:anchorId="60E820F4" wp14:editId="4BEB47FB">
            <wp:extent cx="5943600" cy="658495"/>
            <wp:effectExtent l="0" t="0" r="0" b="8255"/>
            <wp:docPr id="1631432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7333" w14:textId="0B7601F0" w:rsidR="00307450" w:rsidRDefault="00307450" w:rsidP="0069113C">
      <w:pPr>
        <w:numPr>
          <w:ilvl w:val="0"/>
          <w:numId w:val="12"/>
        </w:numPr>
      </w:pPr>
      <w:r>
        <w:t>In line 45, where it says “</w:t>
      </w:r>
      <w:r w:rsidRPr="00307450">
        <w:t xml:space="preserve">const unsigned long MAX_TIME_TO_PUBLISH_MS = </w:t>
      </w:r>
      <w:r>
        <w:t>60000” change the 60000 to 20000</w:t>
      </w:r>
    </w:p>
    <w:p w14:paraId="239725AF" w14:textId="7C7406F9" w:rsidR="000F10EA" w:rsidRPr="000F10EA" w:rsidRDefault="000F10EA" w:rsidP="0069113C">
      <w:pPr>
        <w:numPr>
          <w:ilvl w:val="0"/>
          <w:numId w:val="12"/>
        </w:numPr>
      </w:pPr>
      <w:r w:rsidRPr="000F10EA">
        <w:t>In lines 49 and 50, swap the comments so that 4</w:t>
      </w:r>
      <w:r>
        <w:t>9</w:t>
      </w:r>
      <w:r w:rsidRPr="000F10EA">
        <w:t xml:space="preserve"> is commented out and </w:t>
      </w:r>
      <w:r>
        <w:t>50</w:t>
      </w:r>
      <w:r w:rsidRPr="000F10EA">
        <w:t xml:space="preserve"> is uncommen</w:t>
      </w:r>
      <w:r>
        <w:t>ted</w:t>
      </w:r>
      <w:r w:rsidRPr="000F10EA">
        <w:rPr>
          <w:noProof/>
        </w:rPr>
        <w:drawing>
          <wp:inline distT="0" distB="0" distL="0" distR="0" wp14:anchorId="4445083B" wp14:editId="38DD9493">
            <wp:extent cx="5943600" cy="391795"/>
            <wp:effectExtent l="0" t="0" r="0" b="8255"/>
            <wp:docPr id="76271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FBACD" w14:textId="30D5580B" w:rsidR="000F10EA" w:rsidRDefault="000F10EA" w:rsidP="0069113C">
      <w:pPr>
        <w:numPr>
          <w:ilvl w:val="0"/>
          <w:numId w:val="12"/>
        </w:numPr>
      </w:pPr>
      <w:r w:rsidRPr="000F10EA">
        <w:lastRenderedPageBreak/>
        <w:t xml:space="preserve">Comment out </w:t>
      </w:r>
      <w:r w:rsidR="0053033F">
        <w:t>lines</w:t>
      </w:r>
      <w:r w:rsidRPr="000F10EA">
        <w:t xml:space="preserve"> 148–153. </w:t>
      </w:r>
      <w:r w:rsidR="00810C50">
        <w:t xml:space="preserve">You can select </w:t>
      </w:r>
      <w:r w:rsidR="0053033F" w:rsidRPr="000F10EA">
        <w:t>all</w:t>
      </w:r>
      <w:r w:rsidRPr="000F10EA">
        <w:t xml:space="preserve"> the text in those lines and us</w:t>
      </w:r>
      <w:r w:rsidR="00810C50">
        <w:t>e</w:t>
      </w:r>
      <w:r w:rsidRPr="000F10EA">
        <w:t xml:space="preserve"> the shortcut Ctrl+</w:t>
      </w:r>
      <w:r w:rsidR="00D8368A">
        <w:t>/</w:t>
      </w:r>
      <w:r w:rsidR="0069113C" w:rsidRPr="000F10EA">
        <w:rPr>
          <w:noProof/>
        </w:rPr>
        <w:drawing>
          <wp:inline distT="0" distB="0" distL="0" distR="0" wp14:anchorId="2F5A41AF" wp14:editId="34969344">
            <wp:extent cx="4166483" cy="1227243"/>
            <wp:effectExtent l="0" t="0" r="5715" b="0"/>
            <wp:docPr id="1796612597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12597" name="Picture 1" descr="A screen shot of a computer cod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914" cy="123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ACED8" w14:textId="77777777" w:rsidR="00E44748" w:rsidRDefault="00307450" w:rsidP="0069113C">
      <w:pPr>
        <w:numPr>
          <w:ilvl w:val="0"/>
          <w:numId w:val="12"/>
        </w:numPr>
      </w:pPr>
      <w:r>
        <w:t xml:space="preserve">In line 208, where it says </w:t>
      </w:r>
      <w:proofErr w:type="gramStart"/>
      <w:r w:rsidR="00A845C1">
        <w:t>“</w:t>
      </w:r>
      <w:r>
        <w:t>.duration</w:t>
      </w:r>
      <w:proofErr w:type="gramEnd"/>
      <w:r>
        <w:t>(54min)</w:t>
      </w:r>
      <w:r w:rsidR="00A845C1">
        <w:t>” change the 54</w:t>
      </w:r>
      <w:r>
        <w:t xml:space="preserve"> to </w:t>
      </w:r>
      <w:r w:rsidR="00A845C1">
        <w:t>1</w:t>
      </w:r>
    </w:p>
    <w:p w14:paraId="02383AF3" w14:textId="5E6721D6" w:rsidR="007E54D1" w:rsidRDefault="007E54D1" w:rsidP="0069113C">
      <w:pPr>
        <w:numPr>
          <w:ilvl w:val="0"/>
          <w:numId w:val="12"/>
        </w:numPr>
      </w:pPr>
      <w:r>
        <w:t>After line 138 that says “</w:t>
      </w:r>
      <w:proofErr w:type="spellStart"/>
      <w:r w:rsidRPr="007E54D1">
        <w:t>myFile.print</w:t>
      </w:r>
      <w:proofErr w:type="spellEnd"/>
      <w:r w:rsidRPr="007E54D1">
        <w:t>(</w:t>
      </w:r>
      <w:proofErr w:type="spellStart"/>
      <w:r w:rsidRPr="007E54D1">
        <w:t>range_cm</w:t>
      </w:r>
      <w:proofErr w:type="spellEnd"/>
      <w:r w:rsidRPr="007E54D1">
        <w:t>);</w:t>
      </w:r>
      <w:r>
        <w:t>” create a new line and make sure it’s in line with the previous line and type “</w:t>
      </w:r>
      <w:proofErr w:type="spellStart"/>
      <w:r w:rsidRPr="007E54D1">
        <w:t>myFile.print</w:t>
      </w:r>
      <w:proofErr w:type="spellEnd"/>
      <w:r w:rsidRPr="007E54D1">
        <w:t>(";");</w:t>
      </w:r>
      <w:r>
        <w:t>” This will make the data easier to read</w:t>
      </w:r>
    </w:p>
    <w:p w14:paraId="32F8F216" w14:textId="77777777" w:rsidR="00E44748" w:rsidRDefault="00321042" w:rsidP="0069113C">
      <w:pPr>
        <w:numPr>
          <w:ilvl w:val="0"/>
          <w:numId w:val="12"/>
        </w:numPr>
      </w:pPr>
      <w:r>
        <w:t>Compile and flash code to boron</w:t>
      </w:r>
    </w:p>
    <w:p w14:paraId="45597297" w14:textId="2D766B23" w:rsidR="00E44748" w:rsidRDefault="00321042" w:rsidP="0069113C">
      <w:pPr>
        <w:numPr>
          <w:ilvl w:val="0"/>
          <w:numId w:val="12"/>
        </w:numPr>
      </w:pPr>
      <w:r>
        <w:t>Open the serial monitor</w:t>
      </w:r>
    </w:p>
    <w:p w14:paraId="31C93C0E" w14:textId="72816F09" w:rsidR="00321042" w:rsidRDefault="00321042" w:rsidP="0069113C">
      <w:pPr>
        <w:pStyle w:val="ListParagraph"/>
        <w:numPr>
          <w:ilvl w:val="0"/>
          <w:numId w:val="12"/>
        </w:numPr>
      </w:pPr>
      <w:r>
        <w:t>Give it a second, but the terminal should look something like the picture</w:t>
      </w:r>
      <w:r w:rsidR="006B3B0E">
        <w:t xml:space="preserve"> below</w:t>
      </w:r>
    </w:p>
    <w:p w14:paraId="2956784F" w14:textId="13C9ECDF" w:rsidR="0064446C" w:rsidRDefault="00321042" w:rsidP="0069113C">
      <w:pPr>
        <w:pStyle w:val="ListParagraph"/>
        <w:numPr>
          <w:ilvl w:val="1"/>
          <w:numId w:val="12"/>
        </w:numPr>
      </w:pPr>
      <w:r>
        <w:t>If it still doesn’t work, try pressing the reset button on the Boron, or unplug and re-plug chord in</w:t>
      </w:r>
    </w:p>
    <w:p w14:paraId="426378DA" w14:textId="2AF224C8" w:rsidR="00307450" w:rsidRDefault="00E44748" w:rsidP="0069113C">
      <w:pPr>
        <w:pStyle w:val="ListParagraph"/>
        <w:numPr>
          <w:ilvl w:val="0"/>
          <w:numId w:val="12"/>
        </w:numPr>
        <w:contextualSpacing w:val="0"/>
      </w:pPr>
      <w:r>
        <w:t xml:space="preserve">It should publish the time and distance once before repeating the phrase “not max time, try again to publish” </w:t>
      </w:r>
      <w:r>
        <w:rPr>
          <w:noProof/>
        </w:rPr>
        <w:drawing>
          <wp:inline distT="0" distB="0" distL="0" distR="0" wp14:anchorId="18C2D8D7" wp14:editId="7E2D48EF">
            <wp:extent cx="5422789" cy="1411737"/>
            <wp:effectExtent l="0" t="0" r="6985" b="0"/>
            <wp:docPr id="7311392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179" cy="1415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12336C" w14:textId="2A3F16D1" w:rsidR="00307450" w:rsidRDefault="00307450" w:rsidP="0069113C">
      <w:pPr>
        <w:pStyle w:val="ListParagraph"/>
        <w:numPr>
          <w:ilvl w:val="0"/>
          <w:numId w:val="12"/>
        </w:numPr>
        <w:tabs>
          <w:tab w:val="left" w:pos="1574"/>
        </w:tabs>
        <w:contextualSpacing w:val="0"/>
      </w:pPr>
      <w:r>
        <w:t xml:space="preserve">After </w:t>
      </w:r>
      <w:r w:rsidR="00050246">
        <w:t>2</w:t>
      </w:r>
      <w:r>
        <w:t>0 seconds</w:t>
      </w:r>
      <w:r w:rsidR="00050246">
        <w:t xml:space="preserve"> (</w:t>
      </w:r>
      <w:r w:rsidR="00E44748">
        <w:t xml:space="preserve">because of </w:t>
      </w:r>
      <w:r w:rsidR="00050246">
        <w:t xml:space="preserve">the value you changed from </w:t>
      </w:r>
      <w:r w:rsidR="00E44748">
        <w:t xml:space="preserve">60000 </w:t>
      </w:r>
      <w:r w:rsidR="00050246">
        <w:t>to 20000</w:t>
      </w:r>
      <w:r w:rsidR="00E44748">
        <w:t>)</w:t>
      </w:r>
      <w:r>
        <w:t>, the serial monitor should say “serial connection closed. Attempting to reconnect…”</w:t>
      </w:r>
    </w:p>
    <w:p w14:paraId="5A28E735" w14:textId="271C6648" w:rsidR="00050246" w:rsidRDefault="00E44748" w:rsidP="0069113C">
      <w:pPr>
        <w:pStyle w:val="ListParagraph"/>
        <w:numPr>
          <w:ilvl w:val="0"/>
          <w:numId w:val="12"/>
        </w:numPr>
        <w:tabs>
          <w:tab w:val="left" w:pos="1574"/>
        </w:tabs>
        <w:contextualSpacing w:val="0"/>
      </w:pPr>
      <w:r>
        <w:t>After 1 minute (because of the value you changed from 54min to 1min), the serial monitor should say “serial monitor opened successfully</w:t>
      </w:r>
      <w:r w:rsidR="006B3B0E">
        <w:t>”</w:t>
      </w:r>
    </w:p>
    <w:p w14:paraId="05906E46" w14:textId="24895D9B" w:rsidR="0064446C" w:rsidRDefault="0064446C" w:rsidP="0069113C">
      <w:pPr>
        <w:pStyle w:val="ListParagraph"/>
        <w:numPr>
          <w:ilvl w:val="0"/>
          <w:numId w:val="12"/>
        </w:numPr>
        <w:tabs>
          <w:tab w:val="left" w:pos="1574"/>
        </w:tabs>
        <w:contextualSpacing w:val="0"/>
      </w:pPr>
      <w:r>
        <w:t>Unplug the boron to stop the code from running</w:t>
      </w:r>
    </w:p>
    <w:p w14:paraId="4B1C7558" w14:textId="0DF0A596" w:rsidR="0064446C" w:rsidRDefault="0064446C" w:rsidP="0069113C">
      <w:pPr>
        <w:pStyle w:val="ListParagraph"/>
        <w:numPr>
          <w:ilvl w:val="0"/>
          <w:numId w:val="12"/>
        </w:numPr>
        <w:tabs>
          <w:tab w:val="left" w:pos="1574"/>
        </w:tabs>
        <w:contextualSpacing w:val="0"/>
      </w:pPr>
      <w:r>
        <w:t xml:space="preserve">To check all the collected </w:t>
      </w:r>
      <w:r w:rsidR="00FD3880">
        <w:t>values, take out the SD card from the adalogger and p</w:t>
      </w:r>
      <w:r w:rsidR="00D8368A">
        <w:t xml:space="preserve">ut </w:t>
      </w:r>
      <w:r w:rsidR="00FD3880">
        <w:t>it into a SD card reader</w:t>
      </w:r>
      <w:r w:rsidR="00D8368A">
        <w:t xml:space="preserve"> to then plug into your computer</w:t>
      </w:r>
    </w:p>
    <w:p w14:paraId="2917A5E4" w14:textId="72220139" w:rsidR="00321042" w:rsidRDefault="00FD3880" w:rsidP="0069113C">
      <w:pPr>
        <w:pStyle w:val="ListParagraph"/>
        <w:numPr>
          <w:ilvl w:val="0"/>
          <w:numId w:val="12"/>
        </w:numPr>
        <w:tabs>
          <w:tab w:val="left" w:pos="1574"/>
        </w:tabs>
        <w:contextualSpacing w:val="0"/>
      </w:pPr>
      <w:r>
        <w:t>Navigate to file explorer -&gt; this PC -&gt; USB drive -&gt; distance. You should see values like below</w:t>
      </w:r>
      <w:r w:rsidR="0069113C" w:rsidRPr="007E54D1">
        <w:rPr>
          <w:noProof/>
        </w:rPr>
        <w:drawing>
          <wp:inline distT="0" distB="0" distL="0" distR="0" wp14:anchorId="637DCFD7" wp14:editId="6C9B532E">
            <wp:extent cx="5422795" cy="254442"/>
            <wp:effectExtent l="0" t="0" r="0" b="0"/>
            <wp:docPr id="190697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739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9151" cy="26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F232" w14:textId="65D0EFB4" w:rsidR="00A33464" w:rsidRPr="0053033F" w:rsidRDefault="00C263C5" w:rsidP="0069113C">
      <w:pPr>
        <w:pStyle w:val="ListParagraph"/>
        <w:numPr>
          <w:ilvl w:val="0"/>
          <w:numId w:val="12"/>
        </w:numPr>
        <w:tabs>
          <w:tab w:val="left" w:pos="1574"/>
        </w:tabs>
        <w:contextualSpacing w:val="0"/>
      </w:pPr>
      <w:r>
        <w:t xml:space="preserve">Unix </w:t>
      </w:r>
      <w:r w:rsidR="00FD3880">
        <w:t xml:space="preserve">time values are </w:t>
      </w:r>
      <w:r>
        <w:t xml:space="preserve">listed first, then another value, and then the </w:t>
      </w:r>
      <w:r w:rsidR="00FD3880">
        <w:t>distance(cm) values</w:t>
      </w:r>
      <w:r>
        <w:t xml:space="preserve"> followed by a semi-colon</w:t>
      </w:r>
    </w:p>
    <w:sectPr w:rsidR="00A33464" w:rsidRPr="0053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FB5"/>
    <w:multiLevelType w:val="hybridMultilevel"/>
    <w:tmpl w:val="DFC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3128E"/>
    <w:multiLevelType w:val="hybridMultilevel"/>
    <w:tmpl w:val="2A9E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57C22"/>
    <w:multiLevelType w:val="multilevel"/>
    <w:tmpl w:val="A70AB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24AA5"/>
    <w:multiLevelType w:val="hybridMultilevel"/>
    <w:tmpl w:val="9C24A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2275A"/>
    <w:multiLevelType w:val="multilevel"/>
    <w:tmpl w:val="A41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02FC9"/>
    <w:multiLevelType w:val="hybridMultilevel"/>
    <w:tmpl w:val="F8C2B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524FE"/>
    <w:multiLevelType w:val="hybridMultilevel"/>
    <w:tmpl w:val="27A0A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12F04"/>
    <w:multiLevelType w:val="hybridMultilevel"/>
    <w:tmpl w:val="AD423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423DD"/>
    <w:multiLevelType w:val="hybridMultilevel"/>
    <w:tmpl w:val="32E26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66838"/>
    <w:multiLevelType w:val="hybridMultilevel"/>
    <w:tmpl w:val="02E68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800D65"/>
    <w:multiLevelType w:val="hybridMultilevel"/>
    <w:tmpl w:val="0F0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21054"/>
    <w:multiLevelType w:val="hybridMultilevel"/>
    <w:tmpl w:val="0FAE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150E7"/>
    <w:multiLevelType w:val="hybridMultilevel"/>
    <w:tmpl w:val="6A501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214A3"/>
    <w:multiLevelType w:val="multilevel"/>
    <w:tmpl w:val="A70AB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8B5C4F"/>
    <w:multiLevelType w:val="multilevel"/>
    <w:tmpl w:val="A70AB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398738">
    <w:abstractNumId w:val="8"/>
  </w:num>
  <w:num w:numId="2" w16cid:durableId="507334751">
    <w:abstractNumId w:val="14"/>
  </w:num>
  <w:num w:numId="3" w16cid:durableId="10958843">
    <w:abstractNumId w:val="6"/>
  </w:num>
  <w:num w:numId="4" w16cid:durableId="860976236">
    <w:abstractNumId w:val="3"/>
  </w:num>
  <w:num w:numId="5" w16cid:durableId="122772878">
    <w:abstractNumId w:val="7"/>
  </w:num>
  <w:num w:numId="6" w16cid:durableId="1928343079">
    <w:abstractNumId w:val="4"/>
  </w:num>
  <w:num w:numId="7" w16cid:durableId="1919630699">
    <w:abstractNumId w:val="11"/>
  </w:num>
  <w:num w:numId="8" w16cid:durableId="766343019">
    <w:abstractNumId w:val="1"/>
  </w:num>
  <w:num w:numId="9" w16cid:durableId="1535461236">
    <w:abstractNumId w:val="9"/>
  </w:num>
  <w:num w:numId="10" w16cid:durableId="2062317291">
    <w:abstractNumId w:val="12"/>
  </w:num>
  <w:num w:numId="11" w16cid:durableId="2033921746">
    <w:abstractNumId w:val="10"/>
  </w:num>
  <w:num w:numId="12" w16cid:durableId="259721696">
    <w:abstractNumId w:val="0"/>
  </w:num>
  <w:num w:numId="13" w16cid:durableId="1993177303">
    <w:abstractNumId w:val="5"/>
  </w:num>
  <w:num w:numId="14" w16cid:durableId="273828275">
    <w:abstractNumId w:val="2"/>
  </w:num>
  <w:num w:numId="15" w16cid:durableId="11676747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D7"/>
    <w:rsid w:val="00050246"/>
    <w:rsid w:val="00091C64"/>
    <w:rsid w:val="000F10EA"/>
    <w:rsid w:val="000F3626"/>
    <w:rsid w:val="00147CD8"/>
    <w:rsid w:val="001776CA"/>
    <w:rsid w:val="001F742E"/>
    <w:rsid w:val="002065F2"/>
    <w:rsid w:val="00270181"/>
    <w:rsid w:val="002D32CA"/>
    <w:rsid w:val="002D4725"/>
    <w:rsid w:val="00307450"/>
    <w:rsid w:val="00321042"/>
    <w:rsid w:val="003A1DE3"/>
    <w:rsid w:val="003E7B47"/>
    <w:rsid w:val="00444C1D"/>
    <w:rsid w:val="004623FD"/>
    <w:rsid w:val="00493CEF"/>
    <w:rsid w:val="004F21C7"/>
    <w:rsid w:val="00504410"/>
    <w:rsid w:val="005054BC"/>
    <w:rsid w:val="005228B7"/>
    <w:rsid w:val="0053033F"/>
    <w:rsid w:val="00532883"/>
    <w:rsid w:val="00570679"/>
    <w:rsid w:val="00601134"/>
    <w:rsid w:val="0064446C"/>
    <w:rsid w:val="0069113C"/>
    <w:rsid w:val="006B3B0E"/>
    <w:rsid w:val="006E4B85"/>
    <w:rsid w:val="00716D9C"/>
    <w:rsid w:val="00720D05"/>
    <w:rsid w:val="0078492B"/>
    <w:rsid w:val="007A5B33"/>
    <w:rsid w:val="007A7D48"/>
    <w:rsid w:val="007D6D99"/>
    <w:rsid w:val="007E54D1"/>
    <w:rsid w:val="00810C50"/>
    <w:rsid w:val="008855ED"/>
    <w:rsid w:val="008A69FC"/>
    <w:rsid w:val="008E4D1F"/>
    <w:rsid w:val="009711B2"/>
    <w:rsid w:val="00A302F8"/>
    <w:rsid w:val="00A33464"/>
    <w:rsid w:val="00A77577"/>
    <w:rsid w:val="00A845C1"/>
    <w:rsid w:val="00A9052A"/>
    <w:rsid w:val="00B070B7"/>
    <w:rsid w:val="00B11784"/>
    <w:rsid w:val="00B60225"/>
    <w:rsid w:val="00B632D7"/>
    <w:rsid w:val="00BE28BA"/>
    <w:rsid w:val="00BF4424"/>
    <w:rsid w:val="00C17640"/>
    <w:rsid w:val="00C263C5"/>
    <w:rsid w:val="00D8368A"/>
    <w:rsid w:val="00DA4B25"/>
    <w:rsid w:val="00DD40BA"/>
    <w:rsid w:val="00E44748"/>
    <w:rsid w:val="00E70F7A"/>
    <w:rsid w:val="00EA7189"/>
    <w:rsid w:val="00EC4AF7"/>
    <w:rsid w:val="00F05C76"/>
    <w:rsid w:val="00F23DFE"/>
    <w:rsid w:val="00F51CE3"/>
    <w:rsid w:val="00F93254"/>
    <w:rsid w:val="00FA03C3"/>
    <w:rsid w:val="00FD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0083"/>
  <w15:chartTrackingRefBased/>
  <w15:docId w15:val="{22FF6107-2711-4929-8C85-E844424A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2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B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28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5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UPScientist/Smart-Coasts/blob/main/Class-01-Intro/Blink_LED.ino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github.com/SUPScientist/Seaport_Tide-SLR/blob/main/Firmware/SLR_Boron_Maxbotix_MB7092_cm/src/SLR_Boron_Maxbotix_MB7092_cm.ino" TargetMode="External"/><Relationship Id="rId5" Type="http://schemas.openxmlformats.org/officeDocument/2006/relationships/hyperlink" Target="https://www.particle.io/workbench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Sophia L</dc:creator>
  <cp:keywords/>
  <dc:description/>
  <cp:lastModifiedBy>Bresnahan, Philip  J.</cp:lastModifiedBy>
  <cp:revision>2</cp:revision>
  <dcterms:created xsi:type="dcterms:W3CDTF">2023-06-25T18:04:00Z</dcterms:created>
  <dcterms:modified xsi:type="dcterms:W3CDTF">2023-06-25T18:04:00Z</dcterms:modified>
</cp:coreProperties>
</file>