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José Rivera, Benjamín García, Manuel Campos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PTY4614 - Capstone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Web Integral para la Gestión Administrativa en Academia de Pole Dance "Cuerpo y Alma"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Semanas 5 y 6 (Fase 2 - Sprint 1: Autenticación, Roles RBAC y UI Base Stitch)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14/09/2026 – 25/09/2026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Reginaldo Salinas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048A79F1" w14:textId="77777777" w:rsidR="000650E0" w:rsidRDefault="00000000">
      <w:r>
        <w:rPr>
          <w:b/>
          <w:color w:val="1F4E78"/>
          <w:sz w:val="20"/>
        </w:rPr>
        <w:t xml:space="preserve">Objetivo semanal (resultado que el equipo espera lograr): </w:t>
      </w:r>
      <w:r>
        <w:rPr>
          <w:rFonts w:ascii="Calibri" w:hAnsi="Calibri"/>
          <w:color w:val="7F8C8D"/>
          <w:sz w:val="19"/>
        </w:rPr>
        <w:br/>
        <w:t>Desarrollar e integrar el módulo de autenticación de usuarios mediante Supabase Auth con JWT, implementar el control de acceso basado en roles (RBAC: Alumno, Profesor, Administrador) apoyado en una whitelist institucional, y construir la interfaz gráfica base mobile-first utilizando el diseño Stitch.</w:t>
      </w:r>
    </w:p>
    <w:p w14:paraId="4F74C2A7" w14:textId="77777777" w:rsidR="000650E0" w:rsidRDefault="00000000">
      <w:r>
        <w:rPr>
          <w:b/>
          <w:color w:val="1F4E78"/>
          <w:sz w:val="20"/>
        </w:rPr>
        <w:t xml:space="preserve">Necesidad del usuario o problema que aborda esta iteración: </w:t>
      </w:r>
      <w:r>
        <w:rPr>
          <w:rFonts w:ascii="Calibri" w:hAnsi="Calibri"/>
          <w:color w:val="7F8C8D"/>
          <w:sz w:val="19"/>
        </w:rPr>
        <w:br/>
        <w:t>Garantizar la privacidad y segregación estricta de funciones, asegurando que las alumnas solo accedan a sus propias reservas y pagos, los profesores visualicen sus clases asignadas, y únicamente el administrador pueda gestionar finanzas y configuraciones globales.</w:t>
      </w:r>
    </w:p>
    <w:p w14:paraId="4D5C7209" w14:textId="77777777" w:rsidR="000650E0" w:rsidRDefault="00000000">
      <w:r>
        <w:rPr>
          <w:b/>
          <w:color w:val="1F4E78"/>
          <w:sz w:val="20"/>
        </w:rPr>
        <w:t xml:space="preserve">Criterio que permitirá considerar cumplida la meta: </w:t>
      </w:r>
      <w:r>
        <w:rPr>
          <w:rFonts w:ascii="Calibri" w:hAnsi="Calibri"/>
          <w:color w:val="7F8C8D"/>
          <w:sz w:val="19"/>
        </w:rPr>
        <w:br/>
        <w:t>Flujo completo de registro, login y logout funcional con persistencia de sesión por token JWT; redirección automática por rol validada en profiles; y maquetación responsiva verificada en navegadores móviles.</w:t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3C70EFE2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Definición del alcance inicial: qué resolverá y qué quedará fuera por ahora.</w:t>
      </w:r>
    </w:p>
    <w:p w14:paraId="53AF8A91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Usuarios o actores principales y necesidades que atenderá la solución.</w:t>
      </w:r>
    </w:p>
    <w:p w14:paraId="1063B1DF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Flujo principal de uso o proceso que apoyará la solución.</w:t>
      </w:r>
    </w:p>
    <w:p w14:paraId="5BAB7FA4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Arquitectura o esquema general: componentes, módulos e interacción entre ellos.</w:t>
      </w:r>
    </w:p>
    <w:p w14:paraId="5D4CA94B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Modelo inicial de datos: entidades, atributos y relaciones relevantes.</w:t>
      </w:r>
    </w:p>
    <w:p w14:paraId="61077F9B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Diseño de interfaces o vistas principales, cuando corresponda.</w:t>
      </w:r>
    </w:p>
    <w:p w14:paraId="77B74395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Tecnologías seleccionadas y justificación de su aporte al proyecto.</w:t>
      </w:r>
    </w:p>
    <w:p w14:paraId="4CA8A902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Historias de usuario o funcionalidades priorizadas para el primer incremento funcional.</w:t>
      </w:r>
    </w:p>
    <w:p w14:paraId="477CCD8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7D68918E" w14:textId="66362D82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Módulo de Registro y Login seguro con Supabase Auth (HU02)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https://github.com/jose-rivera/cuerpo-y-alma/tree/main/src/auth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Control de Acceso por Roles RBAC y tabla roles_whitelist (HU03)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https://github.com/jose-rivera/cuerpo-y-alma/blob/main/database/rbac_whitelist.sql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Vistas mobile-first con diseño Stitch y Tailwind CSS (HU01)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https://github.com/jose-rivera/cuerpo-y-alma/tree/main/src/components/ui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Suite de pruebas funcionales para autenticación y redirección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https://github.com/jose-rivera/cuerpo-y-alma/tree/main/tests/auth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Configuración de cliente Supabase Auth con JWT y cookies seguras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Lunes S5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Martes S5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Módulo de autenticación operativo</w:t>
            </w:r>
          </w:p>
        </w:tc>
      </w:tr>
      <w:tr w:rsidR="000650E0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Creación del trigger PostgreSQL handle_new_user en Supabase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S5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S5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Trigger SQL sincronizando profiles</w:t>
            </w:r>
          </w:p>
        </w:tc>
      </w:tr>
      <w:tr w:rsidR="000650E0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Implementación de roles_whitelist para restringir roles profesor y admin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S5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S5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Tabla de whitelist y verificación</w:t>
            </w:r>
          </w:p>
        </w:tc>
      </w:tr>
      <w:tr w:rsidR="000650E0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Maquetación de pantallas base móvil en Next.js con diseño Stitch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Lunes S6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Componentes responsivos mobile-first</w:t>
            </w:r>
          </w:p>
        </w:tc>
      </w:tr>
      <w:tr w:rsidR="000650E0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Construcción de formularios con validación de RUT y campos obligatorios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Formularios validados en cliente/servidor</w:t>
            </w:r>
          </w:p>
        </w:tc>
      </w:tr>
      <w:tr w:rsidR="000650E0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Pruebas de rutas protegidas y middleware de redirección por rol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S6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S6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Matriz de pruebas de seguridad RBAC</w:t>
            </w:r>
          </w:p>
        </w:tc>
      </w:tr>
    </w:tbl>
    <w:p w14:paraId="2337C8C3" w14:textId="7777777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Módulo de autenticación completo operativo, sincronización de usuarios con tabla profiles mediante trigger, control de acceso RBAC por whitelist y vistas base responsivas implementadas.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 grilla de reservas interactiva y pasarela de agendamiento de clases, cuya construcción está planificada para el Sprint 2.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Redirección automática de usuarios según su rol asignado: alumnas acceden a vista de reservas, profesores a sus clases del día y administradores al panel de gestión.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Validar el rol del usuario directamente en la sesión del servidor para evitar parpadeos visuales (FOUC) y bloquear el acceso a rutas no autorizadas antes del renderizado.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Autoasignación indebida de rol de Profesor o Administrador al registrarse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Crítico: Usuarios comunes podrían visualizar nóminas privadas o configuraciones.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Crear tabla roles_whitelist; por defecto todo registro nuevo es forzado a rol 'alumno' salvo que esté en la whitelist.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 / 17-09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Desajuste visual en dispositivos móviles con resoluciones reducidas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Medio: Desbordamiento horizontal en formularios de ingreso.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Adoptar enfoque mobile-first estricto con contenedor centrado max-w-md y viewport responsivo.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 / 22-09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Pérdida de sesión del usuario por expiración prematura del token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Bajo: Molestia en las alumnas al tener que iniciar sesión repetidamente.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Configurar refresco transparente de tokens JWT mediante cookies seguras HttpOnly.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 / 24-09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</w:t>
      </w:r>
      <w:r w:rsidR="00000000"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Catálogo interactivo de disciplinas y agenda semanal de clases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2 (S7-S8)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Filtrado por Pole Dance, Exotic y Flexibilidad con visualización de horarios.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Motor transaccional de reservas con límite estricto de 8 cupos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2 (S7-S8)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Bloqueo automático de inscripciones al alcanzar 8 cupos por sesión.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Módulo de cancelación de reservas con restitución inmediata de cupos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2 (S7-S8)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Liberación de aforo en tiempo real y política de cancelación anticipada.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rPr>
          <w:rFonts w:ascii="Calibri" w:hAnsi="Calibri"/>
          <w:b/>
          <w:sz w:val="20"/>
        </w:rPr>
        <w:t>Estado general de la iteración:  ☑ Cumplida   ☐ Parcialmente cumplida   ☐ No cumplida</w:t>
      </w:r>
    </w:p>
    <w:p w14:paraId="592A81E8" w14:textId="77777777" w:rsidR="000650E0" w:rsidRDefault="00000000">
      <w:r>
        <w:rPr>
          <w:rFonts w:ascii="Calibri" w:hAnsi="Calibri"/>
          <w:sz w:val="20"/>
        </w:rPr>
        <w:t>Validación:  Representante del equipo: José Rivera / Benjamín García    Docente guía: Reginaldo Salinas</w:t>
      </w:r>
    </w:p>
    <w:p>
      <w:r>
        <w:br w:type="page"/>
      </w:r>
    </w:p>
    <w:p>
      <w:pPr>
        <w:pStyle w:val="Ttulo1"/>
        <w:spacing w:before="240" w:after="80"/>
      </w:pPr>
      <w:r>
        <w:rPr>
          <w:rFonts w:ascii="Calibri" w:hAnsi="Calibri"/>
          <w:b/>
          <w:color w:val="2B4C7E"/>
          <w:sz w:val="25"/>
        </w:rPr>
        <w:t>Backlog Priorizado de Funcionalidades (Estado del Sprint)</w:t>
      </w:r>
    </w:p>
    <w:p>
      <w:pPr>
        <w:spacing w:after="120"/>
      </w:pPr>
      <w:r>
        <w:rPr>
          <w:rFonts w:ascii="Calibri" w:hAnsi="Calibri"/>
          <w:sz w:val="19"/>
        </w:rPr>
        <w:t>A continuación se presenta el estado de avance del Product Backlog priorizado para esta iteración, reflejando el progreso incremental comprobable en el repositorio y la base de datos: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 / Funcionalidad</w:t>
            </w:r>
          </w:p>
        </w:tc>
        <w:tc>
          <w:tcPr>
            <w:tcW w:type="dxa" w:w="3888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 de la Tarea</w:t>
            </w:r>
          </w:p>
        </w:tc>
        <w:tc>
          <w:tcPr>
            <w:tcW w:type="dxa" w:w="1296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1440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 en Sprint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de Reservas y Cupos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Agendamiento de clases controlando de forma automatizada y estricta el límite máximo de 8 alumnas por sesión.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En Desarrollo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F2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Control de Membresías y Pagos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Sistema de validación financiera que restringe y bloquea el agendamiento si la alumna presenta estado de morosidad.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F3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Escáner de Asistencia (Profesores)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Lector integrado a la cámara del panel docente para validar el ingreso rápido de las alumnas.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F4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Generación de Pase QR (Alumnas)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de código QR dinámico con token de seguridad encriptado y temporizador visual de 5 minutos (300 segundos).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F5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Contingencia Manual (PIN)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Panel de emergencia docente para forzar la validación de asistencia mediante un código de 4 dígitos si la cámara física falla.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F6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y Cancelación de Clases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de la grilla de horarios, asignación de docentes y registro de fechas de cancelación de sesiones.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En Desarrollo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F7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de Perfiles y Roles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y administración de accesos (Admin, Profe, Alumna) incluyendo el almacenamiento de contactos de emergencia.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Completada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F8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Dashboard / Reportes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Panel visual para la administración con estadísticas de pagos mensuales y clases con mayor asistencia.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Baja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</w:tbl>
    <w:p>
      <w:pPr>
        <w:spacing w:before="160"/>
      </w:pPr>
    </w:p>
    <w:p>
      <w:pPr>
        <w:pStyle w:val="Ttulo1"/>
        <w:spacing w:before="240" w:after="80"/>
      </w:pPr>
      <w:r>
        <w:rPr>
          <w:rFonts w:ascii="Calibri" w:hAnsi="Calibri"/>
          <w:b/>
          <w:color w:val="2B4C7E"/>
          <w:sz w:val="25"/>
        </w:rPr>
        <w:t>Anexos y Evidencias Técnicas Verificables</w:t>
      </w:r>
    </w:p>
    <w:p>
      <w:pPr>
        <w:pStyle w:val="Ttulo2"/>
        <w:spacing w:before="240" w:after="80"/>
      </w:pPr>
      <w:r>
        <w:rPr>
          <w:rFonts w:ascii="Calibri" w:hAnsi="Calibri"/>
          <w:b/>
          <w:color w:val="3C3C3C"/>
          <w:sz w:val="21"/>
        </w:rPr>
        <w:t>Anexo 1: Trigger PostgreSQL para Sincronización Automática de Perfiles</w:t>
      </w:r>
    </w:p>
    <w:p>
      <w:pPr>
        <w:spacing w:after="80"/>
      </w:pPr>
      <w:r>
        <w:rPr>
          <w:rFonts w:ascii="Calibri" w:hAnsi="Calibri"/>
          <w:color w:val="323232"/>
          <w:sz w:val="18"/>
        </w:rPr>
        <w:t>Función y trigger que asegura la creación atómica del perfil en public.profiles al registrar un usuario en auth.users, consultando roles_whitelist:</w:t>
      </w:r>
    </w:p>
    <w:p>
      <w:pPr>
        <w:spacing w:before="60" w:after="100"/>
        <w:ind w:left="216" w:right="216"/>
        <w:shd w:fill="F5F5F5"/>
      </w:pPr>
      <w:r>
        <w:rPr>
          <w:rFonts w:ascii="Consolas" w:hAnsi="Consolas"/>
          <w:color w:val="282828"/>
          <w:sz w:val="16"/>
        </w:rPr>
        <w:t>CREATE OR REPLACE FUNCTION public.handle_new_user()</w:t>
        <w:br/>
        <w:t>RETURNS TRIGGER AS $$</w:t>
        <w:br/>
        <w:t>DECLARE</w:t>
        <w:br/>
        <w:t xml:space="preserve">  assigned_role text := 'alumno';</w:t>
        <w:br/>
        <w:t>BEGIN</w:t>
        <w:br/>
        <w:t xml:space="preserve">  -- Consultar si el correo registrado se encuentra en la lista de autorización previa</w:t>
        <w:br/>
        <w:t xml:space="preserve">  SELECT rol_asignado INTO assigned_role</w:t>
        <w:br/>
        <w:t xml:space="preserve">  FROM public.roles_whitelist</w:t>
        <w:br/>
        <w:t xml:space="preserve">  WHERE correo = NEW.email;</w:t>
        <w:br/>
        <w:br/>
        <w:t xml:space="preserve">  IF assigned_role IS NULL THEN</w:t>
        <w:br/>
        <w:t xml:space="preserve">    assigned_role := 'alumno';</w:t>
        <w:br/>
        <w:t xml:space="preserve">  END IF;</w:t>
        <w:br/>
        <w:br/>
        <w:t xml:space="preserve">  INSERT INTO public.profiles (id, correo, name, last_name, role)</w:t>
        <w:br/>
        <w:t xml:space="preserve">  VALUES (</w:t>
        <w:br/>
        <w:t xml:space="preserve">    NEW.id,</w:t>
        <w:br/>
        <w:t xml:space="preserve">    NEW.email,</w:t>
        <w:br/>
        <w:t xml:space="preserve">    COALESCE(NEW.raw_user_meta_data-&gt;&gt;'name', 'Usuario'),</w:t>
        <w:br/>
        <w:t xml:space="preserve">    COALESCE(NEW.raw_user_meta_data-&gt;&gt;'last_name', ''),</w:t>
        <w:br/>
        <w:t xml:space="preserve">    assigned_role</w:t>
        <w:br/>
        <w:t xml:space="preserve">  );</w:t>
        <w:br/>
        <w:t xml:space="preserve">  RETURN NEW;</w:t>
        <w:br/>
        <w:t>END;</w:t>
        <w:br/>
        <w:t>$$ LANGUAGE plpgsql SECURITY DEFINER;</w:t>
        <w:br/>
        <w:br/>
        <w:t>CREATE OR REPLACE TRIGGER on_auth_user_created</w:t>
        <w:br/>
        <w:t xml:space="preserve">  AFTER INSERT ON auth.users</w:t>
        <w:br/>
        <w:t xml:space="preserve">  FOR EACH ROW EXECUTE FUNCTION public.handle_new_user();</w:t>
      </w:r>
    </w:p>
    <w:p>
      <w:pPr>
        <w:pStyle w:val="Ttulo2"/>
        <w:spacing w:before="240" w:after="80"/>
      </w:pPr>
      <w:r>
        <w:rPr>
          <w:rFonts w:ascii="Calibri" w:hAnsi="Calibri"/>
          <w:b/>
          <w:color w:val="3C3C3C"/>
          <w:sz w:val="21"/>
        </w:rPr>
        <w:t>Anexo 2: Matriz de Pruebas de Roles y Redirección (Sprint 1)</w:t>
      </w:r>
    </w:p>
    <w:p>
      <w:pPr>
        <w:spacing w:after="80"/>
      </w:pPr>
      <w:r>
        <w:rPr>
          <w:rFonts w:ascii="Calibri" w:hAnsi="Calibri"/>
          <w:color w:val="323232"/>
          <w:sz w:val="18"/>
        </w:rPr>
        <w:t>Resultados de las pruebas de control de acceso ejecutadas en el entorno integrado: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Caso de Prueba</w:t>
            </w:r>
          </w:p>
        </w:tc>
        <w:tc>
          <w:tcPr>
            <w:tcW w:type="dxa" w:w="1584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 Usuario</w:t>
            </w:r>
          </w:p>
        </w:tc>
        <w:tc>
          <w:tcPr>
            <w:tcW w:type="dxa" w:w="2592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Ruta Solicitada</w:t>
            </w:r>
          </w:p>
        </w:tc>
        <w:tc>
          <w:tcPr>
            <w:tcW w:type="dxa" w:w="3168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 Esperado</w:t>
            </w:r>
          </w:p>
        </w:tc>
        <w:tc>
          <w:tcPr>
            <w:tcW w:type="dxa" w:w="1008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TC-AUTH-01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alumno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/admin/planes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Redirección a /mis-clases con alerta 403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Exitoso</w:t>
            </w:r>
          </w:p>
        </w:tc>
      </w:tr>
      <w:tr>
        <w:tc>
          <w:tcPr>
            <w:tcW w:type="dxa" w:w="172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TC-AUTH-02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profesor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/profesor/clases</w:t>
            </w:r>
          </w:p>
        </w:tc>
        <w:tc>
          <w:tcPr>
            <w:tcW w:type="dxa" w:w="316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Acceso concedido a lista de clases asignadas</w:t>
            </w:r>
          </w:p>
        </w:tc>
        <w:tc>
          <w:tcPr>
            <w:tcW w:type="dxa" w:w="100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Exitoso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TC-AUTH-03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alumno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/profesor/asistencia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Acceso denegado, redirige a panel alumno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Exitoso</w:t>
            </w:r>
          </w:p>
        </w:tc>
      </w:tr>
      <w:tr>
        <w:tc>
          <w:tcPr>
            <w:tcW w:type="dxa" w:w="172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TC-AUTH-04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administrador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/admin/dashboard</w:t>
            </w:r>
          </w:p>
        </w:tc>
        <w:tc>
          <w:tcPr>
            <w:tcW w:type="dxa" w:w="316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Acceso total a métricas y administración</w:t>
            </w:r>
          </w:p>
        </w:tc>
        <w:tc>
          <w:tcPr>
            <w:tcW w:type="dxa" w:w="100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Exitoso</w:t>
            </w:r>
          </w:p>
        </w:tc>
      </w:tr>
      <w:tr>
        <w:tc>
          <w:tcPr>
            <w:tcW w:type="dxa" w:w="172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TC-AUTH-05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sin_sesion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/reservar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Redirección inmediata a pantalla de Login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Exitoso</w:t>
            </w:r>
          </w:p>
        </w:tc>
      </w:tr>
    </w:tbl>
    <w:p>
      <w:pPr>
        <w:spacing w:after="80"/>
      </w:pP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CE4" w14:textId="77777777" w:rsidR="00B8331D" w:rsidRDefault="00B8331D">
      <w:pPr>
        <w:spacing w:after="0" w:line="240" w:lineRule="auto"/>
      </w:pPr>
      <w:r>
        <w:separator/>
      </w:r>
    </w:p>
  </w:endnote>
  <w:endnote w:type="continuationSeparator" w:id="0">
    <w:p w14:paraId="34B43984" w14:textId="77777777" w:rsidR="00B8331D" w:rsidRDefault="00B8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F3B5" w14:textId="77777777" w:rsidR="00B8331D" w:rsidRDefault="00B8331D">
      <w:pPr>
        <w:spacing w:after="0" w:line="240" w:lineRule="auto"/>
      </w:pPr>
      <w:r>
        <w:separator/>
      </w:r>
    </w:p>
  </w:footnote>
  <w:footnote w:type="continuationSeparator" w:id="0">
    <w:p w14:paraId="36B29894" w14:textId="77777777" w:rsidR="00B8331D" w:rsidRDefault="00B8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26F90"/>
    <w:rsid w:val="00AA1D8D"/>
    <w:rsid w:val="00B47730"/>
    <w:rsid w:val="00B8331D"/>
    <w:rsid w:val="00BB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Reginaldo Salinas</cp:lastModifiedBy>
  <cp:revision>2</cp:revision>
  <dcterms:created xsi:type="dcterms:W3CDTF">2026-08-23T23:17:00Z</dcterms:created>
  <dcterms:modified xsi:type="dcterms:W3CDTF">2026-08-23T23:17:00Z</dcterms:modified>
  <cp:category/>
</cp:coreProperties>
</file>