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7BC" w:rsidRDefault="00BE47BC" w:rsidP="00BE47BC">
      <w:pPr>
        <w:pStyle w:val="berschrift2"/>
      </w:pPr>
      <w:r>
        <w:t>WLAN einrichten</w:t>
      </w:r>
    </w:p>
    <w:p w:rsidR="00BE47BC" w:rsidRPr="00BE47BC" w:rsidRDefault="00BE47BC" w:rsidP="00BE47BC">
      <w:pPr>
        <w:rPr>
          <w:rFonts w:ascii="Segoe UI" w:hAnsi="Segoe UI" w:cs="Segoe UI"/>
          <w:color w:val="000000"/>
          <w:sz w:val="20"/>
          <w:szCs w:val="20"/>
        </w:rPr>
      </w:pPr>
      <w:r w:rsidRPr="00BE47BC">
        <w:rPr>
          <w:rFonts w:ascii="Segoe UI" w:hAnsi="Segoe UI" w:cs="Segoe UI"/>
          <w:color w:val="000000"/>
          <w:sz w:val="20"/>
          <w:szCs w:val="20"/>
        </w:rPr>
        <w:t>Wenn sich der Chip nicht mit dem WLAN verbinden kann, erstellt er ein eigenes WLAN:</w:t>
      </w:r>
    </w:p>
    <w:p w:rsidR="00BE47BC" w:rsidRPr="00BE47BC" w:rsidRDefault="00BE47BC" w:rsidP="00BE47BC">
      <w:pPr>
        <w:rPr>
          <w:rFonts w:ascii="Segoe UI" w:hAnsi="Segoe UI" w:cs="Segoe UI"/>
          <w:color w:val="000000"/>
          <w:sz w:val="20"/>
          <w:szCs w:val="20"/>
        </w:rPr>
      </w:pPr>
      <w:r w:rsidRPr="00BE47BC">
        <w:rPr>
          <w:rFonts w:ascii="Segoe UI" w:hAnsi="Segoe UI" w:cs="Segoe UI"/>
          <w:color w:val="000000"/>
          <w:sz w:val="20"/>
          <w:szCs w:val="20"/>
        </w:rPr>
        <w:t>SSID: ROWING RGB</w:t>
      </w:r>
    </w:p>
    <w:p w:rsidR="00BE47BC" w:rsidRPr="00BE47BC" w:rsidRDefault="00BE47BC" w:rsidP="00BE47BC">
      <w:pPr>
        <w:rPr>
          <w:rFonts w:ascii="Segoe UI" w:hAnsi="Segoe UI" w:cs="Segoe UI"/>
          <w:color w:val="000000"/>
          <w:sz w:val="20"/>
          <w:szCs w:val="20"/>
        </w:rPr>
      </w:pPr>
      <w:r w:rsidRPr="00BE47BC">
        <w:rPr>
          <w:rFonts w:ascii="Segoe UI" w:hAnsi="Segoe UI" w:cs="Segoe UI"/>
          <w:color w:val="000000"/>
          <w:sz w:val="20"/>
          <w:szCs w:val="20"/>
        </w:rPr>
        <w:t>Passwort: setupRgbRowing2015</w:t>
      </w:r>
    </w:p>
    <w:p w:rsidR="00BE47BC" w:rsidRPr="00BE47BC" w:rsidRDefault="00BE47BC" w:rsidP="00BE47BC">
      <w:pPr>
        <w:rPr>
          <w:rFonts w:ascii="Segoe UI" w:hAnsi="Segoe UI" w:cs="Segoe UI"/>
          <w:color w:val="000000"/>
          <w:sz w:val="20"/>
          <w:szCs w:val="20"/>
        </w:rPr>
      </w:pPr>
      <w:r w:rsidRPr="00BE47BC">
        <w:rPr>
          <w:rFonts w:ascii="Segoe UI" w:hAnsi="Segoe UI" w:cs="Segoe UI"/>
          <w:color w:val="000000"/>
          <w:sz w:val="20"/>
          <w:szCs w:val="20"/>
        </w:rPr>
        <w:t>Damit verbinden. Unter Windows klappt das manchmal nicht (</w:t>
      </w:r>
      <w:r w:rsidRPr="00BE47BC">
        <w:rPr>
          <w:rFonts w:ascii="Segoe UI" w:hAnsi="Segoe UI" w:cs="Segoe UI"/>
          <w:color w:val="000000"/>
          <w:sz w:val="20"/>
          <w:szCs w:val="20"/>
        </w:rPr>
        <w:t>Verbindung</w:t>
      </w:r>
      <w:r w:rsidRPr="00BE47BC">
        <w:rPr>
          <w:rFonts w:ascii="Segoe UI" w:hAnsi="Segoe UI" w:cs="Segoe UI"/>
          <w:color w:val="000000"/>
          <w:sz w:val="20"/>
          <w:szCs w:val="20"/>
        </w:rPr>
        <w:t xml:space="preserve"> nicht möglich). Handy ist besser.</w:t>
      </w:r>
    </w:p>
    <w:p w:rsidR="002958B7" w:rsidRPr="00BE47BC" w:rsidRDefault="00BE47BC" w:rsidP="00BE47BC">
      <w:pPr>
        <w:rPr>
          <w:rFonts w:ascii="Segoe UI" w:hAnsi="Segoe UI" w:cs="Segoe UI"/>
          <w:color w:val="000000"/>
          <w:sz w:val="20"/>
          <w:szCs w:val="20"/>
        </w:rPr>
      </w:pPr>
      <w:r w:rsidRPr="00BE47BC">
        <w:rPr>
          <w:rFonts w:ascii="Segoe UI" w:hAnsi="Segoe UI" w:cs="Segoe UI"/>
          <w:color w:val="000000"/>
          <w:sz w:val="20"/>
          <w:szCs w:val="20"/>
        </w:rPr>
        <w:t xml:space="preserve">Wenn verbunden, im Browser http://192.168.0.1 aufrufen. Auf der </w:t>
      </w:r>
      <w:r w:rsidRPr="00BE47BC">
        <w:rPr>
          <w:rFonts w:ascii="Segoe UI" w:hAnsi="Segoe UI" w:cs="Segoe UI"/>
          <w:color w:val="000000"/>
          <w:sz w:val="20"/>
          <w:szCs w:val="20"/>
        </w:rPr>
        <w:t>erscheinenden</w:t>
      </w:r>
      <w:r w:rsidRPr="00BE47BC">
        <w:rPr>
          <w:rFonts w:ascii="Segoe UI" w:hAnsi="Segoe UI" w:cs="Segoe UI"/>
          <w:color w:val="000000"/>
          <w:sz w:val="20"/>
          <w:szCs w:val="20"/>
        </w:rPr>
        <w:t xml:space="preserve"> Seite lassen sich SSID und Passwort für das heimische WLAN eingeben.</w:t>
      </w:r>
      <w:bookmarkStart w:id="0" w:name="_GoBack"/>
      <w:bookmarkEnd w:id="0"/>
    </w:p>
    <w:p w:rsidR="00BE47BC" w:rsidRDefault="00BE47BC" w:rsidP="00BE47BC"/>
    <w:p w:rsidR="00BE47BC" w:rsidRDefault="00BE47BC" w:rsidP="00BE47BC">
      <w:pPr>
        <w:pStyle w:val="berschrift2"/>
      </w:pPr>
      <w:r>
        <w:t>Code</w:t>
      </w:r>
    </w:p>
    <w:p w:rsidR="00BE47BC" w:rsidRDefault="00BE47BC" w:rsidP="00BE47BC">
      <w:r>
        <w:t xml:space="preserve">Der Code wird auf </w:t>
      </w:r>
      <w:proofErr w:type="spellStart"/>
      <w:r>
        <w:t>GitHub</w:t>
      </w:r>
      <w:proofErr w:type="spellEnd"/>
      <w:r>
        <w:t xml:space="preserve"> gehostet:</w:t>
      </w:r>
    </w:p>
    <w:p w:rsidR="00BE47BC" w:rsidRDefault="00BE47BC" w:rsidP="00BE47BC">
      <w:pPr>
        <w:rPr>
          <w:rFonts w:ascii="Segoe UI" w:hAnsi="Segoe UI" w:cs="Segoe UI"/>
          <w:color w:val="000000"/>
          <w:sz w:val="20"/>
          <w:szCs w:val="20"/>
        </w:rPr>
      </w:pPr>
      <w:hyperlink r:id="rId5" w:history="1">
        <w:r w:rsidRPr="00BC3BBB">
          <w:rPr>
            <w:rStyle w:val="Hyperlink"/>
            <w:rFonts w:ascii="Segoe UI" w:hAnsi="Segoe UI" w:cs="Segoe UI"/>
            <w:sz w:val="20"/>
            <w:szCs w:val="20"/>
          </w:rPr>
          <w:t>https://github.com/Benuhx/RGB-Rowing</w:t>
        </w:r>
      </w:hyperlink>
    </w:p>
    <w:p w:rsidR="00BE47BC" w:rsidRDefault="00BE47BC" w:rsidP="00BE47BC">
      <w:r>
        <w:rPr>
          <w:rFonts w:ascii="Segoe UI" w:hAnsi="Segoe UI" w:cs="Segoe UI"/>
          <w:color w:val="000000"/>
          <w:sz w:val="20"/>
          <w:szCs w:val="20"/>
        </w:rPr>
        <w:t xml:space="preserve">Der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Microcontroller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lässt sich via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MicroUSB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flashen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. Entweder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MicroUSB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-Kabel vom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Microcontroller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PC </w:t>
      </w:r>
      <w:r w:rsidRPr="00BE47BC">
        <w:rPr>
          <w:rFonts w:ascii="Segoe UI" w:hAnsi="Segoe UI" w:cs="Segoe UI"/>
          <w:b/>
          <w:color w:val="000000"/>
          <w:sz w:val="20"/>
          <w:szCs w:val="20"/>
        </w:rPr>
        <w:t>oder</w:t>
      </w:r>
      <w:r>
        <w:rPr>
          <w:rFonts w:ascii="Segoe UI" w:hAnsi="Segoe UI" w:cs="Segoe UI"/>
          <w:color w:val="000000"/>
          <w:sz w:val="20"/>
          <w:szCs w:val="20"/>
        </w:rPr>
        <w:t xml:space="preserve"> separates Stromversorgungskabel anschließen, </w:t>
      </w:r>
      <w:r w:rsidRPr="00BE47BC">
        <w:rPr>
          <w:rFonts w:ascii="Segoe UI" w:hAnsi="Segoe UI" w:cs="Segoe UI"/>
          <w:b/>
          <w:color w:val="000000"/>
          <w:sz w:val="20"/>
          <w:szCs w:val="20"/>
        </w:rPr>
        <w:t>nicht</w:t>
      </w:r>
      <w:r>
        <w:rPr>
          <w:rFonts w:ascii="Segoe UI" w:hAnsi="Segoe UI" w:cs="Segoe UI"/>
          <w:color w:val="000000"/>
          <w:sz w:val="20"/>
          <w:szCs w:val="20"/>
        </w:rPr>
        <w:t xml:space="preserve"> beides gleichzeitig!</w:t>
      </w:r>
    </w:p>
    <w:sectPr w:rsidR="00BE4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BC"/>
    <w:rsid w:val="002958B7"/>
    <w:rsid w:val="00BE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963E"/>
  <w15:chartTrackingRefBased/>
  <w15:docId w15:val="{4B429589-FB64-4478-B863-D3A0CD4F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47BC"/>
  </w:style>
  <w:style w:type="paragraph" w:styleId="berschrift1">
    <w:name w:val="heading 1"/>
    <w:basedOn w:val="Standard"/>
    <w:next w:val="Standard"/>
    <w:link w:val="berschrift1Zchn"/>
    <w:uiPriority w:val="9"/>
    <w:qFormat/>
    <w:rsid w:val="00BE47BC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47B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47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47B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47B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47B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47B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47B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47B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7B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47BC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styleId="Hyperlink">
    <w:name w:val="Hyperlink"/>
    <w:basedOn w:val="Absatz-Standardschriftart"/>
    <w:uiPriority w:val="99"/>
    <w:unhideWhenUsed/>
    <w:rsid w:val="00BE47BC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47BC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47BC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47BC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47B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47BC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47BC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47BC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E47B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E47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BE47B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47B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47BC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E47BC"/>
    <w:rPr>
      <w:b/>
      <w:bCs/>
    </w:rPr>
  </w:style>
  <w:style w:type="character" w:styleId="Hervorhebung">
    <w:name w:val="Emphasis"/>
    <w:basedOn w:val="Absatz-Standardschriftart"/>
    <w:uiPriority w:val="20"/>
    <w:qFormat/>
    <w:rsid w:val="00BE47BC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BE47B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E47B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BE47B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47BC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47BC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BE47BC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BE47BC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chwacherVerweis">
    <w:name w:val="Subtle Reference"/>
    <w:basedOn w:val="Absatz-Standardschriftart"/>
    <w:uiPriority w:val="31"/>
    <w:qFormat/>
    <w:rsid w:val="00BE47B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BE47BC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BE47BC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E47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Benuhx/RGB-Row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t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F9442-AA6E-41C4-857F-84841EC09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Mühlemeyer</dc:creator>
  <cp:keywords/>
  <dc:description/>
  <cp:lastModifiedBy>Jannis Mühlemeyer</cp:lastModifiedBy>
  <cp:revision>1</cp:revision>
  <dcterms:created xsi:type="dcterms:W3CDTF">2015-10-23T23:17:00Z</dcterms:created>
  <dcterms:modified xsi:type="dcterms:W3CDTF">2015-10-23T23:22:00Z</dcterms:modified>
</cp:coreProperties>
</file>