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E939" w14:textId="77777777" w:rsidR="0042048D" w:rsidRPr="00820BFD" w:rsidRDefault="00A33A84">
      <w:pPr>
        <w:pStyle w:val="Titel"/>
        <w:rPr>
          <w:lang w:val="de-DE"/>
        </w:rPr>
      </w:pPr>
      <w:r>
        <w:rPr>
          <w:noProof/>
        </w:rPr>
        <w:drawing>
          <wp:inline distT="0" distB="0" distL="0" distR="0" wp14:anchorId="08FBE9B2" wp14:editId="08FBE9B3">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820BFD">
        <w:rPr>
          <w:lang w:val="de-DE"/>
        </w:rPr>
        <w:t xml:space="preserve"> Template</w:t>
      </w:r>
    </w:p>
    <w:p w14:paraId="08FBE93A" w14:textId="77777777" w:rsidR="0042048D" w:rsidRPr="00820BFD" w:rsidRDefault="00A33A84">
      <w:pPr>
        <w:pStyle w:val="Datum"/>
        <w:rPr>
          <w:lang w:val="de-DE"/>
        </w:rPr>
      </w:pPr>
      <w:r w:rsidRPr="00820BFD">
        <w:rPr>
          <w:lang w:val="de-DE"/>
        </w:rPr>
        <w:t>Januar 2023</w:t>
      </w:r>
    </w:p>
    <w:p w14:paraId="08FBE93B" w14:textId="77777777" w:rsidR="0042048D" w:rsidRPr="00820BFD" w:rsidRDefault="0042048D">
      <w:pPr>
        <w:pStyle w:val="berschrift1"/>
        <w:rPr>
          <w:lang w:val="de-DE"/>
        </w:rPr>
      </w:pPr>
    </w:p>
    <w:p w14:paraId="08FBE93C" w14:textId="77777777" w:rsidR="0042048D" w:rsidRPr="00820BFD" w:rsidRDefault="00A33A84">
      <w:pPr>
        <w:pStyle w:val="FirstParagraph"/>
        <w:rPr>
          <w:lang w:val="de-DE"/>
        </w:rPr>
      </w:pPr>
      <w:r w:rsidRPr="00820BFD">
        <w:rPr>
          <w:b/>
          <w:bCs/>
          <w:lang w:val="de-DE"/>
        </w:rPr>
        <w:t>Über arc42</w:t>
      </w:r>
    </w:p>
    <w:p w14:paraId="08FBE93D" w14:textId="77777777" w:rsidR="0042048D" w:rsidRPr="00820BFD" w:rsidRDefault="00A33A84">
      <w:pPr>
        <w:pStyle w:val="Textkrper"/>
        <w:rPr>
          <w:lang w:val="de-DE"/>
        </w:rPr>
      </w:pPr>
      <w:r w:rsidRPr="00820BFD">
        <w:rPr>
          <w:lang w:val="de-DE"/>
        </w:rPr>
        <w:t>arc42, das Template zur Dokumentation von Software- und Systemarchitekturen.</w:t>
      </w:r>
    </w:p>
    <w:p w14:paraId="08FBE93E" w14:textId="77777777" w:rsidR="0042048D" w:rsidRPr="00820BFD" w:rsidRDefault="00A33A84">
      <w:pPr>
        <w:pStyle w:val="Textkrper"/>
        <w:rPr>
          <w:lang w:val="de-DE"/>
        </w:rPr>
      </w:pPr>
      <w:r w:rsidRPr="00820BFD">
        <w:rPr>
          <w:lang w:val="de-DE"/>
        </w:rPr>
        <w:t xml:space="preserve">Template Version 8.2 DE. (basiert auf </w:t>
      </w:r>
      <w:proofErr w:type="spellStart"/>
      <w:r w:rsidRPr="00820BFD">
        <w:rPr>
          <w:lang w:val="de-DE"/>
        </w:rPr>
        <w:t>AsciiDoc</w:t>
      </w:r>
      <w:proofErr w:type="spellEnd"/>
      <w:r w:rsidRPr="00820BFD">
        <w:rPr>
          <w:lang w:val="de-DE"/>
        </w:rPr>
        <w:t xml:space="preserve"> Version), Januar 2023</w:t>
      </w:r>
    </w:p>
    <w:p w14:paraId="08FBE93F" w14:textId="6CC4C2C3" w:rsidR="0042048D" w:rsidRDefault="00A33A84">
      <w:pPr>
        <w:pStyle w:val="Textkrper"/>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820BFD">
        <w:rPr>
          <w:lang w:val="de-DE"/>
        </w:rPr>
        <w:t xml:space="preserve">Siehe </w:t>
      </w:r>
      <w:hyperlink r:id="rId8">
        <w:r w:rsidRPr="00820BFD">
          <w:rPr>
            <w:rStyle w:val="Hyperlink"/>
            <w:lang w:val="de-DE"/>
          </w:rPr>
          <w:t>https://arc42.org</w:t>
        </w:r>
      </w:hyperlink>
      <w:r w:rsidRPr="00820BFD">
        <w:rPr>
          <w:lang w:val="de-DE"/>
        </w:rPr>
        <w:t>.</w:t>
      </w:r>
    </w:p>
    <w:p w14:paraId="53709572" w14:textId="77777777" w:rsidR="00C65EC2" w:rsidRPr="00820BFD" w:rsidRDefault="00C65EC2">
      <w:pPr>
        <w:pStyle w:val="Textkrper"/>
        <w:rPr>
          <w:lang w:val="de-DE"/>
        </w:rPr>
      </w:pPr>
    </w:p>
    <w:p w14:paraId="08FBE940" w14:textId="77777777" w:rsidR="0042048D" w:rsidRDefault="00A33A84">
      <w:pPr>
        <w:pStyle w:val="berschrift1"/>
        <w:rPr>
          <w:lang w:val="de-DE"/>
        </w:rPr>
      </w:pPr>
      <w:bookmarkStart w:id="0" w:name="section-introduction-and-goals"/>
      <w:r w:rsidRPr="00820BFD">
        <w:rPr>
          <w:lang w:val="de-DE"/>
        </w:rPr>
        <w:t>Einführung und Ziele</w:t>
      </w:r>
    </w:p>
    <w:p w14:paraId="3B2A5D5C" w14:textId="0F084AC4" w:rsidR="004D5E02" w:rsidRDefault="008E460E" w:rsidP="00C0351A">
      <w:pPr>
        <w:pStyle w:val="FirstParagraph"/>
        <w:rPr>
          <w:lang w:val="de-DE"/>
        </w:rPr>
      </w:pPr>
      <w:r>
        <w:rPr>
          <w:lang w:val="de-DE"/>
        </w:rPr>
        <w:t>K</w:t>
      </w:r>
      <w:r w:rsidR="004D5E02">
        <w:rPr>
          <w:lang w:val="de-DE"/>
        </w:rPr>
        <w:t>onzipier</w:t>
      </w:r>
      <w:r>
        <w:rPr>
          <w:lang w:val="de-DE"/>
        </w:rPr>
        <w:t>t</w:t>
      </w:r>
      <w:r w:rsidR="004D5E02">
        <w:rPr>
          <w:lang w:val="de-DE"/>
        </w:rPr>
        <w:t xml:space="preserve"> </w:t>
      </w:r>
      <w:r>
        <w:rPr>
          <w:lang w:val="de-DE"/>
        </w:rPr>
        <w:t xml:space="preserve">wird </w:t>
      </w:r>
      <w:r w:rsidR="004D5E02">
        <w:rPr>
          <w:lang w:val="de-DE"/>
        </w:rPr>
        <w:t xml:space="preserve">ein System, was die </w:t>
      </w:r>
      <w:r w:rsidR="00A84B71">
        <w:rPr>
          <w:lang w:val="de-DE"/>
        </w:rPr>
        <w:t xml:space="preserve">Einhaltung </w:t>
      </w:r>
      <w:r w:rsidR="00E673C0">
        <w:rPr>
          <w:lang w:val="de-DE"/>
        </w:rPr>
        <w:t xml:space="preserve">der </w:t>
      </w:r>
      <w:r w:rsidR="009B06BF" w:rsidRPr="009B06BF">
        <w:rPr>
          <w:lang w:val="de-DE"/>
        </w:rPr>
        <w:t>Gesetzgebung zu CO² für schwere</w:t>
      </w:r>
      <w:r w:rsidR="009B06BF">
        <w:rPr>
          <w:lang w:val="de-DE"/>
        </w:rPr>
        <w:t xml:space="preserve"> Nutzfahrzeuge gemäß</w:t>
      </w:r>
      <w:r w:rsidR="009B06BF" w:rsidRPr="009B06BF">
        <w:rPr>
          <w:lang w:val="de-DE"/>
        </w:rPr>
        <w:t xml:space="preserve"> </w:t>
      </w:r>
      <w:r w:rsidR="006C2172" w:rsidRPr="009B06BF">
        <w:rPr>
          <w:lang w:val="de-DE"/>
        </w:rPr>
        <w:t>EU-Verordnung</w:t>
      </w:r>
      <w:r w:rsidR="009B06BF" w:rsidRPr="009B06BF">
        <w:rPr>
          <w:lang w:val="de-DE"/>
        </w:rPr>
        <w:t xml:space="preserve"> 2017/2400</w:t>
      </w:r>
      <w:r w:rsidR="009B06BF">
        <w:rPr>
          <w:lang w:val="de-DE"/>
        </w:rPr>
        <w:t xml:space="preserve"> </w:t>
      </w:r>
      <w:r w:rsidR="00A84B71">
        <w:rPr>
          <w:lang w:val="de-DE"/>
        </w:rPr>
        <w:t>ermöglich</w:t>
      </w:r>
      <w:r w:rsidR="00621E64">
        <w:rPr>
          <w:lang w:val="de-DE"/>
        </w:rPr>
        <w:t>. Die Verordnung gilt für Fahrzeuge, die</w:t>
      </w:r>
      <w:r w:rsidR="0089720D">
        <w:rPr>
          <w:lang w:val="de-DE"/>
        </w:rPr>
        <w:t xml:space="preserve"> folgende Kriterien erfüllen:</w:t>
      </w:r>
    </w:p>
    <w:p w14:paraId="2112683C" w14:textId="4F373429" w:rsidR="005A4FEE" w:rsidRPr="005A4FEE" w:rsidRDefault="005A4FEE" w:rsidP="005A4FEE">
      <w:pPr>
        <w:pStyle w:val="Textkrper"/>
        <w:numPr>
          <w:ilvl w:val="0"/>
          <w:numId w:val="3"/>
        </w:numPr>
        <w:rPr>
          <w:color w:val="000000" w:themeColor="text1"/>
          <w:lang w:val="de-DE"/>
        </w:rPr>
      </w:pPr>
      <w:r w:rsidRPr="005A4FEE">
        <w:rPr>
          <w:color w:val="000000" w:themeColor="text1"/>
          <w:lang w:val="de-DE"/>
        </w:rPr>
        <w:t>Batterieelektrisch angetrieben</w:t>
      </w:r>
    </w:p>
    <w:p w14:paraId="1E842975" w14:textId="77777777" w:rsidR="005A4FEE" w:rsidRPr="005A4FEE" w:rsidRDefault="005A4FEE" w:rsidP="005A4FEE">
      <w:pPr>
        <w:pStyle w:val="Textkrper"/>
        <w:numPr>
          <w:ilvl w:val="0"/>
          <w:numId w:val="3"/>
        </w:numPr>
        <w:rPr>
          <w:color w:val="000000" w:themeColor="text1"/>
          <w:lang w:val="de-DE"/>
        </w:rPr>
      </w:pPr>
      <w:r w:rsidRPr="005A4FEE">
        <w:rPr>
          <w:color w:val="000000" w:themeColor="text1"/>
          <w:lang w:val="de-DE"/>
        </w:rPr>
        <w:t>Gehören zu Fahrzeugklasse 5,9,10,12</w:t>
      </w:r>
    </w:p>
    <w:p w14:paraId="0425A4F6" w14:textId="486C810A" w:rsidR="005A4FEE" w:rsidRDefault="005A4FEE" w:rsidP="005A4FEE">
      <w:pPr>
        <w:pStyle w:val="Textkrper"/>
        <w:numPr>
          <w:ilvl w:val="0"/>
          <w:numId w:val="3"/>
        </w:numPr>
        <w:rPr>
          <w:color w:val="000000" w:themeColor="text1"/>
          <w:lang w:val="de-DE"/>
        </w:rPr>
      </w:pPr>
      <w:r w:rsidRPr="005A4FEE">
        <w:rPr>
          <w:color w:val="000000" w:themeColor="text1"/>
          <w:lang w:val="de-DE"/>
        </w:rPr>
        <w:t>Produktionsdatum nach 01.01.2023</w:t>
      </w:r>
    </w:p>
    <w:p w14:paraId="5B68F90B" w14:textId="3E683938" w:rsidR="00A84B71" w:rsidRDefault="00692FB8" w:rsidP="00A84B71">
      <w:pPr>
        <w:pStyle w:val="Textkrper"/>
        <w:rPr>
          <w:color w:val="000000" w:themeColor="text1"/>
          <w:lang w:val="de-DE"/>
        </w:rPr>
      </w:pPr>
      <w:r>
        <w:rPr>
          <w:color w:val="000000" w:themeColor="text1"/>
          <w:lang w:val="de-DE"/>
        </w:rPr>
        <w:t xml:space="preserve">Der Dokumentdruck soll auf Basis </w:t>
      </w:r>
      <w:r w:rsidR="00962D27">
        <w:rPr>
          <w:color w:val="000000" w:themeColor="text1"/>
          <w:lang w:val="de-DE"/>
        </w:rPr>
        <w:t>eingegebenen</w:t>
      </w:r>
      <w:r>
        <w:rPr>
          <w:color w:val="000000" w:themeColor="text1"/>
          <w:lang w:val="de-DE"/>
        </w:rPr>
        <w:t xml:space="preserve"> Konfigurationsnummer </w:t>
      </w:r>
      <w:r w:rsidR="00962D27">
        <w:rPr>
          <w:color w:val="000000" w:themeColor="text1"/>
          <w:lang w:val="de-DE"/>
        </w:rPr>
        <w:t>des</w:t>
      </w:r>
      <w:r>
        <w:rPr>
          <w:color w:val="000000" w:themeColor="text1"/>
          <w:lang w:val="de-DE"/>
        </w:rPr>
        <w:t xml:space="preserve"> Fahrzeuges</w:t>
      </w:r>
      <w:r w:rsidR="00962D27">
        <w:rPr>
          <w:color w:val="000000" w:themeColor="text1"/>
          <w:lang w:val="de-DE"/>
        </w:rPr>
        <w:t xml:space="preserve"> ein Simulationsergebnis erhalten. Diese wird auf Basis von Daten</w:t>
      </w:r>
      <w:r w:rsidR="0093449B">
        <w:rPr>
          <w:color w:val="000000" w:themeColor="text1"/>
          <w:lang w:val="de-DE"/>
        </w:rPr>
        <w:t xml:space="preserve"> durchgeführt, die bei Logistik und Fahrzeugentwicklung angefragt werden.</w:t>
      </w:r>
    </w:p>
    <w:p w14:paraId="35DDC228" w14:textId="6B19F8F7" w:rsidR="00C0351A" w:rsidRDefault="0093449B" w:rsidP="00C0351A">
      <w:pPr>
        <w:pStyle w:val="Textkrper"/>
        <w:rPr>
          <w:color w:val="000000" w:themeColor="text1"/>
          <w:lang w:val="de-DE"/>
        </w:rPr>
      </w:pPr>
      <w:r>
        <w:rPr>
          <w:color w:val="000000" w:themeColor="text1"/>
          <w:lang w:val="de-DE"/>
        </w:rPr>
        <w:t xml:space="preserve">Es wird ein reibungsloser Prozess angestrebt und auf Basis der </w:t>
      </w:r>
      <w:r w:rsidR="00C65EC2">
        <w:rPr>
          <w:color w:val="000000" w:themeColor="text1"/>
          <w:lang w:val="de-DE"/>
        </w:rPr>
        <w:t>„Pipes und Filter“-</w:t>
      </w:r>
      <w:r>
        <w:rPr>
          <w:color w:val="000000" w:themeColor="text1"/>
          <w:lang w:val="de-DE"/>
        </w:rPr>
        <w:t xml:space="preserve">Architektur eine </w:t>
      </w:r>
      <w:r w:rsidR="00DA62B9">
        <w:rPr>
          <w:color w:val="000000" w:themeColor="text1"/>
          <w:lang w:val="de-DE"/>
        </w:rPr>
        <w:t>schnelle Distribution der Daten.</w:t>
      </w:r>
    </w:p>
    <w:p w14:paraId="10F96C28" w14:textId="5BB283EC" w:rsidR="00EB33F8" w:rsidRDefault="00EB33F8" w:rsidP="00C0351A">
      <w:pPr>
        <w:pStyle w:val="Textkrper"/>
        <w:rPr>
          <w:lang w:val="de-DE"/>
        </w:rPr>
      </w:pPr>
    </w:p>
    <w:p w14:paraId="6A7BDCA8" w14:textId="77777777" w:rsidR="006C2172" w:rsidRPr="00C0351A" w:rsidRDefault="006C2172" w:rsidP="00C0351A">
      <w:pPr>
        <w:pStyle w:val="Textkrper"/>
        <w:rPr>
          <w:lang w:val="de-DE"/>
        </w:rPr>
      </w:pPr>
    </w:p>
    <w:p w14:paraId="74771ABC" w14:textId="0A509E47" w:rsidR="00820BFD" w:rsidRDefault="00A33A84" w:rsidP="00820BFD">
      <w:pPr>
        <w:pStyle w:val="berschrift2"/>
        <w:rPr>
          <w:lang w:val="de-DE"/>
        </w:rPr>
      </w:pPr>
      <w:bookmarkStart w:id="1" w:name="Xa1f39d30ec2da43265dad9889674c5c1d734ddb"/>
      <w:r w:rsidRPr="00820BFD">
        <w:rPr>
          <w:lang w:val="de-DE"/>
        </w:rPr>
        <w:lastRenderedPageBreak/>
        <w:t>Aufgabenstellung</w:t>
      </w:r>
    </w:p>
    <w:p w14:paraId="0C0ECE12" w14:textId="797D6C59" w:rsidR="00F130BA" w:rsidRDefault="00F130BA" w:rsidP="00F130BA">
      <w:pPr>
        <w:pStyle w:val="Textkrper"/>
        <w:rPr>
          <w:lang w:val="de-DE"/>
        </w:rPr>
      </w:pPr>
      <w:r>
        <w:rPr>
          <w:lang w:val="de-DE"/>
        </w:rPr>
        <w:t xml:space="preserve">Um einen reibungslosen Ablauf </w:t>
      </w:r>
      <w:r w:rsidR="00281C3F">
        <w:rPr>
          <w:lang w:val="de-DE"/>
        </w:rPr>
        <w:t xml:space="preserve">und vor allem eine schnelle Bearbeitung </w:t>
      </w:r>
      <w:r w:rsidR="0092576A">
        <w:rPr>
          <w:lang w:val="de-DE"/>
        </w:rPr>
        <w:t>insbesondere so, dass</w:t>
      </w:r>
      <w:r>
        <w:rPr>
          <w:lang w:val="de-DE"/>
        </w:rPr>
        <w:t xml:space="preserve"> </w:t>
      </w:r>
      <w:r w:rsidR="0092576A">
        <w:rPr>
          <w:lang w:val="de-DE"/>
        </w:rPr>
        <w:t>die</w:t>
      </w:r>
      <w:r>
        <w:rPr>
          <w:lang w:val="de-DE"/>
        </w:rPr>
        <w:t xml:space="preserve"> </w:t>
      </w:r>
      <w:r w:rsidR="008819E8">
        <w:rPr>
          <w:lang w:val="de-DE"/>
        </w:rPr>
        <w:t>Triftigkeit</w:t>
      </w:r>
      <w:r w:rsidR="00696F93">
        <w:rPr>
          <w:lang w:val="de-DE"/>
        </w:rPr>
        <w:t xml:space="preserve"> der Daten sicher</w:t>
      </w:r>
      <w:r w:rsidR="0092576A">
        <w:rPr>
          <w:lang w:val="de-DE"/>
        </w:rPr>
        <w:t>gestellt ist</w:t>
      </w:r>
      <w:r w:rsidR="00696F93">
        <w:rPr>
          <w:lang w:val="de-DE"/>
        </w:rPr>
        <w:t xml:space="preserve">, </w:t>
      </w:r>
      <w:r w:rsidR="0092576A">
        <w:rPr>
          <w:lang w:val="de-DE"/>
        </w:rPr>
        <w:t xml:space="preserve">müssen wir </w:t>
      </w:r>
      <w:r w:rsidR="006C2172">
        <w:rPr>
          <w:lang w:val="de-DE"/>
        </w:rPr>
        <w:t>ein robustes und leistungsfähiges System bzw. eine geeignete Software-Architektur für das Szenario „Fahrzeugsimulation für E-Autos“ entwerfen. Hierfür müssen alle beteiligten Akteure und Systeme berücksichtigt werden. Entsprechend soll die Entscheidung implementiert werden.</w:t>
      </w:r>
    </w:p>
    <w:p w14:paraId="4D6504D8" w14:textId="771DCEB0" w:rsidR="006C2172" w:rsidRDefault="006C2172" w:rsidP="00F130BA">
      <w:pPr>
        <w:pStyle w:val="Textkrper"/>
        <w:rPr>
          <w:lang w:val="de-DE"/>
        </w:rPr>
      </w:pPr>
    </w:p>
    <w:p w14:paraId="4D8F359D" w14:textId="77777777" w:rsidR="006C2172" w:rsidRPr="00F130BA" w:rsidRDefault="006C2172" w:rsidP="00F130BA">
      <w:pPr>
        <w:pStyle w:val="Textkrper"/>
        <w:rPr>
          <w:lang w:val="de-DE"/>
        </w:rPr>
      </w:pPr>
    </w:p>
    <w:p w14:paraId="08FBE942" w14:textId="77777777" w:rsidR="0042048D" w:rsidRDefault="00A33A84">
      <w:pPr>
        <w:pStyle w:val="berschrift2"/>
        <w:rPr>
          <w:lang w:val="de-DE"/>
        </w:rPr>
      </w:pPr>
      <w:bookmarkStart w:id="2" w:name="X5d48377a5f2e8f16e974932c148ecee8af08978"/>
      <w:bookmarkEnd w:id="1"/>
      <w:r w:rsidRPr="00820BFD">
        <w:rPr>
          <w:lang w:val="de-DE"/>
        </w:rPr>
        <w:t>Qualitätsziele</w:t>
      </w:r>
    </w:p>
    <w:p w14:paraId="6BFB955B" w14:textId="6C58CB84" w:rsidR="00437A23" w:rsidRPr="00437A23" w:rsidRDefault="008B455F" w:rsidP="00437A23">
      <w:pPr>
        <w:pStyle w:val="Textkrper"/>
        <w:rPr>
          <w:lang w:val="de-DE"/>
        </w:rPr>
      </w:pPr>
      <w:r>
        <w:rPr>
          <w:lang w:val="de-DE"/>
        </w:rPr>
        <w:t xml:space="preserve">Wir wollen eine sichere und effiziente Erfüllung </w:t>
      </w:r>
      <w:r w:rsidR="00D87169">
        <w:rPr>
          <w:lang w:val="de-DE"/>
        </w:rPr>
        <w:t>der EU-</w:t>
      </w:r>
      <w:r w:rsidR="00BA2C92">
        <w:rPr>
          <w:lang w:val="de-DE"/>
        </w:rPr>
        <w:t>Verordnung gewährleisten.</w:t>
      </w:r>
    </w:p>
    <w:p w14:paraId="5E8778DD" w14:textId="77777777" w:rsidR="006C2172" w:rsidRDefault="006C2172" w:rsidP="009A3484">
      <w:pPr>
        <w:pStyle w:val="Textkrper"/>
        <w:rPr>
          <w:lang w:val="de-DE"/>
        </w:rPr>
      </w:pPr>
    </w:p>
    <w:p w14:paraId="5D092C12" w14:textId="77777777" w:rsidR="009B47FB" w:rsidRPr="009A3484" w:rsidRDefault="009B47FB" w:rsidP="009A3484">
      <w:pPr>
        <w:pStyle w:val="Textkrper"/>
        <w:rPr>
          <w:lang w:val="de-DE"/>
        </w:rPr>
      </w:pPr>
    </w:p>
    <w:p w14:paraId="08FBE943" w14:textId="77777777" w:rsidR="0042048D" w:rsidRPr="00820BFD" w:rsidRDefault="00A33A84" w:rsidP="009B47FB">
      <w:pPr>
        <w:pStyle w:val="berschrift2"/>
        <w:spacing w:after="240"/>
        <w:rPr>
          <w:lang w:val="de-DE"/>
        </w:rPr>
      </w:pPr>
      <w:bookmarkStart w:id="3" w:name="X718baf8567b7880aa7697cf6c5d580304c46647"/>
      <w:bookmarkEnd w:id="2"/>
      <w:r w:rsidRPr="00820BFD">
        <w:rPr>
          <w:lang w:val="de-DE"/>
        </w:rPr>
        <w:t>Stakeholder</w:t>
      </w:r>
    </w:p>
    <w:tbl>
      <w:tblPr>
        <w:tblStyle w:val="Table"/>
        <w:tblW w:w="5000" w:type="pct"/>
        <w:tblLook w:val="0020" w:firstRow="1" w:lastRow="0" w:firstColumn="0" w:lastColumn="0" w:noHBand="0" w:noVBand="0"/>
      </w:tblPr>
      <w:tblGrid>
        <w:gridCol w:w="2396"/>
        <w:gridCol w:w="222"/>
        <w:gridCol w:w="6788"/>
      </w:tblGrid>
      <w:tr w:rsidR="00E1123F" w14:paraId="08FBE947" w14:textId="77777777" w:rsidTr="0042048D">
        <w:trPr>
          <w:cnfStyle w:val="100000000000" w:firstRow="1" w:lastRow="0" w:firstColumn="0" w:lastColumn="0" w:oddVBand="0" w:evenVBand="0" w:oddHBand="0" w:evenHBand="0" w:firstRowFirstColumn="0" w:firstRowLastColumn="0" w:lastRowFirstColumn="0" w:lastRowLastColumn="0"/>
          <w:tblHeader/>
        </w:trPr>
        <w:tc>
          <w:tcPr>
            <w:tcW w:w="0" w:type="auto"/>
          </w:tcPr>
          <w:p w14:paraId="08FBE944" w14:textId="77777777" w:rsidR="0042048D" w:rsidRDefault="00A33A84" w:rsidP="009B47FB">
            <w:pPr>
              <w:pStyle w:val="Compact"/>
              <w:spacing w:after="240"/>
            </w:pPr>
            <w:r>
              <w:t>Rolle</w:t>
            </w:r>
          </w:p>
        </w:tc>
        <w:tc>
          <w:tcPr>
            <w:tcW w:w="0" w:type="auto"/>
          </w:tcPr>
          <w:p w14:paraId="08FBE945" w14:textId="14519E41" w:rsidR="0042048D" w:rsidRDefault="0042048D" w:rsidP="009B47FB">
            <w:pPr>
              <w:pStyle w:val="Compact"/>
              <w:spacing w:after="240"/>
            </w:pPr>
          </w:p>
        </w:tc>
        <w:tc>
          <w:tcPr>
            <w:tcW w:w="0" w:type="auto"/>
          </w:tcPr>
          <w:p w14:paraId="08FBE946" w14:textId="77777777" w:rsidR="0042048D" w:rsidRDefault="00A33A84" w:rsidP="009B47FB">
            <w:pPr>
              <w:pStyle w:val="Compact"/>
              <w:spacing w:after="240"/>
            </w:pPr>
            <w:proofErr w:type="spellStart"/>
            <w:r>
              <w:t>Erwartungshaltung</w:t>
            </w:r>
            <w:proofErr w:type="spellEnd"/>
          </w:p>
        </w:tc>
      </w:tr>
      <w:tr w:rsidR="00E1123F" w:rsidRPr="004D5614" w14:paraId="08FBE94B" w14:textId="77777777">
        <w:tc>
          <w:tcPr>
            <w:tcW w:w="0" w:type="auto"/>
          </w:tcPr>
          <w:p w14:paraId="08FBE948" w14:textId="6FEC1AB0" w:rsidR="0042048D" w:rsidRDefault="00281C3F" w:rsidP="009B47FB">
            <w:pPr>
              <w:spacing w:after="240"/>
            </w:pPr>
            <w:proofErr w:type="spellStart"/>
            <w:r>
              <w:rPr>
                <w:i/>
                <w:iCs/>
              </w:rPr>
              <w:t>Dokumentendruck</w:t>
            </w:r>
            <w:proofErr w:type="spellEnd"/>
          </w:p>
        </w:tc>
        <w:tc>
          <w:tcPr>
            <w:tcW w:w="0" w:type="auto"/>
          </w:tcPr>
          <w:p w14:paraId="08FBE949" w14:textId="1A30DAB0" w:rsidR="0042048D" w:rsidRDefault="0042048D" w:rsidP="009B47FB">
            <w:pPr>
              <w:spacing w:after="240"/>
            </w:pPr>
          </w:p>
        </w:tc>
        <w:tc>
          <w:tcPr>
            <w:tcW w:w="0" w:type="auto"/>
          </w:tcPr>
          <w:p w14:paraId="08FBE94A" w14:textId="4CCCF041" w:rsidR="0042048D" w:rsidRPr="00E1123F" w:rsidRDefault="00281C3F" w:rsidP="009B47FB">
            <w:pPr>
              <w:spacing w:after="240"/>
              <w:rPr>
                <w:lang w:val="de-DE"/>
              </w:rPr>
            </w:pPr>
            <w:r w:rsidRPr="00E1123F">
              <w:rPr>
                <w:i/>
                <w:iCs/>
                <w:lang w:val="de-DE"/>
              </w:rPr>
              <w:t>Minimaler Aufwand</w:t>
            </w:r>
            <w:r w:rsidR="00E1123F" w:rsidRPr="00E1123F">
              <w:rPr>
                <w:i/>
                <w:iCs/>
                <w:lang w:val="de-DE"/>
              </w:rPr>
              <w:t xml:space="preserve">, Korrektheit der </w:t>
            </w:r>
            <w:r w:rsidR="00EE3405">
              <w:rPr>
                <w:i/>
                <w:iCs/>
                <w:lang w:val="de-DE"/>
              </w:rPr>
              <w:t>Simulatio</w:t>
            </w:r>
            <w:r w:rsidR="00166898">
              <w:rPr>
                <w:i/>
                <w:iCs/>
                <w:lang w:val="de-DE"/>
              </w:rPr>
              <w:t>n</w:t>
            </w:r>
          </w:p>
        </w:tc>
      </w:tr>
      <w:tr w:rsidR="00E1123F" w:rsidRPr="004D5614" w14:paraId="08FBE94F" w14:textId="77777777">
        <w:tc>
          <w:tcPr>
            <w:tcW w:w="0" w:type="auto"/>
          </w:tcPr>
          <w:p w14:paraId="1BDCAFC9" w14:textId="6601A319" w:rsidR="0042048D" w:rsidRDefault="00281C3F" w:rsidP="009B47FB">
            <w:pPr>
              <w:spacing w:after="240"/>
              <w:rPr>
                <w:i/>
                <w:iCs/>
              </w:rPr>
            </w:pPr>
            <w:proofErr w:type="spellStart"/>
            <w:r>
              <w:rPr>
                <w:i/>
                <w:iCs/>
              </w:rPr>
              <w:t>Logistik</w:t>
            </w:r>
            <w:proofErr w:type="spellEnd"/>
          </w:p>
          <w:p w14:paraId="0683E651" w14:textId="516CF6A3" w:rsidR="00281C3F" w:rsidRDefault="00281C3F" w:rsidP="009B47FB">
            <w:pPr>
              <w:spacing w:after="240"/>
              <w:rPr>
                <w:i/>
                <w:iCs/>
              </w:rPr>
            </w:pPr>
            <w:proofErr w:type="spellStart"/>
            <w:r>
              <w:rPr>
                <w:i/>
                <w:iCs/>
              </w:rPr>
              <w:t>Fahrzeugentwicklung</w:t>
            </w:r>
            <w:proofErr w:type="spellEnd"/>
          </w:p>
          <w:p w14:paraId="2F83BD03" w14:textId="6B882DA9" w:rsidR="00281C3F" w:rsidRDefault="00E1123F" w:rsidP="009B47FB">
            <w:pPr>
              <w:spacing w:after="240"/>
              <w:rPr>
                <w:i/>
                <w:iCs/>
              </w:rPr>
            </w:pPr>
            <w:r>
              <w:rPr>
                <w:i/>
                <w:iCs/>
              </w:rPr>
              <w:t>Unser Team</w:t>
            </w:r>
          </w:p>
          <w:p w14:paraId="08FBE94C" w14:textId="6F228F34" w:rsidR="00281C3F" w:rsidRDefault="00281C3F" w:rsidP="009B47FB">
            <w:pPr>
              <w:spacing w:after="240"/>
            </w:pPr>
          </w:p>
        </w:tc>
        <w:tc>
          <w:tcPr>
            <w:tcW w:w="0" w:type="auto"/>
          </w:tcPr>
          <w:p w14:paraId="08FBE94D" w14:textId="77E51C8B" w:rsidR="00281C3F" w:rsidRPr="00281C3F" w:rsidRDefault="00281C3F" w:rsidP="009B47FB">
            <w:pPr>
              <w:spacing w:after="240"/>
              <w:ind w:firstLine="720"/>
            </w:pPr>
          </w:p>
        </w:tc>
        <w:tc>
          <w:tcPr>
            <w:tcW w:w="0" w:type="auto"/>
          </w:tcPr>
          <w:p w14:paraId="293B9DD4" w14:textId="75D5AA52" w:rsidR="00281C3F" w:rsidRPr="00281C3F" w:rsidRDefault="00281C3F" w:rsidP="009B47FB">
            <w:pPr>
              <w:spacing w:after="240"/>
              <w:rPr>
                <w:i/>
                <w:iCs/>
                <w:lang w:val="de-DE"/>
              </w:rPr>
            </w:pPr>
            <w:r w:rsidRPr="00281C3F">
              <w:rPr>
                <w:i/>
                <w:iCs/>
                <w:lang w:val="de-DE"/>
              </w:rPr>
              <w:t>Minimaler Aufwand</w:t>
            </w:r>
          </w:p>
          <w:p w14:paraId="62F199D9" w14:textId="4AE7BEC4" w:rsidR="00281C3F" w:rsidRPr="00281C3F" w:rsidRDefault="00281C3F" w:rsidP="009B47FB">
            <w:pPr>
              <w:spacing w:after="240"/>
              <w:rPr>
                <w:i/>
                <w:iCs/>
                <w:lang w:val="de-DE"/>
              </w:rPr>
            </w:pPr>
            <w:r w:rsidRPr="00281C3F">
              <w:rPr>
                <w:i/>
                <w:iCs/>
                <w:lang w:val="de-DE"/>
              </w:rPr>
              <w:t>Minimaler Aufwand</w:t>
            </w:r>
          </w:p>
          <w:p w14:paraId="0F5C7B07" w14:textId="666042D0" w:rsidR="00281C3F" w:rsidRPr="00281C3F" w:rsidRDefault="00421148" w:rsidP="009B47FB">
            <w:pPr>
              <w:spacing w:after="240"/>
              <w:rPr>
                <w:i/>
                <w:iCs/>
                <w:lang w:val="de-DE"/>
              </w:rPr>
            </w:pPr>
            <w:r>
              <w:rPr>
                <w:i/>
                <w:iCs/>
                <w:lang w:val="de-DE"/>
              </w:rPr>
              <w:t xml:space="preserve">Reibungsloser Austausch zwischen den verschiedenen Instanzen, </w:t>
            </w:r>
            <w:r w:rsidR="00EE3405">
              <w:rPr>
                <w:i/>
                <w:iCs/>
                <w:lang w:val="de-DE"/>
              </w:rPr>
              <w:t>Korrekt</w:t>
            </w:r>
            <w:r>
              <w:rPr>
                <w:i/>
                <w:iCs/>
                <w:lang w:val="de-DE"/>
              </w:rPr>
              <w:t xml:space="preserve"> der Simulation und </w:t>
            </w:r>
            <w:r w:rsidR="00E9731F">
              <w:rPr>
                <w:i/>
                <w:iCs/>
                <w:lang w:val="de-DE"/>
              </w:rPr>
              <w:t>Distribution</w:t>
            </w:r>
          </w:p>
          <w:p w14:paraId="08FBE94E" w14:textId="0244ECC3" w:rsidR="00281C3F" w:rsidRPr="00281C3F" w:rsidRDefault="00281C3F" w:rsidP="009B47FB">
            <w:pPr>
              <w:spacing w:after="240"/>
              <w:rPr>
                <w:i/>
                <w:iCs/>
                <w:lang w:val="de-DE"/>
              </w:rPr>
            </w:pPr>
          </w:p>
        </w:tc>
      </w:tr>
    </w:tbl>
    <w:p w14:paraId="393CCD59" w14:textId="33861BED" w:rsidR="00EB33F8" w:rsidRPr="00EB33F8" w:rsidRDefault="00A33A84" w:rsidP="00C65EC2">
      <w:pPr>
        <w:pStyle w:val="berschrift1"/>
        <w:spacing w:after="240"/>
        <w:rPr>
          <w:lang w:val="de-DE"/>
        </w:rPr>
      </w:pPr>
      <w:bookmarkStart w:id="4" w:name="section-system-scope-and-context"/>
      <w:bookmarkEnd w:id="0"/>
      <w:bookmarkEnd w:id="3"/>
      <w:r w:rsidRPr="00E1123F">
        <w:rPr>
          <w:lang w:val="de-DE"/>
        </w:rPr>
        <w:t>Kontextabgrenzung</w:t>
      </w:r>
    </w:p>
    <w:p w14:paraId="08FBE952" w14:textId="77777777" w:rsidR="0042048D" w:rsidRPr="00E1123F" w:rsidRDefault="00A33A84" w:rsidP="00EB33F8">
      <w:pPr>
        <w:pStyle w:val="berschrift2"/>
        <w:spacing w:after="240"/>
        <w:rPr>
          <w:lang w:val="de-DE"/>
        </w:rPr>
      </w:pPr>
      <w:bookmarkStart w:id="5" w:name="X6257f6575a0a2f56fd1849dc520d81df20e72a7"/>
      <w:r w:rsidRPr="00E1123F">
        <w:rPr>
          <w:lang w:val="de-DE"/>
        </w:rPr>
        <w:t>Fachlicher Kontext</w:t>
      </w:r>
    </w:p>
    <w:p w14:paraId="08FBE954" w14:textId="6C9E9CE1" w:rsidR="0042048D" w:rsidRDefault="001F584C">
      <w:pPr>
        <w:pStyle w:val="Textkrper"/>
        <w:rPr>
          <w:lang w:val="de-DE"/>
        </w:rPr>
      </w:pPr>
      <w:r>
        <w:rPr>
          <w:lang w:val="de-DE"/>
        </w:rPr>
        <w:t>Aufgrund der Änderungsverordnung</w:t>
      </w:r>
      <w:r w:rsidR="00BA7729">
        <w:rPr>
          <w:lang w:val="de-DE"/>
        </w:rPr>
        <w:t xml:space="preserve"> der EU muss der Dokumentdruck rechtlich korrekte Dokumente für Fahrzeuge drucken, die nach dem 01.01.2023 produziert wurden, zu </w:t>
      </w:r>
      <w:r w:rsidR="00846682">
        <w:rPr>
          <w:lang w:val="de-DE"/>
        </w:rPr>
        <w:t>einer der</w:t>
      </w:r>
      <w:r w:rsidR="00BA7729">
        <w:rPr>
          <w:lang w:val="de-DE"/>
        </w:rPr>
        <w:t xml:space="preserve"> Fahrzeugklasse</w:t>
      </w:r>
      <w:r w:rsidR="00846682">
        <w:rPr>
          <w:lang w:val="de-DE"/>
        </w:rPr>
        <w:t>n</w:t>
      </w:r>
      <w:r w:rsidR="0087565F">
        <w:rPr>
          <w:lang w:val="de-DE"/>
        </w:rPr>
        <w:t xml:space="preserve"> </w:t>
      </w:r>
      <w:r w:rsidR="0087565F" w:rsidRPr="005A4FEE">
        <w:rPr>
          <w:color w:val="000000" w:themeColor="text1"/>
          <w:lang w:val="de-DE"/>
        </w:rPr>
        <w:t>5,9,10,12</w:t>
      </w:r>
      <w:r w:rsidR="0087565F">
        <w:rPr>
          <w:color w:val="000000" w:themeColor="text1"/>
          <w:lang w:val="de-DE"/>
        </w:rPr>
        <w:t xml:space="preserve"> und batterieelektrisch angetrieben sind. </w:t>
      </w:r>
      <w:r w:rsidR="00846682">
        <w:rPr>
          <w:lang w:val="de-DE"/>
        </w:rPr>
        <w:t xml:space="preserve"> </w:t>
      </w:r>
      <w:r w:rsidR="00816E28">
        <w:rPr>
          <w:lang w:val="de-DE"/>
        </w:rPr>
        <w:t>bestehen zwischen</w:t>
      </w:r>
      <w:r w:rsidR="003D6120">
        <w:rPr>
          <w:lang w:val="de-DE"/>
        </w:rPr>
        <w:t xml:space="preserve"> </w:t>
      </w:r>
      <w:r w:rsidR="00D12F64">
        <w:rPr>
          <w:lang w:val="de-DE"/>
        </w:rPr>
        <w:t>Dokumentendruck</w:t>
      </w:r>
      <w:r w:rsidR="003D6120">
        <w:rPr>
          <w:lang w:val="de-DE"/>
        </w:rPr>
        <w:t xml:space="preserve"> und Software, Logistik und Software </w:t>
      </w:r>
      <w:r w:rsidR="001378FC">
        <w:rPr>
          <w:lang w:val="de-DE"/>
        </w:rPr>
        <w:t xml:space="preserve">und zwischen Fahrzeugentwicklung und Software. Dabei liefert der </w:t>
      </w:r>
      <w:r w:rsidR="00D12F64">
        <w:rPr>
          <w:lang w:val="de-DE"/>
        </w:rPr>
        <w:t>Dokumentendruck</w:t>
      </w:r>
      <w:r w:rsidR="001378FC">
        <w:rPr>
          <w:lang w:val="de-DE"/>
        </w:rPr>
        <w:t xml:space="preserve"> die notwendige Konfigurationsnummer, auf Basis derer Logistik und Fahrzeugentwicklung die notwendigen Berechnungen durchführen. Anschließend</w:t>
      </w:r>
      <w:r w:rsidR="00D12F64">
        <w:rPr>
          <w:lang w:val="de-DE"/>
        </w:rPr>
        <w:t xml:space="preserve"> </w:t>
      </w:r>
      <w:r w:rsidR="00A60967">
        <w:rPr>
          <w:lang w:val="de-DE"/>
        </w:rPr>
        <w:t>f</w:t>
      </w:r>
      <w:r w:rsidR="00D12F64">
        <w:rPr>
          <w:lang w:val="de-DE"/>
        </w:rPr>
        <w:t>ührt die Software die benötigte Simulation durch und überliefert Sie zurück an den Dokumentendruck</w:t>
      </w:r>
      <w:r w:rsidR="001A2442">
        <w:rPr>
          <w:lang w:val="de-DE"/>
        </w:rPr>
        <w:t>.</w:t>
      </w:r>
      <w:r w:rsidR="001C2B26">
        <w:rPr>
          <w:lang w:val="de-DE"/>
        </w:rPr>
        <w:t xml:space="preserve"> </w:t>
      </w:r>
    </w:p>
    <w:p w14:paraId="1BF563DE" w14:textId="77777777" w:rsidR="00EB33F8" w:rsidRPr="00820BFD" w:rsidRDefault="00EB33F8">
      <w:pPr>
        <w:pStyle w:val="Textkrper"/>
        <w:rPr>
          <w:lang w:val="de-DE"/>
        </w:rPr>
      </w:pPr>
    </w:p>
    <w:p w14:paraId="08FBE955" w14:textId="77777777" w:rsidR="0042048D" w:rsidRDefault="00A33A84">
      <w:pPr>
        <w:pStyle w:val="berschrift2"/>
        <w:rPr>
          <w:lang w:val="de-DE"/>
        </w:rPr>
      </w:pPr>
      <w:bookmarkStart w:id="6" w:name="X122197777589c7ff4ce2ddbd966e276bbbbad38"/>
      <w:bookmarkEnd w:id="5"/>
      <w:r w:rsidRPr="00820BFD">
        <w:rPr>
          <w:lang w:val="de-DE"/>
        </w:rPr>
        <w:t>Technischer Kontext</w:t>
      </w:r>
    </w:p>
    <w:p w14:paraId="330FDCB3" w14:textId="6269D5D6" w:rsidR="00C65EC2" w:rsidRDefault="0087565F" w:rsidP="0087565F">
      <w:pPr>
        <w:pStyle w:val="Textkrper"/>
        <w:rPr>
          <w:lang w:val="de-DE"/>
        </w:rPr>
      </w:pPr>
      <w:bookmarkStart w:id="7" w:name="section-building-block-view"/>
      <w:bookmarkEnd w:id="4"/>
      <w:bookmarkEnd w:id="6"/>
      <w:r>
        <w:rPr>
          <w:lang w:val="de-DE"/>
        </w:rPr>
        <w:t>Schnittstel</w:t>
      </w:r>
      <w:r w:rsidR="006C2172">
        <w:rPr>
          <w:lang w:val="de-DE"/>
        </w:rPr>
        <w:t>l</w:t>
      </w:r>
      <w:r>
        <w:rPr>
          <w:lang w:val="de-DE"/>
        </w:rPr>
        <w:t>e bestehen zwischen Dokumentendruck und Software, Logistik und Software und zwischen Fahrzeugentwicklung und Software. Dabei liefert der Dokumentendruck die notwendige Konfigurationsnummer, auf Basis derer Logistik und Fahrzeugentwicklung die notwendigen Berechnungen durchführen. Anschließend führt die Software die benötigte Simulation durch und überliefert Sie zurück an den Dokumentendruck.</w:t>
      </w:r>
      <w:r w:rsidR="00F9138E">
        <w:rPr>
          <w:lang w:val="de-DE"/>
        </w:rPr>
        <w:t xml:space="preserve"> </w:t>
      </w:r>
      <w:r w:rsidR="00DF4247">
        <w:rPr>
          <w:lang w:val="de-DE"/>
        </w:rPr>
        <w:t xml:space="preserve">Dies ist auf der folgenden Abbildung zu sehen, die einen ersten Entwurf </w:t>
      </w:r>
      <w:r w:rsidR="00381C37">
        <w:rPr>
          <w:lang w:val="de-DE"/>
        </w:rPr>
        <w:t>des technischen Kontexts</w:t>
      </w:r>
      <w:r w:rsidR="00DF4247">
        <w:rPr>
          <w:lang w:val="de-DE"/>
        </w:rPr>
        <w:t xml:space="preserve"> darstellt:</w:t>
      </w:r>
    </w:p>
    <w:p w14:paraId="113D55CD" w14:textId="77777777" w:rsidR="00381C37" w:rsidRDefault="00381C37" w:rsidP="0087565F">
      <w:pPr>
        <w:pStyle w:val="Textkrper"/>
        <w:rPr>
          <w:lang w:val="de-DE"/>
        </w:rPr>
      </w:pPr>
    </w:p>
    <w:p w14:paraId="6E6D5FDE" w14:textId="5AA89F98" w:rsidR="00DF4247" w:rsidRDefault="00381C37" w:rsidP="0087565F">
      <w:pPr>
        <w:pStyle w:val="Textkrper"/>
        <w:rPr>
          <w:lang w:val="de-DE"/>
        </w:rPr>
      </w:pPr>
      <w:r>
        <w:rPr>
          <w:noProof/>
        </w:rPr>
        <w:drawing>
          <wp:inline distT="0" distB="0" distL="0" distR="0" wp14:anchorId="38BB1906" wp14:editId="5E7F78EC">
            <wp:extent cx="5972810" cy="4266565"/>
            <wp:effectExtent l="0" t="0" r="0" b="0"/>
            <wp:docPr id="999133444" name="Grafik 3"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33444" name="Grafik 3" descr="Ein Bild, das Diagramm, Pla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4266565"/>
                    </a:xfrm>
                    <a:prstGeom prst="rect">
                      <a:avLst/>
                    </a:prstGeom>
                    <a:noFill/>
                    <a:ln>
                      <a:noFill/>
                    </a:ln>
                  </pic:spPr>
                </pic:pic>
              </a:graphicData>
            </a:graphic>
          </wp:inline>
        </w:drawing>
      </w:r>
    </w:p>
    <w:p w14:paraId="55EA6070" w14:textId="5B4ED6EA" w:rsidR="00381C37" w:rsidRDefault="00381C37">
      <w:pPr>
        <w:rPr>
          <w:lang w:val="de-DE"/>
        </w:rPr>
      </w:pPr>
      <w:r>
        <w:rPr>
          <w:lang w:val="de-DE"/>
        </w:rPr>
        <w:br w:type="page"/>
      </w:r>
    </w:p>
    <w:p w14:paraId="178320E8" w14:textId="596F4C9F" w:rsidR="00C65EC2" w:rsidRDefault="00F9138E" w:rsidP="00F9138E">
      <w:pPr>
        <w:pStyle w:val="berschrift1"/>
        <w:spacing w:after="240"/>
        <w:rPr>
          <w:lang w:val="de-DE"/>
        </w:rPr>
      </w:pPr>
      <w:r>
        <w:rPr>
          <w:lang w:val="de-DE"/>
        </w:rPr>
        <w:lastRenderedPageBreak/>
        <w:t>Bausteinsicht</w:t>
      </w:r>
    </w:p>
    <w:p w14:paraId="0650DF8E" w14:textId="77777777" w:rsidR="00C65EC2" w:rsidRPr="00820BFD" w:rsidRDefault="00C65EC2" w:rsidP="0087565F">
      <w:pPr>
        <w:pStyle w:val="Textkrper"/>
        <w:rPr>
          <w:lang w:val="de-DE"/>
        </w:rPr>
      </w:pPr>
    </w:p>
    <w:p w14:paraId="08FBE95B" w14:textId="77777777" w:rsidR="0042048D" w:rsidRPr="00820BFD" w:rsidRDefault="00A33A84" w:rsidP="00EB33F8">
      <w:pPr>
        <w:pStyle w:val="berschrift2"/>
        <w:spacing w:after="240"/>
        <w:rPr>
          <w:lang w:val="de-DE"/>
        </w:rPr>
      </w:pPr>
      <w:bookmarkStart w:id="8" w:name="X5e167288a0c21296dcc8d1936f6d7d1ef5759ba"/>
      <w:r w:rsidRPr="00820BFD">
        <w:rPr>
          <w:lang w:val="de-DE"/>
        </w:rPr>
        <w:t>Whitebox Gesamtsystem</w:t>
      </w:r>
    </w:p>
    <w:p w14:paraId="08FBE95D" w14:textId="77777777" w:rsidR="0042048D" w:rsidRPr="00EB33F8" w:rsidRDefault="00A33A84" w:rsidP="00EB33F8">
      <w:pPr>
        <w:pStyle w:val="DefinitionTerm"/>
        <w:spacing w:after="240"/>
        <w:rPr>
          <w:color w:val="4F81BD" w:themeColor="accent1"/>
          <w:lang w:val="de-DE"/>
        </w:rPr>
      </w:pPr>
      <w:r w:rsidRPr="00EB33F8">
        <w:rPr>
          <w:color w:val="4F81BD" w:themeColor="accent1"/>
          <w:lang w:val="de-DE"/>
        </w:rPr>
        <w:t>Begründung</w:t>
      </w:r>
    </w:p>
    <w:p w14:paraId="0DF1F60E" w14:textId="63E06B6D" w:rsidR="00EB33F8" w:rsidRDefault="003B22B1">
      <w:pPr>
        <w:pStyle w:val="Definition"/>
        <w:rPr>
          <w:lang w:val="de-DE"/>
        </w:rPr>
      </w:pPr>
      <w:r w:rsidRPr="00265329">
        <w:rPr>
          <w:lang w:val="de-DE"/>
        </w:rPr>
        <w:t>Für die Wahl einer geeigneten Architektur ist es unabdingbar, dass wir die einzelnen beteiligten Instanzen gut verstehen</w:t>
      </w:r>
      <w:r w:rsidR="006E7BE2" w:rsidRPr="00265329">
        <w:rPr>
          <w:lang w:val="de-DE"/>
        </w:rPr>
        <w:t xml:space="preserve"> und im </w:t>
      </w:r>
      <w:r w:rsidR="00C65EC2" w:rsidRPr="00265329">
        <w:rPr>
          <w:lang w:val="de-DE"/>
        </w:rPr>
        <w:t>Einzelnen</w:t>
      </w:r>
      <w:r w:rsidR="006E7BE2" w:rsidRPr="00265329">
        <w:rPr>
          <w:lang w:val="de-DE"/>
        </w:rPr>
        <w:t xml:space="preserve"> betrachte</w:t>
      </w:r>
      <w:r w:rsidR="007D3654">
        <w:rPr>
          <w:lang w:val="de-DE"/>
        </w:rPr>
        <w:t>t haben, damit wir das System akkurat aufstellen können.</w:t>
      </w:r>
    </w:p>
    <w:p w14:paraId="5F42B5E3" w14:textId="77777777" w:rsidR="00EB33F8" w:rsidRPr="00265329" w:rsidRDefault="00EB33F8">
      <w:pPr>
        <w:pStyle w:val="Definition"/>
        <w:rPr>
          <w:lang w:val="de-DE"/>
        </w:rPr>
      </w:pPr>
    </w:p>
    <w:p w14:paraId="08FBE95F" w14:textId="77777777" w:rsidR="0042048D" w:rsidRPr="00EB33F8" w:rsidRDefault="00A33A84" w:rsidP="007475FE">
      <w:pPr>
        <w:pStyle w:val="DefinitionTerm"/>
        <w:spacing w:line="360" w:lineRule="auto"/>
        <w:rPr>
          <w:color w:val="4F81BD" w:themeColor="accent1"/>
          <w:lang w:val="de-DE"/>
        </w:rPr>
      </w:pPr>
      <w:r w:rsidRPr="00EB33F8">
        <w:rPr>
          <w:color w:val="4F81BD" w:themeColor="accent1"/>
          <w:lang w:val="de-DE"/>
        </w:rPr>
        <w:t>Enthaltene Bausteine</w:t>
      </w:r>
    </w:p>
    <w:p w14:paraId="286E4F94" w14:textId="77777777" w:rsidR="00E47C86" w:rsidRDefault="00E47C86" w:rsidP="007475FE">
      <w:pPr>
        <w:pStyle w:val="berschrift3"/>
        <w:spacing w:line="360" w:lineRule="auto"/>
        <w:rPr>
          <w:lang w:val="de-DE"/>
        </w:rPr>
      </w:pPr>
      <w:bookmarkStart w:id="9" w:name="X8395f474885f2ae71f822b4b09a4be6fffd5269"/>
      <w:r>
        <w:rPr>
          <w:lang w:val="de-DE"/>
        </w:rPr>
        <w:t>Logistik</w:t>
      </w:r>
    </w:p>
    <w:p w14:paraId="1561D7B4" w14:textId="3B143557" w:rsidR="007475FE" w:rsidRDefault="006B161E" w:rsidP="00F9138E">
      <w:pPr>
        <w:pStyle w:val="Textkrper"/>
        <w:rPr>
          <w:lang w:val="de-DE"/>
        </w:rPr>
      </w:pPr>
      <w:r>
        <w:rPr>
          <w:lang w:val="de-DE"/>
        </w:rPr>
        <w:t>Berechnet auf Basis der</w:t>
      </w:r>
      <w:r w:rsidR="00A26AD3">
        <w:rPr>
          <w:lang w:val="de-DE"/>
        </w:rPr>
        <w:t xml:space="preserve"> Konfigurationsnummer</w:t>
      </w:r>
      <w:r w:rsidR="007475FE">
        <w:rPr>
          <w:lang w:val="de-DE"/>
        </w:rPr>
        <w:t>, die er von uns (Software) bekommt, das Gewicht und die Abmessung eines gesamten Fahrzeuges. Diese zwei Ergebnisse werden dann zurück an die Software geleitet.</w:t>
      </w:r>
    </w:p>
    <w:p w14:paraId="114F15C3" w14:textId="77777777" w:rsidR="00F9138E" w:rsidRPr="006B161E" w:rsidRDefault="00F9138E" w:rsidP="00F9138E">
      <w:pPr>
        <w:pStyle w:val="Textkrper"/>
        <w:rPr>
          <w:lang w:val="de-DE"/>
        </w:rPr>
      </w:pPr>
    </w:p>
    <w:bookmarkEnd w:id="9"/>
    <w:p w14:paraId="2AEFAB19" w14:textId="70E69459" w:rsidR="00E47C86" w:rsidRDefault="00E47C86" w:rsidP="007475FE">
      <w:pPr>
        <w:pStyle w:val="berschrift3"/>
        <w:spacing w:line="360" w:lineRule="auto"/>
        <w:rPr>
          <w:lang w:val="de-DE"/>
        </w:rPr>
      </w:pPr>
      <w:r w:rsidRPr="00A12A68">
        <w:rPr>
          <w:lang w:val="de-DE"/>
        </w:rPr>
        <w:t>Dokumentdruck</w:t>
      </w:r>
    </w:p>
    <w:p w14:paraId="40EF5D82" w14:textId="037D06FB" w:rsidR="00E0332E" w:rsidRDefault="00E0332E" w:rsidP="00E0332E">
      <w:pPr>
        <w:pStyle w:val="Textkrper"/>
        <w:rPr>
          <w:lang w:val="de-DE"/>
        </w:rPr>
      </w:pPr>
      <w:r>
        <w:rPr>
          <w:lang w:val="de-DE"/>
        </w:rPr>
        <w:t>Stellt die Konfigurationsnummer und benötigt von der Software das Simulationsergebnis um die Fahrzeugdokumente</w:t>
      </w:r>
      <w:r w:rsidR="001F6D8C">
        <w:rPr>
          <w:lang w:val="de-DE"/>
        </w:rPr>
        <w:t xml:space="preserve"> </w:t>
      </w:r>
      <w:r w:rsidR="00C65EC2">
        <w:rPr>
          <w:lang w:val="de-DE"/>
        </w:rPr>
        <w:t>gemäß den Richtlinien</w:t>
      </w:r>
      <w:r w:rsidR="001F6D8C">
        <w:rPr>
          <w:lang w:val="de-DE"/>
        </w:rPr>
        <w:t xml:space="preserve"> zu drucken.</w:t>
      </w:r>
    </w:p>
    <w:p w14:paraId="4C98749D" w14:textId="78D0CBF8" w:rsidR="007475FE" w:rsidRDefault="007475FE" w:rsidP="00E0332E">
      <w:pPr>
        <w:pStyle w:val="Textkrper"/>
        <w:rPr>
          <w:lang w:val="de-DE"/>
        </w:rPr>
      </w:pPr>
      <w:r>
        <w:rPr>
          <w:lang w:val="de-DE"/>
        </w:rPr>
        <w:t xml:space="preserve">Benötigt das Simulationsergebnis unserer Software. Stellt die Konfigurationsnummer, auf </w:t>
      </w:r>
      <w:r w:rsidR="00C65EC2">
        <w:rPr>
          <w:lang w:val="de-DE"/>
        </w:rPr>
        <w:t>Basis derer</w:t>
      </w:r>
      <w:r>
        <w:rPr>
          <w:lang w:val="de-DE"/>
        </w:rPr>
        <w:t xml:space="preserve"> die notwendigen Berechnungen von Logistik und Fahrzeugentwicklung durchgeführt werden. </w:t>
      </w:r>
    </w:p>
    <w:p w14:paraId="54556118" w14:textId="77777777" w:rsidR="007475FE" w:rsidRPr="00E0332E" w:rsidRDefault="007475FE" w:rsidP="00E0332E">
      <w:pPr>
        <w:pStyle w:val="Textkrper"/>
        <w:rPr>
          <w:lang w:val="de-DE"/>
        </w:rPr>
      </w:pPr>
    </w:p>
    <w:p w14:paraId="33F355FB" w14:textId="2F9E27A5" w:rsidR="00E47C86" w:rsidRDefault="00E47C86" w:rsidP="006B161E">
      <w:pPr>
        <w:pStyle w:val="berschrift3"/>
        <w:rPr>
          <w:lang w:val="de-DE"/>
        </w:rPr>
      </w:pPr>
      <w:r>
        <w:rPr>
          <w:lang w:val="de-DE"/>
        </w:rPr>
        <w:t>Fahrzeugentwicklung</w:t>
      </w:r>
    </w:p>
    <w:p w14:paraId="1E7B660F" w14:textId="77777777" w:rsidR="007475FE" w:rsidRDefault="007475FE" w:rsidP="007475FE">
      <w:pPr>
        <w:pStyle w:val="Textkrper"/>
        <w:rPr>
          <w:lang w:val="de-DE"/>
        </w:rPr>
      </w:pPr>
      <w:r>
        <w:rPr>
          <w:lang w:val="de-DE"/>
        </w:rPr>
        <w:t>Stellt auf Basis der Konfigurationsnummer die passenden Messdaten für die jeweiligen Komponenten bereit. Leitet diese zurück an die Software.</w:t>
      </w:r>
    </w:p>
    <w:p w14:paraId="00EA0466" w14:textId="77777777" w:rsidR="007475FE" w:rsidRPr="007475FE" w:rsidRDefault="007475FE" w:rsidP="007475FE">
      <w:pPr>
        <w:pStyle w:val="Textkrper"/>
        <w:rPr>
          <w:lang w:val="de-DE"/>
        </w:rPr>
      </w:pPr>
    </w:p>
    <w:p w14:paraId="3039E0BB" w14:textId="75FBE797" w:rsidR="006B161E" w:rsidRDefault="006B161E" w:rsidP="006B161E">
      <w:pPr>
        <w:pStyle w:val="berschrift3"/>
        <w:rPr>
          <w:lang w:val="de-DE"/>
        </w:rPr>
      </w:pPr>
      <w:r>
        <w:rPr>
          <w:lang w:val="de-DE"/>
        </w:rPr>
        <w:t>Software</w:t>
      </w:r>
    </w:p>
    <w:p w14:paraId="7295BB4B" w14:textId="4351D224" w:rsidR="007475FE" w:rsidRDefault="006B161E" w:rsidP="006B161E">
      <w:pPr>
        <w:pStyle w:val="Textkrper"/>
        <w:rPr>
          <w:lang w:val="de-DE"/>
        </w:rPr>
      </w:pPr>
      <w:r>
        <w:rPr>
          <w:lang w:val="de-DE"/>
        </w:rPr>
        <w:t xml:space="preserve">Ermöglicht die Distribution der </w:t>
      </w:r>
      <w:r w:rsidR="00CC0DAF">
        <w:rPr>
          <w:lang w:val="de-DE"/>
        </w:rPr>
        <w:t xml:space="preserve">Schlüsseldaten der involvierten Instanzen und </w:t>
      </w:r>
      <w:r w:rsidR="00081263">
        <w:rPr>
          <w:lang w:val="de-DE"/>
        </w:rPr>
        <w:t>liefert das Simulationsergebnis, was für den Dokumentendruck erforderlich ist.</w:t>
      </w:r>
    </w:p>
    <w:p w14:paraId="34F78A0B" w14:textId="77777777" w:rsidR="00C65EC2" w:rsidRDefault="00C65EC2" w:rsidP="006B161E">
      <w:pPr>
        <w:pStyle w:val="Textkrper"/>
        <w:rPr>
          <w:lang w:val="de-DE"/>
        </w:rPr>
      </w:pPr>
    </w:p>
    <w:p w14:paraId="30C76F08" w14:textId="296B86C0" w:rsidR="007475FE" w:rsidRDefault="007475FE" w:rsidP="007475FE">
      <w:pPr>
        <w:pStyle w:val="berschrift3"/>
        <w:rPr>
          <w:lang w:val="de-DE"/>
        </w:rPr>
      </w:pPr>
      <w:r>
        <w:rPr>
          <w:lang w:val="de-DE"/>
        </w:rPr>
        <w:lastRenderedPageBreak/>
        <w:t>VECTO-Library</w:t>
      </w:r>
    </w:p>
    <w:p w14:paraId="1D1D34F1" w14:textId="4F59CE72" w:rsidR="007475FE" w:rsidRPr="007475FE" w:rsidRDefault="0086615C" w:rsidP="007475FE">
      <w:pPr>
        <w:pStyle w:val="Textkrper"/>
        <w:rPr>
          <w:lang w:val="de-DE"/>
        </w:rPr>
      </w:pPr>
      <w:r>
        <w:rPr>
          <w:lang w:val="de-DE"/>
        </w:rPr>
        <w:t>Enthält</w:t>
      </w:r>
      <w:r w:rsidR="007475FE">
        <w:rPr>
          <w:lang w:val="de-DE"/>
        </w:rPr>
        <w:t xml:space="preserve"> alle notwendigen </w:t>
      </w:r>
      <w:r w:rsidR="00C65EC2">
        <w:rPr>
          <w:lang w:val="de-DE"/>
        </w:rPr>
        <w:t>Funktionen,</w:t>
      </w:r>
      <w:r w:rsidR="007475FE">
        <w:rPr>
          <w:lang w:val="de-DE"/>
        </w:rPr>
        <w:t xml:space="preserve"> die für die Durchführung des Simulationsergebnisses erforderlich sind.</w:t>
      </w:r>
      <w:r>
        <w:rPr>
          <w:lang w:val="de-DE"/>
        </w:rPr>
        <w:t xml:space="preserve"> Stellt die Basis der zu programmierenden Software bereit.</w:t>
      </w:r>
    </w:p>
    <w:p w14:paraId="54BFACDA" w14:textId="1BEC7229" w:rsidR="006B161E" w:rsidRPr="006B161E" w:rsidRDefault="006B161E" w:rsidP="006B161E">
      <w:pPr>
        <w:pStyle w:val="Textkrper"/>
        <w:rPr>
          <w:lang w:val="de-DE"/>
        </w:rPr>
      </w:pPr>
    </w:p>
    <w:p w14:paraId="479E929E" w14:textId="77777777" w:rsidR="007475FE" w:rsidRPr="00EB33F8" w:rsidRDefault="007475FE">
      <w:pPr>
        <w:pStyle w:val="DefinitionTerm"/>
        <w:rPr>
          <w:color w:val="4F81BD" w:themeColor="accent1"/>
          <w:lang w:val="de-DE"/>
        </w:rPr>
      </w:pPr>
    </w:p>
    <w:p w14:paraId="08FBE961" w14:textId="52AC8E46" w:rsidR="0042048D" w:rsidRPr="00EB33F8" w:rsidRDefault="00EB33F8">
      <w:pPr>
        <w:pStyle w:val="DefinitionTerm"/>
        <w:rPr>
          <w:color w:val="4F81BD" w:themeColor="accent1"/>
          <w:lang w:val="de-DE"/>
        </w:rPr>
      </w:pPr>
      <w:r>
        <w:rPr>
          <w:color w:val="4F81BD" w:themeColor="accent1"/>
          <w:lang w:val="de-DE"/>
        </w:rPr>
        <w:t>Relevante</w:t>
      </w:r>
      <w:r w:rsidR="00A33A84" w:rsidRPr="00EB33F8">
        <w:rPr>
          <w:color w:val="4F81BD" w:themeColor="accent1"/>
          <w:lang w:val="de-DE"/>
        </w:rPr>
        <w:t xml:space="preserve"> Schnittstellen</w:t>
      </w:r>
    </w:p>
    <w:p w14:paraId="6E715322" w14:textId="77777777" w:rsidR="005F03D1" w:rsidRDefault="005F03D1">
      <w:pPr>
        <w:pStyle w:val="Definition"/>
        <w:rPr>
          <w:i/>
          <w:iCs/>
          <w:lang w:val="de-DE"/>
        </w:rPr>
      </w:pPr>
    </w:p>
    <w:p w14:paraId="49BA9C06" w14:textId="3A2BD07B" w:rsidR="00446856" w:rsidRDefault="00446856">
      <w:pPr>
        <w:pStyle w:val="Definition"/>
        <w:rPr>
          <w:i/>
          <w:iCs/>
          <w:lang w:val="de-DE"/>
        </w:rPr>
      </w:pPr>
      <w:r>
        <w:rPr>
          <w:i/>
          <w:iCs/>
          <w:lang w:val="de-DE"/>
        </w:rPr>
        <w:t xml:space="preserve">Dokumentendruck </w:t>
      </w:r>
      <w:r w:rsidRPr="005F03D1">
        <w:rPr>
          <w:i/>
          <w:iCs/>
          <w:lang w:val="de-DE"/>
        </w:rPr>
        <w:sym w:font="Wingdings" w:char="F0E0"/>
      </w:r>
      <w:r>
        <w:rPr>
          <w:i/>
          <w:iCs/>
          <w:lang w:val="de-DE"/>
        </w:rPr>
        <w:t xml:space="preserve"> Software</w:t>
      </w:r>
    </w:p>
    <w:p w14:paraId="5FD692D7" w14:textId="169BB4BC" w:rsidR="005F03D1" w:rsidRDefault="005F03D1">
      <w:pPr>
        <w:pStyle w:val="Definition"/>
        <w:rPr>
          <w:i/>
          <w:iCs/>
          <w:lang w:val="de-DE"/>
        </w:rPr>
      </w:pPr>
      <w:r>
        <w:rPr>
          <w:i/>
          <w:iCs/>
          <w:lang w:val="de-DE"/>
        </w:rPr>
        <w:t xml:space="preserve">Software </w:t>
      </w:r>
      <w:r w:rsidRPr="005F03D1">
        <w:rPr>
          <w:i/>
          <w:iCs/>
          <w:lang w:val="de-DE"/>
        </w:rPr>
        <w:sym w:font="Wingdings" w:char="F0E0"/>
      </w:r>
      <w:r>
        <w:rPr>
          <w:i/>
          <w:iCs/>
          <w:lang w:val="de-DE"/>
        </w:rPr>
        <w:t xml:space="preserve">  Logistik</w:t>
      </w:r>
    </w:p>
    <w:p w14:paraId="08FBE962" w14:textId="77D3F9F5" w:rsidR="0042048D" w:rsidRDefault="00081263">
      <w:pPr>
        <w:pStyle w:val="Definition"/>
        <w:rPr>
          <w:i/>
          <w:iCs/>
          <w:lang w:val="de-DE"/>
        </w:rPr>
      </w:pPr>
      <w:r>
        <w:rPr>
          <w:i/>
          <w:iCs/>
          <w:lang w:val="de-DE"/>
        </w:rPr>
        <w:t xml:space="preserve">Logistik  </w:t>
      </w:r>
      <w:r w:rsidR="005F03D1" w:rsidRPr="005F03D1">
        <w:rPr>
          <w:i/>
          <w:iCs/>
          <w:lang w:val="de-DE"/>
        </w:rPr>
        <w:sym w:font="Wingdings" w:char="F0E0"/>
      </w:r>
      <w:r w:rsidR="005F03D1">
        <w:rPr>
          <w:i/>
          <w:iCs/>
          <w:lang w:val="de-DE"/>
        </w:rPr>
        <w:t xml:space="preserve"> </w:t>
      </w:r>
      <w:r>
        <w:rPr>
          <w:i/>
          <w:iCs/>
          <w:lang w:val="de-DE"/>
        </w:rPr>
        <w:t>Software</w:t>
      </w:r>
    </w:p>
    <w:p w14:paraId="35F11D44" w14:textId="365B52E7" w:rsidR="005F03D1" w:rsidRDefault="005F03D1">
      <w:pPr>
        <w:pStyle w:val="Definition"/>
        <w:rPr>
          <w:i/>
          <w:iCs/>
          <w:lang w:val="de-DE"/>
        </w:rPr>
      </w:pPr>
      <w:r>
        <w:rPr>
          <w:i/>
          <w:iCs/>
          <w:lang w:val="de-DE"/>
        </w:rPr>
        <w:t xml:space="preserve">Software </w:t>
      </w:r>
      <w:r w:rsidRPr="005F03D1">
        <w:rPr>
          <w:i/>
          <w:iCs/>
          <w:lang w:val="de-DE"/>
        </w:rPr>
        <w:sym w:font="Wingdings" w:char="F0E0"/>
      </w:r>
      <w:r>
        <w:rPr>
          <w:i/>
          <w:iCs/>
          <w:lang w:val="de-DE"/>
        </w:rPr>
        <w:t xml:space="preserve"> Fahrzeugentwicklung</w:t>
      </w:r>
    </w:p>
    <w:p w14:paraId="1DBBC780" w14:textId="63204282" w:rsidR="00081263" w:rsidRDefault="00081263">
      <w:pPr>
        <w:pStyle w:val="Definition"/>
        <w:rPr>
          <w:i/>
          <w:iCs/>
          <w:lang w:val="de-DE"/>
        </w:rPr>
      </w:pPr>
      <w:r>
        <w:rPr>
          <w:i/>
          <w:iCs/>
          <w:lang w:val="de-DE"/>
        </w:rPr>
        <w:t xml:space="preserve">Fahrzeugentwicklung </w:t>
      </w:r>
      <w:r w:rsidR="00C65EC2" w:rsidRPr="00C65EC2">
        <w:rPr>
          <w:i/>
          <w:iCs/>
          <w:lang w:val="de-DE"/>
        </w:rPr>
        <w:sym w:font="Wingdings" w:char="F0E0"/>
      </w:r>
      <w:r>
        <w:rPr>
          <w:i/>
          <w:iCs/>
          <w:lang w:val="de-DE"/>
        </w:rPr>
        <w:t xml:space="preserve"> Software</w:t>
      </w:r>
    </w:p>
    <w:p w14:paraId="0DF57AFF" w14:textId="2871B75A" w:rsidR="00446856" w:rsidRDefault="00446856">
      <w:pPr>
        <w:pStyle w:val="Definition"/>
        <w:rPr>
          <w:i/>
          <w:iCs/>
          <w:lang w:val="de-DE"/>
        </w:rPr>
      </w:pPr>
      <w:r>
        <w:rPr>
          <w:i/>
          <w:iCs/>
          <w:lang w:val="de-DE"/>
        </w:rPr>
        <w:t xml:space="preserve">Software </w:t>
      </w:r>
      <w:r w:rsidRPr="005F03D1">
        <w:rPr>
          <w:i/>
          <w:iCs/>
          <w:lang w:val="de-DE"/>
        </w:rPr>
        <w:sym w:font="Wingdings" w:char="F0E0"/>
      </w:r>
      <w:r>
        <w:rPr>
          <w:i/>
          <w:iCs/>
          <w:lang w:val="de-DE"/>
        </w:rPr>
        <w:t xml:space="preserve"> Dokumentendruck</w:t>
      </w:r>
    </w:p>
    <w:p w14:paraId="2D93D090" w14:textId="2ACE48A4" w:rsidR="00F9138E" w:rsidRDefault="00F9138E">
      <w:pPr>
        <w:pStyle w:val="Definition"/>
        <w:rPr>
          <w:i/>
          <w:iCs/>
          <w:lang w:val="de-DE"/>
        </w:rPr>
      </w:pPr>
    </w:p>
    <w:p w14:paraId="46C58EC0" w14:textId="4F8937DF" w:rsidR="00F9138E" w:rsidRDefault="00F9138E">
      <w:pPr>
        <w:pStyle w:val="Definition"/>
        <w:rPr>
          <w:i/>
          <w:iCs/>
          <w:lang w:val="de-DE"/>
        </w:rPr>
      </w:pPr>
      <w:r w:rsidRPr="00F9138E">
        <w:rPr>
          <w:i/>
          <w:iCs/>
          <w:noProof/>
          <w:lang w:val="de-DE"/>
        </w:rPr>
        <w:drawing>
          <wp:inline distT="0" distB="0" distL="0" distR="0" wp14:anchorId="5E314EB0" wp14:editId="6143AB61">
            <wp:extent cx="6025057" cy="2402205"/>
            <wp:effectExtent l="0" t="0" r="0" b="0"/>
            <wp:docPr id="1320764395"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64395" name="Grafik 1" descr="Ein Bild, das Diagramm enthält.&#10;&#10;Automatisch generierte Beschreibung"/>
                    <pic:cNvPicPr/>
                  </pic:nvPicPr>
                  <pic:blipFill rotWithShape="1">
                    <a:blip r:embed="rId10"/>
                    <a:srcRect l="6591"/>
                    <a:stretch/>
                  </pic:blipFill>
                  <pic:spPr bwMode="auto">
                    <a:xfrm>
                      <a:off x="0" y="0"/>
                      <a:ext cx="6027386" cy="2403134"/>
                    </a:xfrm>
                    <a:prstGeom prst="rect">
                      <a:avLst/>
                    </a:prstGeom>
                    <a:ln>
                      <a:noFill/>
                    </a:ln>
                    <a:extLst>
                      <a:ext uri="{53640926-AAD7-44D8-BBD7-CCE9431645EC}">
                        <a14:shadowObscured xmlns:a14="http://schemas.microsoft.com/office/drawing/2010/main"/>
                      </a:ext>
                    </a:extLst>
                  </pic:spPr>
                </pic:pic>
              </a:graphicData>
            </a:graphic>
          </wp:inline>
        </w:drawing>
      </w:r>
    </w:p>
    <w:p w14:paraId="32BB25D4" w14:textId="4BA202F1" w:rsidR="00E35C94" w:rsidRDefault="00E35C94">
      <w:pPr>
        <w:pStyle w:val="Definition"/>
        <w:rPr>
          <w:lang w:val="de-DE"/>
        </w:rPr>
      </w:pPr>
    </w:p>
    <w:p w14:paraId="2157B690" w14:textId="77777777" w:rsidR="00C65EC2" w:rsidRDefault="00C65EC2">
      <w:pPr>
        <w:pStyle w:val="Definition"/>
        <w:rPr>
          <w:lang w:val="de-DE"/>
        </w:rPr>
      </w:pPr>
    </w:p>
    <w:p w14:paraId="6646C5A4" w14:textId="4960821C" w:rsidR="00D34E0C" w:rsidRDefault="00D34E0C" w:rsidP="00D34E0C">
      <w:pPr>
        <w:pStyle w:val="DefinitionTerm"/>
        <w:rPr>
          <w:color w:val="4F81BD" w:themeColor="accent1"/>
          <w:lang w:val="de-DE"/>
        </w:rPr>
      </w:pPr>
      <w:r>
        <w:rPr>
          <w:color w:val="4F81BD" w:themeColor="accent1"/>
          <w:lang w:val="de-DE"/>
        </w:rPr>
        <w:t>Modellierung in C4:</w:t>
      </w:r>
    </w:p>
    <w:p w14:paraId="03FAE207" w14:textId="75B8B6F7" w:rsidR="00D34E0C" w:rsidRDefault="00D34E0C" w:rsidP="00D34E0C">
      <w:pPr>
        <w:pStyle w:val="Definition"/>
        <w:rPr>
          <w:lang w:val="de-DE"/>
        </w:rPr>
      </w:pPr>
    </w:p>
    <w:p w14:paraId="4A5017BE" w14:textId="13B7AEC1" w:rsidR="00D34E0C" w:rsidRDefault="00E35C94" w:rsidP="00D34E0C">
      <w:pPr>
        <w:pStyle w:val="Definition"/>
        <w:rPr>
          <w:lang w:val="de-DE"/>
        </w:rPr>
      </w:pPr>
      <w:r>
        <w:rPr>
          <w:lang w:val="de-DE"/>
        </w:rPr>
        <w:t>Wie in auf den folgenden Abbildungen zu sehen, haben w</w:t>
      </w:r>
      <w:r w:rsidR="00D34E0C">
        <w:rPr>
          <w:lang w:val="de-DE"/>
        </w:rPr>
        <w:t xml:space="preserve">ir drei Ebenen: die erste Ebene ist sehr abstrakt gehalten und stellt den Zusammenhang dar. Die zweite Ebene ist vertiefter und ergänzt die erste Ebene um jegliche Container. Die dritte Ebene wird ebenso ergänzt </w:t>
      </w:r>
      <w:r>
        <w:rPr>
          <w:lang w:val="de-DE"/>
        </w:rPr>
        <w:t xml:space="preserve">um die Komponenten. Die Pfeile beschreiben die Abhängigkeiten bzw. Verhältnisse und Verwendungen. </w:t>
      </w:r>
    </w:p>
    <w:p w14:paraId="1A4CD662" w14:textId="10C92115" w:rsidR="00E35C94" w:rsidRDefault="00E35C94" w:rsidP="00D34E0C">
      <w:pPr>
        <w:pStyle w:val="Definition"/>
        <w:rPr>
          <w:lang w:val="de-DE"/>
        </w:rPr>
      </w:pPr>
      <w:r>
        <w:rPr>
          <w:noProof/>
        </w:rPr>
        <w:lastRenderedPageBreak/>
        <w:drawing>
          <wp:inline distT="0" distB="0" distL="0" distR="0" wp14:anchorId="56BF4C2B" wp14:editId="73EAB4B9">
            <wp:extent cx="5769610" cy="3916538"/>
            <wp:effectExtent l="0" t="0" r="0" b="0"/>
            <wp:docPr id="208432199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21991" name="Grafik 1" descr="Ein Bild, das Diagramm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6374" cy="3921130"/>
                    </a:xfrm>
                    <a:prstGeom prst="rect">
                      <a:avLst/>
                    </a:prstGeom>
                    <a:noFill/>
                    <a:ln>
                      <a:noFill/>
                    </a:ln>
                  </pic:spPr>
                </pic:pic>
              </a:graphicData>
            </a:graphic>
          </wp:inline>
        </w:drawing>
      </w:r>
    </w:p>
    <w:p w14:paraId="7F6E80FD" w14:textId="77777777" w:rsidR="00E35C94" w:rsidRDefault="00E35C94" w:rsidP="00D34E0C">
      <w:pPr>
        <w:pStyle w:val="Definition"/>
        <w:rPr>
          <w:lang w:val="de-DE"/>
        </w:rPr>
      </w:pPr>
    </w:p>
    <w:p w14:paraId="450AC5DF" w14:textId="6B1185F4" w:rsidR="00E35C94" w:rsidRDefault="00E35C94" w:rsidP="00D34E0C">
      <w:pPr>
        <w:pStyle w:val="Definition"/>
        <w:rPr>
          <w:lang w:val="de-DE"/>
        </w:rPr>
      </w:pPr>
      <w:r>
        <w:rPr>
          <w:noProof/>
        </w:rPr>
        <w:drawing>
          <wp:inline distT="0" distB="0" distL="0" distR="0" wp14:anchorId="4F581F23" wp14:editId="123735A4">
            <wp:extent cx="5654505" cy="4045145"/>
            <wp:effectExtent l="0" t="0" r="0" b="0"/>
            <wp:docPr id="2" name="Bild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Ein Bild, das Diagramm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172" cy="4052060"/>
                    </a:xfrm>
                    <a:prstGeom prst="rect">
                      <a:avLst/>
                    </a:prstGeom>
                    <a:noFill/>
                    <a:ln>
                      <a:noFill/>
                    </a:ln>
                  </pic:spPr>
                </pic:pic>
              </a:graphicData>
            </a:graphic>
          </wp:inline>
        </w:drawing>
      </w:r>
    </w:p>
    <w:p w14:paraId="3412567D" w14:textId="654AAE9E" w:rsidR="00E35C94" w:rsidRDefault="00E35C94" w:rsidP="00D34E0C">
      <w:pPr>
        <w:pStyle w:val="Definition"/>
        <w:rPr>
          <w:lang w:val="de-DE"/>
        </w:rPr>
      </w:pPr>
      <w:r>
        <w:rPr>
          <w:noProof/>
        </w:rPr>
        <w:lastRenderedPageBreak/>
        <w:drawing>
          <wp:inline distT="0" distB="0" distL="0" distR="0" wp14:anchorId="3AEC9766" wp14:editId="448CD206">
            <wp:extent cx="5725160" cy="4249741"/>
            <wp:effectExtent l="0" t="0" r="0" b="0"/>
            <wp:docPr id="96925528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55282" name="Grafik 2" descr="Ein Bild, das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488" cy="4257408"/>
                    </a:xfrm>
                    <a:prstGeom prst="rect">
                      <a:avLst/>
                    </a:prstGeom>
                    <a:noFill/>
                    <a:ln>
                      <a:noFill/>
                    </a:ln>
                  </pic:spPr>
                </pic:pic>
              </a:graphicData>
            </a:graphic>
          </wp:inline>
        </w:drawing>
      </w:r>
    </w:p>
    <w:p w14:paraId="3CBC0279" w14:textId="77777777" w:rsidR="00E35C94" w:rsidRDefault="00E35C94" w:rsidP="00D34E0C">
      <w:pPr>
        <w:pStyle w:val="Definition"/>
        <w:rPr>
          <w:lang w:val="de-DE"/>
        </w:rPr>
      </w:pPr>
    </w:p>
    <w:p w14:paraId="4D3F9574" w14:textId="77777777" w:rsidR="00D34E0C" w:rsidRPr="00446856" w:rsidRDefault="00D34E0C">
      <w:pPr>
        <w:pStyle w:val="Definition"/>
        <w:rPr>
          <w:lang w:val="de-DE"/>
        </w:rPr>
      </w:pPr>
    </w:p>
    <w:p w14:paraId="08FBE980" w14:textId="77777777" w:rsidR="0042048D" w:rsidRDefault="00A33A84">
      <w:pPr>
        <w:pStyle w:val="berschrift1"/>
        <w:rPr>
          <w:lang w:val="de-DE"/>
        </w:rPr>
      </w:pPr>
      <w:bookmarkStart w:id="10" w:name="section-runtime-view"/>
      <w:bookmarkEnd w:id="7"/>
      <w:bookmarkEnd w:id="8"/>
      <w:r w:rsidRPr="00E31332">
        <w:rPr>
          <w:lang w:val="de-DE"/>
        </w:rPr>
        <w:t>Laufzeitsicht</w:t>
      </w:r>
    </w:p>
    <w:p w14:paraId="31F702AB" w14:textId="392EAF5A" w:rsidR="008105F5" w:rsidRDefault="008105F5" w:rsidP="008105F5">
      <w:pPr>
        <w:pStyle w:val="Textkrper"/>
        <w:rPr>
          <w:lang w:val="de-DE"/>
        </w:rPr>
      </w:pPr>
      <w:r>
        <w:rPr>
          <w:lang w:val="de-DE"/>
        </w:rPr>
        <w:t>Der standardmäßige Workflow verläuft wie folgt:</w:t>
      </w:r>
    </w:p>
    <w:p w14:paraId="4254B8B3" w14:textId="536FA9E3" w:rsidR="008105F5" w:rsidRDefault="008105F5" w:rsidP="008105F5">
      <w:pPr>
        <w:pStyle w:val="Textkrper"/>
        <w:numPr>
          <w:ilvl w:val="0"/>
          <w:numId w:val="4"/>
        </w:numPr>
        <w:rPr>
          <w:lang w:val="de-DE"/>
        </w:rPr>
      </w:pPr>
      <w:r>
        <w:rPr>
          <w:lang w:val="de-DE"/>
        </w:rPr>
        <w:t>Dokumentendruck stellt die Konfigurationsnummer an die Software</w:t>
      </w:r>
    </w:p>
    <w:p w14:paraId="6481D30F" w14:textId="4014EB9A" w:rsidR="00341641" w:rsidRPr="008105F5" w:rsidRDefault="00341641" w:rsidP="008105F5">
      <w:pPr>
        <w:pStyle w:val="Textkrper"/>
        <w:numPr>
          <w:ilvl w:val="0"/>
          <w:numId w:val="4"/>
        </w:numPr>
        <w:rPr>
          <w:lang w:val="de-DE"/>
        </w:rPr>
      </w:pPr>
      <w:r>
        <w:rPr>
          <w:lang w:val="de-DE"/>
        </w:rPr>
        <w:t>Weiterleitung der Konfigurationsnummer an Logistik und Fahrzeugentwicklung</w:t>
      </w:r>
    </w:p>
    <w:p w14:paraId="181D5A29" w14:textId="3E3E1A8D" w:rsidR="008105F5" w:rsidRDefault="008105F5" w:rsidP="008105F5">
      <w:pPr>
        <w:pStyle w:val="Textkrper"/>
        <w:numPr>
          <w:ilvl w:val="0"/>
          <w:numId w:val="4"/>
        </w:numPr>
        <w:rPr>
          <w:lang w:val="de-DE"/>
        </w:rPr>
      </w:pPr>
      <w:r>
        <w:rPr>
          <w:lang w:val="de-DE"/>
        </w:rPr>
        <w:t xml:space="preserve">Logistik berechnet anhand der Konfigurationsnummer </w:t>
      </w:r>
      <w:r w:rsidR="0086615C">
        <w:rPr>
          <w:lang w:val="de-DE"/>
        </w:rPr>
        <w:t>das Gewicht und Abmessung</w:t>
      </w:r>
    </w:p>
    <w:p w14:paraId="43ADCB7C" w14:textId="613F68FF" w:rsidR="00341641" w:rsidRDefault="00341641" w:rsidP="008105F5">
      <w:pPr>
        <w:pStyle w:val="Textkrper"/>
        <w:numPr>
          <w:ilvl w:val="0"/>
          <w:numId w:val="4"/>
        </w:numPr>
        <w:rPr>
          <w:lang w:val="de-DE"/>
        </w:rPr>
      </w:pPr>
      <w:r>
        <w:rPr>
          <w:lang w:val="de-DE"/>
        </w:rPr>
        <w:t>Eingabe der Ergebnisse in die Software</w:t>
      </w:r>
    </w:p>
    <w:p w14:paraId="5DA3DC04" w14:textId="276CFCCD" w:rsidR="008105F5" w:rsidRDefault="008105F5" w:rsidP="008105F5">
      <w:pPr>
        <w:pStyle w:val="Textkrper"/>
        <w:numPr>
          <w:ilvl w:val="0"/>
          <w:numId w:val="4"/>
        </w:numPr>
        <w:rPr>
          <w:lang w:val="de-DE"/>
        </w:rPr>
      </w:pPr>
      <w:r>
        <w:rPr>
          <w:lang w:val="de-DE"/>
        </w:rPr>
        <w:t xml:space="preserve">Parallel </w:t>
      </w:r>
      <w:r w:rsidR="0086615C">
        <w:rPr>
          <w:lang w:val="de-DE"/>
        </w:rPr>
        <w:t>dazu stellt die</w:t>
      </w:r>
      <w:r>
        <w:rPr>
          <w:lang w:val="de-DE"/>
        </w:rPr>
        <w:t xml:space="preserve"> Fahrzeugentwicklung </w:t>
      </w:r>
      <w:r w:rsidR="0086615C">
        <w:rPr>
          <w:lang w:val="de-DE"/>
        </w:rPr>
        <w:t>die Messdaten pro Komponenten</w:t>
      </w:r>
    </w:p>
    <w:p w14:paraId="5451A9D8" w14:textId="399D66CA" w:rsidR="00341641" w:rsidRDefault="00341641" w:rsidP="008105F5">
      <w:pPr>
        <w:pStyle w:val="Textkrper"/>
        <w:numPr>
          <w:ilvl w:val="0"/>
          <w:numId w:val="4"/>
        </w:numPr>
        <w:rPr>
          <w:lang w:val="de-DE"/>
        </w:rPr>
      </w:pPr>
      <w:r>
        <w:rPr>
          <w:lang w:val="de-DE"/>
        </w:rPr>
        <w:t>Eingabe der Ergebnisse in die Software</w:t>
      </w:r>
    </w:p>
    <w:p w14:paraId="6A344146" w14:textId="6AC08577" w:rsidR="00341641" w:rsidRDefault="00DC2AC1" w:rsidP="008105F5">
      <w:pPr>
        <w:pStyle w:val="Textkrper"/>
        <w:numPr>
          <w:ilvl w:val="0"/>
          <w:numId w:val="4"/>
        </w:numPr>
        <w:rPr>
          <w:lang w:val="de-DE"/>
        </w:rPr>
      </w:pPr>
      <w:r>
        <w:rPr>
          <w:lang w:val="de-DE"/>
        </w:rPr>
        <w:t>Simulation a</w:t>
      </w:r>
      <w:r w:rsidR="00472127">
        <w:rPr>
          <w:lang w:val="de-DE"/>
        </w:rPr>
        <w:t>uf Basis der Eingaben</w:t>
      </w:r>
    </w:p>
    <w:p w14:paraId="2E038429" w14:textId="4F752D2B" w:rsidR="00341641" w:rsidRDefault="00FA61C5" w:rsidP="008105F5">
      <w:pPr>
        <w:pStyle w:val="Textkrper"/>
        <w:numPr>
          <w:ilvl w:val="0"/>
          <w:numId w:val="4"/>
        </w:numPr>
        <w:rPr>
          <w:lang w:val="de-DE"/>
        </w:rPr>
      </w:pPr>
      <w:r>
        <w:rPr>
          <w:lang w:val="de-DE"/>
        </w:rPr>
        <w:t>Zustellung des Simulationsergebnisses an Dokumentendruck</w:t>
      </w:r>
    </w:p>
    <w:p w14:paraId="5D52AE0D" w14:textId="3B23BC44" w:rsidR="00EB33F8" w:rsidRDefault="00EB33F8" w:rsidP="00EB33F8">
      <w:pPr>
        <w:pStyle w:val="Textkrper"/>
        <w:ind w:left="720"/>
        <w:rPr>
          <w:lang w:val="de-DE"/>
        </w:rPr>
      </w:pPr>
    </w:p>
    <w:p w14:paraId="64FA5258" w14:textId="77777777" w:rsidR="00EB33F8" w:rsidRPr="008105F5" w:rsidRDefault="00EB33F8" w:rsidP="00EB33F8">
      <w:pPr>
        <w:pStyle w:val="Textkrper"/>
        <w:ind w:left="720"/>
        <w:rPr>
          <w:lang w:val="de-DE"/>
        </w:rPr>
      </w:pPr>
    </w:p>
    <w:p w14:paraId="08FBE9A1" w14:textId="1C27BFC2" w:rsidR="0042048D" w:rsidRDefault="00A33A84" w:rsidP="009B47FB">
      <w:pPr>
        <w:pStyle w:val="berschrift1"/>
        <w:spacing w:after="240"/>
        <w:rPr>
          <w:lang w:val="de-DE"/>
        </w:rPr>
      </w:pPr>
      <w:bookmarkStart w:id="11" w:name="section-design-decisions"/>
      <w:bookmarkEnd w:id="10"/>
      <w:r w:rsidRPr="00820BFD">
        <w:rPr>
          <w:lang w:val="de-DE"/>
        </w:rPr>
        <w:t>Architekturentscheidung</w:t>
      </w:r>
    </w:p>
    <w:p w14:paraId="06F07C3E" w14:textId="720A663D" w:rsidR="004F5ECF" w:rsidRDefault="0087565F" w:rsidP="009B47FB">
      <w:pPr>
        <w:pStyle w:val="Textkrper"/>
        <w:spacing w:after="240"/>
        <w:rPr>
          <w:lang w:val="de-DE"/>
        </w:rPr>
      </w:pPr>
      <w:r>
        <w:rPr>
          <w:lang w:val="de-DE"/>
        </w:rPr>
        <w:t>Wir haben uns für das Pattern „Pipes &amp; Filter“ entschieden.</w:t>
      </w:r>
    </w:p>
    <w:p w14:paraId="14012EEB" w14:textId="77777777" w:rsidR="00E35C94" w:rsidRDefault="00E35C94" w:rsidP="009B47FB">
      <w:pPr>
        <w:pStyle w:val="Textkrper"/>
        <w:spacing w:after="240"/>
        <w:rPr>
          <w:lang w:val="de-DE"/>
        </w:rPr>
      </w:pPr>
    </w:p>
    <w:p w14:paraId="36D6A249" w14:textId="6962134F" w:rsidR="004F5ECF" w:rsidRDefault="004F5ECF" w:rsidP="009B47FB">
      <w:pPr>
        <w:pStyle w:val="Textkrper"/>
        <w:spacing w:after="240"/>
        <w:rPr>
          <w:lang w:val="de-DE"/>
        </w:rPr>
      </w:pPr>
      <w:r w:rsidRPr="004F5ECF">
        <w:rPr>
          <w:noProof/>
          <w:lang w:val="de-DE"/>
        </w:rPr>
        <w:drawing>
          <wp:inline distT="0" distB="0" distL="0" distR="0" wp14:anchorId="020FA1F9" wp14:editId="4B0F54D7">
            <wp:extent cx="6539771" cy="1684655"/>
            <wp:effectExtent l="0" t="0" r="0" b="0"/>
            <wp:docPr id="1672843877" name="Grafik 1"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43877" name="Grafik 1" descr="Ein Bild, das Diagramm, Plan enthält.&#10;&#10;Automatisch generierte Beschreibung"/>
                    <pic:cNvPicPr/>
                  </pic:nvPicPr>
                  <pic:blipFill>
                    <a:blip r:embed="rId14"/>
                    <a:stretch>
                      <a:fillRect/>
                    </a:stretch>
                  </pic:blipFill>
                  <pic:spPr>
                    <a:xfrm>
                      <a:off x="0" y="0"/>
                      <a:ext cx="6544223" cy="1685802"/>
                    </a:xfrm>
                    <a:prstGeom prst="rect">
                      <a:avLst/>
                    </a:prstGeom>
                  </pic:spPr>
                </pic:pic>
              </a:graphicData>
            </a:graphic>
          </wp:inline>
        </w:drawing>
      </w:r>
    </w:p>
    <w:p w14:paraId="728BA373" w14:textId="77777777" w:rsidR="00E35C94" w:rsidRDefault="00E35C94" w:rsidP="009B47FB">
      <w:pPr>
        <w:pStyle w:val="Textkrper"/>
        <w:spacing w:after="240"/>
        <w:rPr>
          <w:lang w:val="de-DE"/>
        </w:rPr>
      </w:pPr>
    </w:p>
    <w:p w14:paraId="38A1FF8B" w14:textId="17A9A69F" w:rsidR="00E35C94" w:rsidRDefault="004F5ECF" w:rsidP="00EA023F">
      <w:pPr>
        <w:pStyle w:val="Textkrper"/>
        <w:rPr>
          <w:rFonts w:cs="Segoe UI"/>
          <w:color w:val="1F2328"/>
          <w:shd w:val="clear" w:color="auto" w:fill="FFFFFF"/>
          <w:lang w:val="de-DE"/>
        </w:rPr>
      </w:pPr>
      <w:r w:rsidRPr="004F5ECF">
        <w:rPr>
          <w:rFonts w:cs="Segoe UI"/>
          <w:color w:val="1F2328"/>
          <w:shd w:val="clear" w:color="auto" w:fill="FFFFFF"/>
          <w:lang w:val="de-DE"/>
        </w:rPr>
        <w:t xml:space="preserve">Für die Umsetzung dieses Simulationsergebnisses, haben wir uns für das Architektur-Pattern "Pipes und Filter" entschieden, da dieses Pattern unseren Vorstellungen des Programmablaufs entspricht. </w:t>
      </w:r>
      <w:r w:rsidR="00E35C94">
        <w:rPr>
          <w:rFonts w:cs="Segoe UI"/>
          <w:color w:val="1F2328"/>
          <w:shd w:val="clear" w:color="auto" w:fill="FFFFFF"/>
          <w:lang w:val="de-DE"/>
        </w:rPr>
        <w:t xml:space="preserve">Außerdem hat </w:t>
      </w:r>
      <w:r w:rsidR="00381C37">
        <w:rPr>
          <w:rFonts w:cs="Segoe UI"/>
          <w:color w:val="1F2328"/>
          <w:shd w:val="clear" w:color="auto" w:fill="FFFFFF"/>
          <w:lang w:val="de-DE"/>
        </w:rPr>
        <w:t>das Pattern</w:t>
      </w:r>
      <w:r w:rsidR="00E35C94">
        <w:rPr>
          <w:rFonts w:cs="Segoe UI"/>
          <w:color w:val="1F2328"/>
          <w:shd w:val="clear" w:color="auto" w:fill="FFFFFF"/>
          <w:lang w:val="de-DE"/>
        </w:rPr>
        <w:t xml:space="preserve"> den Vorteil, durch seine Modularität, die Wartung und Erweiterung der Software zu erleichtern. Es ist flexibel, sodass man neue Filter mit neuen Funktionen leicht hinzufügen kann, sollte es beispielsweise zu einer erneuten Veränderung der Gesetzeslage kommen. Jeder Filter kann für sich getestet werden, und es gibt eine klare Trennung der Verantwortlichkeiten </w:t>
      </w:r>
    </w:p>
    <w:p w14:paraId="00B299CC" w14:textId="73CDEEFD" w:rsidR="00C65EC2" w:rsidRDefault="00C65EC2" w:rsidP="00EA023F">
      <w:pPr>
        <w:pStyle w:val="Textkrper"/>
        <w:rPr>
          <w:rFonts w:cs="Segoe UI"/>
          <w:color w:val="1F2328"/>
          <w:shd w:val="clear" w:color="auto" w:fill="FFFFFF"/>
          <w:lang w:val="de-DE"/>
        </w:rPr>
      </w:pPr>
      <w:r>
        <w:rPr>
          <w:rFonts w:cs="Segoe UI"/>
          <w:color w:val="1F2328"/>
          <w:shd w:val="clear" w:color="auto" w:fill="FFFFFF"/>
          <w:lang w:val="de-DE"/>
        </w:rPr>
        <w:t>In der obigen Abbildung ist folgendes zu sehen: i</w:t>
      </w:r>
      <w:r w:rsidR="004F5ECF" w:rsidRPr="004F5ECF">
        <w:rPr>
          <w:rFonts w:cs="Segoe UI"/>
          <w:color w:val="1F2328"/>
          <w:shd w:val="clear" w:color="auto" w:fill="FFFFFF"/>
          <w:lang w:val="de-DE"/>
        </w:rPr>
        <w:t xml:space="preserve">n der ersten Pipe wird die Konfigurationsnummer des Dokumentendrucks an das System übergeben und dort dekodiert. Daraufhin werden dann zuerst über die Schnittstelle von </w:t>
      </w:r>
      <w:proofErr w:type="spellStart"/>
      <w:r w:rsidR="004F5ECF" w:rsidRPr="004F5ECF">
        <w:rPr>
          <w:rFonts w:cs="Segoe UI"/>
          <w:color w:val="1F2328"/>
          <w:shd w:val="clear" w:color="auto" w:fill="FFFFFF"/>
          <w:lang w:val="de-DE"/>
        </w:rPr>
        <w:t>Logistics</w:t>
      </w:r>
      <w:proofErr w:type="spellEnd"/>
      <w:r w:rsidR="004F5ECF" w:rsidRPr="004F5ECF">
        <w:rPr>
          <w:rFonts w:cs="Segoe UI"/>
          <w:color w:val="1F2328"/>
          <w:shd w:val="clear" w:color="auto" w:fill="FFFFFF"/>
          <w:lang w:val="de-DE"/>
        </w:rPr>
        <w:t xml:space="preserve"> die Gewichte und Abmessungen abgefragt und anschließend gespeichert. Die nächsten Pipes beinhalten die Abfrage der Messdaten über die Schnittstelle zu Vehicle-Data und ebenfalls das anschließende Speichern. Abschließend wird dann aus diesen Daten das Simulationsergebnis mit </w:t>
      </w:r>
      <w:r w:rsidR="004F5ECF">
        <w:rPr>
          <w:rFonts w:cs="Segoe UI"/>
          <w:color w:val="1F2328"/>
          <w:shd w:val="clear" w:color="auto" w:fill="FFFFFF"/>
          <w:lang w:val="de-DE"/>
        </w:rPr>
        <w:t>V</w:t>
      </w:r>
      <w:r w:rsidR="004F5ECF" w:rsidRPr="004F5ECF">
        <w:rPr>
          <w:rFonts w:cs="Segoe UI"/>
          <w:color w:val="1F2328"/>
          <w:shd w:val="clear" w:color="auto" w:fill="FFFFFF"/>
          <w:lang w:val="de-DE"/>
        </w:rPr>
        <w:t>e</w:t>
      </w:r>
      <w:r w:rsidR="004F5ECF">
        <w:rPr>
          <w:rFonts w:cs="Segoe UI"/>
          <w:color w:val="1F2328"/>
          <w:shd w:val="clear" w:color="auto" w:fill="FFFFFF"/>
          <w:lang w:val="de-DE"/>
        </w:rPr>
        <w:t>c</w:t>
      </w:r>
      <w:r w:rsidR="004F5ECF" w:rsidRPr="004F5ECF">
        <w:rPr>
          <w:rFonts w:cs="Segoe UI"/>
          <w:color w:val="1F2328"/>
          <w:shd w:val="clear" w:color="auto" w:fill="FFFFFF"/>
          <w:lang w:val="de-DE"/>
        </w:rPr>
        <w:t>to4</w:t>
      </w:r>
      <w:r w:rsidR="004F5ECF">
        <w:rPr>
          <w:rFonts w:cs="Segoe UI"/>
          <w:color w:val="1F2328"/>
          <w:shd w:val="clear" w:color="auto" w:fill="FFFFFF"/>
          <w:lang w:val="de-DE"/>
        </w:rPr>
        <w:t>J</w:t>
      </w:r>
      <w:r w:rsidR="004F5ECF" w:rsidRPr="004F5ECF">
        <w:rPr>
          <w:rFonts w:cs="Segoe UI"/>
          <w:color w:val="1F2328"/>
          <w:shd w:val="clear" w:color="auto" w:fill="FFFFFF"/>
          <w:lang w:val="de-DE"/>
        </w:rPr>
        <w:t xml:space="preserve"> erstellt und in der letzten Pipe an den Dokumentendruck zurückgeliefert.</w:t>
      </w:r>
    </w:p>
    <w:p w14:paraId="1F3F1A28" w14:textId="77777777" w:rsidR="004D5614" w:rsidRDefault="004D5614" w:rsidP="00C65EC2">
      <w:pPr>
        <w:rPr>
          <w:rFonts w:cs="Segoe UI"/>
          <w:color w:val="1F2328"/>
          <w:shd w:val="clear" w:color="auto" w:fill="FFFFFF"/>
          <w:lang w:val="de-DE"/>
        </w:rPr>
      </w:pPr>
    </w:p>
    <w:p w14:paraId="6831D3C9" w14:textId="77777777" w:rsidR="004D5614" w:rsidRDefault="004D5614">
      <w:pPr>
        <w:rPr>
          <w:rFonts w:asciiTheme="majorHAnsi" w:eastAsiaTheme="majorEastAsia" w:hAnsiTheme="majorHAnsi" w:cstheme="majorBidi"/>
          <w:b/>
          <w:bCs/>
          <w:color w:val="4F81BD" w:themeColor="accent1"/>
          <w:sz w:val="32"/>
          <w:szCs w:val="32"/>
          <w:lang w:val="de-DE"/>
        </w:rPr>
      </w:pPr>
      <w:r>
        <w:rPr>
          <w:lang w:val="de-DE"/>
        </w:rPr>
        <w:br w:type="page"/>
      </w:r>
    </w:p>
    <w:p w14:paraId="52DB365D" w14:textId="60DF0E3B" w:rsidR="004D5614" w:rsidRDefault="004D5614" w:rsidP="004D5614">
      <w:pPr>
        <w:pStyle w:val="berschrift1"/>
        <w:spacing w:after="240"/>
        <w:rPr>
          <w:lang w:val="de-DE"/>
        </w:rPr>
      </w:pPr>
      <w:r>
        <w:rPr>
          <w:lang w:val="de-DE"/>
        </w:rPr>
        <w:lastRenderedPageBreak/>
        <w:t>E</w:t>
      </w:r>
      <w:r w:rsidRPr="00820BFD">
        <w:rPr>
          <w:lang w:val="de-DE"/>
        </w:rPr>
        <w:t>ntscheidung</w:t>
      </w:r>
      <w:r>
        <w:rPr>
          <w:lang w:val="de-DE"/>
        </w:rPr>
        <w:t xml:space="preserve"> – Programmiersprache</w:t>
      </w:r>
    </w:p>
    <w:p w14:paraId="5B8FF7BD" w14:textId="77777777" w:rsidR="004D5614" w:rsidRPr="004D5614" w:rsidRDefault="004D5614" w:rsidP="004D5614">
      <w:pPr>
        <w:pStyle w:val="StandardWeb"/>
        <w:shd w:val="clear" w:color="auto" w:fill="FFFFFF"/>
        <w:spacing w:before="0" w:beforeAutospacing="0" w:after="240" w:afterAutospacing="0"/>
        <w:rPr>
          <w:rFonts w:asciiTheme="minorHAnsi" w:hAnsiTheme="minorHAnsi" w:cs="Segoe UI"/>
          <w:color w:val="1F2328"/>
        </w:rPr>
      </w:pPr>
      <w:r w:rsidRPr="004D5614">
        <w:rPr>
          <w:rFonts w:asciiTheme="minorHAnsi" w:hAnsiTheme="minorHAnsi" w:cs="Segoe UI"/>
          <w:color w:val="1F2328"/>
        </w:rPr>
        <w:t>Unsere Entscheidungsmöglichkeiten dazu, welche Programmiersprache wir für die programmiertechnische Umsetzung des Simulationsergebnisses anwenden, sind relativ begrenzt. Das liegt daran, dass wir bisher nur mit der Programmiersprache "Java" programmiert haben. Somit haben wir uns auch für Java entschieden, und andere Programmiersprachen sind nicht sehr stark in Frage gekommen.</w:t>
      </w:r>
    </w:p>
    <w:p w14:paraId="3D200339" w14:textId="77777777" w:rsidR="004D5614" w:rsidRPr="004D5614" w:rsidRDefault="004D5614" w:rsidP="004D5614">
      <w:pPr>
        <w:pStyle w:val="StandardWeb"/>
        <w:shd w:val="clear" w:color="auto" w:fill="FFFFFF"/>
        <w:spacing w:before="0" w:beforeAutospacing="0" w:after="240" w:afterAutospacing="0"/>
        <w:rPr>
          <w:rFonts w:asciiTheme="minorHAnsi" w:hAnsiTheme="minorHAnsi" w:cs="Segoe UI"/>
          <w:color w:val="1F2328"/>
        </w:rPr>
      </w:pPr>
      <w:r w:rsidRPr="004D5614">
        <w:rPr>
          <w:rFonts w:asciiTheme="minorHAnsi" w:hAnsiTheme="minorHAnsi" w:cs="Segoe UI"/>
          <w:color w:val="1F2328"/>
        </w:rPr>
        <w:t>Als Entwicklungsumgebung haben wir uns für "</w:t>
      </w:r>
      <w:proofErr w:type="spellStart"/>
      <w:r w:rsidRPr="004D5614">
        <w:rPr>
          <w:rFonts w:asciiTheme="minorHAnsi" w:hAnsiTheme="minorHAnsi" w:cs="Segoe UI"/>
          <w:color w:val="1F2328"/>
        </w:rPr>
        <w:t>Eclipse</w:t>
      </w:r>
      <w:proofErr w:type="spellEnd"/>
      <w:r w:rsidRPr="004D5614">
        <w:rPr>
          <w:rFonts w:asciiTheme="minorHAnsi" w:hAnsiTheme="minorHAnsi" w:cs="Segoe UI"/>
          <w:color w:val="1F2328"/>
        </w:rPr>
        <w:t>" entschieden. Dort haben wir "Packages" erstellt, um den Code in logisch zusammenhängende Gruppen zu organisieren und um eine gewisse Struktur zu schaffen. In diesen befinden sich die jeweiligen Klassen, die benötigt werden, um die Architektur auf programmiertechnische Weise umzusetzen, wie beispielsweise die "Pipes und Filter"-Architektur.</w:t>
      </w:r>
    </w:p>
    <w:p w14:paraId="0788DF66" w14:textId="2A82395A" w:rsidR="004D5614" w:rsidRPr="004D5614" w:rsidRDefault="004D5614" w:rsidP="004D5614">
      <w:pPr>
        <w:pStyle w:val="StandardWeb"/>
        <w:shd w:val="clear" w:color="auto" w:fill="FFFFFF"/>
        <w:spacing w:before="0" w:beforeAutospacing="0" w:after="240" w:afterAutospacing="0"/>
        <w:rPr>
          <w:rFonts w:asciiTheme="minorHAnsi" w:hAnsiTheme="minorHAnsi" w:cs="Segoe UI"/>
          <w:color w:val="1F2328"/>
        </w:rPr>
      </w:pPr>
      <w:r w:rsidRPr="004D5614">
        <w:rPr>
          <w:rFonts w:asciiTheme="minorHAnsi" w:hAnsiTheme="minorHAnsi" w:cs="Segoe UI"/>
          <w:color w:val="1F2328"/>
        </w:rPr>
        <w:t>Neben der Tatsache, dass wir bisher nur mit Java programmiert haben, bietet die Programmiersprache auch viele weitere Vorteile. Java ist vor allem plattformunabhängig und kann so auf unterschiedlichen Betriebssystemen ausgeführt werden, ohne dafür den Code selbst ändern zu müssen.</w:t>
      </w:r>
      <w:r>
        <w:rPr>
          <w:rFonts w:asciiTheme="minorHAnsi" w:hAnsiTheme="minorHAnsi" w:cs="Segoe UI"/>
          <w:color w:val="1F2328"/>
        </w:rPr>
        <w:t xml:space="preserve"> </w:t>
      </w:r>
      <w:r w:rsidRPr="004D5614">
        <w:rPr>
          <w:rFonts w:asciiTheme="minorHAnsi" w:hAnsiTheme="minorHAnsi" w:cs="Segoe UI"/>
          <w:color w:val="1F2328"/>
        </w:rPr>
        <w:t>Ein weiterer Grund liegt in der Robustheit von Java: dadurch, dass der Compiler die Korrektheit des Codes während der Kompilierung überprüft, werden Fehler bereits zur Kompilierzeit erkannt und nicht erst zur Laufzeit.</w:t>
      </w:r>
      <w:r>
        <w:rPr>
          <w:rFonts w:asciiTheme="minorHAnsi" w:hAnsiTheme="minorHAnsi" w:cs="Segoe UI"/>
          <w:color w:val="1F2328"/>
        </w:rPr>
        <w:t xml:space="preserve"> </w:t>
      </w:r>
      <w:r w:rsidRPr="004D5614">
        <w:rPr>
          <w:rFonts w:asciiTheme="minorHAnsi" w:hAnsiTheme="minorHAnsi" w:cs="Segoe UI"/>
          <w:color w:val="1F2328"/>
        </w:rPr>
        <w:t>Außerdem verfügt Java über eine sehr umfangreiche Standardbibliothek. Diese enthält viele nützliche Klassen und Methoden, die uns die Arbeit erleichtern können.</w:t>
      </w:r>
      <w:r>
        <w:rPr>
          <w:rFonts w:asciiTheme="minorHAnsi" w:hAnsiTheme="minorHAnsi" w:cs="Segoe UI"/>
          <w:color w:val="1F2328"/>
        </w:rPr>
        <w:t xml:space="preserve"> </w:t>
      </w:r>
      <w:r w:rsidRPr="004D5614">
        <w:rPr>
          <w:rFonts w:asciiTheme="minorHAnsi" w:hAnsiTheme="minorHAnsi" w:cs="Segoe UI"/>
          <w:color w:val="1F2328"/>
        </w:rPr>
        <w:t>Darüber hinaus gilt Java allgemein als eine der beliebtesten und weit verbreitetsten Programmiersprache, sodass es entsprechend viele Entwickler und Ressourcen dazu gibt, die uns bei der Entwicklung und/oder bei Fehlerbehebungen helfen können.</w:t>
      </w:r>
    </w:p>
    <w:p w14:paraId="37C11FF0" w14:textId="77777777" w:rsidR="004D5614" w:rsidRPr="004D5614" w:rsidRDefault="004D5614" w:rsidP="004D5614">
      <w:pPr>
        <w:pStyle w:val="Textkrper"/>
        <w:rPr>
          <w:lang w:val="de-DE"/>
        </w:rPr>
      </w:pPr>
    </w:p>
    <w:p w14:paraId="1E38602A" w14:textId="6A56CE8E" w:rsidR="00E35C94" w:rsidRPr="00C65EC2" w:rsidRDefault="00C65EC2" w:rsidP="00C65EC2">
      <w:pPr>
        <w:rPr>
          <w:rFonts w:cs="Segoe UI"/>
          <w:color w:val="1F2328"/>
          <w:shd w:val="clear" w:color="auto" w:fill="FFFFFF"/>
          <w:lang w:val="de-DE"/>
        </w:rPr>
      </w:pPr>
      <w:r>
        <w:rPr>
          <w:rFonts w:cs="Segoe UI"/>
          <w:color w:val="1F2328"/>
          <w:shd w:val="clear" w:color="auto" w:fill="FFFFFF"/>
          <w:lang w:val="de-DE"/>
        </w:rPr>
        <w:br w:type="page"/>
      </w:r>
    </w:p>
    <w:p w14:paraId="08FBE9A2" w14:textId="77777777" w:rsidR="0042048D" w:rsidRPr="00820BFD" w:rsidRDefault="00A33A84">
      <w:pPr>
        <w:pStyle w:val="berschrift1"/>
        <w:rPr>
          <w:lang w:val="de-DE"/>
        </w:rPr>
      </w:pPr>
      <w:bookmarkStart w:id="12" w:name="section-quality-scenarios"/>
      <w:bookmarkEnd w:id="11"/>
      <w:r w:rsidRPr="00820BFD">
        <w:rPr>
          <w:lang w:val="de-DE"/>
        </w:rPr>
        <w:lastRenderedPageBreak/>
        <w:t>Qualitätsanforderungen</w:t>
      </w:r>
    </w:p>
    <w:p w14:paraId="52693D69" w14:textId="1F27C0AC" w:rsidR="005B5544" w:rsidRPr="00F01595" w:rsidRDefault="005B5544">
      <w:pPr>
        <w:pStyle w:val="FirstParagraph"/>
        <w:rPr>
          <w:lang w:val="de-DE"/>
        </w:rPr>
      </w:pPr>
      <w:r w:rsidRPr="00F01595">
        <w:rPr>
          <w:lang w:val="de-DE"/>
        </w:rPr>
        <w:t>Es herrschen</w:t>
      </w:r>
      <w:r w:rsidR="001D52B0" w:rsidRPr="00F01595">
        <w:rPr>
          <w:lang w:val="de-DE"/>
        </w:rPr>
        <w:t xml:space="preserve"> strenge Qualitätsanf</w:t>
      </w:r>
      <w:r w:rsidR="008133DC" w:rsidRPr="00F01595">
        <w:rPr>
          <w:lang w:val="de-DE"/>
        </w:rPr>
        <w:t>orderungen, da der Gesetzgeber involviert ist.</w:t>
      </w:r>
    </w:p>
    <w:p w14:paraId="69EA6477" w14:textId="6B9A5196" w:rsidR="009B00A4" w:rsidRPr="00F01595" w:rsidRDefault="009B00A4">
      <w:pPr>
        <w:pStyle w:val="FirstParagraph"/>
        <w:rPr>
          <w:lang w:val="de-DE"/>
        </w:rPr>
      </w:pPr>
      <w:r w:rsidRPr="00F01595">
        <w:rPr>
          <w:lang w:val="de-DE"/>
        </w:rPr>
        <w:t>Das System muss sicher sein</w:t>
      </w:r>
      <w:r w:rsidR="00B4651A" w:rsidRPr="00F01595">
        <w:rPr>
          <w:lang w:val="de-DE"/>
        </w:rPr>
        <w:t xml:space="preserve"> und</w:t>
      </w:r>
      <w:r w:rsidRPr="00F01595">
        <w:rPr>
          <w:lang w:val="de-DE"/>
        </w:rPr>
        <w:t xml:space="preserve"> es darf keine Datenlecks nach außen geben. Unbefugten bleibt der Zugriff verwehrt.</w:t>
      </w:r>
    </w:p>
    <w:p w14:paraId="08FBE9A3" w14:textId="46587481" w:rsidR="0042048D" w:rsidRDefault="009B00A4">
      <w:pPr>
        <w:pStyle w:val="FirstParagraph"/>
        <w:rPr>
          <w:lang w:val="de-DE"/>
        </w:rPr>
      </w:pPr>
      <w:r w:rsidRPr="00F01595">
        <w:rPr>
          <w:lang w:val="de-DE"/>
        </w:rPr>
        <w:t xml:space="preserve">Des </w:t>
      </w:r>
      <w:r w:rsidR="00F01595">
        <w:rPr>
          <w:lang w:val="de-DE"/>
        </w:rPr>
        <w:t>W</w:t>
      </w:r>
      <w:r w:rsidR="00B4651A" w:rsidRPr="00F01595">
        <w:rPr>
          <w:lang w:val="de-DE"/>
        </w:rPr>
        <w:t>eiteren sind</w:t>
      </w:r>
      <w:r w:rsidR="00E31332" w:rsidRPr="00F01595">
        <w:rPr>
          <w:lang w:val="de-DE"/>
        </w:rPr>
        <w:t xml:space="preserve"> Laufzeitschwierigkeiten</w:t>
      </w:r>
      <w:r w:rsidR="00B4651A" w:rsidRPr="00F01595">
        <w:rPr>
          <w:lang w:val="de-DE"/>
        </w:rPr>
        <w:t xml:space="preserve"> auszuschließen, um zeitnahe Abwicklung </w:t>
      </w:r>
      <w:r w:rsidR="0031084D">
        <w:rPr>
          <w:lang w:val="de-DE"/>
        </w:rPr>
        <w:t xml:space="preserve">des Prozesses </w:t>
      </w:r>
      <w:r w:rsidR="00B4651A" w:rsidRPr="00F01595">
        <w:rPr>
          <w:lang w:val="de-DE"/>
        </w:rPr>
        <w:t>zu gewährleisten</w:t>
      </w:r>
      <w:r w:rsidR="00E31332" w:rsidRPr="00F01595">
        <w:rPr>
          <w:lang w:val="de-DE"/>
        </w:rPr>
        <w:t>.</w:t>
      </w:r>
      <w:r w:rsidR="00B4651A" w:rsidRPr="00F01595">
        <w:rPr>
          <w:lang w:val="de-DE"/>
        </w:rPr>
        <w:t xml:space="preserve"> Das System muss dahingehend auch </w:t>
      </w:r>
      <w:r w:rsidR="0098069E" w:rsidRPr="00F01595">
        <w:rPr>
          <w:lang w:val="de-DE"/>
        </w:rPr>
        <w:t>a</w:t>
      </w:r>
      <w:r w:rsidR="00B4651A" w:rsidRPr="00F01595">
        <w:rPr>
          <w:lang w:val="de-DE"/>
        </w:rPr>
        <w:t>usfallsicher sein.</w:t>
      </w:r>
      <w:r w:rsidR="00EE4745" w:rsidRPr="00F01595">
        <w:rPr>
          <w:lang w:val="de-DE"/>
        </w:rPr>
        <w:t xml:space="preserve"> Darüber hinaus</w:t>
      </w:r>
      <w:r w:rsidR="00E31332" w:rsidRPr="00F01595">
        <w:rPr>
          <w:lang w:val="de-DE"/>
        </w:rPr>
        <w:t xml:space="preserve"> </w:t>
      </w:r>
      <w:r w:rsidR="004771D2">
        <w:rPr>
          <w:lang w:val="de-DE"/>
        </w:rPr>
        <w:t xml:space="preserve">ist eine fehlerhafte Simulation durch die Software inakzeptabel. </w:t>
      </w:r>
      <w:r w:rsidR="00834D05" w:rsidRPr="00F01595">
        <w:rPr>
          <w:lang w:val="de-DE"/>
        </w:rPr>
        <w:t xml:space="preserve">Ebenso ist eine übersichtliche Darstellung bzw. Benutzeroberfläche </w:t>
      </w:r>
      <w:r w:rsidR="0098069E" w:rsidRPr="00F01595">
        <w:rPr>
          <w:lang w:val="de-DE"/>
        </w:rPr>
        <w:t>vorausgesetzt, um Mitarbeitern die Nutzung zu erleichtern.</w:t>
      </w:r>
    </w:p>
    <w:p w14:paraId="4A7A5254" w14:textId="77777777" w:rsidR="00EB33F8" w:rsidRPr="00EB33F8" w:rsidRDefault="00EB33F8" w:rsidP="00EB33F8">
      <w:pPr>
        <w:pStyle w:val="Textkrper"/>
        <w:rPr>
          <w:lang w:val="de-DE"/>
        </w:rPr>
      </w:pPr>
    </w:p>
    <w:p w14:paraId="08FBE9A7" w14:textId="77777777" w:rsidR="0042048D" w:rsidRDefault="00A33A84" w:rsidP="009B47FB">
      <w:pPr>
        <w:pStyle w:val="berschrift1"/>
        <w:spacing w:after="240"/>
        <w:rPr>
          <w:lang w:val="de-DE"/>
        </w:rPr>
      </w:pPr>
      <w:bookmarkStart w:id="13" w:name="section-technical-risks"/>
      <w:bookmarkEnd w:id="12"/>
      <w:r w:rsidRPr="00820BFD">
        <w:rPr>
          <w:lang w:val="de-DE"/>
        </w:rPr>
        <w:t>Risiken und technische Schulden</w:t>
      </w:r>
    </w:p>
    <w:bookmarkEnd w:id="13"/>
    <w:p w14:paraId="08FBE9B2" w14:textId="0C5603B6" w:rsidR="00150218" w:rsidRPr="00E31332" w:rsidRDefault="00025D76" w:rsidP="009B47FB">
      <w:pPr>
        <w:spacing w:after="240"/>
        <w:rPr>
          <w:lang w:val="de-DE"/>
        </w:rPr>
      </w:pPr>
      <w:r>
        <w:rPr>
          <w:lang w:val="de-DE"/>
        </w:rPr>
        <w:t xml:space="preserve">Allem voran besteht bei fehlerhafter oder </w:t>
      </w:r>
      <w:r w:rsidR="00F76E08">
        <w:rPr>
          <w:lang w:val="de-DE"/>
        </w:rPr>
        <w:t>u</w:t>
      </w:r>
      <w:r>
        <w:rPr>
          <w:lang w:val="de-DE"/>
        </w:rPr>
        <w:t>nzuverlässiger Ausführung der Software stets ein rechtliches Risiko</w:t>
      </w:r>
      <w:r w:rsidR="0050766C">
        <w:rPr>
          <w:lang w:val="de-DE"/>
        </w:rPr>
        <w:t xml:space="preserve">. Darunter ordnen sich die verschiedenen </w:t>
      </w:r>
      <w:r w:rsidR="00CB53C5">
        <w:rPr>
          <w:lang w:val="de-DE"/>
        </w:rPr>
        <w:t xml:space="preserve">potenzielle </w:t>
      </w:r>
      <w:r w:rsidR="0050766C">
        <w:rPr>
          <w:lang w:val="de-DE"/>
        </w:rPr>
        <w:t>Gründe für</w:t>
      </w:r>
      <w:r w:rsidR="0062438F">
        <w:rPr>
          <w:lang w:val="de-DE"/>
        </w:rPr>
        <w:t xml:space="preserve"> d</w:t>
      </w:r>
      <w:r w:rsidR="00F5463F">
        <w:rPr>
          <w:lang w:val="de-DE"/>
        </w:rPr>
        <w:t xml:space="preserve">as Eintreten dieses </w:t>
      </w:r>
      <w:r w:rsidR="00CB53C5">
        <w:rPr>
          <w:lang w:val="de-DE"/>
        </w:rPr>
        <w:t>Risikos</w:t>
      </w:r>
      <w:r w:rsidR="00F5463F">
        <w:rPr>
          <w:lang w:val="de-DE"/>
        </w:rPr>
        <w:t xml:space="preserve">: </w:t>
      </w:r>
      <w:r w:rsidR="008E1445">
        <w:rPr>
          <w:lang w:val="de-DE"/>
        </w:rPr>
        <w:t>Allem voran ein i</w:t>
      </w:r>
      <w:r w:rsidR="00F5463F">
        <w:rPr>
          <w:lang w:val="de-DE"/>
        </w:rPr>
        <w:t>nkorrektes Simulationsergebnis</w:t>
      </w:r>
      <w:r w:rsidR="000F3190">
        <w:rPr>
          <w:lang w:val="de-DE"/>
        </w:rPr>
        <w:t xml:space="preserve">, eine unverständliche grafische Oberfläche die zu menschlichen Fehlern bzw. Fehleingaben führt und </w:t>
      </w:r>
      <w:r w:rsidR="008E1445">
        <w:rPr>
          <w:lang w:val="de-DE"/>
        </w:rPr>
        <w:t>ein totales Ausfallen des Systems.</w:t>
      </w:r>
    </w:p>
    <w:sectPr w:rsidR="00150218" w:rsidRPr="00E3133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99FC" w14:textId="77777777" w:rsidR="00785A62" w:rsidRDefault="00785A62">
      <w:pPr>
        <w:spacing w:after="0"/>
      </w:pPr>
      <w:r>
        <w:separator/>
      </w:r>
    </w:p>
  </w:endnote>
  <w:endnote w:type="continuationSeparator" w:id="0">
    <w:p w14:paraId="2BF547C1" w14:textId="77777777" w:rsidR="00785A62" w:rsidRDefault="00785A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9931" w14:textId="77777777" w:rsidR="00785A62" w:rsidRDefault="00785A62">
      <w:r>
        <w:separator/>
      </w:r>
    </w:p>
  </w:footnote>
  <w:footnote w:type="continuationSeparator" w:id="0">
    <w:p w14:paraId="197E2AD9" w14:textId="77777777" w:rsidR="00785A62" w:rsidRDefault="00785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5CEE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0CB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FDF09C1"/>
    <w:multiLevelType w:val="hybridMultilevel"/>
    <w:tmpl w:val="D4A086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C61B6E"/>
    <w:multiLevelType w:val="hybridMultilevel"/>
    <w:tmpl w:val="4B4AC1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91637568">
    <w:abstractNumId w:val="0"/>
  </w:num>
  <w:num w:numId="2" w16cid:durableId="1490903414">
    <w:abstractNumId w:val="1"/>
  </w:num>
  <w:num w:numId="3" w16cid:durableId="1481187166">
    <w:abstractNumId w:val="2"/>
  </w:num>
  <w:num w:numId="4" w16cid:durableId="305282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8D"/>
    <w:rsid w:val="0000721F"/>
    <w:rsid w:val="00025D76"/>
    <w:rsid w:val="00081263"/>
    <w:rsid w:val="000F3190"/>
    <w:rsid w:val="001378FC"/>
    <w:rsid w:val="00150218"/>
    <w:rsid w:val="00166898"/>
    <w:rsid w:val="001A2442"/>
    <w:rsid w:val="001C2B26"/>
    <w:rsid w:val="001D52B0"/>
    <w:rsid w:val="001F584C"/>
    <w:rsid w:val="001F6D8C"/>
    <w:rsid w:val="002177F6"/>
    <w:rsid w:val="00265329"/>
    <w:rsid w:val="00281C3F"/>
    <w:rsid w:val="002A232D"/>
    <w:rsid w:val="0031084D"/>
    <w:rsid w:val="00341641"/>
    <w:rsid w:val="00381C37"/>
    <w:rsid w:val="003B22B1"/>
    <w:rsid w:val="003D6120"/>
    <w:rsid w:val="0042048D"/>
    <w:rsid w:val="00421148"/>
    <w:rsid w:val="00437A23"/>
    <w:rsid w:val="00441078"/>
    <w:rsid w:val="00446856"/>
    <w:rsid w:val="00472127"/>
    <w:rsid w:val="004771D2"/>
    <w:rsid w:val="00487DB8"/>
    <w:rsid w:val="00491B96"/>
    <w:rsid w:val="004A6E86"/>
    <w:rsid w:val="004D522F"/>
    <w:rsid w:val="004D5614"/>
    <w:rsid w:val="004D5E02"/>
    <w:rsid w:val="004F5ECF"/>
    <w:rsid w:val="0050766C"/>
    <w:rsid w:val="005A01F6"/>
    <w:rsid w:val="005A4FEE"/>
    <w:rsid w:val="005B5544"/>
    <w:rsid w:val="005F03D1"/>
    <w:rsid w:val="00621E64"/>
    <w:rsid w:val="0062438F"/>
    <w:rsid w:val="00647B2B"/>
    <w:rsid w:val="00692FB8"/>
    <w:rsid w:val="00696F93"/>
    <w:rsid w:val="006B161E"/>
    <w:rsid w:val="006C2172"/>
    <w:rsid w:val="006E7BE2"/>
    <w:rsid w:val="007475FE"/>
    <w:rsid w:val="00785A62"/>
    <w:rsid w:val="007D3654"/>
    <w:rsid w:val="007E53B0"/>
    <w:rsid w:val="008105F5"/>
    <w:rsid w:val="008133DC"/>
    <w:rsid w:val="00816E28"/>
    <w:rsid w:val="00820BFD"/>
    <w:rsid w:val="00834D05"/>
    <w:rsid w:val="00846682"/>
    <w:rsid w:val="0086615C"/>
    <w:rsid w:val="0087565F"/>
    <w:rsid w:val="008819E8"/>
    <w:rsid w:val="0089720D"/>
    <w:rsid w:val="008B455F"/>
    <w:rsid w:val="008E1445"/>
    <w:rsid w:val="008E460E"/>
    <w:rsid w:val="0092576A"/>
    <w:rsid w:val="0093449B"/>
    <w:rsid w:val="009502CF"/>
    <w:rsid w:val="00960605"/>
    <w:rsid w:val="00962D27"/>
    <w:rsid w:val="0098069E"/>
    <w:rsid w:val="00983885"/>
    <w:rsid w:val="009A3484"/>
    <w:rsid w:val="009B00A4"/>
    <w:rsid w:val="009B06BF"/>
    <w:rsid w:val="009B47FB"/>
    <w:rsid w:val="009D65E2"/>
    <w:rsid w:val="00A12A68"/>
    <w:rsid w:val="00A23B8F"/>
    <w:rsid w:val="00A26AD3"/>
    <w:rsid w:val="00A33A84"/>
    <w:rsid w:val="00A60967"/>
    <w:rsid w:val="00A84B71"/>
    <w:rsid w:val="00AB4E86"/>
    <w:rsid w:val="00AF1473"/>
    <w:rsid w:val="00B4651A"/>
    <w:rsid w:val="00BA2C92"/>
    <w:rsid w:val="00BA7729"/>
    <w:rsid w:val="00C0351A"/>
    <w:rsid w:val="00C65EC2"/>
    <w:rsid w:val="00CB53C5"/>
    <w:rsid w:val="00CC0DAF"/>
    <w:rsid w:val="00CF14DC"/>
    <w:rsid w:val="00D12F64"/>
    <w:rsid w:val="00D22860"/>
    <w:rsid w:val="00D34A87"/>
    <w:rsid w:val="00D34E0C"/>
    <w:rsid w:val="00D87169"/>
    <w:rsid w:val="00DA62B9"/>
    <w:rsid w:val="00DC2AC1"/>
    <w:rsid w:val="00DF4247"/>
    <w:rsid w:val="00E0332E"/>
    <w:rsid w:val="00E1123F"/>
    <w:rsid w:val="00E11BC1"/>
    <w:rsid w:val="00E31332"/>
    <w:rsid w:val="00E35C94"/>
    <w:rsid w:val="00E47C86"/>
    <w:rsid w:val="00E673C0"/>
    <w:rsid w:val="00E67755"/>
    <w:rsid w:val="00E9731F"/>
    <w:rsid w:val="00EA023F"/>
    <w:rsid w:val="00EB33F8"/>
    <w:rsid w:val="00EC2404"/>
    <w:rsid w:val="00EE3405"/>
    <w:rsid w:val="00EE4745"/>
    <w:rsid w:val="00EE759D"/>
    <w:rsid w:val="00F01595"/>
    <w:rsid w:val="00F130BA"/>
    <w:rsid w:val="00F43882"/>
    <w:rsid w:val="00F5463F"/>
    <w:rsid w:val="00F66A0F"/>
    <w:rsid w:val="00F76E08"/>
    <w:rsid w:val="00F9138E"/>
    <w:rsid w:val="00FA61C5"/>
  </w:rsids>
  <m:mathPr>
    <m:mathFont m:val="Cambria Math"/>
    <m:brkBin m:val="before"/>
    <m:brkBinSub m:val="--"/>
    <m:smallFrac m:val="0"/>
    <m:dispDef/>
    <m:lMargin m:val="0"/>
    <m:rMargin m:val="0"/>
    <m:defJc m:val="centerGroup"/>
    <m:wrapRight/>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E939"/>
  <w15:docId w15:val="{636C97F4-CBFB-4A2F-90BB-51995057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link w:val="berschrift3Zchn"/>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krperZchn">
    <w:name w:val="Textkörper Zchn"/>
    <w:basedOn w:val="Absatz-Standardschriftart"/>
    <w:link w:val="Textkrper"/>
    <w:rsid w:val="004A6E86"/>
  </w:style>
  <w:style w:type="character" w:customStyle="1" w:styleId="berschrift3Zchn">
    <w:name w:val="Überschrift 3 Zchn"/>
    <w:basedOn w:val="Absatz-Standardschriftart"/>
    <w:link w:val="berschrift3"/>
    <w:uiPriority w:val="9"/>
    <w:rsid w:val="00AB4E86"/>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4D5614"/>
    <w:pPr>
      <w:spacing w:before="100" w:beforeAutospacing="1" w:after="100" w:afterAutospacing="1"/>
    </w:pPr>
    <w:rPr>
      <w:rFonts w:ascii="Times New Roman" w:eastAsia="Times New Roman" w:hAnsi="Times New Roman"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4652">
      <w:bodyDiv w:val="1"/>
      <w:marLeft w:val="0"/>
      <w:marRight w:val="0"/>
      <w:marTop w:val="0"/>
      <w:marBottom w:val="0"/>
      <w:divBdr>
        <w:top w:val="none" w:sz="0" w:space="0" w:color="auto"/>
        <w:left w:val="none" w:sz="0" w:space="0" w:color="auto"/>
        <w:bottom w:val="none" w:sz="0" w:space="0" w:color="auto"/>
        <w:right w:val="none" w:sz="0" w:space="0" w:color="auto"/>
      </w:divBdr>
    </w:div>
    <w:div w:id="717048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1299</Words>
  <Characters>8188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Aleksandre Javrishvili</dc:creator>
  <cp:keywords/>
  <cp:lastModifiedBy>rumeysa yavuz</cp:lastModifiedBy>
  <cp:revision>3</cp:revision>
  <dcterms:created xsi:type="dcterms:W3CDTF">2023-04-04T10:15:00Z</dcterms:created>
  <dcterms:modified xsi:type="dcterms:W3CDTF">2023-04-16T09:33:00Z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