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FA3E" w14:textId="23A7F46A" w:rsidR="00542FF1" w:rsidRPr="005C3F99" w:rsidRDefault="00542FF1">
      <w:pPr>
        <w:rPr>
          <w:rFonts w:ascii="Arial" w:hAnsi="Arial" w:cs="Arial"/>
        </w:rPr>
      </w:pPr>
      <w:r w:rsidRPr="005C3F99">
        <w:rPr>
          <w:rFonts w:ascii="Arial" w:hAnsi="Arial" w:cs="Arial"/>
        </w:rPr>
        <w:t xml:space="preserve">Benyahir Y. Martínez </w:t>
      </w:r>
      <w:proofErr w:type="spellStart"/>
      <w:r w:rsidRPr="005C3F99">
        <w:rPr>
          <w:rFonts w:ascii="Arial" w:hAnsi="Arial" w:cs="Arial"/>
        </w:rPr>
        <w:t>Hermina</w:t>
      </w:r>
      <w:proofErr w:type="spellEnd"/>
      <w:r w:rsidRPr="005C3F99">
        <w:rPr>
          <w:rFonts w:ascii="Arial" w:hAnsi="Arial" w:cs="Arial"/>
        </w:rPr>
        <w:tab/>
      </w:r>
      <w:r w:rsidRPr="005C3F99">
        <w:rPr>
          <w:rFonts w:ascii="Arial" w:hAnsi="Arial" w:cs="Arial"/>
        </w:rPr>
        <w:tab/>
      </w:r>
      <w:r w:rsidRPr="005C3F99">
        <w:rPr>
          <w:rFonts w:ascii="Arial" w:hAnsi="Arial" w:cs="Arial"/>
        </w:rPr>
        <w:tab/>
      </w:r>
      <w:r w:rsidRPr="005C3F99">
        <w:rPr>
          <w:rFonts w:ascii="Arial" w:hAnsi="Arial" w:cs="Arial"/>
        </w:rPr>
        <w:tab/>
      </w:r>
      <w:r w:rsidRPr="005C3F99">
        <w:rPr>
          <w:rFonts w:ascii="Arial" w:hAnsi="Arial" w:cs="Arial"/>
        </w:rPr>
        <w:tab/>
      </w:r>
      <w:r w:rsidRPr="005C3F99">
        <w:rPr>
          <w:rFonts w:ascii="Arial" w:hAnsi="Arial" w:cs="Arial"/>
        </w:rPr>
        <w:tab/>
      </w:r>
      <w:r w:rsidRPr="005C3F99">
        <w:rPr>
          <w:rFonts w:ascii="Arial" w:hAnsi="Arial" w:cs="Arial"/>
        </w:rPr>
        <w:tab/>
        <w:t xml:space="preserve">  </w:t>
      </w:r>
      <w:r w:rsidR="00D67865" w:rsidRPr="005C3F99">
        <w:rPr>
          <w:rFonts w:ascii="Arial" w:hAnsi="Arial" w:cs="Arial"/>
        </w:rPr>
        <w:tab/>
      </w:r>
      <w:r w:rsidR="00D67865" w:rsidRPr="005C3F99">
        <w:rPr>
          <w:rFonts w:ascii="Arial" w:hAnsi="Arial" w:cs="Arial"/>
        </w:rPr>
        <w:tab/>
      </w:r>
      <w:r w:rsidR="00D67865" w:rsidRPr="005C3F99">
        <w:rPr>
          <w:rFonts w:ascii="Arial" w:hAnsi="Arial" w:cs="Arial"/>
        </w:rPr>
        <w:tab/>
      </w:r>
      <w:r w:rsidR="00D67865" w:rsidRPr="005C3F99">
        <w:rPr>
          <w:rFonts w:ascii="Arial" w:hAnsi="Arial" w:cs="Arial"/>
        </w:rPr>
        <w:tab/>
      </w:r>
      <w:r w:rsidR="00D67865" w:rsidRPr="005C3F99">
        <w:rPr>
          <w:rFonts w:ascii="Arial" w:hAnsi="Arial" w:cs="Arial"/>
        </w:rPr>
        <w:tab/>
        <w:t xml:space="preserve">  </w:t>
      </w:r>
      <w:r w:rsidRPr="005C3F99">
        <w:rPr>
          <w:rFonts w:ascii="Arial" w:hAnsi="Arial" w:cs="Arial"/>
        </w:rPr>
        <w:t>R00624824</w:t>
      </w:r>
    </w:p>
    <w:p w14:paraId="72C4BC15" w14:textId="55E970D3" w:rsidR="00542FF1" w:rsidRPr="005C3F99" w:rsidRDefault="00542FF1">
      <w:pPr>
        <w:rPr>
          <w:rFonts w:ascii="Arial" w:hAnsi="Arial" w:cs="Arial"/>
        </w:rPr>
      </w:pPr>
      <w:r w:rsidRPr="005C3F99">
        <w:rPr>
          <w:rFonts w:ascii="Arial" w:hAnsi="Arial" w:cs="Arial"/>
        </w:rPr>
        <w:t>Actividad 3 – Modulo 1 – Lección 3</w:t>
      </w:r>
    </w:p>
    <w:p w14:paraId="7060B7D2" w14:textId="60CC3D10" w:rsidR="00542FF1" w:rsidRPr="005C3F99" w:rsidRDefault="00D67865" w:rsidP="00D6786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5C3F99">
        <w:rPr>
          <w:rFonts w:ascii="Arial" w:hAnsi="Arial" w:cs="Arial"/>
          <w:b/>
          <w:bCs/>
        </w:rPr>
        <w:t>Comparación de Topologías:</w:t>
      </w:r>
    </w:p>
    <w:p w14:paraId="7FF89A21" w14:textId="77777777" w:rsidR="00D67865" w:rsidRPr="005C3F99" w:rsidRDefault="00D67865" w:rsidP="00D67865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12595" w:type="dxa"/>
        <w:tblInd w:w="720" w:type="dxa"/>
        <w:tblLook w:val="04A0" w:firstRow="1" w:lastRow="0" w:firstColumn="1" w:lastColumn="0" w:noHBand="0" w:noVBand="1"/>
      </w:tblPr>
      <w:tblGrid>
        <w:gridCol w:w="1975"/>
        <w:gridCol w:w="5130"/>
        <w:gridCol w:w="5490"/>
      </w:tblGrid>
      <w:tr w:rsidR="00D67865" w:rsidRPr="005C3F99" w14:paraId="50499566" w14:textId="77777777" w:rsidTr="00C032CC">
        <w:trPr>
          <w:trHeight w:val="647"/>
        </w:trPr>
        <w:tc>
          <w:tcPr>
            <w:tcW w:w="1975" w:type="dxa"/>
            <w:vAlign w:val="center"/>
          </w:tcPr>
          <w:p w14:paraId="07B8E86D" w14:textId="3A3BF260" w:rsidR="00D67865" w:rsidRPr="005C3F99" w:rsidRDefault="00D67865" w:rsidP="00D6786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5C3F99">
              <w:rPr>
                <w:rFonts w:ascii="Arial" w:hAnsi="Arial" w:cs="Arial"/>
                <w:b/>
                <w:bCs/>
              </w:rPr>
              <w:t>Topologías</w:t>
            </w:r>
          </w:p>
        </w:tc>
        <w:tc>
          <w:tcPr>
            <w:tcW w:w="5130" w:type="dxa"/>
            <w:vAlign w:val="center"/>
          </w:tcPr>
          <w:p w14:paraId="5BB94E99" w14:textId="423D64D5" w:rsidR="00D67865" w:rsidRPr="005C3F99" w:rsidRDefault="00D67865" w:rsidP="00D6786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5C3F99"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5490" w:type="dxa"/>
            <w:vAlign w:val="center"/>
          </w:tcPr>
          <w:p w14:paraId="6F093BD7" w14:textId="7921241E" w:rsidR="00D67865" w:rsidRPr="005C3F99" w:rsidRDefault="00D67865" w:rsidP="00D6786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5C3F99">
              <w:rPr>
                <w:rFonts w:ascii="Arial" w:hAnsi="Arial" w:cs="Arial"/>
                <w:b/>
                <w:bCs/>
              </w:rPr>
              <w:t>Desventajas</w:t>
            </w:r>
          </w:p>
        </w:tc>
      </w:tr>
      <w:tr w:rsidR="00D67865" w:rsidRPr="005C3F99" w14:paraId="17FD9E02" w14:textId="77777777" w:rsidTr="00106F7D">
        <w:trPr>
          <w:trHeight w:val="3581"/>
        </w:trPr>
        <w:tc>
          <w:tcPr>
            <w:tcW w:w="1975" w:type="dxa"/>
            <w:vAlign w:val="center"/>
          </w:tcPr>
          <w:p w14:paraId="31F55248" w14:textId="18BCCC39" w:rsidR="00D67865" w:rsidRPr="005C3F99" w:rsidRDefault="00D67865" w:rsidP="00D67865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Anillo</w:t>
            </w:r>
          </w:p>
        </w:tc>
        <w:tc>
          <w:tcPr>
            <w:tcW w:w="5130" w:type="dxa"/>
            <w:vAlign w:val="center"/>
          </w:tcPr>
          <w:p w14:paraId="7EEB1C08" w14:textId="77777777" w:rsidR="00EA4D09" w:rsidRPr="005C3F99" w:rsidRDefault="00EA4D09" w:rsidP="00EA4D09">
            <w:pPr>
              <w:rPr>
                <w:rFonts w:ascii="Arial" w:hAnsi="Arial" w:cs="Arial"/>
              </w:rPr>
            </w:pPr>
          </w:p>
          <w:p w14:paraId="4C299886" w14:textId="3BC49093" w:rsidR="00D67865" w:rsidRPr="005C3F99" w:rsidRDefault="00D67865" w:rsidP="00D6786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Los dispositivos conectados tienen de manera igualada la oportunidad de transferir datos</w:t>
            </w:r>
            <w:r w:rsidR="00EA4D09" w:rsidRPr="005C3F99">
              <w:rPr>
                <w:rFonts w:ascii="Arial" w:hAnsi="Arial" w:cs="Arial"/>
              </w:rPr>
              <w:t>.</w:t>
            </w:r>
          </w:p>
          <w:p w14:paraId="3593F994" w14:textId="77777777" w:rsidR="00EA4D09" w:rsidRPr="005C3F99" w:rsidRDefault="00EA4D09" w:rsidP="00EA4D09">
            <w:pPr>
              <w:pStyle w:val="ListParagraph"/>
              <w:rPr>
                <w:rFonts w:ascii="Arial" w:hAnsi="Arial" w:cs="Arial"/>
              </w:rPr>
            </w:pPr>
          </w:p>
          <w:p w14:paraId="302248D8" w14:textId="77777777" w:rsidR="00D67865" w:rsidRPr="005C3F99" w:rsidRDefault="00D67865" w:rsidP="00D6786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 xml:space="preserve">Esta es relativamente fácil de instalar en entornos </w:t>
            </w:r>
            <w:r w:rsidR="00EA4D09" w:rsidRPr="005C3F99">
              <w:rPr>
                <w:rFonts w:ascii="Arial" w:hAnsi="Arial" w:cs="Arial"/>
              </w:rPr>
              <w:t>donde el espacio es más apretado.</w:t>
            </w:r>
          </w:p>
          <w:p w14:paraId="2E515C43" w14:textId="77777777" w:rsidR="00EA4D09" w:rsidRPr="005C3F99" w:rsidRDefault="00EA4D09" w:rsidP="00EA4D09">
            <w:pPr>
              <w:pStyle w:val="ListParagraph"/>
              <w:rPr>
                <w:rFonts w:ascii="Arial" w:hAnsi="Arial" w:cs="Arial"/>
              </w:rPr>
            </w:pPr>
          </w:p>
          <w:p w14:paraId="51AE0F45" w14:textId="5C2F9FEC" w:rsidR="00EA4D09" w:rsidRPr="005C3F99" w:rsidRDefault="00EA4D09" w:rsidP="00D6786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 xml:space="preserve">El rendimiento de esta es ideal en redes que tienen una baja congestión de </w:t>
            </w:r>
            <w:r w:rsidR="00535A29" w:rsidRPr="005C3F99">
              <w:rPr>
                <w:rFonts w:ascii="Arial" w:hAnsi="Arial" w:cs="Arial"/>
              </w:rPr>
              <w:t>tráfico</w:t>
            </w:r>
            <w:r w:rsidRPr="005C3F99">
              <w:rPr>
                <w:rFonts w:ascii="Arial" w:hAnsi="Arial" w:cs="Arial"/>
              </w:rPr>
              <w:t xml:space="preserve"> y los datos pasan por un camino ya establecido.</w:t>
            </w:r>
          </w:p>
          <w:p w14:paraId="2B626109" w14:textId="5628FFEC" w:rsidR="00EA4D09" w:rsidRPr="005C3F99" w:rsidRDefault="00EA4D09" w:rsidP="00EA4D09">
            <w:pPr>
              <w:rPr>
                <w:rFonts w:ascii="Arial" w:hAnsi="Arial" w:cs="Arial"/>
              </w:rPr>
            </w:pPr>
          </w:p>
        </w:tc>
        <w:tc>
          <w:tcPr>
            <w:tcW w:w="5490" w:type="dxa"/>
            <w:vAlign w:val="center"/>
          </w:tcPr>
          <w:p w14:paraId="3C385807" w14:textId="77777777" w:rsidR="001C7BFC" w:rsidRPr="005C3F99" w:rsidRDefault="001C7BFC" w:rsidP="001C7BF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Si algún dispositivo falla este puede terminar en la interrupción completa de la red.</w:t>
            </w:r>
          </w:p>
          <w:p w14:paraId="1E80502F" w14:textId="77777777" w:rsidR="00C3677F" w:rsidRPr="005C3F99" w:rsidRDefault="00C3677F" w:rsidP="00C3677F">
            <w:pPr>
              <w:pStyle w:val="ListParagraph"/>
              <w:rPr>
                <w:rFonts w:ascii="Arial" w:hAnsi="Arial" w:cs="Arial"/>
              </w:rPr>
            </w:pPr>
          </w:p>
          <w:p w14:paraId="2EBF1872" w14:textId="77777777" w:rsidR="001C7BFC" w:rsidRPr="005C3F99" w:rsidRDefault="001C7BFC" w:rsidP="001C7BF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A la hora de querer escalar o disminuir los dispositivos de la red esta requiere que toda la red se detenga.</w:t>
            </w:r>
          </w:p>
          <w:p w14:paraId="6889DCA8" w14:textId="77777777" w:rsidR="00C3677F" w:rsidRPr="005C3F99" w:rsidRDefault="00C3677F" w:rsidP="00C3677F">
            <w:pPr>
              <w:pStyle w:val="ListParagraph"/>
              <w:rPr>
                <w:rFonts w:ascii="Arial" w:hAnsi="Arial" w:cs="Arial"/>
              </w:rPr>
            </w:pPr>
          </w:p>
          <w:p w14:paraId="783157AE" w14:textId="31FF0D96" w:rsidR="001C7BFC" w:rsidRPr="005C3F99" w:rsidRDefault="001C7BFC" w:rsidP="001C7BF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Si varios dispositivos están conectados en esta puede resultar en la transmisión de los datos sea más lenta.</w:t>
            </w:r>
          </w:p>
        </w:tc>
      </w:tr>
      <w:tr w:rsidR="00D67865" w:rsidRPr="005C3F99" w14:paraId="0E49DB2C" w14:textId="77777777" w:rsidTr="00106F7D">
        <w:trPr>
          <w:trHeight w:val="66"/>
        </w:trPr>
        <w:tc>
          <w:tcPr>
            <w:tcW w:w="1975" w:type="dxa"/>
            <w:vAlign w:val="center"/>
          </w:tcPr>
          <w:p w14:paraId="77A36680" w14:textId="1D9B56E1" w:rsidR="00D67865" w:rsidRPr="005C3F99" w:rsidRDefault="00D67865" w:rsidP="00D67865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Bus</w:t>
            </w:r>
          </w:p>
        </w:tc>
        <w:tc>
          <w:tcPr>
            <w:tcW w:w="5130" w:type="dxa"/>
            <w:vAlign w:val="center"/>
          </w:tcPr>
          <w:p w14:paraId="39C85214" w14:textId="77777777" w:rsidR="00C032CC" w:rsidRPr="005C3F99" w:rsidRDefault="00C032CC" w:rsidP="00C032CC">
            <w:pPr>
              <w:rPr>
                <w:rFonts w:ascii="Arial" w:hAnsi="Arial" w:cs="Arial"/>
              </w:rPr>
            </w:pPr>
          </w:p>
          <w:p w14:paraId="32EADC4F" w14:textId="065D0653" w:rsidR="00D67865" w:rsidRPr="005C3F99" w:rsidRDefault="00A0097C" w:rsidP="00C3677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No requiere mucho cableado y es fácil de instalar redes</w:t>
            </w:r>
            <w:r w:rsidR="00F84BE9" w:rsidRPr="005C3F99">
              <w:rPr>
                <w:rFonts w:ascii="Arial" w:hAnsi="Arial" w:cs="Arial"/>
              </w:rPr>
              <w:t xml:space="preserve"> pequeñas haciéndola bien económica.</w:t>
            </w:r>
          </w:p>
          <w:p w14:paraId="41F36452" w14:textId="77777777" w:rsidR="00C032CC" w:rsidRPr="005C3F99" w:rsidRDefault="00C032CC" w:rsidP="00C032CC">
            <w:pPr>
              <w:pStyle w:val="ListParagraph"/>
              <w:rPr>
                <w:rFonts w:ascii="Arial" w:hAnsi="Arial" w:cs="Arial"/>
              </w:rPr>
            </w:pPr>
          </w:p>
          <w:p w14:paraId="40838566" w14:textId="564C79B5" w:rsidR="00C032CC" w:rsidRPr="005C3F99" w:rsidRDefault="00E66895" w:rsidP="00C032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 xml:space="preserve">Es simple de configurar </w:t>
            </w:r>
            <w:r w:rsidR="00EA5B8C" w:rsidRPr="005C3F99">
              <w:rPr>
                <w:rFonts w:ascii="Arial" w:hAnsi="Arial" w:cs="Arial"/>
              </w:rPr>
              <w:t xml:space="preserve">ya que esta no requiere un </w:t>
            </w:r>
            <w:r w:rsidR="00CC13F0" w:rsidRPr="005C3F99">
              <w:rPr>
                <w:rFonts w:ascii="Arial" w:hAnsi="Arial" w:cs="Arial"/>
              </w:rPr>
              <w:t>de un nodo central.</w:t>
            </w:r>
          </w:p>
          <w:p w14:paraId="6563D5DF" w14:textId="77777777" w:rsidR="00C032CC" w:rsidRPr="005C3F99" w:rsidRDefault="00C032CC" w:rsidP="00C032CC">
            <w:pPr>
              <w:rPr>
                <w:rFonts w:ascii="Arial" w:hAnsi="Arial" w:cs="Arial"/>
              </w:rPr>
            </w:pPr>
          </w:p>
          <w:p w14:paraId="4786EA86" w14:textId="77777777" w:rsidR="00B645D9" w:rsidRPr="005C3F99" w:rsidRDefault="00B645D9" w:rsidP="00C3677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A la hora de escalar es</w:t>
            </w:r>
            <w:r w:rsidR="00C032CC" w:rsidRPr="005C3F99">
              <w:rPr>
                <w:rFonts w:ascii="Arial" w:hAnsi="Arial" w:cs="Arial"/>
              </w:rPr>
              <w:t xml:space="preserve"> relativamente fácil de hacer.</w:t>
            </w:r>
          </w:p>
          <w:p w14:paraId="52A02A0B" w14:textId="511A8FC6" w:rsidR="00C032CC" w:rsidRPr="005C3F99" w:rsidRDefault="00C032CC" w:rsidP="00C032CC">
            <w:pPr>
              <w:rPr>
                <w:rFonts w:ascii="Arial" w:hAnsi="Arial" w:cs="Arial"/>
              </w:rPr>
            </w:pPr>
          </w:p>
        </w:tc>
        <w:tc>
          <w:tcPr>
            <w:tcW w:w="5490" w:type="dxa"/>
            <w:vAlign w:val="center"/>
          </w:tcPr>
          <w:p w14:paraId="6321ACD6" w14:textId="77777777" w:rsidR="00106F7D" w:rsidRPr="005C3F99" w:rsidRDefault="00106F7D" w:rsidP="00106F7D">
            <w:pPr>
              <w:pStyle w:val="ListParagraph"/>
              <w:rPr>
                <w:rFonts w:ascii="Arial" w:hAnsi="Arial" w:cs="Arial"/>
              </w:rPr>
            </w:pPr>
          </w:p>
          <w:p w14:paraId="342AA3F3" w14:textId="4208B557" w:rsidR="00D67865" w:rsidRPr="005C3F99" w:rsidRDefault="00900C52" w:rsidP="00C032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Si dos dispositivos están trasmitiendo datos al mismo tiempo esto puede resultar en una colisión de estos.</w:t>
            </w:r>
          </w:p>
          <w:p w14:paraId="2EF5A06F" w14:textId="77777777" w:rsidR="00106F7D" w:rsidRPr="005C3F99" w:rsidRDefault="00106F7D" w:rsidP="00106F7D">
            <w:pPr>
              <w:pStyle w:val="ListParagraph"/>
              <w:rPr>
                <w:rFonts w:ascii="Arial" w:hAnsi="Arial" w:cs="Arial"/>
              </w:rPr>
            </w:pPr>
          </w:p>
          <w:p w14:paraId="7BAB862D" w14:textId="77777777" w:rsidR="00900C52" w:rsidRPr="005C3F99" w:rsidRDefault="00BA4861" w:rsidP="00C032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Un fallo en cable centra</w:t>
            </w:r>
            <w:r w:rsidR="00D15504" w:rsidRPr="005C3F99">
              <w:rPr>
                <w:rFonts w:ascii="Arial" w:hAnsi="Arial" w:cs="Arial"/>
              </w:rPr>
              <w:t>l</w:t>
            </w:r>
            <w:r w:rsidRPr="005C3F99">
              <w:rPr>
                <w:rFonts w:ascii="Arial" w:hAnsi="Arial" w:cs="Arial"/>
              </w:rPr>
              <w:t xml:space="preserve"> </w:t>
            </w:r>
            <w:r w:rsidR="00891CEE" w:rsidRPr="005C3F99">
              <w:rPr>
                <w:rFonts w:ascii="Arial" w:hAnsi="Arial" w:cs="Arial"/>
              </w:rPr>
              <w:t>haría la detección de</w:t>
            </w:r>
            <w:r w:rsidR="00DD03A4" w:rsidRPr="005C3F99">
              <w:rPr>
                <w:rFonts w:ascii="Arial" w:hAnsi="Arial" w:cs="Arial"/>
              </w:rPr>
              <w:t xml:space="preserve"> esta ser difícil y </w:t>
            </w:r>
            <w:r w:rsidR="00F81A09" w:rsidRPr="005C3F99">
              <w:rPr>
                <w:rFonts w:ascii="Arial" w:hAnsi="Arial" w:cs="Arial"/>
              </w:rPr>
              <w:t>termina afectando toda la red.</w:t>
            </w:r>
          </w:p>
          <w:p w14:paraId="6A17D558" w14:textId="77777777" w:rsidR="00106F7D" w:rsidRPr="005C3F99" w:rsidRDefault="00106F7D" w:rsidP="00106F7D">
            <w:pPr>
              <w:rPr>
                <w:rFonts w:ascii="Arial" w:hAnsi="Arial" w:cs="Arial"/>
              </w:rPr>
            </w:pPr>
          </w:p>
          <w:p w14:paraId="6579D76A" w14:textId="76D73FF6" w:rsidR="00F81A09" w:rsidRPr="005C3F99" w:rsidRDefault="005A3324" w:rsidP="00C032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 xml:space="preserve">La longitud y la cantidad de dispositivos conectados a esta pueden ser limitados </w:t>
            </w:r>
            <w:r w:rsidRPr="005C3F99">
              <w:rPr>
                <w:rFonts w:ascii="Arial" w:hAnsi="Arial" w:cs="Arial"/>
              </w:rPr>
              <w:lastRenderedPageBreak/>
              <w:t xml:space="preserve">por la </w:t>
            </w:r>
            <w:r w:rsidR="00B12B3F" w:rsidRPr="005C3F99">
              <w:rPr>
                <w:rFonts w:ascii="Arial" w:hAnsi="Arial" w:cs="Arial"/>
              </w:rPr>
              <w:t>capacidad</w:t>
            </w:r>
            <w:r w:rsidRPr="005C3F99">
              <w:rPr>
                <w:rFonts w:ascii="Arial" w:hAnsi="Arial" w:cs="Arial"/>
              </w:rPr>
              <w:t xml:space="preserve"> d</w:t>
            </w:r>
            <w:r w:rsidR="00B12B3F" w:rsidRPr="005C3F99">
              <w:rPr>
                <w:rFonts w:ascii="Arial" w:hAnsi="Arial" w:cs="Arial"/>
              </w:rPr>
              <w:t>el cable que se encarga de</w:t>
            </w:r>
            <w:r w:rsidR="00106F7D" w:rsidRPr="005C3F99">
              <w:rPr>
                <w:rFonts w:ascii="Arial" w:hAnsi="Arial" w:cs="Arial"/>
              </w:rPr>
              <w:t xml:space="preserve"> manjar el tráfico.</w:t>
            </w:r>
          </w:p>
        </w:tc>
      </w:tr>
      <w:tr w:rsidR="00D67865" w:rsidRPr="005C3F99" w14:paraId="41ECD540" w14:textId="77777777" w:rsidTr="008D332F">
        <w:trPr>
          <w:trHeight w:val="1340"/>
        </w:trPr>
        <w:tc>
          <w:tcPr>
            <w:tcW w:w="1975" w:type="dxa"/>
            <w:vAlign w:val="center"/>
          </w:tcPr>
          <w:p w14:paraId="4269DC69" w14:textId="15B834AA" w:rsidR="00D67865" w:rsidRPr="005C3F99" w:rsidRDefault="00D67865" w:rsidP="00D67865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lastRenderedPageBreak/>
              <w:t>Estrella</w:t>
            </w:r>
          </w:p>
        </w:tc>
        <w:tc>
          <w:tcPr>
            <w:tcW w:w="5130" w:type="dxa"/>
            <w:vAlign w:val="center"/>
          </w:tcPr>
          <w:p w14:paraId="3279C071" w14:textId="77777777" w:rsidR="00F4644D" w:rsidRPr="005C3F99" w:rsidRDefault="00F4644D" w:rsidP="00F4644D">
            <w:pPr>
              <w:pStyle w:val="ListParagraph"/>
              <w:rPr>
                <w:rFonts w:ascii="Arial" w:hAnsi="Arial" w:cs="Arial"/>
              </w:rPr>
            </w:pPr>
          </w:p>
          <w:p w14:paraId="2409FCE7" w14:textId="0F11A1D2" w:rsidR="00D67865" w:rsidRPr="005C3F99" w:rsidRDefault="008C0CF7" w:rsidP="008C0CF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 xml:space="preserve">Solo </w:t>
            </w:r>
            <w:r w:rsidR="006A5A48" w:rsidRPr="005C3F99">
              <w:rPr>
                <w:rFonts w:ascii="Arial" w:hAnsi="Arial" w:cs="Arial"/>
              </w:rPr>
              <w:t>un dispositivo se pude ver afectado si un cable falla y no toda la red.</w:t>
            </w:r>
          </w:p>
          <w:p w14:paraId="26197837" w14:textId="77777777" w:rsidR="00F4644D" w:rsidRPr="005C3F99" w:rsidRDefault="00F4644D" w:rsidP="00F4644D">
            <w:pPr>
              <w:pStyle w:val="ListParagraph"/>
              <w:rPr>
                <w:rFonts w:ascii="Arial" w:hAnsi="Arial" w:cs="Arial"/>
              </w:rPr>
            </w:pPr>
          </w:p>
          <w:p w14:paraId="6BEF8408" w14:textId="77777777" w:rsidR="006A5A48" w:rsidRPr="005C3F99" w:rsidRDefault="00FC29FA" w:rsidP="008C0CF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Con un nodo central se puede monitorear y administrar la red</w:t>
            </w:r>
            <w:r w:rsidR="00BB64A4" w:rsidRPr="005C3F99">
              <w:rPr>
                <w:rFonts w:ascii="Arial" w:hAnsi="Arial" w:cs="Arial"/>
              </w:rPr>
              <w:t>.</w:t>
            </w:r>
          </w:p>
          <w:p w14:paraId="5197CB51" w14:textId="77777777" w:rsidR="00F4644D" w:rsidRPr="005C3F99" w:rsidRDefault="00F4644D" w:rsidP="00F4644D">
            <w:pPr>
              <w:rPr>
                <w:rFonts w:ascii="Arial" w:hAnsi="Arial" w:cs="Arial"/>
              </w:rPr>
            </w:pPr>
          </w:p>
          <w:p w14:paraId="5281AE06" w14:textId="77777777" w:rsidR="00BB64A4" w:rsidRPr="005C3F99" w:rsidRDefault="00BB64A4" w:rsidP="008C0CF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Cuando se coloca un nuevo dispositivo</w:t>
            </w:r>
            <w:r w:rsidR="00C162DF" w:rsidRPr="005C3F99">
              <w:rPr>
                <w:rFonts w:ascii="Arial" w:hAnsi="Arial" w:cs="Arial"/>
              </w:rPr>
              <w:t xml:space="preserve"> esta lo permite colocar fácilmente sin la necesidad de interrumpir la </w:t>
            </w:r>
            <w:r w:rsidR="008D332F" w:rsidRPr="005C3F99">
              <w:rPr>
                <w:rFonts w:ascii="Arial" w:hAnsi="Arial" w:cs="Arial"/>
              </w:rPr>
              <w:t>red existente.</w:t>
            </w:r>
          </w:p>
          <w:p w14:paraId="72396F2C" w14:textId="06D7FD39" w:rsidR="00F4644D" w:rsidRPr="005C3F99" w:rsidRDefault="00F4644D" w:rsidP="00F4644D">
            <w:pPr>
              <w:rPr>
                <w:rFonts w:ascii="Arial" w:hAnsi="Arial" w:cs="Arial"/>
              </w:rPr>
            </w:pPr>
          </w:p>
        </w:tc>
        <w:tc>
          <w:tcPr>
            <w:tcW w:w="5490" w:type="dxa"/>
            <w:vAlign w:val="center"/>
          </w:tcPr>
          <w:p w14:paraId="6732F96D" w14:textId="40312957" w:rsidR="00D67865" w:rsidRPr="005C3F99" w:rsidRDefault="00441109" w:rsidP="008D332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 xml:space="preserve">Es dependiente del nodo </w:t>
            </w:r>
            <w:r w:rsidR="007808BA" w:rsidRPr="005C3F99">
              <w:rPr>
                <w:rFonts w:ascii="Arial" w:hAnsi="Arial" w:cs="Arial"/>
              </w:rPr>
              <w:t>central, si esta falla toda la red se interrumpe.</w:t>
            </w:r>
          </w:p>
          <w:p w14:paraId="03178460" w14:textId="77777777" w:rsidR="00F4644D" w:rsidRPr="005C3F99" w:rsidRDefault="00F4644D" w:rsidP="00F4644D">
            <w:pPr>
              <w:pStyle w:val="ListParagraph"/>
              <w:rPr>
                <w:rFonts w:ascii="Arial" w:hAnsi="Arial" w:cs="Arial"/>
              </w:rPr>
            </w:pPr>
          </w:p>
          <w:p w14:paraId="647ED864" w14:textId="0AB600BE" w:rsidR="007808BA" w:rsidRPr="005C3F99" w:rsidRDefault="00DF040A" w:rsidP="008D332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 xml:space="preserve">Es </w:t>
            </w:r>
            <w:r w:rsidR="00535A29" w:rsidRPr="005C3F99">
              <w:rPr>
                <w:rFonts w:ascii="Arial" w:hAnsi="Arial" w:cs="Arial"/>
              </w:rPr>
              <w:t>más</w:t>
            </w:r>
            <w:r w:rsidRPr="005C3F99">
              <w:rPr>
                <w:rFonts w:ascii="Arial" w:hAnsi="Arial" w:cs="Arial"/>
              </w:rPr>
              <w:t xml:space="preserve"> costosa ya que requiere </w:t>
            </w:r>
            <w:r w:rsidR="00E34195" w:rsidRPr="005C3F99">
              <w:rPr>
                <w:rFonts w:ascii="Arial" w:hAnsi="Arial" w:cs="Arial"/>
              </w:rPr>
              <w:t>más</w:t>
            </w:r>
            <w:r w:rsidRPr="005C3F99">
              <w:rPr>
                <w:rFonts w:ascii="Arial" w:hAnsi="Arial" w:cs="Arial"/>
              </w:rPr>
              <w:t xml:space="preserve"> cableado y un switch o </w:t>
            </w:r>
            <w:proofErr w:type="spellStart"/>
            <w:r w:rsidRPr="005C3F99">
              <w:rPr>
                <w:rFonts w:ascii="Arial" w:hAnsi="Arial" w:cs="Arial"/>
              </w:rPr>
              <w:t>hub</w:t>
            </w:r>
            <w:proofErr w:type="spellEnd"/>
            <w:r w:rsidRPr="005C3F99">
              <w:rPr>
                <w:rFonts w:ascii="Arial" w:hAnsi="Arial" w:cs="Arial"/>
              </w:rPr>
              <w:t xml:space="preserve"> </w:t>
            </w:r>
            <w:r w:rsidR="00086F18" w:rsidRPr="005C3F99">
              <w:rPr>
                <w:rFonts w:ascii="Arial" w:hAnsi="Arial" w:cs="Arial"/>
              </w:rPr>
              <w:t>más</w:t>
            </w:r>
            <w:r w:rsidR="00C20CEB" w:rsidRPr="005C3F99">
              <w:rPr>
                <w:rFonts w:ascii="Arial" w:hAnsi="Arial" w:cs="Arial"/>
              </w:rPr>
              <w:t xml:space="preserve"> elevado para redes grandes </w:t>
            </w:r>
            <w:r w:rsidR="00E34195" w:rsidRPr="005C3F99">
              <w:rPr>
                <w:rFonts w:ascii="Arial" w:hAnsi="Arial" w:cs="Arial"/>
              </w:rPr>
              <w:t>afectan también e</w:t>
            </w:r>
            <w:r w:rsidR="00CA4CD4" w:rsidRPr="005C3F99">
              <w:rPr>
                <w:rFonts w:ascii="Arial" w:hAnsi="Arial" w:cs="Arial"/>
              </w:rPr>
              <w:t>l precio.</w:t>
            </w:r>
          </w:p>
          <w:p w14:paraId="59604313" w14:textId="77777777" w:rsidR="00F4644D" w:rsidRPr="005C3F99" w:rsidRDefault="00F4644D" w:rsidP="00F4644D">
            <w:pPr>
              <w:pStyle w:val="ListParagraph"/>
              <w:rPr>
                <w:rFonts w:ascii="Arial" w:hAnsi="Arial" w:cs="Arial"/>
              </w:rPr>
            </w:pPr>
          </w:p>
          <w:p w14:paraId="3F22D03E" w14:textId="77777777" w:rsidR="00CA4CD4" w:rsidRPr="005C3F99" w:rsidRDefault="006472CC" w:rsidP="008D332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C3F99">
              <w:rPr>
                <w:rFonts w:ascii="Arial" w:hAnsi="Arial" w:cs="Arial"/>
              </w:rPr>
              <w:t>Comparado con otras topologías esta requiere más</w:t>
            </w:r>
            <w:r w:rsidR="00F4644D" w:rsidRPr="005C3F99">
              <w:rPr>
                <w:rFonts w:ascii="Arial" w:hAnsi="Arial" w:cs="Arial"/>
              </w:rPr>
              <w:t xml:space="preserve"> recursos en la </w:t>
            </w:r>
            <w:r w:rsidRPr="005C3F99">
              <w:rPr>
                <w:rFonts w:ascii="Arial" w:hAnsi="Arial" w:cs="Arial"/>
              </w:rPr>
              <w:t>administración y mantenimiento.</w:t>
            </w:r>
          </w:p>
          <w:p w14:paraId="206AF2AF" w14:textId="5A913100" w:rsidR="00F4644D" w:rsidRPr="005C3F99" w:rsidRDefault="00F4644D" w:rsidP="00F4644D">
            <w:pPr>
              <w:rPr>
                <w:rFonts w:ascii="Arial" w:hAnsi="Arial" w:cs="Arial"/>
              </w:rPr>
            </w:pPr>
          </w:p>
        </w:tc>
      </w:tr>
    </w:tbl>
    <w:p w14:paraId="0370C8AC" w14:textId="1B40CC6C" w:rsidR="00D67865" w:rsidRPr="005C3F99" w:rsidRDefault="00D67865" w:rsidP="008C0CF7">
      <w:pPr>
        <w:rPr>
          <w:rFonts w:ascii="Arial" w:hAnsi="Arial" w:cs="Arial"/>
        </w:rPr>
      </w:pPr>
    </w:p>
    <w:p w14:paraId="53495AE3" w14:textId="77777777" w:rsidR="00F4644D" w:rsidRPr="005C3F99" w:rsidRDefault="00F4644D" w:rsidP="008C0CF7">
      <w:pPr>
        <w:rPr>
          <w:rFonts w:ascii="Arial" w:hAnsi="Arial" w:cs="Arial"/>
        </w:rPr>
      </w:pPr>
    </w:p>
    <w:p w14:paraId="23F9FC8B" w14:textId="77777777" w:rsidR="00F4644D" w:rsidRPr="005C3F99" w:rsidRDefault="00F4644D" w:rsidP="008C0CF7">
      <w:pPr>
        <w:rPr>
          <w:rFonts w:ascii="Arial" w:hAnsi="Arial" w:cs="Arial"/>
        </w:rPr>
      </w:pPr>
    </w:p>
    <w:p w14:paraId="43A2FEC8" w14:textId="77777777" w:rsidR="00F4644D" w:rsidRPr="005C3F99" w:rsidRDefault="00F4644D" w:rsidP="008C0CF7">
      <w:pPr>
        <w:rPr>
          <w:rFonts w:ascii="Arial" w:hAnsi="Arial" w:cs="Arial"/>
        </w:rPr>
      </w:pPr>
    </w:p>
    <w:p w14:paraId="499E37AF" w14:textId="77777777" w:rsidR="00F4644D" w:rsidRPr="005C3F99" w:rsidRDefault="00F4644D" w:rsidP="008C0CF7">
      <w:pPr>
        <w:rPr>
          <w:rFonts w:ascii="Arial" w:hAnsi="Arial" w:cs="Arial"/>
        </w:rPr>
      </w:pPr>
    </w:p>
    <w:p w14:paraId="6B9E3709" w14:textId="77777777" w:rsidR="00F4644D" w:rsidRPr="005C3F99" w:rsidRDefault="00F4644D" w:rsidP="008C0CF7">
      <w:pPr>
        <w:rPr>
          <w:rFonts w:ascii="Arial" w:hAnsi="Arial" w:cs="Arial"/>
        </w:rPr>
      </w:pPr>
    </w:p>
    <w:p w14:paraId="67E3B1C1" w14:textId="77777777" w:rsidR="00F4644D" w:rsidRPr="005C3F99" w:rsidRDefault="00F4644D" w:rsidP="008C0CF7">
      <w:pPr>
        <w:rPr>
          <w:rFonts w:ascii="Arial" w:hAnsi="Arial" w:cs="Arial"/>
        </w:rPr>
      </w:pPr>
    </w:p>
    <w:p w14:paraId="685F3D2E" w14:textId="77777777" w:rsidR="00F4644D" w:rsidRPr="005C3F99" w:rsidRDefault="00F4644D" w:rsidP="008C0CF7">
      <w:pPr>
        <w:rPr>
          <w:rFonts w:ascii="Arial" w:hAnsi="Arial" w:cs="Arial"/>
        </w:rPr>
      </w:pPr>
    </w:p>
    <w:p w14:paraId="27BBE217" w14:textId="77777777" w:rsidR="00F4644D" w:rsidRPr="005C3F99" w:rsidRDefault="00F4644D" w:rsidP="008C0CF7">
      <w:pPr>
        <w:rPr>
          <w:rFonts w:ascii="Arial" w:hAnsi="Arial" w:cs="Arial"/>
        </w:rPr>
      </w:pPr>
    </w:p>
    <w:p w14:paraId="610844F2" w14:textId="77777777" w:rsidR="00F4644D" w:rsidRPr="005C3F99" w:rsidRDefault="00F4644D" w:rsidP="008C0CF7">
      <w:pPr>
        <w:rPr>
          <w:rFonts w:ascii="Arial" w:hAnsi="Arial" w:cs="Arial"/>
        </w:rPr>
      </w:pPr>
    </w:p>
    <w:p w14:paraId="72AB19A4" w14:textId="77777777" w:rsidR="00F4644D" w:rsidRPr="005C3F99" w:rsidRDefault="00F4644D" w:rsidP="008C0CF7">
      <w:pPr>
        <w:rPr>
          <w:rFonts w:ascii="Arial" w:hAnsi="Arial" w:cs="Arial"/>
        </w:rPr>
      </w:pPr>
    </w:p>
    <w:p w14:paraId="3C789D7C" w14:textId="77777777" w:rsidR="00F4644D" w:rsidRPr="005C3F99" w:rsidRDefault="00F4644D" w:rsidP="008C0CF7">
      <w:pPr>
        <w:rPr>
          <w:rFonts w:ascii="Arial" w:hAnsi="Arial" w:cs="Arial"/>
        </w:rPr>
        <w:sectPr w:rsidR="00F4644D" w:rsidRPr="005C3F99" w:rsidSect="00D6786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38F5C90" w14:textId="5A7412F4" w:rsidR="00F4644D" w:rsidRPr="005C3F99" w:rsidRDefault="007D7440" w:rsidP="008C0CF7">
      <w:pPr>
        <w:rPr>
          <w:rFonts w:ascii="Arial" w:hAnsi="Arial" w:cs="Arial"/>
        </w:rPr>
      </w:pPr>
      <w:r w:rsidRPr="005C3F99">
        <w:rPr>
          <w:rFonts w:ascii="Arial" w:hAnsi="Arial" w:cs="Arial"/>
        </w:rPr>
        <w:lastRenderedPageBreak/>
        <w:t>Topología anillo:</w:t>
      </w:r>
    </w:p>
    <w:p w14:paraId="764C2394" w14:textId="31C5EFD2" w:rsidR="007D7440" w:rsidRPr="005C3F99" w:rsidRDefault="00B46F01" w:rsidP="008C0CF7">
      <w:pPr>
        <w:rPr>
          <w:rFonts w:ascii="Arial" w:hAnsi="Arial" w:cs="Arial"/>
        </w:rPr>
      </w:pPr>
      <w:r w:rsidRPr="005C3F99">
        <w:rPr>
          <w:rFonts w:ascii="Arial" w:hAnsi="Arial" w:cs="Arial"/>
        </w:rPr>
        <w:drawing>
          <wp:inline distT="0" distB="0" distL="0" distR="0" wp14:anchorId="118E20C9" wp14:editId="351F9EF1">
            <wp:extent cx="5486400" cy="3808828"/>
            <wp:effectExtent l="0" t="0" r="0" b="1270"/>
            <wp:docPr id="124048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89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1913" cy="381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FB4B" w14:textId="0D899A35" w:rsidR="007D7440" w:rsidRPr="005C3F99" w:rsidRDefault="007D7440" w:rsidP="008C0CF7">
      <w:pPr>
        <w:rPr>
          <w:rFonts w:ascii="Arial" w:hAnsi="Arial" w:cs="Arial"/>
        </w:rPr>
      </w:pPr>
    </w:p>
    <w:p w14:paraId="22881568" w14:textId="3CA1ACE6" w:rsidR="007D7440" w:rsidRPr="005C3F99" w:rsidRDefault="007D7440" w:rsidP="008C0CF7">
      <w:pPr>
        <w:rPr>
          <w:rFonts w:ascii="Arial" w:hAnsi="Arial" w:cs="Arial"/>
        </w:rPr>
      </w:pPr>
      <w:r w:rsidRPr="005C3F99">
        <w:rPr>
          <w:rFonts w:ascii="Arial" w:hAnsi="Arial" w:cs="Arial"/>
        </w:rPr>
        <w:t>Topología bus</w:t>
      </w:r>
      <w:r w:rsidR="00155395" w:rsidRPr="005C3F99">
        <w:rPr>
          <w:rFonts w:ascii="Arial" w:hAnsi="Arial" w:cs="Arial"/>
        </w:rPr>
        <w:t>:</w:t>
      </w:r>
    </w:p>
    <w:p w14:paraId="50BAC13F" w14:textId="66302D64" w:rsidR="00155395" w:rsidRPr="005C3F99" w:rsidRDefault="00645AF8" w:rsidP="008C0CF7">
      <w:pPr>
        <w:rPr>
          <w:rFonts w:ascii="Arial" w:hAnsi="Arial" w:cs="Arial"/>
        </w:rPr>
      </w:pPr>
      <w:r w:rsidRPr="005C3F99">
        <w:rPr>
          <w:rFonts w:ascii="Arial" w:hAnsi="Arial" w:cs="Arial"/>
        </w:rPr>
        <w:drawing>
          <wp:inline distT="0" distB="0" distL="0" distR="0" wp14:anchorId="4A6B8F9F" wp14:editId="7EE741E7">
            <wp:extent cx="5943600" cy="3290570"/>
            <wp:effectExtent l="0" t="0" r="0" b="5080"/>
            <wp:docPr id="213602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2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8B1E" w14:textId="2F6FAD6E" w:rsidR="00155395" w:rsidRPr="005C3F99" w:rsidRDefault="00155395" w:rsidP="008C0CF7">
      <w:pPr>
        <w:rPr>
          <w:rFonts w:ascii="Arial" w:hAnsi="Arial" w:cs="Arial"/>
        </w:rPr>
      </w:pPr>
      <w:r w:rsidRPr="005C3F99">
        <w:rPr>
          <w:rFonts w:ascii="Arial" w:hAnsi="Arial" w:cs="Arial"/>
        </w:rPr>
        <w:lastRenderedPageBreak/>
        <w:t>Topología estrella:</w:t>
      </w:r>
    </w:p>
    <w:p w14:paraId="12B40D57" w14:textId="54B40C2A" w:rsidR="00645AF8" w:rsidRPr="005C3F99" w:rsidRDefault="003630E4" w:rsidP="008C0CF7">
      <w:pPr>
        <w:rPr>
          <w:rFonts w:ascii="Arial" w:hAnsi="Arial" w:cs="Arial"/>
        </w:rPr>
      </w:pPr>
      <w:r w:rsidRPr="005C3F99">
        <w:rPr>
          <w:rFonts w:ascii="Arial" w:hAnsi="Arial" w:cs="Arial"/>
        </w:rPr>
        <w:drawing>
          <wp:inline distT="0" distB="0" distL="0" distR="0" wp14:anchorId="1A4393AF" wp14:editId="7BB7A5F1">
            <wp:extent cx="5943600" cy="4597400"/>
            <wp:effectExtent l="0" t="0" r="0" b="0"/>
            <wp:docPr id="43129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92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2AB6" w14:textId="77777777" w:rsidR="000A649E" w:rsidRPr="005C3F99" w:rsidRDefault="000A649E" w:rsidP="008C0CF7">
      <w:pPr>
        <w:rPr>
          <w:rFonts w:ascii="Arial" w:hAnsi="Arial" w:cs="Arial"/>
        </w:rPr>
      </w:pPr>
    </w:p>
    <w:p w14:paraId="59039A2A" w14:textId="77777777" w:rsidR="000A649E" w:rsidRPr="005C3F99" w:rsidRDefault="000A649E" w:rsidP="008C0CF7">
      <w:pPr>
        <w:rPr>
          <w:rFonts w:ascii="Arial" w:hAnsi="Arial" w:cs="Arial"/>
        </w:rPr>
      </w:pPr>
    </w:p>
    <w:p w14:paraId="3D7E6F6F" w14:textId="77777777" w:rsidR="000A649E" w:rsidRPr="005C3F99" w:rsidRDefault="000A649E" w:rsidP="008C0CF7">
      <w:pPr>
        <w:rPr>
          <w:rFonts w:ascii="Arial" w:hAnsi="Arial" w:cs="Arial"/>
        </w:rPr>
      </w:pPr>
    </w:p>
    <w:p w14:paraId="4355B35D" w14:textId="77777777" w:rsidR="000A649E" w:rsidRPr="005C3F99" w:rsidRDefault="000A649E" w:rsidP="008C0CF7">
      <w:pPr>
        <w:rPr>
          <w:rFonts w:ascii="Arial" w:hAnsi="Arial" w:cs="Arial"/>
        </w:rPr>
      </w:pPr>
    </w:p>
    <w:p w14:paraId="20933FDD" w14:textId="77777777" w:rsidR="000A649E" w:rsidRPr="005C3F99" w:rsidRDefault="000A649E" w:rsidP="008C0CF7">
      <w:pPr>
        <w:rPr>
          <w:rFonts w:ascii="Arial" w:hAnsi="Arial" w:cs="Arial"/>
        </w:rPr>
      </w:pPr>
    </w:p>
    <w:p w14:paraId="1677FA87" w14:textId="77777777" w:rsidR="000A649E" w:rsidRPr="005C3F99" w:rsidRDefault="000A649E" w:rsidP="008C0CF7">
      <w:pPr>
        <w:rPr>
          <w:rFonts w:ascii="Arial" w:hAnsi="Arial" w:cs="Arial"/>
        </w:rPr>
      </w:pPr>
    </w:p>
    <w:p w14:paraId="16110CEC" w14:textId="77777777" w:rsidR="000A649E" w:rsidRPr="005C3F99" w:rsidRDefault="000A649E" w:rsidP="008C0CF7">
      <w:pPr>
        <w:rPr>
          <w:rFonts w:ascii="Arial" w:hAnsi="Arial" w:cs="Arial"/>
        </w:rPr>
      </w:pPr>
    </w:p>
    <w:p w14:paraId="7F8291EB" w14:textId="77777777" w:rsidR="000A649E" w:rsidRPr="005C3F99" w:rsidRDefault="000A649E" w:rsidP="008C0CF7">
      <w:pPr>
        <w:rPr>
          <w:rFonts w:ascii="Arial" w:hAnsi="Arial" w:cs="Arial"/>
        </w:rPr>
      </w:pPr>
    </w:p>
    <w:p w14:paraId="544DB990" w14:textId="77777777" w:rsidR="000A649E" w:rsidRPr="005C3F99" w:rsidRDefault="000A649E" w:rsidP="008C0CF7">
      <w:pPr>
        <w:rPr>
          <w:rFonts w:ascii="Arial" w:hAnsi="Arial" w:cs="Arial"/>
        </w:rPr>
      </w:pPr>
    </w:p>
    <w:p w14:paraId="64343200" w14:textId="77777777" w:rsidR="000A649E" w:rsidRPr="005C3F99" w:rsidRDefault="000A649E" w:rsidP="008C0CF7">
      <w:pPr>
        <w:rPr>
          <w:rFonts w:ascii="Arial" w:hAnsi="Arial" w:cs="Arial"/>
        </w:rPr>
      </w:pPr>
    </w:p>
    <w:p w14:paraId="0505125B" w14:textId="23B7380E" w:rsidR="000A649E" w:rsidRPr="005C3F99" w:rsidRDefault="009C0C77" w:rsidP="009C0C7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5C3F99">
        <w:rPr>
          <w:rFonts w:ascii="Arial" w:hAnsi="Arial" w:cs="Arial"/>
          <w:b/>
          <w:bCs/>
        </w:rPr>
        <w:lastRenderedPageBreak/>
        <w:t>Diseño de Red:</w:t>
      </w:r>
    </w:p>
    <w:p w14:paraId="5E6356C0" w14:textId="72B58A4E" w:rsidR="00C61D26" w:rsidRPr="005C3F99" w:rsidRDefault="00FD38BF" w:rsidP="00C61D26">
      <w:pPr>
        <w:ind w:left="720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390E4E" wp14:editId="7B10030D">
                <wp:simplePos x="0" y="0"/>
                <wp:positionH relativeFrom="margin">
                  <wp:align>center</wp:align>
                </wp:positionH>
                <wp:positionV relativeFrom="paragraph">
                  <wp:posOffset>1214614</wp:posOffset>
                </wp:positionV>
                <wp:extent cx="1531917" cy="320633"/>
                <wp:effectExtent l="0" t="0" r="0" b="3810"/>
                <wp:wrapNone/>
                <wp:docPr id="6961230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917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679B68" w14:textId="0B6DA4CF" w:rsidR="00FD38BF" w:rsidRPr="002A4E29" w:rsidRDefault="00FD38BF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A4E29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Cables de conexión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90E4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95.65pt;width:120.6pt;height:25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b7GQIAADM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" filled="f" stroked="f" strokeweight=".5pt">
                <v:textbox>
                  <w:txbxContent>
                    <w:p w14:paraId="10679B68" w14:textId="0B6DA4CF" w:rsidR="00FD38BF" w:rsidRPr="002A4E29" w:rsidRDefault="00FD38BF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2A4E29">
                        <w:rPr>
                          <w:color w:val="FFFFFF" w:themeColor="background1"/>
                          <w:sz w:val="16"/>
                          <w:szCs w:val="16"/>
                        </w:rPr>
                        <w:t>Cables de conexión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C3F99"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4AE7E" wp14:editId="1ECA47E8">
                <wp:simplePos x="0" y="0"/>
                <wp:positionH relativeFrom="column">
                  <wp:posOffset>3609191</wp:posOffset>
                </wp:positionH>
                <wp:positionV relativeFrom="paragraph">
                  <wp:posOffset>1802633</wp:posOffset>
                </wp:positionV>
                <wp:extent cx="1656608" cy="421574"/>
                <wp:effectExtent l="0" t="0" r="0" b="0"/>
                <wp:wrapNone/>
                <wp:docPr id="12078919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608" cy="421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4BA140" w14:textId="2E1F9144" w:rsidR="005C3F99" w:rsidRPr="00FD38BF" w:rsidRDefault="005C3F99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D38BF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Cables de conexión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4AE7E" id="Text Box 3" o:spid="_x0000_s1027" type="#_x0000_t202" style="position:absolute;left:0;text-align:left;margin-left:284.2pt;margin-top:141.95pt;width:130.45pt;height:3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" filled="f" stroked="f" strokeweight=".5pt">
                <v:textbox>
                  <w:txbxContent>
                    <w:p w14:paraId="614BA140" w14:textId="2E1F9144" w:rsidR="005C3F99" w:rsidRPr="00FD38BF" w:rsidRDefault="005C3F99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FD38BF">
                        <w:rPr>
                          <w:color w:val="FFFFFF" w:themeColor="background1"/>
                          <w:sz w:val="16"/>
                          <w:szCs w:val="16"/>
                        </w:rPr>
                        <w:t>Cables de conexión</w:t>
                      </w:r>
                    </w:p>
                  </w:txbxContent>
                </v:textbox>
              </v:shape>
            </w:pict>
          </mc:Fallback>
        </mc:AlternateContent>
      </w:r>
      <w:r w:rsidR="00C61D26" w:rsidRPr="005C3F99">
        <w:rPr>
          <w:rFonts w:ascii="Arial" w:hAnsi="Arial" w:cs="Arial"/>
          <w:b/>
          <w:bCs/>
        </w:rPr>
        <w:drawing>
          <wp:inline distT="0" distB="0" distL="0" distR="0" wp14:anchorId="31F5B5FA" wp14:editId="5C167705">
            <wp:extent cx="5943600" cy="3531870"/>
            <wp:effectExtent l="0" t="0" r="0" b="0"/>
            <wp:docPr id="58663963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39636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7C57" w14:textId="5557FA76" w:rsidR="00C61D26" w:rsidRPr="005C3F99" w:rsidRDefault="00C61D26" w:rsidP="00C61D26">
      <w:pPr>
        <w:rPr>
          <w:rFonts w:ascii="Arial" w:hAnsi="Arial" w:cs="Arial"/>
          <w:b/>
          <w:bCs/>
        </w:rPr>
      </w:pPr>
    </w:p>
    <w:p w14:paraId="68BFA414" w14:textId="4F6626F8" w:rsidR="00C61D26" w:rsidRDefault="00C61D26" w:rsidP="00FD38B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5C3F99">
        <w:rPr>
          <w:rFonts w:ascii="Arial" w:hAnsi="Arial" w:cs="Arial"/>
          <w:b/>
          <w:bCs/>
        </w:rPr>
        <w:t>Estudio de caso:</w:t>
      </w:r>
    </w:p>
    <w:p w14:paraId="076B08D5" w14:textId="77777777" w:rsidR="002A4E29" w:rsidRDefault="002A4E29" w:rsidP="002A4E29">
      <w:pPr>
        <w:pStyle w:val="ListParagraph"/>
        <w:rPr>
          <w:rFonts w:ascii="Arial" w:hAnsi="Arial" w:cs="Arial"/>
          <w:b/>
          <w:bCs/>
        </w:rPr>
      </w:pPr>
    </w:p>
    <w:p w14:paraId="6907B9E5" w14:textId="293EA4B6" w:rsidR="002A4E29" w:rsidRDefault="002F77E8" w:rsidP="002A4E2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Caso: Bus</w:t>
      </w:r>
    </w:p>
    <w:p w14:paraId="69907BF6" w14:textId="77777777" w:rsidR="002F77E8" w:rsidRDefault="002F77E8" w:rsidP="002A4E29">
      <w:pPr>
        <w:pStyle w:val="ListParagraph"/>
        <w:rPr>
          <w:rFonts w:ascii="Arial" w:hAnsi="Arial" w:cs="Arial"/>
        </w:rPr>
      </w:pPr>
    </w:p>
    <w:p w14:paraId="30AA6420" w14:textId="65D11FA6" w:rsidR="002F77E8" w:rsidRPr="002A4E29" w:rsidRDefault="00447A8E" w:rsidP="002A4E2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En áreas residenciales o rurales</w:t>
      </w:r>
      <w:r w:rsidR="00347E07">
        <w:rPr>
          <w:rFonts w:ascii="Arial" w:hAnsi="Arial" w:cs="Arial"/>
        </w:rPr>
        <w:t xml:space="preserve"> </w:t>
      </w:r>
      <w:r w:rsidR="00283E9F">
        <w:rPr>
          <w:rFonts w:ascii="Arial" w:hAnsi="Arial" w:cs="Arial"/>
        </w:rPr>
        <w:t xml:space="preserve">se utiliza </w:t>
      </w:r>
      <w:r w:rsidR="00D06B7C">
        <w:rPr>
          <w:rFonts w:ascii="Arial" w:hAnsi="Arial" w:cs="Arial"/>
        </w:rPr>
        <w:t xml:space="preserve">una </w:t>
      </w:r>
      <w:proofErr w:type="spellStart"/>
      <w:r w:rsidR="00D06B7C">
        <w:rPr>
          <w:rFonts w:ascii="Arial" w:hAnsi="Arial" w:cs="Arial"/>
        </w:rPr>
        <w:t>Hybrid</w:t>
      </w:r>
      <w:proofErr w:type="spellEnd"/>
      <w:r w:rsidR="00D06B7C">
        <w:rPr>
          <w:rFonts w:ascii="Arial" w:hAnsi="Arial" w:cs="Arial"/>
        </w:rPr>
        <w:t xml:space="preserve"> </w:t>
      </w:r>
      <w:proofErr w:type="spellStart"/>
      <w:r w:rsidR="00D06B7C">
        <w:rPr>
          <w:rFonts w:ascii="Arial" w:hAnsi="Arial" w:cs="Arial"/>
        </w:rPr>
        <w:t>Fiber-Coax</w:t>
      </w:r>
      <w:proofErr w:type="spellEnd"/>
      <w:r w:rsidR="00D06B7C">
        <w:rPr>
          <w:rFonts w:ascii="Arial" w:hAnsi="Arial" w:cs="Arial"/>
        </w:rPr>
        <w:t xml:space="preserve"> (HFC)</w:t>
      </w:r>
      <w:r w:rsidR="00C4266C">
        <w:rPr>
          <w:rFonts w:ascii="Arial" w:hAnsi="Arial" w:cs="Arial"/>
        </w:rPr>
        <w:t xml:space="preserve"> para la distribución de internet en estas. </w:t>
      </w:r>
      <w:r w:rsidR="009E2BC3">
        <w:rPr>
          <w:rFonts w:ascii="Arial" w:hAnsi="Arial" w:cs="Arial"/>
        </w:rPr>
        <w:t xml:space="preserve">En este proceso cuando tiran los cables hacen que </w:t>
      </w:r>
      <w:r w:rsidR="00CE4A77">
        <w:rPr>
          <w:rFonts w:ascii="Arial" w:hAnsi="Arial" w:cs="Arial"/>
        </w:rPr>
        <w:t>funcione como un bus, compartiendo el ancho de banda entre múltiples</w:t>
      </w:r>
      <w:r w:rsidR="009605F0">
        <w:rPr>
          <w:rFonts w:ascii="Arial" w:hAnsi="Arial" w:cs="Arial"/>
        </w:rPr>
        <w:t xml:space="preserve"> hogares a</w:t>
      </w:r>
      <w:r w:rsidR="00A9039B">
        <w:rPr>
          <w:rFonts w:ascii="Arial" w:hAnsi="Arial" w:cs="Arial"/>
        </w:rPr>
        <w:t xml:space="preserve"> través de DOCSIS. Otra utilización de esta topología se puede ver en áreas de </w:t>
      </w:r>
      <w:r w:rsidR="00535442">
        <w:rPr>
          <w:rFonts w:ascii="Arial" w:hAnsi="Arial" w:cs="Arial"/>
        </w:rPr>
        <w:t xml:space="preserve">estudio que </w:t>
      </w:r>
      <w:r w:rsidR="00214692">
        <w:rPr>
          <w:rFonts w:ascii="Arial" w:hAnsi="Arial" w:cs="Arial"/>
        </w:rPr>
        <w:t xml:space="preserve">donde se utilizan para enseñar principios básicos de </w:t>
      </w:r>
      <w:r w:rsidR="00535A29">
        <w:rPr>
          <w:rFonts w:ascii="Arial" w:hAnsi="Arial" w:cs="Arial"/>
        </w:rPr>
        <w:t>redes.</w:t>
      </w:r>
    </w:p>
    <w:sectPr w:rsidR="002F77E8" w:rsidRPr="002A4E29" w:rsidSect="00F46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A3D"/>
    <w:multiLevelType w:val="hybridMultilevel"/>
    <w:tmpl w:val="C46A8D64"/>
    <w:lvl w:ilvl="0" w:tplc="1C925A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F257B"/>
    <w:multiLevelType w:val="hybridMultilevel"/>
    <w:tmpl w:val="50264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936479">
    <w:abstractNumId w:val="1"/>
  </w:num>
  <w:num w:numId="2" w16cid:durableId="17866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F1"/>
    <w:rsid w:val="00086F18"/>
    <w:rsid w:val="000A649E"/>
    <w:rsid w:val="00106F7D"/>
    <w:rsid w:val="00155395"/>
    <w:rsid w:val="001C7BFC"/>
    <w:rsid w:val="001F4D37"/>
    <w:rsid w:val="00214692"/>
    <w:rsid w:val="00283E9F"/>
    <w:rsid w:val="002A4E29"/>
    <w:rsid w:val="002E2665"/>
    <w:rsid w:val="002F77E8"/>
    <w:rsid w:val="00347E07"/>
    <w:rsid w:val="003630E4"/>
    <w:rsid w:val="00441109"/>
    <w:rsid w:val="00447A8E"/>
    <w:rsid w:val="00534895"/>
    <w:rsid w:val="00535442"/>
    <w:rsid w:val="00535A29"/>
    <w:rsid w:val="00542FF1"/>
    <w:rsid w:val="00581452"/>
    <w:rsid w:val="005A3324"/>
    <w:rsid w:val="005A6988"/>
    <w:rsid w:val="005C3F99"/>
    <w:rsid w:val="00645AF8"/>
    <w:rsid w:val="006472CC"/>
    <w:rsid w:val="006A5A48"/>
    <w:rsid w:val="007808BA"/>
    <w:rsid w:val="007D7440"/>
    <w:rsid w:val="0085314E"/>
    <w:rsid w:val="00891CEE"/>
    <w:rsid w:val="008B47DC"/>
    <w:rsid w:val="008C0CF7"/>
    <w:rsid w:val="008D332F"/>
    <w:rsid w:val="008D356C"/>
    <w:rsid w:val="00900C52"/>
    <w:rsid w:val="009605F0"/>
    <w:rsid w:val="009C0C77"/>
    <w:rsid w:val="009E2BC3"/>
    <w:rsid w:val="00A0097C"/>
    <w:rsid w:val="00A9039B"/>
    <w:rsid w:val="00AB79E1"/>
    <w:rsid w:val="00B12B3F"/>
    <w:rsid w:val="00B46F01"/>
    <w:rsid w:val="00B645D9"/>
    <w:rsid w:val="00BA4861"/>
    <w:rsid w:val="00BB64A4"/>
    <w:rsid w:val="00C032CC"/>
    <w:rsid w:val="00C162DF"/>
    <w:rsid w:val="00C20CEB"/>
    <w:rsid w:val="00C3677F"/>
    <w:rsid w:val="00C37927"/>
    <w:rsid w:val="00C4266C"/>
    <w:rsid w:val="00C61D26"/>
    <w:rsid w:val="00CA4CD4"/>
    <w:rsid w:val="00CC13F0"/>
    <w:rsid w:val="00CE4A77"/>
    <w:rsid w:val="00D06B7C"/>
    <w:rsid w:val="00D15504"/>
    <w:rsid w:val="00D67865"/>
    <w:rsid w:val="00DA7ACA"/>
    <w:rsid w:val="00DD03A4"/>
    <w:rsid w:val="00DF040A"/>
    <w:rsid w:val="00E165E0"/>
    <w:rsid w:val="00E34195"/>
    <w:rsid w:val="00E66895"/>
    <w:rsid w:val="00E86B9B"/>
    <w:rsid w:val="00EA4D09"/>
    <w:rsid w:val="00EA5B8C"/>
    <w:rsid w:val="00F4644D"/>
    <w:rsid w:val="00F81A09"/>
    <w:rsid w:val="00F84BE9"/>
    <w:rsid w:val="00FC29FA"/>
    <w:rsid w:val="00FD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35CB"/>
  <w15:chartTrackingRefBased/>
  <w15:docId w15:val="{58CE94CB-EAD3-4321-BAD8-98B11D78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7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FBF1F-A9F7-4331-ACE2-469D49187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5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68</cp:revision>
  <dcterms:created xsi:type="dcterms:W3CDTF">2025-09-17T16:25:00Z</dcterms:created>
  <dcterms:modified xsi:type="dcterms:W3CDTF">2025-09-17T23:00:00Z</dcterms:modified>
</cp:coreProperties>
</file>