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8C9D" w14:textId="188EA6BB" w:rsidR="002D6573" w:rsidRPr="00B42F2A" w:rsidRDefault="00F867B2" w:rsidP="00826C6F">
      <w:pPr>
        <w:tabs>
          <w:tab w:val="num" w:pos="720"/>
        </w:tabs>
        <w:spacing w:before="100" w:beforeAutospacing="1" w:after="100" w:afterAutospacing="1" w:line="240" w:lineRule="auto"/>
        <w:ind w:left="720" w:hanging="360"/>
        <w:rPr>
          <w:rFonts w:ascii="Mystical Woods Rough Script" w:hAnsi="Mystical Woods Rough Script" w:cs="Aldhabi"/>
          <w:b/>
          <w:bCs/>
          <w:i/>
          <w:iCs/>
          <w:u w:val="single"/>
        </w:rPr>
      </w:pPr>
      <w:r w:rsidRPr="00B42F2A">
        <w:rPr>
          <w:rFonts w:ascii="Mystical Woods Rough Script" w:hAnsi="Mystical Woods Rough Script" w:cs="Aldhabi"/>
          <w:b/>
          <w:bCs/>
          <w:i/>
          <w:iCs/>
          <w:u w:val="single"/>
        </w:rPr>
        <w:t xml:space="preserve">Formas </w:t>
      </w:r>
      <w:r w:rsidR="00936BFB" w:rsidRPr="00B42F2A">
        <w:rPr>
          <w:rFonts w:ascii="Mystical Woods Rough Script" w:hAnsi="Mystical Woods Rough Script" w:cs="Aldhabi"/>
          <w:b/>
          <w:bCs/>
          <w:i/>
          <w:iCs/>
          <w:u w:val="single"/>
        </w:rPr>
        <w:t xml:space="preserve">musicales que nacieron en el clasicismo </w:t>
      </w:r>
    </w:p>
    <w:p w14:paraId="197F5A87" w14:textId="58FA1E01" w:rsidR="00826C6F" w:rsidRPr="002D6573" w:rsidRDefault="00826C6F" w:rsidP="002D65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2D6573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Sinfonía</w:t>
      </w:r>
    </w:p>
    <w:p w14:paraId="0B1FB161" w14:textId="75F86C37" w:rsidR="00826C6F" w:rsidRPr="00C331B2" w:rsidRDefault="00826C6F" w:rsidP="00C331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Una composición orquestal a gran escala, generalmente dividida en cuatro movimientos: un </w:t>
      </w:r>
      <w:r w:rsidRPr="00826C6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Allegro</w:t>
      </w: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 inicial en forma sonata, un movimiento lento y lírico, un </w:t>
      </w:r>
      <w:r w:rsidRPr="00826C6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Menuet</w:t>
      </w: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 o </w:t>
      </w:r>
      <w:r w:rsidRPr="00826C6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Scherzo</w:t>
      </w: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, y un </w:t>
      </w:r>
      <w:r w:rsidRPr="00826C6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Finale</w:t>
      </w: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 rápido (LibreTexts Español, 2022). Esta forma se consolidó en el Clasicismo como la obra orquestal principal.</w:t>
      </w:r>
    </w:p>
    <w:p w14:paraId="59E483F1" w14:textId="77777777" w:rsidR="00826C6F" w:rsidRPr="00826C6F" w:rsidRDefault="00826C6F" w:rsidP="00826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Forma Sonata</w:t>
      </w:r>
    </w:p>
    <w:p w14:paraId="4B4BEEFA" w14:textId="620C1ECF" w:rsidR="00826C6F" w:rsidRPr="00A21A09" w:rsidRDefault="00826C6F" w:rsidP="00A21A0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Es la estructura ternaria ABA' más utilizada en el Clasicismo, aplicada comúnmente al primer movimiento de sonatas, sinfonías y conciertos. Sus tres secciones son la </w:t>
      </w:r>
      <w:r w:rsidRPr="00826C6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Exposición</w:t>
      </w: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 (presentación de temas), el </w:t>
      </w:r>
      <w:r w:rsidRPr="00826C6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Desarrollo</w:t>
      </w: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 (manipulación de material temático y modulaciones frecuentes) y la </w:t>
      </w:r>
      <w:r w:rsidRPr="00826C6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Reexposición</w:t>
      </w: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 (retorno de los temas en la tonalidad principal) (Teoria, s.f.).</w:t>
      </w:r>
    </w:p>
    <w:p w14:paraId="3B1BC490" w14:textId="77777777" w:rsidR="00826C6F" w:rsidRPr="00826C6F" w:rsidRDefault="00826C6F" w:rsidP="00826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Sonata</w:t>
      </w:r>
    </w:p>
    <w:p w14:paraId="35B1B7A1" w14:textId="746480C4" w:rsidR="00826C6F" w:rsidRPr="009A7E26" w:rsidRDefault="00826C6F" w:rsidP="00826C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9A7E26">
        <w:rPr>
          <w:rFonts w:ascii="Times New Roman" w:hAnsi="Times New Roman" w:cs="Times New Roman"/>
          <w:color w:val="000000"/>
          <w:kern w:val="0"/>
          <w14:ligatures w14:val="none"/>
        </w:rPr>
        <w:t>Una obra instrumental de música de cámara que consta de tres o cuatro movimientos, compuesta para uno o dos instrumentos, siendo las de piano solo o piano con un segundo instrumento las más difundidas. Su primer movimiento casi siempre está escrito en la Forma Sonata (Atenais, s.f.)</w:t>
      </w:r>
    </w:p>
    <w:p w14:paraId="7DDE5F38" w14:textId="77777777" w:rsidR="00826C6F" w:rsidRPr="00826C6F" w:rsidRDefault="00826C6F" w:rsidP="00826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Concierto</w:t>
      </w:r>
    </w:p>
    <w:p w14:paraId="00A5AA29" w14:textId="739793B4" w:rsidR="00826C6F" w:rsidRPr="009A7E26" w:rsidRDefault="00826C6F" w:rsidP="009A7E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 xml:space="preserve">Una </w:t>
      </w:r>
      <w:r w:rsidR="005667AE">
        <w:rPr>
          <w:rFonts w:ascii="Times New Roman" w:hAnsi="Times New Roman" w:cs="Times New Roman"/>
          <w:color w:val="000000"/>
          <w:kern w:val="0"/>
          <w14:ligatures w14:val="none"/>
        </w:rPr>
        <w:t>obra</w:t>
      </w: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 xml:space="preserve"> para un instrumento solista (como el piano o el violín) acompañado por una orquesta. Consta típicamente de tres movimientos (Rápido-Lento-Rápido) y es notable por la inclusión de la </w:t>
      </w:r>
      <w:r w:rsidRPr="00826C6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cadenza</w:t>
      </w: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, un momento virtuosístico cerca del final del primer movimiento que originalmente era improvisado por el solista (Serracanta, 2014-2025).</w:t>
      </w:r>
    </w:p>
    <w:p w14:paraId="6E7D9A4B" w14:textId="77777777" w:rsidR="00826C6F" w:rsidRPr="00826C6F" w:rsidRDefault="00826C6F" w:rsidP="00826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Cuarteto de Cuerda</w:t>
      </w:r>
    </w:p>
    <w:p w14:paraId="6B058609" w14:textId="5CC054A4" w:rsidR="00826C6F" w:rsidRPr="009A7E26" w:rsidRDefault="00826C6F" w:rsidP="009A7E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Considerada la forma más pura y exigente de la música de cámara. Está escrita para una dotación instrumental específica: dos violines, una viola y un violonchelo. Adopta la estructura de cuatro movimientos similar a la sinfonía y se consolidó gracias al trabajo de compositores como Haydn (Sinfónica de Minería, s.f.).</w:t>
      </w:r>
    </w:p>
    <w:p w14:paraId="4DF3F377" w14:textId="77777777" w:rsidR="00826C6F" w:rsidRPr="00826C6F" w:rsidRDefault="00826C6F" w:rsidP="00826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Rondó</w:t>
      </w:r>
    </w:p>
    <w:p w14:paraId="20C94F13" w14:textId="62063C41" w:rsidR="00826C6F" w:rsidRPr="009A7E26" w:rsidRDefault="00826C6F" w:rsidP="009A7E2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Una forma caracterizada por la alternancia de un tema principal recurrente (el estribillo, A) con secciones contrastantes o episodios (B, C, D...), siguiendo un esquema como A B A C A. Su uso fue popularizado por compositores como Haydn, Mozart y Beethoven en los movimientos finales de sus obras para aportar vivacidad (Música en Secundaria, 2016).</w:t>
      </w:r>
    </w:p>
    <w:p w14:paraId="65EB42D3" w14:textId="77777777" w:rsidR="00826C6F" w:rsidRPr="00826C6F" w:rsidRDefault="00826C6F" w:rsidP="00826C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Tema y Variaciones</w:t>
      </w:r>
    </w:p>
    <w:p w14:paraId="0D6F77F7" w14:textId="6277227A" w:rsidR="00826C6F" w:rsidRPr="00826C6F" w:rsidRDefault="00826C6F" w:rsidP="00826C6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Estructura en la que un tema musical simple es presentado y luego repetido un número de veces, con cada repetición (variación) modificando uno o más de sus elementos musicales (ritmo, melodía, armonía o textura), pero manteniendo la identidad del tema original (Música Viva, s.f.).</w:t>
      </w:r>
    </w:p>
    <w:p w14:paraId="0859F402" w14:textId="6A330949" w:rsidR="00826C6F" w:rsidRPr="00826C6F" w:rsidRDefault="00826C6F" w:rsidP="009A7E26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7DF2A9D2" w14:textId="77777777" w:rsidR="00826C6F" w:rsidRPr="00826C6F" w:rsidRDefault="00826C6F" w:rsidP="00826C6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C6F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64DF96D" wp14:editId="48668A23">
                <wp:extent cx="5400040" cy="1270"/>
                <wp:effectExtent l="0" t="31750" r="0" b="36830"/>
                <wp:docPr id="56196703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686500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DDAD68" id="Rectángulo 1" o:spid="_x0000_s102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" filled="f">
                <w10:anchorlock/>
              </v:rect>
            </w:pict>
          </mc:Fallback>
        </mc:AlternateContent>
      </w:r>
    </w:p>
    <w:p w14:paraId="6169C6DC" w14:textId="77777777" w:rsidR="00826C6F" w:rsidRPr="00826C6F" w:rsidRDefault="00826C6F" w:rsidP="00826C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826C6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Referencias</w:t>
      </w:r>
    </w:p>
    <w:p w14:paraId="31FEE394" w14:textId="7404B800" w:rsidR="00826C6F" w:rsidRPr="00826C6F" w:rsidRDefault="00826C6F" w:rsidP="00826C6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</w:p>
    <w:p w14:paraId="1A6D6FB2" w14:textId="77777777" w:rsidR="00826C6F" w:rsidRPr="00826C6F" w:rsidRDefault="00826C6F" w:rsidP="00826C6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Atenais. (s.f.). </w:t>
      </w:r>
      <w:r w:rsidRPr="00826C6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La sonata clásica</w:t>
      </w: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. WordPress. </w:t>
      </w:r>
      <w:hyperlink r:id="rId5" w:tgtFrame="_blank" w:history="1">
        <w:r w:rsidRPr="00826C6F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https://diosaatenais.wordpress.com/la-sonata-clasica/</w:t>
        </w:r>
      </w:hyperlink>
    </w:p>
    <w:p w14:paraId="7362CBB7" w14:textId="77777777" w:rsidR="00826C6F" w:rsidRPr="00826C6F" w:rsidRDefault="00826C6F" w:rsidP="00826C6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LibreTexts Español. (2022, 30 de octubre). </w:t>
      </w:r>
      <w:r w:rsidRPr="00826C6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13.5: La Sinfonía Clásica</w:t>
      </w: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. </w:t>
      </w:r>
      <w:hyperlink r:id="rId6" w:tgtFrame="_blank" w:history="1">
        <w:r w:rsidRPr="00826C6F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https://espanol.libretexts.org/Bookshelves/Humanidades/Musica/Libro%3A_Apreciacion_musical_II_(Lumen)/13%3A_La_era_clasica_las_formas_clasicas_y_la_sinfonia_J._Haydn/13.05%3A_La_Sinfon%C3%ADa_Cl%C3%A1sica</w:t>
        </w:r>
      </w:hyperlink>
    </w:p>
    <w:p w14:paraId="302E1355" w14:textId="77777777" w:rsidR="00826C6F" w:rsidRPr="00826C6F" w:rsidRDefault="00826C6F" w:rsidP="00826C6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Música en Secundaria. (2016, 8 de junio). </w:t>
      </w:r>
      <w:r w:rsidRPr="00826C6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El rondó y las formas en ritornello</w:t>
      </w: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. Blogger. </w:t>
      </w:r>
      <w:hyperlink r:id="rId7" w:tgtFrame="_blank" w:history="1">
        <w:r w:rsidRPr="00826C6F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https://musicaesoybachillerato.blogspot.com/2016/06/el-rondo-y-las-formas-en-ritornello.html</w:t>
        </w:r>
      </w:hyperlink>
    </w:p>
    <w:p w14:paraId="72A87446" w14:textId="77777777" w:rsidR="00826C6F" w:rsidRPr="00826C6F" w:rsidRDefault="00826C6F" w:rsidP="00826C6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Música Viva. (s.f.). </w:t>
      </w:r>
      <w:r w:rsidRPr="00826C6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Tema con variaciones</w:t>
      </w: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. </w:t>
      </w:r>
      <w:hyperlink r:id="rId8" w:tgtFrame="_blank" w:history="1">
        <w:r w:rsidRPr="00826C6F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http://musicaviva.mobi/FORMAS/Variacion_archivos/tema%20con%20variaciones.htm</w:t>
        </w:r>
      </w:hyperlink>
    </w:p>
    <w:p w14:paraId="43819DD0" w14:textId="77777777" w:rsidR="00826C6F" w:rsidRPr="00826C6F" w:rsidRDefault="00826C6F" w:rsidP="00826C6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Serracanta, F. (2014-2025). </w:t>
      </w:r>
      <w:r w:rsidRPr="00826C6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El género concierto</w:t>
      </w: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. Historia de la Sinfonía. </w:t>
      </w:r>
      <w:hyperlink r:id="rId9" w:tgtFrame="_blank" w:history="1">
        <w:r w:rsidRPr="00826C6F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https://www.historiadelasinfonia.es/historia-concierto-piano/el-genero-concierto/</w:t>
        </w:r>
      </w:hyperlink>
    </w:p>
    <w:p w14:paraId="5E8FFC1E" w14:textId="77777777" w:rsidR="00826C6F" w:rsidRPr="00826C6F" w:rsidRDefault="00826C6F" w:rsidP="00826C6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Sinfónica de Minería. (s.f.). </w:t>
      </w:r>
      <w:r w:rsidRPr="00826C6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¿Qué es un cuarteto de cuerdas?</w:t>
      </w: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. </w:t>
      </w:r>
      <w:hyperlink r:id="rId10" w:tgtFrame="_blank" w:history="1">
        <w:r w:rsidRPr="00826C6F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https://mineria.org.mx/cuarteto-de-cuerdas/</w:t>
        </w:r>
      </w:hyperlink>
    </w:p>
    <w:p w14:paraId="54C7F6A5" w14:textId="77777777" w:rsidR="00826C6F" w:rsidRPr="00826C6F" w:rsidRDefault="00826C6F" w:rsidP="00826C6F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Teoria. (s.f.). </w:t>
      </w:r>
      <w:r w:rsidRPr="00826C6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Forma Sonata</w:t>
      </w:r>
      <w:r w:rsidRPr="00826C6F">
        <w:rPr>
          <w:rFonts w:ascii="Times New Roman" w:hAnsi="Times New Roman" w:cs="Times New Roman"/>
          <w:color w:val="000000"/>
          <w:kern w:val="0"/>
          <w14:ligatures w14:val="none"/>
        </w:rPr>
        <w:t>. </w:t>
      </w:r>
      <w:hyperlink r:id="rId11" w:tgtFrame="_blank" w:history="1">
        <w:r w:rsidRPr="00826C6F">
          <w:rPr>
            <w:rFonts w:ascii="Times New Roman" w:hAnsi="Times New Roman" w:cs="Times New Roman"/>
            <w:color w:val="0000FF"/>
            <w:kern w:val="0"/>
            <w:u w:val="single"/>
            <w14:ligatures w14:val="none"/>
          </w:rPr>
          <w:t>https://www.teoria.com/es/aprendizaje/formas/sonata/index.php</w:t>
        </w:r>
      </w:hyperlink>
    </w:p>
    <w:p w14:paraId="1C2FE549" w14:textId="77777777" w:rsidR="00826C6F" w:rsidRDefault="00826C6F"/>
    <w:sectPr w:rsidR="00826C6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ystical Woods Rough Script">
    <w:panose1 w:val="02000500000000000000"/>
    <w:charset w:val="4D"/>
    <w:family w:val="auto"/>
    <w:pitch w:val="variable"/>
    <w:sig w:usb0="2000000F" w:usb1="10000000" w:usb2="00000000" w:usb3="00000000" w:csb0="00000093" w:csb1="00000000"/>
  </w:font>
  <w:font w:name="Aldhabi">
    <w:panose1 w:val="01000000000000000000"/>
    <w:charset w:val="B2"/>
    <w:family w:val="auto"/>
    <w:pitch w:val="variable"/>
    <w:sig w:usb0="8000200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6C6E4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510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6F"/>
    <w:rsid w:val="001F0819"/>
    <w:rsid w:val="002D6573"/>
    <w:rsid w:val="00496D09"/>
    <w:rsid w:val="005667AE"/>
    <w:rsid w:val="00687CEE"/>
    <w:rsid w:val="00826C6F"/>
    <w:rsid w:val="00936BFB"/>
    <w:rsid w:val="009A7E26"/>
    <w:rsid w:val="00A15189"/>
    <w:rsid w:val="00A21A09"/>
    <w:rsid w:val="00A52898"/>
    <w:rsid w:val="00B42F2A"/>
    <w:rsid w:val="00B500AF"/>
    <w:rsid w:val="00C331B2"/>
    <w:rsid w:val="00C54108"/>
    <w:rsid w:val="00F8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F458789"/>
  <w15:chartTrackingRefBased/>
  <w15:docId w15:val="{18161170-8197-374C-98CD-D4E4F52BF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6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6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6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6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C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C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C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C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C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C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6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6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6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6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6C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C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6C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C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C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6C6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Fuentedeprrafopredeter"/>
    <w:rsid w:val="00826C6F"/>
  </w:style>
  <w:style w:type="character" w:styleId="Hipervnculo">
    <w:name w:val="Hyperlink"/>
    <w:basedOn w:val="Fuentedeprrafopredeter"/>
    <w:uiPriority w:val="99"/>
    <w:semiHidden/>
    <w:unhideWhenUsed/>
    <w:rsid w:val="00826C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usicaviva.mobi/FORMAS/Variacion_archivos/tema%20con%20variaciones.ht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usicaesoybachillerato.blogspot.com/2016/06/el-rondo-y-las-formas-en-ritornello.ht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panol.libretexts.org/Bookshelves/Humanidades/Musica/Libro%3A_Apreciacion_musical_II_(Lumen)/13%3A_La_era_clasica_las_formas_clasicas_y_la_sinfonia_J._Haydn/13.05%3A_La_Sinfon%C3%ADa_Cl%C3%A1sica" TargetMode="External"/><Relationship Id="rId11" Type="http://schemas.openxmlformats.org/officeDocument/2006/relationships/hyperlink" Target="https://www.teoria.com/es/aprendizaje/formas/sonata/index.php" TargetMode="External"/><Relationship Id="rId5" Type="http://schemas.openxmlformats.org/officeDocument/2006/relationships/hyperlink" Target="https://diosaatenais.wordpress.com/la-sonata-clasica/" TargetMode="External"/><Relationship Id="rId10" Type="http://schemas.openxmlformats.org/officeDocument/2006/relationships/hyperlink" Target="https://mineria.org.mx/cuarteto-de-cuerda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historiadelasinfonia.es/historia-concierto-piano/el-genero-conciert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648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RODRIGUEZ RUIZ</dc:creator>
  <cp:keywords/>
  <dc:description/>
  <cp:lastModifiedBy>EMMANUEL RODRIGUEZ RUIZ</cp:lastModifiedBy>
  <cp:revision>2</cp:revision>
  <dcterms:created xsi:type="dcterms:W3CDTF">2025-12-08T20:51:00Z</dcterms:created>
  <dcterms:modified xsi:type="dcterms:W3CDTF">2025-12-08T20:51:00Z</dcterms:modified>
</cp:coreProperties>
</file>