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440" w:hanging="440"/>
        <w:jc w:val="center"/>
        <w:rPr>
          <w:b/>
          <w:b/>
          <w:bCs/>
          <w:sz w:val="24"/>
          <w:szCs w:val="28"/>
        </w:rPr>
      </w:pPr>
      <w:r>
        <w:rPr>
          <w:b/>
          <w:bCs/>
          <w:sz w:val="24"/>
          <w:szCs w:val="28"/>
        </w:rPr>
        <w:t>Finalized Papers for Literature Review</w:t>
      </w:r>
    </w:p>
    <w:p>
      <w:pPr>
        <w:pStyle w:val="ListParagraph"/>
        <w:numPr>
          <w:ilvl w:val="0"/>
          <w:numId w:val="1"/>
        </w:numPr>
        <w:rPr/>
      </w:pPr>
      <w:r>
        <w:rPr/>
        <w:t>Taheri and Hosseini (2024) – “Deep Reinforcement Learning with Enhanced PPO for Safe Mobile Robot Navigation”</w:t>
      </w:r>
    </w:p>
    <w:p>
      <w:pPr>
        <w:pStyle w:val="ListParagraph"/>
        <w:ind w:left="440" w:hanging="0"/>
        <w:rPr>
          <w:b/>
          <w:b/>
          <w:bCs/>
          <w:i/>
          <w:i/>
          <w:iCs/>
        </w:rPr>
      </w:pPr>
      <w:r>
        <w:rPr>
          <w:b/>
          <w:bCs/>
          <w:i/>
          <w:iCs/>
        </w:rPr>
        <w:t>The paper proposed enhanced PPO algorithms to optimize the safety of reinforcement learning in dynamic environments, providing theoretical and algorithmic support for our PPO robot navigation framework.</w:t>
      </w:r>
    </w:p>
    <w:p>
      <w:pPr>
        <w:pStyle w:val="ListParagraph"/>
        <w:numPr>
          <w:ilvl w:val="1"/>
          <w:numId w:val="1"/>
        </w:numPr>
        <w:rPr/>
      </w:pPr>
      <w:r>
        <w:rPr/>
        <w:t>DOI: 10.48550/arxiv.2405.16266</w:t>
      </w:r>
    </w:p>
    <w:p>
      <w:pPr>
        <w:pStyle w:val="Normal"/>
        <w:rPr/>
      </w:pPr>
      <w:r>
        <w:rPr/>
      </w:r>
    </w:p>
    <w:p>
      <w:pPr>
        <w:pStyle w:val="ListParagraph"/>
        <w:numPr>
          <w:ilvl w:val="0"/>
          <w:numId w:val="1"/>
        </w:numPr>
        <w:rPr/>
      </w:pPr>
      <w:r>
        <w:rPr/>
        <w:t>Wang, X. (2025) – “Mobile Robot Environment Perception System Based on Multimodal Sensor Fusion”</w:t>
      </w:r>
    </w:p>
    <w:p>
      <w:pPr>
        <w:pStyle w:val="ListParagraph"/>
        <w:ind w:left="440" w:hanging="0"/>
        <w:rPr>
          <w:b/>
          <w:b/>
          <w:bCs/>
          <w:i/>
          <w:i/>
          <w:iCs/>
        </w:rPr>
      </w:pPr>
      <w:r>
        <w:rPr>
          <w:b/>
          <w:bCs/>
          <w:i/>
          <w:iCs/>
        </w:rPr>
        <w:t>It researches multi-modal sensor fusion which is studied to enhance robot environment perception by combining LiDAR, IMU, and camera to provide background support for our visual perception and multi-sensor data fusion.</w:t>
      </w:r>
    </w:p>
    <w:p>
      <w:pPr>
        <w:pStyle w:val="ListParagraph"/>
        <w:numPr>
          <w:ilvl w:val="1"/>
          <w:numId w:val="1"/>
        </w:numPr>
        <w:rPr/>
      </w:pPr>
      <w:r>
        <w:rPr/>
        <w:t>DOI: 10.54254/2755-2721/2025.20215</w:t>
      </w:r>
    </w:p>
    <w:p>
      <w:pPr>
        <w:pStyle w:val="Normal"/>
        <w:rPr/>
      </w:pPr>
      <w:r>
        <w:rPr/>
      </w:r>
    </w:p>
    <w:p>
      <w:pPr>
        <w:pStyle w:val="ListParagraph"/>
        <w:numPr>
          <w:ilvl w:val="0"/>
          <w:numId w:val="1"/>
        </w:numPr>
        <w:rPr/>
      </w:pPr>
      <w:r>
        <w:rPr/>
        <w:t>Tsuruta and Morioka (2024) – “Autonomous Navigation with Monocular Camera Using DRL and Segmentation”</w:t>
      </w:r>
    </w:p>
    <w:p>
      <w:pPr>
        <w:pStyle w:val="ListParagraph"/>
        <w:ind w:left="440" w:hanging="0"/>
        <w:rPr>
          <w:b/>
          <w:b/>
          <w:bCs/>
          <w:i/>
          <w:i/>
          <w:iCs/>
        </w:rPr>
      </w:pPr>
      <w:r>
        <w:rPr>
          <w:b/>
          <w:bCs/>
          <w:i/>
          <w:iCs/>
        </w:rPr>
        <w:t>Here Combining Deep Reinforcement Learning (DRL) and Semantic Segmentation to achieve path planning using a monocular camera provides a key approach to combining visual navigation with reinforcement learning, which is essential for our research on image-based navigation.</w:t>
      </w:r>
    </w:p>
    <w:p>
      <w:pPr>
        <w:pStyle w:val="ListParagraph"/>
        <w:numPr>
          <w:ilvl w:val="1"/>
          <w:numId w:val="1"/>
        </w:numPr>
        <w:rPr/>
      </w:pPr>
      <w:r>
        <w:rPr/>
        <w:t>DOI: 10.1109/sii58957.2024.10417188</w:t>
      </w:r>
    </w:p>
    <w:p>
      <w:pPr>
        <w:pStyle w:val="Normal"/>
        <w:rPr/>
      </w:pPr>
      <w:r>
        <w:rPr/>
      </w:r>
    </w:p>
    <w:p>
      <w:pPr>
        <w:pStyle w:val="ListParagraph"/>
        <w:numPr>
          <w:ilvl w:val="0"/>
          <w:numId w:val="1"/>
        </w:numPr>
        <w:rPr>
          <w:b w:val="false"/>
          <w:b w:val="false"/>
          <w:bCs w:val="false"/>
        </w:rPr>
      </w:pPr>
      <w:r>
        <w:rPr>
          <w:b w:val="false"/>
          <w:bCs w:val="false"/>
        </w:rPr>
        <w:t>H. Ma, S. Wang, S. Zhang, S. Ren and H. Wang, "Map-less End-to-end Navigation of Mobile Robots via Deep Reinforcement Learning," 2023 IEEE 13th International Conference on Electronics Information and Emergency Communication (ICEIEC), Beijing, China, 2023, pp. 48-52. Cited by: 2.</w:t>
      </w:r>
    </w:p>
    <w:p>
      <w:pPr>
        <w:pStyle w:val="ListParagraph"/>
        <w:numPr>
          <w:ilvl w:val="0"/>
          <w:numId w:val="0"/>
        </w:numPr>
        <w:ind w:left="440" w:hanging="0"/>
        <w:rPr/>
      </w:pPr>
      <w:r>
        <w:rPr>
          <w:b/>
          <w:bCs/>
          <w:i/>
          <w:iCs/>
        </w:rPr>
        <w:t>Ma et al. (2023) proposed DRL-based end-to-end mapless navigation using LTD3 (Long-Term TD3) + LSTM for navigation in dynamic environments, where the robot is trained and tested at randomly initialized positions to improve environmental adaptation.</w:t>
      </w:r>
      <w:r>
        <w:rPr/>
        <w:t xml:space="preserve"> </w:t>
      </w:r>
    </w:p>
    <w:p>
      <w:pPr>
        <w:pStyle w:val="ListParagraph"/>
        <w:numPr>
          <w:ilvl w:val="1"/>
          <w:numId w:val="1"/>
        </w:numPr>
        <w:ind w:left="440" w:hanging="0"/>
        <w:rPr/>
      </w:pPr>
      <w:r>
        <w:rPr/>
        <w:t xml:space="preserve">DOI:  </w:t>
      </w:r>
      <w:r>
        <w:rPr>
          <w:b w:val="false"/>
          <w:bCs w:val="false"/>
        </w:rPr>
        <w:t>10.1109/ICEIEC58029.2023.10200799</w:t>
      </w:r>
    </w:p>
    <w:p>
      <w:pPr>
        <w:pStyle w:val="ListParagraph"/>
        <w:numPr>
          <w:ilvl w:val="0"/>
          <w:numId w:val="0"/>
        </w:numPr>
        <w:ind w:left="440" w:hanging="0"/>
        <w:rPr>
          <w:b w:val="false"/>
          <w:b w:val="false"/>
          <w:bCs w:val="false"/>
        </w:rPr>
      </w:pPr>
      <w:r>
        <w:rPr>
          <w:b w:val="false"/>
          <w:bCs w:val="false"/>
        </w:rPr>
      </w:r>
    </w:p>
    <w:p>
      <w:pPr>
        <w:pStyle w:val="ListParagraph"/>
        <w:numPr>
          <w:ilvl w:val="0"/>
          <w:numId w:val="1"/>
        </w:numPr>
        <w:rPr/>
      </w:pPr>
      <w:r>
        <w:rPr/>
        <w:t>Schneider and Stemmer (2024) – “CNN-based Multi-Object Detection and Segmentation in 3D LiDAR Data”</w:t>
      </w:r>
    </w:p>
    <w:p>
      <w:pPr>
        <w:pStyle w:val="ListParagraph"/>
        <w:numPr>
          <w:ilvl w:val="1"/>
          <w:numId w:val="1"/>
        </w:numPr>
        <w:rPr/>
      </w:pPr>
      <w:r>
        <w:rPr/>
        <w:t>DOI: 10.20944/preprints202410.0496.v1</w:t>
      </w:r>
    </w:p>
    <w:p>
      <w:pPr>
        <w:pStyle w:val="ListParagraph"/>
        <w:numPr>
          <w:ilvl w:val="0"/>
          <w:numId w:val="0"/>
        </w:numPr>
        <w:ind w:left="800" w:hanging="0"/>
        <w:rPr/>
      </w:pPr>
      <w:r>
        <w:rPr/>
      </w:r>
    </w:p>
    <w:p>
      <w:pPr>
        <w:pStyle w:val="ListParagraph"/>
        <w:numPr>
          <w:ilvl w:val="0"/>
          <w:numId w:val="1"/>
        </w:numPr>
        <w:rPr>
          <w:b w:val="false"/>
          <w:b w:val="false"/>
          <w:bCs w:val="false"/>
        </w:rPr>
      </w:pPr>
      <w:r>
        <w:rPr>
          <w:b w:val="false"/>
          <w:bCs w:val="false"/>
        </w:rPr>
        <w:t>Y. Zhang, W. Feng, Z. Yang, Z. Zhou, Z. Zhu and W. Wang, "Visual Navigation of Mobile Robots in Complex Environments Based on Distributed Deep Reinforcement Learning," 2022 6th Asian Conference on Artificial Intelligence Technology (ACAIT), Changzhou, China, 2022, pp. 1-5. Cited by: 3.</w:t>
      </w:r>
    </w:p>
    <w:p>
      <w:pPr>
        <w:pStyle w:val="ListParagraph"/>
        <w:numPr>
          <w:ilvl w:val="0"/>
          <w:numId w:val="0"/>
        </w:numPr>
        <w:ind w:left="440" w:hanging="0"/>
        <w:rPr>
          <w:b/>
          <w:b/>
          <w:bCs/>
          <w:i/>
          <w:i/>
          <w:iCs/>
        </w:rPr>
      </w:pPr>
      <w:r>
        <w:rPr>
          <w:b/>
          <w:bCs/>
          <w:i/>
          <w:iCs/>
        </w:rPr>
        <w:t>Zhang et al. (2022) using distributed DRL which is different with traditional DRL, combining PPO with LSTM to perform maples visual navigation. The method enables robot to perform efficient path planning and obstacle avoidance in complex environments</w:t>
      </w:r>
    </w:p>
    <w:p>
      <w:pPr>
        <w:pStyle w:val="ListParagraph"/>
        <w:numPr>
          <w:ilvl w:val="0"/>
          <w:numId w:val="3"/>
        </w:numPr>
        <w:rPr>
          <w:b w:val="false"/>
          <w:b w:val="false"/>
          <w:bCs w:val="false"/>
          <w:i w:val="false"/>
          <w:i w:val="false"/>
          <w:iCs w:val="false"/>
        </w:rPr>
      </w:pPr>
      <w:r>
        <w:rPr>
          <w:b w:val="false"/>
          <w:bCs w:val="false"/>
          <w:i w:val="false"/>
          <w:iCs w:val="false"/>
        </w:rPr>
        <w:t>DOI:  10.1109/ACAIT56212.2022.10137974</w:t>
      </w:r>
    </w:p>
    <w:p>
      <w:pPr>
        <w:pStyle w:val="ListParagraph"/>
        <w:numPr>
          <w:ilvl w:val="0"/>
          <w:numId w:val="0"/>
        </w:numPr>
        <w:ind w:hanging="0"/>
        <w:rPr>
          <w:b w:val="false"/>
          <w:b w:val="false"/>
          <w:bCs w:val="false"/>
          <w:i w:val="false"/>
          <w:i w:val="false"/>
          <w:iCs w:val="false"/>
        </w:rPr>
      </w:pPr>
      <w:r>
        <w:rPr/>
      </w:r>
    </w:p>
    <w:p>
      <w:pPr>
        <w:pStyle w:val="ListParagraph"/>
        <w:numPr>
          <w:ilvl w:val="0"/>
          <w:numId w:val="0"/>
        </w:numPr>
        <w:ind w:hanging="0"/>
        <w:rPr>
          <w:b w:val="false"/>
          <w:b w:val="false"/>
          <w:bCs w:val="false"/>
          <w:i w:val="false"/>
          <w:i w:val="false"/>
          <w:iCs w:val="false"/>
        </w:rPr>
      </w:pPr>
      <w:r>
        <w:rPr/>
        <w:t xml:space="preserve">7. Liu, X.-Y., &amp; Wang, J.-X. (2021). Physics-informed Dyna-style model-based deep reinforcement learning for dynamic control. </w:t>
      </w:r>
      <w:r>
        <w:rPr>
          <w:i/>
        </w:rPr>
        <w:t>Proceedings of The Royal Society A: Mathematical, Physical and Engineering Sciences</w:t>
      </w:r>
      <w:r>
        <w:rPr/>
        <w:t xml:space="preserve">, </w:t>
      </w:r>
      <w:r>
        <w:rPr>
          <w:i/>
        </w:rPr>
        <w:t>477</w:t>
      </w:r>
      <w:r>
        <w:rPr/>
        <w:t>(2255).</w:t>
      </w:r>
    </w:p>
    <w:p>
      <w:pPr>
        <w:pStyle w:val="ListParagraph"/>
        <w:numPr>
          <w:ilvl w:val="0"/>
          <w:numId w:val="4"/>
        </w:numPr>
        <w:rPr/>
      </w:pPr>
      <w:r>
        <w:rPr/>
        <w:t>DOI: 10.1098/RSPA.2021.0618</w:t>
      </w:r>
    </w:p>
    <w:p>
      <w:pPr>
        <w:pStyle w:val="ListParagraph"/>
        <w:ind w:left="720" w:hanging="0"/>
        <w:rPr>
          <w:b/>
          <w:b/>
          <w:bCs/>
        </w:rPr>
      </w:pPr>
      <w:r>
        <w:rPr>
          <w:b/>
          <w:bCs/>
        </w:rPr>
      </w:r>
    </w:p>
    <w:p>
      <w:pPr>
        <w:pStyle w:val="ListParagraph"/>
        <w:ind w:left="720" w:hanging="0"/>
        <w:jc w:val="center"/>
        <w:rPr>
          <w:b/>
          <w:b/>
          <w:bCs/>
        </w:rPr>
      </w:pPr>
      <w:r>
        <w:rPr>
          <w:b/>
          <w:bCs/>
        </w:rPr>
        <w:t>Supplementary</w:t>
      </w:r>
    </w:p>
    <w:p>
      <w:pPr>
        <w:pStyle w:val="ListParagraph"/>
        <w:numPr>
          <w:ilvl w:val="0"/>
          <w:numId w:val="0"/>
        </w:numPr>
        <w:ind w:left="0" w:hanging="0"/>
        <w:rPr/>
      </w:pPr>
      <w:r>
        <w:rPr/>
        <w:t xml:space="preserve">8. Joseph Rish Simenthy and J.M Mathana, "Exploring and Analysing Deep Reinforcement Learning Based Algorithms for Object Detection and Autonomous Navigation," 2024, </w:t>
      </w:r>
    </w:p>
    <w:p>
      <w:pPr>
        <w:pStyle w:val="ListParagraph"/>
        <w:numPr>
          <w:ilvl w:val="1"/>
          <w:numId w:val="1"/>
        </w:numPr>
        <w:ind w:left="800" w:hanging="0"/>
        <w:rPr/>
      </w:pPr>
      <w:r>
        <w:rPr/>
        <w:t>DOI:  10.1109/adics58448.2024.10533558</w:t>
      </w:r>
    </w:p>
    <w:p>
      <w:pPr>
        <w:pStyle w:val="ListParagraph"/>
        <w:numPr>
          <w:ilvl w:val="0"/>
          <w:numId w:val="0"/>
        </w:numPr>
        <w:ind w:left="0" w:hanging="0"/>
        <w:rPr/>
      </w:pPr>
      <w:r>
        <w:rPr/>
      </w:r>
    </w:p>
    <w:p>
      <w:pPr>
        <w:pStyle w:val="ListParagraph"/>
        <w:numPr>
          <w:ilvl w:val="0"/>
          <w:numId w:val="0"/>
        </w:numPr>
        <w:ind w:left="0" w:hanging="0"/>
        <w:rPr/>
      </w:pPr>
      <w:r>
        <w:rPr/>
        <w:t>9. Issa et al. (2021) – “Double Deep Q-Learning and Faster R-CNN for Vehicle Navigation” This paper used Double Deep Q-Learning and Faster R-CNN, the effect of fusion of reinforcement learning and target detection is demonstrated to provide a comparative approach to combining reinforcement learning and computer vision for our research.</w:t>
      </w:r>
    </w:p>
    <w:p>
      <w:pPr>
        <w:pStyle w:val="ListParagraph"/>
        <w:numPr>
          <w:ilvl w:val="1"/>
          <w:numId w:val="1"/>
        </w:numPr>
        <w:ind w:left="800" w:hanging="0"/>
        <w:rPr/>
      </w:pPr>
      <w:r>
        <w:rPr/>
        <w:t>DOI: 10.3390/s21041468</w:t>
      </w:r>
    </w:p>
    <w:p>
      <w:pPr>
        <w:pStyle w:val="ListParagraph"/>
        <w:numPr>
          <w:ilvl w:val="0"/>
          <w:numId w:val="0"/>
        </w:numPr>
        <w:ind w:left="0" w:hanging="0"/>
        <w:rPr/>
      </w:pPr>
      <w:r>
        <w:rPr/>
      </w:r>
    </w:p>
    <w:p>
      <w:pPr>
        <w:pStyle w:val="ListParagraph"/>
        <w:numPr>
          <w:ilvl w:val="0"/>
          <w:numId w:val="0"/>
        </w:numPr>
        <w:ind w:left="0" w:hanging="0"/>
        <w:rPr/>
      </w:pPr>
      <w:r>
        <w:rPr/>
        <w:t>10. Qu et al. (2021) – “An Outline of Multi-Sensor Fusion Methods for Mobile Agents Indoor Navigation”</w:t>
      </w:r>
    </w:p>
    <w:p>
      <w:pPr>
        <w:pStyle w:val="ListParagraph"/>
        <w:numPr>
          <w:ilvl w:val="1"/>
          <w:numId w:val="1"/>
        </w:numPr>
        <w:ind w:left="800" w:hanging="0"/>
        <w:rPr/>
      </w:pPr>
      <w:r>
        <w:rPr/>
        <w:t>DOI: 10.3390/s21051605</w:t>
      </w:r>
    </w:p>
    <w:p>
      <w:pPr>
        <w:pStyle w:val="ListParagraph"/>
        <w:ind w:left="720" w:hanging="0"/>
        <w:rPr/>
      </w:pPr>
      <w:r>
        <w:rPr/>
        <w:t xml:space="preserve">11. Lu, S., Zhong, P., Ye, S.-T., Chen, B., Sheng, Y., &amp; Liu, R. (2024). </w:t>
      </w:r>
      <w:r>
        <w:rPr>
          <w:i/>
        </w:rPr>
        <w:t>SocialNav-FTI: Field-Theory-Inspired Social-aware Navigation Framework based on Human Behavior and Social Norms</w:t>
      </w:r>
      <w:r>
        <w:rPr/>
        <w:t>. 4808–4815.</w:t>
      </w:r>
    </w:p>
    <w:p>
      <w:pPr>
        <w:pStyle w:val="ListParagraph"/>
        <w:numPr>
          <w:ilvl w:val="0"/>
          <w:numId w:val="5"/>
        </w:numPr>
        <w:rPr/>
      </w:pPr>
      <w:r>
        <w:rPr/>
        <w:t>DOI: 10.1109/iros58592.2024.10802269</w:t>
      </w:r>
    </w:p>
    <w:p>
      <w:pPr>
        <w:pStyle w:val="ListParagraph"/>
        <w:ind w:left="720" w:hanging="0"/>
        <w:rPr/>
      </w:pPr>
      <w:r>
        <w:rPr/>
      </w:r>
    </w:p>
    <w:p>
      <w:pPr>
        <w:pStyle w:val="ListParagraph"/>
        <w:ind w:left="720" w:hanging="0"/>
        <w:jc w:val="center"/>
        <w:rPr>
          <w:b/>
          <w:b/>
          <w:bCs/>
        </w:rPr>
      </w:pPr>
      <w:r>
        <w:rPr>
          <w:b/>
          <w:bCs/>
        </w:rPr>
        <w:t>Additional Info</w:t>
      </w:r>
    </w:p>
    <w:p>
      <w:pPr>
        <w:pStyle w:val="ListParagraph"/>
        <w:ind w:left="720" w:hanging="0"/>
        <w:jc w:val="left"/>
        <w:rPr>
          <w:b w:val="false"/>
          <w:b w:val="false"/>
          <w:bCs w:val="false"/>
        </w:rPr>
      </w:pPr>
      <w:r>
        <w:rPr>
          <w:b w:val="false"/>
          <w:bCs w:val="false"/>
        </w:rPr>
        <w:t>PPO + CNN/LSTM + Semantic Segmentation</w:t>
      </w:r>
    </w:p>
    <w:p>
      <w:pPr>
        <w:pStyle w:val="ListParagraph"/>
        <w:numPr>
          <w:ilvl w:val="0"/>
          <w:numId w:val="2"/>
        </w:numPr>
        <w:jc w:val="left"/>
        <w:rPr>
          <w:b w:val="false"/>
          <w:b w:val="false"/>
          <w:bCs w:val="false"/>
        </w:rPr>
      </w:pPr>
      <w:r>
        <w:rPr>
          <w:b w:val="false"/>
          <w:bCs w:val="false"/>
        </w:rPr>
        <w:t>DRL Responsible for route planning and decision-making</w:t>
      </w:r>
    </w:p>
    <w:p>
      <w:pPr>
        <w:pStyle w:val="ListParagraph"/>
        <w:numPr>
          <w:ilvl w:val="0"/>
          <w:numId w:val="2"/>
        </w:numPr>
        <w:jc w:val="left"/>
        <w:rPr>
          <w:b w:val="false"/>
          <w:b w:val="false"/>
          <w:bCs w:val="false"/>
        </w:rPr>
      </w:pPr>
      <w:r>
        <w:rPr>
          <w:b w:val="false"/>
          <w:bCs w:val="false"/>
        </w:rPr>
        <w:t>CNN/Transformer + segmentation</w:t>
      </w:r>
      <w:r>
        <w:rPr>
          <w:b w:val="false"/>
          <w:bCs w:val="false"/>
        </w:rPr>
        <w:t>（</w:t>
      </w:r>
      <w:r>
        <w:rPr>
          <w:b w:val="false"/>
          <w:bCs w:val="false"/>
        </w:rPr>
        <w:t>eg. DeepLabV3, Mask R-CNN</w:t>
      </w:r>
      <w:r>
        <w:rPr>
          <w:b w:val="false"/>
          <w:bCs w:val="false"/>
        </w:rPr>
        <w:t>）</w:t>
      </w:r>
      <w:r>
        <w:rPr>
          <w:b w:val="false"/>
          <w:bCs w:val="false"/>
        </w:rPr>
        <w:t>Responsible for environmental awareness</w:t>
      </w:r>
    </w:p>
    <w:p>
      <w:pPr>
        <w:pStyle w:val="ListParagraph"/>
        <w:numPr>
          <w:ilvl w:val="0"/>
          <w:numId w:val="2"/>
        </w:numPr>
        <w:jc w:val="left"/>
        <w:rPr/>
      </w:pPr>
      <w:r>
        <w:rPr>
          <w:b w:val="false"/>
          <w:bCs w:val="false"/>
        </w:rPr>
        <w:t xml:space="preserve">Dataset: </w:t>
      </w:r>
    </w:p>
    <w:p>
      <w:pPr>
        <w:pStyle w:val="ListParagraph"/>
        <w:numPr>
          <w:ilvl w:val="1"/>
          <w:numId w:val="2"/>
        </w:numPr>
        <w:jc w:val="left"/>
        <w:rPr/>
      </w:pPr>
      <w:r>
        <w:rPr>
          <w:b w:val="false"/>
          <w:bCs w:val="false"/>
        </w:rPr>
        <w:t xml:space="preserve">Matterport3D: </w:t>
      </w:r>
      <w:hyperlink r:id="rId2">
        <w:r>
          <w:rPr>
            <w:rStyle w:val="InternetLink"/>
            <w:b w:val="false"/>
            <w:bCs w:val="false"/>
          </w:rPr>
          <w:t>https://niessner.github.io/Matterport/</w:t>
        </w:r>
      </w:hyperlink>
    </w:p>
    <w:p>
      <w:pPr>
        <w:pStyle w:val="ListParagraph"/>
        <w:numPr>
          <w:ilvl w:val="1"/>
          <w:numId w:val="2"/>
        </w:numPr>
        <w:jc w:val="left"/>
        <w:rPr/>
      </w:pPr>
      <w:r>
        <w:rPr>
          <w:b w:val="false"/>
          <w:bCs w:val="false"/>
        </w:rPr>
        <w:t xml:space="preserve">SUN RGB-D: </w:t>
      </w:r>
      <w:hyperlink r:id="rId3">
        <w:r>
          <w:rPr>
            <w:rStyle w:val="InternetLink"/>
            <w:b w:val="false"/>
            <w:bCs w:val="false"/>
          </w:rPr>
          <w:t>https://rgbd.cs.princeton.edu/</w:t>
        </w:r>
      </w:hyperlink>
    </w:p>
    <w:p>
      <w:pPr>
        <w:pStyle w:val="ListParagraph"/>
        <w:ind w:left="720" w:hanging="0"/>
        <w:jc w:val="left"/>
        <w:rPr>
          <w:b w:val="false"/>
          <w:b w:val="false"/>
          <w:bCs w:val="false"/>
        </w:rPr>
      </w:pPr>
      <w:r>
        <w:rPr>
          <w:b w:val="false"/>
          <w:bCs w:val="false"/>
        </w:rPr>
        <w:t>LSTM/Transformer Responsible for historical information storage to increase adaptation to dynamic barriers</w:t>
      </w:r>
    </w:p>
    <w:sectPr>
      <w:type w:val="nextPage"/>
      <w:pgSz w:w="11906" w:h="16838"/>
      <w:pgMar w:left="1800" w:right="1800" w:gutter="0" w:header="0" w:top="1440" w:footer="0" w:bottom="144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等线">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40" w:hanging="440"/>
      </w:pPr>
      <w:rPr/>
    </w:lvl>
    <w:lvl w:ilvl="1">
      <w:start w:val="0"/>
      <w:numFmt w:val="bullet"/>
      <w:lvlText w:val="•"/>
      <w:lvlJc w:val="left"/>
      <w:pPr>
        <w:tabs>
          <w:tab w:val="num" w:pos="0"/>
        </w:tabs>
        <w:ind w:left="800" w:hanging="360"/>
      </w:pPr>
      <w:rPr>
        <w:rFonts w:ascii="等线" w:hAnsi="等线" w:cs="等线" w:hint="default"/>
        <w:rFonts w:cstheme="minorBidi"/>
      </w:rPr>
    </w:lvl>
    <w:lvl w:ilvl="2">
      <w:start w:val="1"/>
      <w:numFmt w:val="lowerRoman"/>
      <w:lvlText w:val="%3."/>
      <w:lvlJc w:val="right"/>
      <w:pPr>
        <w:tabs>
          <w:tab w:val="num" w:pos="0"/>
        </w:tabs>
        <w:ind w:left="1320" w:hanging="440"/>
      </w:pPr>
      <w:rPr/>
    </w:lvl>
    <w:lvl w:ilvl="3">
      <w:start w:val="1"/>
      <w:numFmt w:val="decimal"/>
      <w:lvlText w:val="%4."/>
      <w:lvlJc w:val="left"/>
      <w:pPr>
        <w:tabs>
          <w:tab w:val="num" w:pos="0"/>
        </w:tabs>
        <w:ind w:left="1760" w:hanging="440"/>
      </w:pPr>
      <w:rPr/>
    </w:lvl>
    <w:lvl w:ilvl="4">
      <w:start w:val="1"/>
      <w:numFmt w:val="lowerLetter"/>
      <w:lvlText w:val="%5)"/>
      <w:lvlJc w:val="left"/>
      <w:pPr>
        <w:tabs>
          <w:tab w:val="num" w:pos="0"/>
        </w:tabs>
        <w:ind w:left="2200" w:hanging="440"/>
      </w:pPr>
      <w:rPr/>
    </w:lvl>
    <w:lvl w:ilvl="5">
      <w:start w:val="1"/>
      <w:numFmt w:val="lowerRoman"/>
      <w:lvlText w:val="%6."/>
      <w:lvlJc w:val="right"/>
      <w:pPr>
        <w:tabs>
          <w:tab w:val="num" w:pos="0"/>
        </w:tabs>
        <w:ind w:left="2640" w:hanging="440"/>
      </w:pPr>
      <w:rPr/>
    </w:lvl>
    <w:lvl w:ilvl="6">
      <w:start w:val="1"/>
      <w:numFmt w:val="decimal"/>
      <w:lvlText w:val="%7."/>
      <w:lvlJc w:val="left"/>
      <w:pPr>
        <w:tabs>
          <w:tab w:val="num" w:pos="0"/>
        </w:tabs>
        <w:ind w:left="3080" w:hanging="440"/>
      </w:pPr>
      <w:rPr/>
    </w:lvl>
    <w:lvl w:ilvl="7">
      <w:start w:val="1"/>
      <w:numFmt w:val="lowerLetter"/>
      <w:lvlText w:val="%8)"/>
      <w:lvlJc w:val="left"/>
      <w:pPr>
        <w:tabs>
          <w:tab w:val="num" w:pos="0"/>
        </w:tabs>
        <w:ind w:left="3520" w:hanging="440"/>
      </w:pPr>
      <w:rPr/>
    </w:lvl>
    <w:lvl w:ilvl="8">
      <w:start w:val="1"/>
      <w:numFmt w:val="lowerRoman"/>
      <w:lvlText w:val="%9."/>
      <w:lvlJc w:val="right"/>
      <w:pPr>
        <w:tabs>
          <w:tab w:val="num" w:pos="0"/>
        </w:tabs>
        <w:ind w:left="3960" w:hanging="44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rsid w:val="008d542e"/>
    <w:pPr>
      <w:keepNext w:val="true"/>
      <w:keepLines/>
      <w:spacing w:before="480" w:after="80"/>
      <w:outlineLvl w:val="0"/>
    </w:pPr>
    <w:rPr>
      <w:rFonts w:ascii="等线 Light" w:hAnsi="等线 Light" w:eastAsia="等线 Light" w:cs="" w:asciiTheme="majorHAnsi" w:cstheme="majorBidi" w:eastAsiaTheme="majorEastAsia" w:hAnsiTheme="majorHAnsi"/>
      <w:color w:val="2F5496" w:themeColor="accent1" w:themeShade="bf"/>
      <w:sz w:val="48"/>
      <w:szCs w:val="48"/>
    </w:rPr>
  </w:style>
  <w:style w:type="paragraph" w:styleId="Heading2">
    <w:name w:val="Heading 2"/>
    <w:basedOn w:val="Normal"/>
    <w:next w:val="Normal"/>
    <w:link w:val="2"/>
    <w:uiPriority w:val="9"/>
    <w:semiHidden/>
    <w:unhideWhenUsed/>
    <w:qFormat/>
    <w:rsid w:val="008d542e"/>
    <w:pPr>
      <w:keepNext w:val="true"/>
      <w:keepLines/>
      <w:spacing w:before="160" w:after="80"/>
      <w:outlineLvl w:val="1"/>
    </w:pPr>
    <w:rPr>
      <w:rFonts w:ascii="等线 Light" w:hAnsi="等线 Light" w:eastAsia="等线 Light" w:cs="" w:asciiTheme="majorHAnsi" w:cstheme="majorBidi" w:eastAsiaTheme="majorEastAsia" w:hAnsiTheme="majorHAnsi"/>
      <w:color w:val="2F5496" w:themeColor="accent1" w:themeShade="bf"/>
      <w:sz w:val="40"/>
      <w:szCs w:val="40"/>
    </w:rPr>
  </w:style>
  <w:style w:type="paragraph" w:styleId="Heading3">
    <w:name w:val="Heading 3"/>
    <w:basedOn w:val="Normal"/>
    <w:next w:val="Normal"/>
    <w:link w:val="3"/>
    <w:uiPriority w:val="9"/>
    <w:semiHidden/>
    <w:unhideWhenUsed/>
    <w:qFormat/>
    <w:rsid w:val="008d542e"/>
    <w:pPr>
      <w:keepNext w:val="true"/>
      <w:keepLines/>
      <w:spacing w:before="160" w:after="80"/>
      <w:outlineLvl w:val="2"/>
    </w:pPr>
    <w:rPr>
      <w:rFonts w:ascii="等线 Light" w:hAnsi="等线 Light" w:eastAsia="等线 Light" w:cs="" w:asciiTheme="majorHAnsi" w:cstheme="majorBidi" w:eastAsiaTheme="majorEastAsia" w:hAnsiTheme="majorHAnsi"/>
      <w:color w:val="2F5496" w:themeColor="accent1" w:themeShade="bf"/>
      <w:sz w:val="32"/>
      <w:szCs w:val="32"/>
    </w:rPr>
  </w:style>
  <w:style w:type="paragraph" w:styleId="Heading4">
    <w:name w:val="Heading 4"/>
    <w:basedOn w:val="Normal"/>
    <w:next w:val="Normal"/>
    <w:link w:val="4"/>
    <w:uiPriority w:val="9"/>
    <w:semiHidden/>
    <w:unhideWhenUsed/>
    <w:qFormat/>
    <w:rsid w:val="008d542e"/>
    <w:pPr>
      <w:keepNext w:val="true"/>
      <w:keepLines/>
      <w:spacing w:before="80" w:after="40"/>
      <w:outlineLvl w:val="3"/>
    </w:pPr>
    <w:rPr>
      <w:rFonts w:cs="" w:cstheme="majorBidi"/>
      <w:color w:val="2F5496" w:themeColor="accent1" w:themeShade="bf"/>
      <w:sz w:val="28"/>
      <w:szCs w:val="28"/>
    </w:rPr>
  </w:style>
  <w:style w:type="paragraph" w:styleId="Heading5">
    <w:name w:val="Heading 5"/>
    <w:basedOn w:val="Normal"/>
    <w:next w:val="Normal"/>
    <w:link w:val="5"/>
    <w:uiPriority w:val="9"/>
    <w:semiHidden/>
    <w:unhideWhenUsed/>
    <w:qFormat/>
    <w:rsid w:val="008d542e"/>
    <w:pPr>
      <w:keepNext w:val="true"/>
      <w:keepLines/>
      <w:spacing w:before="80" w:after="40"/>
      <w:outlineLvl w:val="4"/>
    </w:pPr>
    <w:rPr>
      <w:rFonts w:cs="" w:cstheme="majorBidi"/>
      <w:color w:val="2F5496" w:themeColor="accent1" w:themeShade="bf"/>
      <w:sz w:val="24"/>
      <w:szCs w:val="24"/>
    </w:rPr>
  </w:style>
  <w:style w:type="paragraph" w:styleId="Heading6">
    <w:name w:val="Heading 6"/>
    <w:basedOn w:val="Normal"/>
    <w:next w:val="Normal"/>
    <w:link w:val="6"/>
    <w:uiPriority w:val="9"/>
    <w:semiHidden/>
    <w:unhideWhenUsed/>
    <w:qFormat/>
    <w:rsid w:val="008d542e"/>
    <w:pPr>
      <w:keepNext w:val="true"/>
      <w:keepLines/>
      <w:spacing w:before="40" w:after="0"/>
      <w:outlineLvl w:val="5"/>
    </w:pPr>
    <w:rPr>
      <w:rFonts w:cs="" w:cstheme="majorBidi"/>
      <w:b/>
      <w:bCs/>
      <w:color w:val="2F5496" w:themeColor="accent1" w:themeShade="bf"/>
    </w:rPr>
  </w:style>
  <w:style w:type="paragraph" w:styleId="Heading7">
    <w:name w:val="Heading 7"/>
    <w:basedOn w:val="Normal"/>
    <w:next w:val="Normal"/>
    <w:link w:val="7"/>
    <w:uiPriority w:val="9"/>
    <w:semiHidden/>
    <w:unhideWhenUsed/>
    <w:qFormat/>
    <w:rsid w:val="008d542e"/>
    <w:pPr>
      <w:keepNext w:val="true"/>
      <w:keepLines/>
      <w:spacing w:before="40" w:after="0"/>
      <w:outlineLvl w:val="6"/>
    </w:pPr>
    <w:rPr>
      <w:rFonts w:cs="" w:cstheme="majorBidi"/>
      <w:b/>
      <w:bCs/>
      <w:color w:val="595959" w:themeColor="text1" w:themeTint="a6"/>
    </w:rPr>
  </w:style>
  <w:style w:type="paragraph" w:styleId="Heading8">
    <w:name w:val="Heading 8"/>
    <w:basedOn w:val="Normal"/>
    <w:next w:val="Normal"/>
    <w:link w:val="8"/>
    <w:uiPriority w:val="9"/>
    <w:semiHidden/>
    <w:unhideWhenUsed/>
    <w:qFormat/>
    <w:rsid w:val="008d542e"/>
    <w:pPr>
      <w:keepNext w:val="true"/>
      <w:keepLines/>
      <w:outlineLvl w:val="7"/>
    </w:pPr>
    <w:rPr>
      <w:rFonts w:cs="" w:cstheme="majorBidi"/>
      <w:color w:val="595959" w:themeColor="text1" w:themeTint="a6"/>
    </w:rPr>
  </w:style>
  <w:style w:type="paragraph" w:styleId="Heading9">
    <w:name w:val="Heading 9"/>
    <w:basedOn w:val="Normal"/>
    <w:next w:val="Normal"/>
    <w:link w:val="9"/>
    <w:uiPriority w:val="9"/>
    <w:semiHidden/>
    <w:unhideWhenUsed/>
    <w:qFormat/>
    <w:rsid w:val="008d542e"/>
    <w:pPr>
      <w:keepNext w:val="true"/>
      <w:keepLines/>
      <w:outlineLvl w:val="8"/>
    </w:pPr>
    <w:rPr>
      <w:rFonts w:eastAsia="等线 Light" w:cs="" w:cstheme="majorBidi" w:eastAsiaTheme="majorEastAsia"/>
      <w:color w:val="595959" w:themeColor="text1" w:themeTint="a6"/>
    </w:rPr>
  </w:style>
  <w:style w:type="character" w:styleId="DefaultParagraphFont" w:default="1">
    <w:name w:val="Default Paragraph Font"/>
    <w:uiPriority w:val="1"/>
    <w:unhideWhenUsed/>
    <w:qFormat/>
    <w:rPr/>
  </w:style>
  <w:style w:type="character" w:styleId="1" w:customStyle="1">
    <w:name w:val="标题 1 字符"/>
    <w:basedOn w:val="DefaultParagraphFont"/>
    <w:link w:val="Heading1"/>
    <w:uiPriority w:val="9"/>
    <w:qFormat/>
    <w:rsid w:val="008d542e"/>
    <w:rPr>
      <w:rFonts w:ascii="等线 Light" w:hAnsi="等线 Light" w:eastAsia="等线 Light" w:cs="" w:asciiTheme="majorHAnsi" w:cstheme="majorBidi" w:eastAsiaTheme="majorEastAsia" w:hAnsiTheme="majorHAnsi"/>
      <w:color w:val="2F5496" w:themeColor="accent1" w:themeShade="bf"/>
      <w:sz w:val="48"/>
      <w:szCs w:val="48"/>
    </w:rPr>
  </w:style>
  <w:style w:type="character" w:styleId="2" w:customStyle="1">
    <w:name w:val="标题 2 字符"/>
    <w:basedOn w:val="DefaultParagraphFont"/>
    <w:link w:val="Heading2"/>
    <w:uiPriority w:val="9"/>
    <w:semiHidden/>
    <w:qFormat/>
    <w:rsid w:val="008d542e"/>
    <w:rPr>
      <w:rFonts w:ascii="等线 Light" w:hAnsi="等线 Light" w:eastAsia="等线 Light" w:cs="" w:asciiTheme="majorHAnsi" w:cstheme="majorBidi" w:eastAsiaTheme="majorEastAsia" w:hAnsiTheme="majorHAnsi"/>
      <w:color w:val="2F5496" w:themeColor="accent1" w:themeShade="bf"/>
      <w:sz w:val="40"/>
      <w:szCs w:val="40"/>
    </w:rPr>
  </w:style>
  <w:style w:type="character" w:styleId="3" w:customStyle="1">
    <w:name w:val="标题 3 字符"/>
    <w:basedOn w:val="DefaultParagraphFont"/>
    <w:link w:val="Heading3"/>
    <w:uiPriority w:val="9"/>
    <w:semiHidden/>
    <w:qFormat/>
    <w:rsid w:val="008d542e"/>
    <w:rPr>
      <w:rFonts w:ascii="等线 Light" w:hAnsi="等线 Light" w:eastAsia="等线 Light" w:cs="" w:asciiTheme="majorHAnsi" w:cstheme="majorBidi" w:eastAsiaTheme="majorEastAsia" w:hAnsiTheme="majorHAnsi"/>
      <w:color w:val="2F5496" w:themeColor="accent1" w:themeShade="bf"/>
      <w:sz w:val="32"/>
      <w:szCs w:val="32"/>
    </w:rPr>
  </w:style>
  <w:style w:type="character" w:styleId="4" w:customStyle="1">
    <w:name w:val="标题 4 字符"/>
    <w:basedOn w:val="DefaultParagraphFont"/>
    <w:link w:val="Heading4"/>
    <w:uiPriority w:val="9"/>
    <w:semiHidden/>
    <w:qFormat/>
    <w:rsid w:val="008d542e"/>
    <w:rPr>
      <w:rFonts w:cs="" w:cstheme="majorBidi"/>
      <w:color w:val="2F5496" w:themeColor="accent1" w:themeShade="bf"/>
      <w:sz w:val="28"/>
      <w:szCs w:val="28"/>
    </w:rPr>
  </w:style>
  <w:style w:type="character" w:styleId="5" w:customStyle="1">
    <w:name w:val="标题 5 字符"/>
    <w:basedOn w:val="DefaultParagraphFont"/>
    <w:link w:val="Heading5"/>
    <w:uiPriority w:val="9"/>
    <w:semiHidden/>
    <w:qFormat/>
    <w:rsid w:val="008d542e"/>
    <w:rPr>
      <w:rFonts w:cs="" w:cstheme="majorBidi"/>
      <w:color w:val="2F5496" w:themeColor="accent1" w:themeShade="bf"/>
      <w:sz w:val="24"/>
      <w:szCs w:val="24"/>
    </w:rPr>
  </w:style>
  <w:style w:type="character" w:styleId="6" w:customStyle="1">
    <w:name w:val="标题 6 字符"/>
    <w:basedOn w:val="DefaultParagraphFont"/>
    <w:link w:val="Heading6"/>
    <w:uiPriority w:val="9"/>
    <w:semiHidden/>
    <w:qFormat/>
    <w:rsid w:val="008d542e"/>
    <w:rPr>
      <w:rFonts w:cs="" w:cstheme="majorBidi"/>
      <w:b/>
      <w:bCs/>
      <w:color w:val="2F5496" w:themeColor="accent1" w:themeShade="bf"/>
    </w:rPr>
  </w:style>
  <w:style w:type="character" w:styleId="7" w:customStyle="1">
    <w:name w:val="标题 7 字符"/>
    <w:basedOn w:val="DefaultParagraphFont"/>
    <w:link w:val="Heading7"/>
    <w:uiPriority w:val="9"/>
    <w:semiHidden/>
    <w:qFormat/>
    <w:rsid w:val="008d542e"/>
    <w:rPr>
      <w:rFonts w:cs="" w:cstheme="majorBidi"/>
      <w:b/>
      <w:bCs/>
      <w:color w:val="595959" w:themeColor="text1" w:themeTint="a6"/>
    </w:rPr>
  </w:style>
  <w:style w:type="character" w:styleId="8" w:customStyle="1">
    <w:name w:val="标题 8 字符"/>
    <w:basedOn w:val="DefaultParagraphFont"/>
    <w:link w:val="Heading8"/>
    <w:uiPriority w:val="9"/>
    <w:semiHidden/>
    <w:qFormat/>
    <w:rsid w:val="008d542e"/>
    <w:rPr>
      <w:rFonts w:cs="" w:cstheme="majorBidi"/>
      <w:color w:val="595959" w:themeColor="text1" w:themeTint="a6"/>
    </w:rPr>
  </w:style>
  <w:style w:type="character" w:styleId="9" w:customStyle="1">
    <w:name w:val="标题 9 字符"/>
    <w:basedOn w:val="DefaultParagraphFont"/>
    <w:link w:val="Heading9"/>
    <w:uiPriority w:val="9"/>
    <w:semiHidden/>
    <w:qFormat/>
    <w:rsid w:val="008d542e"/>
    <w:rPr>
      <w:rFonts w:eastAsia="等线 Light" w:cs="" w:cstheme="majorBidi" w:eastAsiaTheme="majorEastAsia"/>
      <w:color w:val="595959" w:themeColor="text1" w:themeTint="a6"/>
    </w:rPr>
  </w:style>
  <w:style w:type="character" w:styleId="Style5" w:customStyle="1">
    <w:name w:val="标题 字符"/>
    <w:basedOn w:val="DefaultParagraphFont"/>
    <w:link w:val="Title"/>
    <w:uiPriority w:val="10"/>
    <w:qFormat/>
    <w:rsid w:val="008d542e"/>
    <w:rPr>
      <w:rFonts w:ascii="等线 Light" w:hAnsi="等线 Light" w:eastAsia="等线 Light" w:cs="" w:asciiTheme="majorHAnsi" w:cstheme="majorBidi" w:eastAsiaTheme="majorEastAsia" w:hAnsiTheme="majorHAnsi"/>
      <w:spacing w:val="-10"/>
      <w:kern w:val="2"/>
      <w:sz w:val="56"/>
      <w:szCs w:val="56"/>
    </w:rPr>
  </w:style>
  <w:style w:type="character" w:styleId="Style6" w:customStyle="1">
    <w:name w:val="副标题 字符"/>
    <w:basedOn w:val="DefaultParagraphFont"/>
    <w:link w:val="Subtitle"/>
    <w:uiPriority w:val="11"/>
    <w:qFormat/>
    <w:rsid w:val="008d542e"/>
    <w:rPr>
      <w:rFonts w:ascii="等线 Light" w:hAnsi="等线 Light" w:eastAsia="等线 Light" w:cs="" w:asciiTheme="majorHAnsi" w:cstheme="majorBidi" w:eastAsiaTheme="majorEastAsia" w:hAnsiTheme="majorHAnsi"/>
      <w:color w:val="595959" w:themeColor="text1" w:themeTint="a6"/>
      <w:spacing w:val="15"/>
      <w:sz w:val="28"/>
      <w:szCs w:val="28"/>
    </w:rPr>
  </w:style>
  <w:style w:type="character" w:styleId="Style7" w:customStyle="1">
    <w:name w:val="引用 字符"/>
    <w:basedOn w:val="DefaultParagraphFont"/>
    <w:link w:val="Quote"/>
    <w:uiPriority w:val="29"/>
    <w:qFormat/>
    <w:rsid w:val="008d542e"/>
    <w:rPr>
      <w:i/>
      <w:iCs/>
      <w:color w:val="404040" w:themeColor="text1" w:themeTint="bf"/>
    </w:rPr>
  </w:style>
  <w:style w:type="character" w:styleId="IntenseEmphasis">
    <w:name w:val="Intense Emphasis"/>
    <w:basedOn w:val="DefaultParagraphFont"/>
    <w:uiPriority w:val="21"/>
    <w:qFormat/>
    <w:rsid w:val="008d542e"/>
    <w:rPr>
      <w:i/>
      <w:iCs/>
      <w:color w:val="2F5496" w:themeColor="accent1" w:themeShade="bf"/>
    </w:rPr>
  </w:style>
  <w:style w:type="character" w:styleId="Style8" w:customStyle="1">
    <w:name w:val="明显引用 字符"/>
    <w:basedOn w:val="DefaultParagraphFont"/>
    <w:link w:val="IntenseQuote"/>
    <w:uiPriority w:val="30"/>
    <w:qFormat/>
    <w:rsid w:val="008d542e"/>
    <w:rPr>
      <w:i/>
      <w:iCs/>
      <w:color w:val="2F5496" w:themeColor="accent1" w:themeShade="bf"/>
    </w:rPr>
  </w:style>
  <w:style w:type="character" w:styleId="IntenseReference">
    <w:name w:val="Intense Reference"/>
    <w:basedOn w:val="DefaultParagraphFont"/>
    <w:uiPriority w:val="32"/>
    <w:qFormat/>
    <w:rsid w:val="008d542e"/>
    <w:rPr>
      <w:b/>
      <w:bCs/>
      <w:smallCaps/>
      <w:color w:val="2F5496" w:themeColor="accent1" w:themeShade="bf"/>
      <w:spacing w:val="5"/>
    </w:rPr>
  </w:style>
  <w:style w:type="character" w:styleId="Style9" w:customStyle="1">
    <w:name w:val="页眉 字符"/>
    <w:basedOn w:val="DefaultParagraphFont"/>
    <w:link w:val="Header"/>
    <w:uiPriority w:val="99"/>
    <w:qFormat/>
    <w:rsid w:val="005a332e"/>
    <w:rPr>
      <w:sz w:val="18"/>
      <w:szCs w:val="18"/>
    </w:rPr>
  </w:style>
  <w:style w:type="character" w:styleId="Style10" w:customStyle="1">
    <w:name w:val="页脚 字符"/>
    <w:basedOn w:val="DefaultParagraphFont"/>
    <w:link w:val="Footer"/>
    <w:uiPriority w:val="99"/>
    <w:qFormat/>
    <w:rsid w:val="005a332e"/>
    <w:rPr>
      <w:sz w:val="18"/>
      <w:szCs w:val="18"/>
    </w:rPr>
  </w:style>
  <w:style w:type="character" w:styleId="InternetLink">
    <w:name w:val="Hyperlink"/>
    <w:basedOn w:val="DefaultParagraphFont"/>
    <w:rPr>
      <w:color w:val="0563C1"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Style5"/>
    <w:uiPriority w:val="10"/>
    <w:qFormat/>
    <w:rsid w:val="008d542e"/>
    <w:pPr>
      <w:spacing w:before="0" w:after="80"/>
      <w:contextualSpacing/>
      <w:jc w:val="center"/>
    </w:pPr>
    <w:rPr>
      <w:rFonts w:ascii="等线 Light" w:hAnsi="等线 Light"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tyle6"/>
    <w:uiPriority w:val="11"/>
    <w:qFormat/>
    <w:rsid w:val="008d542e"/>
    <w:pPr>
      <w:spacing w:before="0" w:after="160"/>
      <w:jc w:val="center"/>
    </w:pPr>
    <w:rPr>
      <w:rFonts w:ascii="等线 Light" w:hAnsi="等线 Light" w:eastAsia="等线 Light" w:cs="" w:asciiTheme="majorHAnsi" w:cstheme="majorBidi" w:eastAsiaTheme="majorEastAsia" w:hAnsiTheme="majorHAnsi"/>
      <w:color w:val="595959" w:themeColor="text1" w:themeTint="a6"/>
      <w:spacing w:val="15"/>
      <w:sz w:val="28"/>
      <w:szCs w:val="28"/>
    </w:rPr>
  </w:style>
  <w:style w:type="paragraph" w:styleId="Quote">
    <w:name w:val="Quote"/>
    <w:basedOn w:val="Normal"/>
    <w:next w:val="Normal"/>
    <w:link w:val="Style7"/>
    <w:uiPriority w:val="29"/>
    <w:qFormat/>
    <w:rsid w:val="008d542e"/>
    <w:pPr>
      <w:spacing w:before="160" w:after="160"/>
      <w:jc w:val="center"/>
    </w:pPr>
    <w:rPr>
      <w:i/>
      <w:iCs/>
      <w:color w:val="404040" w:themeColor="text1" w:themeTint="bf"/>
    </w:rPr>
  </w:style>
  <w:style w:type="paragraph" w:styleId="ListParagraph">
    <w:name w:val="List Paragraph"/>
    <w:basedOn w:val="Normal"/>
    <w:uiPriority w:val="34"/>
    <w:qFormat/>
    <w:rsid w:val="008d542e"/>
    <w:pPr>
      <w:spacing w:before="0" w:after="0"/>
      <w:ind w:left="720" w:hanging="0"/>
      <w:contextualSpacing/>
    </w:pPr>
    <w:rPr/>
  </w:style>
  <w:style w:type="paragraph" w:styleId="IntenseQuote">
    <w:name w:val="Intense Quote"/>
    <w:basedOn w:val="Normal"/>
    <w:next w:val="Normal"/>
    <w:link w:val="Style8"/>
    <w:uiPriority w:val="30"/>
    <w:qFormat/>
    <w:rsid w:val="008d542e"/>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Header">
    <w:name w:val="Header"/>
    <w:basedOn w:val="Normal"/>
    <w:link w:val="Style9"/>
    <w:uiPriority w:val="99"/>
    <w:unhideWhenUsed/>
    <w:rsid w:val="005a332e"/>
    <w:pPr>
      <w:tabs>
        <w:tab w:val="clear" w:pos="420"/>
        <w:tab w:val="center" w:pos="4153" w:leader="none"/>
        <w:tab w:val="right" w:pos="8306" w:leader="none"/>
      </w:tabs>
      <w:snapToGrid w:val="false"/>
      <w:jc w:val="center"/>
    </w:pPr>
    <w:rPr>
      <w:sz w:val="18"/>
      <w:szCs w:val="18"/>
    </w:rPr>
  </w:style>
  <w:style w:type="paragraph" w:styleId="Footer">
    <w:name w:val="Footer"/>
    <w:basedOn w:val="Normal"/>
    <w:link w:val="Style10"/>
    <w:uiPriority w:val="99"/>
    <w:unhideWhenUsed/>
    <w:rsid w:val="005a332e"/>
    <w:pPr>
      <w:tabs>
        <w:tab w:val="clear" w:pos="420"/>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iessner.github.io/Matterport/" TargetMode="External"/><Relationship Id="rId3" Type="http://schemas.openxmlformats.org/officeDocument/2006/relationships/hyperlink" Target="https://rgbd.cs.princeton.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LibreOffice/7.3.7.2$Linux_X86_64 LibreOffice_project/30$Build-2</Application>
  <AppVersion>15.0000</AppVersion>
  <Pages>2</Pages>
  <Words>549</Words>
  <Characters>3537</Characters>
  <CharactersWithSpaces>4032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2025-02-22T17:59:00Z</dcterms:created>
  <dc:creator>Xinyang Zhang</dc:creator>
  <dc:description/>
  <dc:language>en-US</dc:language>
  <cp:lastModifiedBy/>
  <dcterms:modified xsi:type="dcterms:W3CDTF">2025-02-22T19:20:45Z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