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6"/>
        </w:rPr>
      </w:pPr>
      <w:r>
        <w:rPr>
          <w:b/>
          <w:bCs/>
          <w:sz w:val="32"/>
          <w:szCs w:val="36"/>
        </w:rPr>
        <w:t>Paper Information</w:t>
      </w:r>
    </w:p>
    <w:p>
      <w:pPr>
        <w:pStyle w:val="Normal"/>
        <w:rPr>
          <w:sz w:val="24"/>
          <w:szCs w:val="28"/>
        </w:rPr>
      </w:pPr>
      <w:r>
        <w:rPr>
          <w:b/>
          <w:bCs/>
          <w:sz w:val="24"/>
          <w:szCs w:val="28"/>
        </w:rPr>
        <w:t>Authors</w:t>
      </w:r>
      <w:r>
        <w:rPr>
          <w:sz w:val="24"/>
          <w:szCs w:val="28"/>
        </w:rPr>
        <w:t>: Ryuto Tsuruta, Kazuyuki Morioka</w:t>
      </w:r>
    </w:p>
    <w:p>
      <w:pPr>
        <w:pStyle w:val="Normal"/>
        <w:rPr>
          <w:sz w:val="24"/>
          <w:szCs w:val="28"/>
        </w:rPr>
      </w:pPr>
      <w:r>
        <w:rPr>
          <w:b/>
          <w:bCs/>
          <w:sz w:val="24"/>
          <w:szCs w:val="28"/>
        </w:rPr>
        <w:t>Title</w:t>
      </w:r>
      <w:r>
        <w:rPr>
          <w:sz w:val="24"/>
          <w:szCs w:val="28"/>
        </w:rPr>
        <w:t>: Autonomous Navigation of a Mobile Robot with a Monocular Camera using Deep Reinforcement Learning and Semantic Image Segmentation</w:t>
      </w:r>
    </w:p>
    <w:p>
      <w:pPr>
        <w:pStyle w:val="Normal"/>
        <w:rPr>
          <w:sz w:val="24"/>
          <w:szCs w:val="28"/>
        </w:rPr>
      </w:pPr>
      <w:r>
        <w:rPr>
          <w:b/>
          <w:bCs/>
          <w:sz w:val="24"/>
          <w:szCs w:val="28"/>
        </w:rPr>
        <w:t>Type (journal/conference)</w:t>
      </w:r>
      <w:r>
        <w:rPr>
          <w:sz w:val="24"/>
          <w:szCs w:val="28"/>
        </w:rPr>
        <w:t>: Conference</w:t>
      </w:r>
    </w:p>
    <w:p>
      <w:pPr>
        <w:pStyle w:val="Normal"/>
        <w:rPr>
          <w:sz w:val="24"/>
          <w:szCs w:val="28"/>
        </w:rPr>
      </w:pPr>
      <w:r>
        <w:rPr>
          <w:b/>
          <w:bCs/>
          <w:sz w:val="24"/>
          <w:szCs w:val="28"/>
        </w:rPr>
        <w:t>Publication Date</w:t>
      </w:r>
      <w:r>
        <w:rPr>
          <w:sz w:val="24"/>
          <w:szCs w:val="28"/>
        </w:rPr>
        <w:t>: 2024</w:t>
      </w:r>
    </w:p>
    <w:p>
      <w:pPr>
        <w:pStyle w:val="Normal"/>
        <w:rPr>
          <w:sz w:val="24"/>
          <w:szCs w:val="28"/>
        </w:rPr>
      </w:pPr>
      <w:r>
        <w:rPr>
          <w:b/>
          <w:bCs/>
          <w:sz w:val="24"/>
          <w:szCs w:val="28"/>
        </w:rPr>
        <w:t>Number of Citations</w:t>
      </w:r>
      <w:r>
        <w:rPr>
          <w:sz w:val="24"/>
          <w:szCs w:val="28"/>
        </w:rPr>
        <w:t>: 2</w:t>
      </w:r>
    </w:p>
    <w:p>
      <w:pPr>
        <w:pStyle w:val="Normal"/>
        <w:jc w:val="center"/>
        <w:rPr>
          <w:b/>
          <w:b/>
          <w:bCs/>
          <w:sz w:val="32"/>
          <w:szCs w:val="36"/>
        </w:rPr>
      </w:pPr>
      <w:r>
        <w:rPr>
          <w:b/>
          <w:bCs/>
          <w:sz w:val="32"/>
          <w:szCs w:val="36"/>
        </w:rPr>
        <w:t>Contributors</w:t>
      </w:r>
    </w:p>
    <w:p>
      <w:pPr>
        <w:pStyle w:val="Normal"/>
        <w:rPr>
          <w:sz w:val="24"/>
          <w:szCs w:val="28"/>
        </w:rPr>
      </w:pPr>
      <w:r>
        <w:rPr>
          <w:b/>
          <w:bCs/>
          <w:sz w:val="24"/>
          <w:szCs w:val="28"/>
        </w:rPr>
        <w:t>Primary Reader</w:t>
      </w:r>
      <w:r>
        <w:rPr>
          <w:sz w:val="24"/>
          <w:szCs w:val="28"/>
        </w:rPr>
        <w:t>: Xinyang</w:t>
      </w:r>
    </w:p>
    <w:p>
      <w:pPr>
        <w:pStyle w:val="Normal"/>
        <w:rPr>
          <w:sz w:val="24"/>
          <w:szCs w:val="28"/>
        </w:rPr>
      </w:pPr>
      <w:r>
        <w:rPr>
          <w:b/>
          <w:bCs/>
          <w:sz w:val="24"/>
          <w:szCs w:val="28"/>
        </w:rPr>
        <w:t>Proofreader</w:t>
      </w:r>
      <w:r>
        <w:rPr>
          <w:sz w:val="24"/>
          <w:szCs w:val="28"/>
        </w:rPr>
        <w:t xml:space="preserve">: Ben </w:t>
      </w:r>
    </w:p>
    <w:p>
      <w:pPr>
        <w:pStyle w:val="Normal"/>
        <w:jc w:val="center"/>
        <w:rPr>
          <w:b/>
          <w:b/>
          <w:bCs/>
          <w:sz w:val="32"/>
          <w:szCs w:val="36"/>
        </w:rPr>
      </w:pPr>
      <w:r>
        <w:rPr>
          <w:b/>
          <w:bCs/>
          <w:sz w:val="32"/>
          <w:szCs w:val="36"/>
        </w:rPr>
        <w:t>Research Focus</w:t>
      </w:r>
    </w:p>
    <w:p>
      <w:pPr>
        <w:pStyle w:val="Normal"/>
        <w:rPr>
          <w:sz w:val="24"/>
          <w:szCs w:val="28"/>
        </w:rPr>
      </w:pPr>
      <w:r>
        <w:rPr>
          <w:sz w:val="24"/>
          <w:szCs w:val="28"/>
        </w:rPr>
        <w:t xml:space="preserve">Unlike the traditional navigation based on pre-mapped environments and lidar sensors, the paper research autonomous navigation for mobile robots using a monocular camera as the primary sensor input. With the help of reinforcement learning models(RL) and semantic segmentation technology, this paper aims to improve the performance of robots navigation in dynamic environments, reducing the gap between real-world application and simulation. </w:t>
      </w:r>
    </w:p>
    <w:p>
      <w:pPr>
        <w:pStyle w:val="Normal"/>
        <w:jc w:val="center"/>
        <w:rPr>
          <w:b/>
          <w:b/>
          <w:bCs/>
          <w:sz w:val="32"/>
          <w:szCs w:val="36"/>
        </w:rPr>
      </w:pPr>
      <w:r>
        <w:rPr>
          <w:b/>
          <w:bCs/>
          <w:sz w:val="32"/>
          <w:szCs w:val="36"/>
        </w:rPr>
        <w:t>Technical Details</w:t>
      </w:r>
    </w:p>
    <w:p>
      <w:pPr>
        <w:pStyle w:val="Normal"/>
        <w:rPr>
          <w:sz w:val="24"/>
          <w:szCs w:val="28"/>
        </w:rPr>
      </w:pPr>
      <w:r>
        <w:rPr>
          <w:b/>
          <w:bCs/>
          <w:sz w:val="24"/>
          <w:szCs w:val="28"/>
        </w:rPr>
        <w:t>Models</w:t>
      </w:r>
      <w:r>
        <w:rPr>
          <w:sz w:val="24"/>
          <w:szCs w:val="28"/>
        </w:rPr>
        <w:t>: The research employs Proximal Policy Optimization (PPO) for deep reinforcement learning, integrating a semantic segmentation model (U-Net with ResNet50 as the encoder) to process monocular camera images. With this method the robot can understand its surroundings by classifying floor regions and obstacles.</w:t>
      </w:r>
    </w:p>
    <w:p>
      <w:pPr>
        <w:pStyle w:val="Normal"/>
        <w:rPr>
          <w:sz w:val="24"/>
          <w:szCs w:val="28"/>
        </w:rPr>
      </w:pPr>
      <w:r>
        <w:rPr>
          <w:b/>
          <w:bCs/>
          <w:sz w:val="24"/>
          <w:szCs w:val="28"/>
        </w:rPr>
        <w:t>Datasets</w:t>
      </w:r>
      <w:r>
        <w:rPr>
          <w:sz w:val="24"/>
          <w:szCs w:val="28"/>
        </w:rPr>
        <w:t>: The experiments used a monocular camera, but they used a ZED2 camera to acquire the dataset for automatic floor segmentation with masks. Totally 191 image pairs were collected</w:t>
      </w:r>
      <w:r>
        <w:rPr>
          <w:sz w:val="24"/>
          <w:szCs w:val="28"/>
        </w:rPr>
        <w:t>（</w:t>
      </w:r>
      <w:r>
        <w:rPr>
          <w:sz w:val="24"/>
          <w:szCs w:val="28"/>
        </w:rPr>
        <w:t>150 used for training, 16 for validation, and 25 for testing.</w:t>
      </w:r>
      <w:r>
        <w:rPr>
          <w:sz w:val="24"/>
          <w:szCs w:val="28"/>
        </w:rPr>
        <w:t>）</w:t>
      </w:r>
    </w:p>
    <w:p>
      <w:pPr>
        <w:pStyle w:val="Normal"/>
        <w:rPr>
          <w:sz w:val="24"/>
          <w:szCs w:val="28"/>
        </w:rPr>
      </w:pPr>
      <w:r>
        <w:rPr>
          <w:b/>
          <w:bCs/>
          <w:sz w:val="24"/>
          <w:szCs w:val="28"/>
        </w:rPr>
        <w:t>Training</w:t>
      </w:r>
      <w:r>
        <w:rPr>
          <w:sz w:val="24"/>
          <w:szCs w:val="28"/>
        </w:rPr>
        <w:t>: The Unity ML-Agents toolkit was used to train the DRL model in a simulated indoor corridor environment, where the robot learned to navigate 5 to 8 meters without colliding with obstacles.</w:t>
      </w:r>
    </w:p>
    <w:p>
      <w:pPr>
        <w:pStyle w:val="Normal"/>
        <w:rPr>
          <w:sz w:val="24"/>
          <w:szCs w:val="28"/>
        </w:rPr>
      </w:pPr>
      <w:r>
        <w:rPr>
          <w:b/>
          <w:bCs/>
          <w:sz w:val="24"/>
          <w:szCs w:val="28"/>
        </w:rPr>
        <w:t>Key Evaluation Metrics</w:t>
      </w:r>
      <w:r>
        <w:rPr>
          <w:sz w:val="24"/>
          <w:szCs w:val="28"/>
        </w:rPr>
        <w:t>:</w:t>
      </w:r>
    </w:p>
    <w:p>
      <w:pPr>
        <w:pStyle w:val="ListParagraph"/>
        <w:numPr>
          <w:ilvl w:val="0"/>
          <w:numId w:val="1"/>
        </w:numPr>
        <w:rPr>
          <w:sz w:val="24"/>
          <w:szCs w:val="28"/>
        </w:rPr>
      </w:pPr>
      <w:r>
        <w:rPr>
          <w:sz w:val="24"/>
          <w:szCs w:val="28"/>
        </w:rPr>
        <w:t>Navigation Success Rate by calculating the Dice loss</w:t>
      </w:r>
    </w:p>
    <w:p>
      <w:pPr>
        <w:pStyle w:val="ListParagraph"/>
        <w:numPr>
          <w:ilvl w:val="0"/>
          <w:numId w:val="1"/>
        </w:numPr>
        <w:rPr>
          <w:sz w:val="24"/>
          <w:szCs w:val="28"/>
        </w:rPr>
      </w:pPr>
      <w:r>
        <w:rPr>
          <w:sz w:val="24"/>
          <w:szCs w:val="28"/>
        </w:rPr>
        <w:t>IoU (Intersection over Union) for segmentation accuracy</w:t>
      </w:r>
    </w:p>
    <w:p>
      <w:pPr>
        <w:pStyle w:val="ListParagraph"/>
        <w:numPr>
          <w:ilvl w:val="0"/>
          <w:numId w:val="1"/>
        </w:numPr>
        <w:rPr>
          <w:sz w:val="24"/>
          <w:szCs w:val="28"/>
        </w:rPr>
      </w:pPr>
      <w:r>
        <w:rPr>
          <w:sz w:val="24"/>
          <w:szCs w:val="28"/>
        </w:rPr>
        <w:t>Smoothness of motion (linear/angular velocity stability)</w:t>
      </w:r>
    </w:p>
    <w:p>
      <w:pPr>
        <w:pStyle w:val="ListParagraph"/>
        <w:numPr>
          <w:ilvl w:val="0"/>
          <w:numId w:val="1"/>
        </w:numPr>
        <w:rPr>
          <w:sz w:val="24"/>
          <w:szCs w:val="28"/>
        </w:rPr>
      </w:pPr>
      <w:r>
        <w:rPr>
          <w:sz w:val="24"/>
          <w:szCs w:val="28"/>
        </w:rPr>
        <w:t>Robustness when test varying camera heights</w:t>
      </w:r>
    </w:p>
    <w:p>
      <w:pPr>
        <w:pStyle w:val="Normal"/>
        <w:jc w:val="center"/>
        <w:rPr>
          <w:b/>
          <w:b/>
          <w:bCs/>
          <w:sz w:val="32"/>
          <w:szCs w:val="36"/>
        </w:rPr>
      </w:pPr>
      <w:r>
        <w:rPr>
          <w:b/>
          <w:bCs/>
          <w:sz w:val="32"/>
          <w:szCs w:val="36"/>
        </w:rPr>
        <w:t>Outcomes</w:t>
      </w:r>
    </w:p>
    <w:p>
      <w:pPr>
        <w:pStyle w:val="Normal"/>
        <w:rPr>
          <w:sz w:val="24"/>
          <w:szCs w:val="28"/>
        </w:rPr>
      </w:pPr>
      <w:r>
        <w:rPr>
          <w:b/>
          <w:bCs/>
          <w:sz w:val="24"/>
          <w:szCs w:val="28"/>
        </w:rPr>
        <w:t>Model Performance</w:t>
      </w:r>
      <w:r>
        <w:rPr>
          <w:sz w:val="24"/>
          <w:szCs w:val="28"/>
        </w:rPr>
        <w:t xml:space="preserve">: The trained PPO model successfully completed </w:t>
      </w:r>
      <w:r>
        <w:rPr>
          <w:b/>
          <w:bCs/>
          <w:sz w:val="24"/>
          <w:szCs w:val="28"/>
        </w:rPr>
        <w:t>994/1000 episodes</w:t>
      </w:r>
      <w:r>
        <w:rPr>
          <w:sz w:val="24"/>
          <w:szCs w:val="28"/>
        </w:rPr>
        <w:t>, proving high reliability. The ROS-based system was tested on a real robot, confirming good generalization.</w:t>
      </w:r>
    </w:p>
    <w:p>
      <w:pPr>
        <w:pStyle w:val="Normal"/>
        <w:rPr>
          <w:sz w:val="24"/>
          <w:szCs w:val="28"/>
        </w:rPr>
      </w:pPr>
      <w:r>
        <w:rPr>
          <w:b/>
          <w:bCs/>
          <w:sz w:val="24"/>
          <w:szCs w:val="28"/>
        </w:rPr>
        <w:t>Semantic Segmentation Accuracy</w:t>
      </w:r>
      <w:r>
        <w:rPr>
          <w:sz w:val="24"/>
          <w:szCs w:val="28"/>
        </w:rPr>
        <w:t>: The segmentation model achieved a 0.9147 IoU score, indicating high accuracy in distinguishing floor regions from obstacles.</w:t>
      </w:r>
    </w:p>
    <w:p>
      <w:pPr>
        <w:pStyle w:val="Normal"/>
        <w:rPr>
          <w:sz w:val="24"/>
          <w:szCs w:val="28"/>
        </w:rPr>
      </w:pPr>
      <w:r>
        <w:rPr>
          <w:b/>
          <w:bCs/>
          <w:sz w:val="24"/>
          <w:szCs w:val="28"/>
        </w:rPr>
        <w:t>Impact of Camera Height</w:t>
      </w:r>
      <w:r>
        <w:rPr>
          <w:sz w:val="24"/>
          <w:szCs w:val="28"/>
        </w:rPr>
        <w:t>: The study found that the camera height will affect navigation performance. Optimal performance was achieved at 33cm, while heights of 44cm and 71cm will lead to unstable velocity outputs and failed turns.</w:t>
      </w:r>
    </w:p>
    <w:p>
      <w:pPr>
        <w:pStyle w:val="Normal"/>
        <w:rPr>
          <w:sz w:val="24"/>
          <w:szCs w:val="28"/>
        </w:rPr>
      </w:pPr>
      <w:r>
        <w:rPr>
          <w:b/>
          <w:bCs/>
          <w:sz w:val="24"/>
          <w:szCs w:val="28"/>
        </w:rPr>
        <w:t>Obstacle Avoidance Strategy</w:t>
      </w:r>
      <w:r>
        <w:rPr>
          <w:sz w:val="24"/>
          <w:szCs w:val="28"/>
        </w:rPr>
        <w:t>: When an obstacle is detected, the robot avoids collision by reducing its speed. The model also demonstrates the ability to make smooth turns using continuous angular velocity adjustments.</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484432"/>
    <w:pPr>
      <w:keepNext w:val="true"/>
      <w:keepLines/>
      <w:spacing w:before="480" w:after="80"/>
      <w:outlineLvl w:val="0"/>
    </w:pPr>
    <w:rPr>
      <w:rFonts w:ascii="等线 Light" w:hAnsi="等线 Light" w:eastAsia="等线 Light" w:cs="" w:asciiTheme="majorHAnsi" w:cstheme="majorBidi" w:eastAsiaTheme="majorEastAsia" w:hAnsiTheme="majorHAnsi"/>
      <w:color w:val="2F5496" w:themeColor="accent1" w:themeShade="bf"/>
      <w:sz w:val="48"/>
      <w:szCs w:val="48"/>
    </w:rPr>
  </w:style>
  <w:style w:type="paragraph" w:styleId="Heading2">
    <w:name w:val="Heading 2"/>
    <w:basedOn w:val="Normal"/>
    <w:next w:val="Normal"/>
    <w:link w:val="2"/>
    <w:uiPriority w:val="9"/>
    <w:semiHidden/>
    <w:unhideWhenUsed/>
    <w:qFormat/>
    <w:rsid w:val="00484432"/>
    <w:pPr>
      <w:keepNext w:val="true"/>
      <w:keepLines/>
      <w:spacing w:before="160" w:after="80"/>
      <w:outlineLvl w:val="1"/>
    </w:pPr>
    <w:rPr>
      <w:rFonts w:ascii="等线 Light" w:hAnsi="等线 Light" w:eastAsia="等线 Light" w:cs="" w:asciiTheme="majorHAnsi" w:cstheme="majorBidi" w:eastAsiaTheme="majorEastAsia" w:hAnsiTheme="majorHAnsi"/>
      <w:color w:val="2F5496" w:themeColor="accent1" w:themeShade="bf"/>
      <w:sz w:val="40"/>
      <w:szCs w:val="40"/>
    </w:rPr>
  </w:style>
  <w:style w:type="paragraph" w:styleId="Heading3">
    <w:name w:val="Heading 3"/>
    <w:basedOn w:val="Normal"/>
    <w:next w:val="Normal"/>
    <w:link w:val="3"/>
    <w:uiPriority w:val="9"/>
    <w:semiHidden/>
    <w:unhideWhenUsed/>
    <w:qFormat/>
    <w:rsid w:val="00484432"/>
    <w:pPr>
      <w:keepNext w:val="true"/>
      <w:keepLines/>
      <w:spacing w:before="160" w:after="80"/>
      <w:outlineLvl w:val="2"/>
    </w:pPr>
    <w:rPr>
      <w:rFonts w:ascii="等线 Light" w:hAnsi="等线 Light" w:eastAsia="等线 Light" w:cs="" w:asciiTheme="majorHAnsi" w:cstheme="majorBidi" w:eastAsiaTheme="majorEastAsia" w:hAnsiTheme="majorHAnsi"/>
      <w:color w:val="2F5496" w:themeColor="accent1" w:themeShade="bf"/>
      <w:sz w:val="32"/>
      <w:szCs w:val="32"/>
    </w:rPr>
  </w:style>
  <w:style w:type="paragraph" w:styleId="Heading4">
    <w:name w:val="Heading 4"/>
    <w:basedOn w:val="Normal"/>
    <w:next w:val="Normal"/>
    <w:link w:val="4"/>
    <w:uiPriority w:val="9"/>
    <w:semiHidden/>
    <w:unhideWhenUsed/>
    <w:qFormat/>
    <w:rsid w:val="00484432"/>
    <w:pPr>
      <w:keepNext w:val="true"/>
      <w:keepLines/>
      <w:spacing w:before="80" w:after="40"/>
      <w:outlineLvl w:val="3"/>
    </w:pPr>
    <w:rPr>
      <w:rFonts w:cs="" w:cstheme="majorBidi"/>
      <w:color w:val="2F5496" w:themeColor="accent1" w:themeShade="bf"/>
      <w:sz w:val="28"/>
      <w:szCs w:val="28"/>
    </w:rPr>
  </w:style>
  <w:style w:type="paragraph" w:styleId="Heading5">
    <w:name w:val="Heading 5"/>
    <w:basedOn w:val="Normal"/>
    <w:next w:val="Normal"/>
    <w:link w:val="5"/>
    <w:uiPriority w:val="9"/>
    <w:semiHidden/>
    <w:unhideWhenUsed/>
    <w:qFormat/>
    <w:rsid w:val="00484432"/>
    <w:pPr>
      <w:keepNext w:val="true"/>
      <w:keepLines/>
      <w:spacing w:before="80" w:after="40"/>
      <w:outlineLvl w:val="4"/>
    </w:pPr>
    <w:rPr>
      <w:rFonts w:cs="" w:cstheme="majorBidi"/>
      <w:color w:val="2F5496" w:themeColor="accent1" w:themeShade="bf"/>
      <w:sz w:val="24"/>
      <w:szCs w:val="24"/>
    </w:rPr>
  </w:style>
  <w:style w:type="paragraph" w:styleId="Heading6">
    <w:name w:val="Heading 6"/>
    <w:basedOn w:val="Normal"/>
    <w:next w:val="Normal"/>
    <w:link w:val="6"/>
    <w:uiPriority w:val="9"/>
    <w:semiHidden/>
    <w:unhideWhenUsed/>
    <w:qFormat/>
    <w:rsid w:val="00484432"/>
    <w:pPr>
      <w:keepNext w:val="true"/>
      <w:keepLines/>
      <w:spacing w:before="40" w:after="0"/>
      <w:outlineLvl w:val="5"/>
    </w:pPr>
    <w:rPr>
      <w:rFonts w:cs="" w:cstheme="majorBidi"/>
      <w:b/>
      <w:bCs/>
      <w:color w:val="2F5496" w:themeColor="accent1" w:themeShade="bf"/>
    </w:rPr>
  </w:style>
  <w:style w:type="paragraph" w:styleId="Heading7">
    <w:name w:val="Heading 7"/>
    <w:basedOn w:val="Normal"/>
    <w:next w:val="Normal"/>
    <w:link w:val="7"/>
    <w:uiPriority w:val="9"/>
    <w:semiHidden/>
    <w:unhideWhenUsed/>
    <w:qFormat/>
    <w:rsid w:val="00484432"/>
    <w:pPr>
      <w:keepNext w:val="true"/>
      <w:keepLines/>
      <w:spacing w:before="40" w:after="0"/>
      <w:outlineLvl w:val="6"/>
    </w:pPr>
    <w:rPr>
      <w:rFonts w:cs="" w:cstheme="majorBidi"/>
      <w:b/>
      <w:bCs/>
      <w:color w:val="595959" w:themeColor="text1" w:themeTint="a6"/>
    </w:rPr>
  </w:style>
  <w:style w:type="paragraph" w:styleId="Heading8">
    <w:name w:val="Heading 8"/>
    <w:basedOn w:val="Normal"/>
    <w:next w:val="Normal"/>
    <w:link w:val="8"/>
    <w:uiPriority w:val="9"/>
    <w:semiHidden/>
    <w:unhideWhenUsed/>
    <w:qFormat/>
    <w:rsid w:val="00484432"/>
    <w:pPr>
      <w:keepNext w:val="true"/>
      <w:keepLines/>
      <w:outlineLvl w:val="7"/>
    </w:pPr>
    <w:rPr>
      <w:rFonts w:cs="" w:cstheme="majorBidi"/>
      <w:color w:val="595959" w:themeColor="text1" w:themeTint="a6"/>
    </w:rPr>
  </w:style>
  <w:style w:type="paragraph" w:styleId="Heading9">
    <w:name w:val="Heading 9"/>
    <w:basedOn w:val="Normal"/>
    <w:next w:val="Normal"/>
    <w:link w:val="9"/>
    <w:uiPriority w:val="9"/>
    <w:semiHidden/>
    <w:unhideWhenUsed/>
    <w:qFormat/>
    <w:rsid w:val="00484432"/>
    <w:pPr>
      <w:keepNext w:val="true"/>
      <w:keepLines/>
      <w:outlineLvl w:val="8"/>
    </w:pPr>
    <w:rPr>
      <w:rFonts w:eastAsia="等线 Light" w:cs="" w:cstheme="majorBidi" w:eastAsiaTheme="majorEastAsia"/>
      <w:color w:val="595959" w:themeColor="text1" w:themeTint="a6"/>
    </w:rPr>
  </w:style>
  <w:style w:type="character" w:styleId="DefaultParagraphFont" w:default="1">
    <w:name w:val="Default Paragraph Font"/>
    <w:uiPriority w:val="1"/>
    <w:unhideWhenUsed/>
    <w:qFormat/>
    <w:rPr/>
  </w:style>
  <w:style w:type="character" w:styleId="1" w:customStyle="1">
    <w:name w:val="标题 1 字符"/>
    <w:basedOn w:val="DefaultParagraphFont"/>
    <w:link w:val="Heading1"/>
    <w:uiPriority w:val="9"/>
    <w:qFormat/>
    <w:rsid w:val="00484432"/>
    <w:rPr>
      <w:rFonts w:ascii="等线 Light" w:hAnsi="等线 Light" w:eastAsia="等线 Light" w:cs="" w:asciiTheme="majorHAnsi" w:cstheme="majorBidi" w:eastAsiaTheme="majorEastAsia" w:hAnsiTheme="majorHAnsi"/>
      <w:color w:val="2F5496" w:themeColor="accent1" w:themeShade="bf"/>
      <w:sz w:val="48"/>
      <w:szCs w:val="48"/>
    </w:rPr>
  </w:style>
  <w:style w:type="character" w:styleId="2" w:customStyle="1">
    <w:name w:val="标题 2 字符"/>
    <w:basedOn w:val="DefaultParagraphFont"/>
    <w:link w:val="Heading2"/>
    <w:uiPriority w:val="9"/>
    <w:semiHidden/>
    <w:qFormat/>
    <w:rsid w:val="00484432"/>
    <w:rPr>
      <w:rFonts w:ascii="等线 Light" w:hAnsi="等线 Light" w:eastAsia="等线 Light" w:cs="" w:asciiTheme="majorHAnsi" w:cstheme="majorBidi" w:eastAsiaTheme="majorEastAsia" w:hAnsiTheme="majorHAnsi"/>
      <w:color w:val="2F5496" w:themeColor="accent1" w:themeShade="bf"/>
      <w:sz w:val="40"/>
      <w:szCs w:val="40"/>
    </w:rPr>
  </w:style>
  <w:style w:type="character" w:styleId="3" w:customStyle="1">
    <w:name w:val="标题 3 字符"/>
    <w:basedOn w:val="DefaultParagraphFont"/>
    <w:link w:val="Heading3"/>
    <w:uiPriority w:val="9"/>
    <w:semiHidden/>
    <w:qFormat/>
    <w:rsid w:val="00484432"/>
    <w:rPr>
      <w:rFonts w:ascii="等线 Light" w:hAnsi="等线 Light" w:eastAsia="等线 Light" w:cs="" w:asciiTheme="majorHAnsi" w:cstheme="majorBidi" w:eastAsiaTheme="majorEastAsia" w:hAnsiTheme="majorHAnsi"/>
      <w:color w:val="2F5496" w:themeColor="accent1" w:themeShade="bf"/>
      <w:sz w:val="32"/>
      <w:szCs w:val="32"/>
    </w:rPr>
  </w:style>
  <w:style w:type="character" w:styleId="4" w:customStyle="1">
    <w:name w:val="标题 4 字符"/>
    <w:basedOn w:val="DefaultParagraphFont"/>
    <w:link w:val="Heading4"/>
    <w:uiPriority w:val="9"/>
    <w:semiHidden/>
    <w:qFormat/>
    <w:rsid w:val="00484432"/>
    <w:rPr>
      <w:rFonts w:cs="" w:cstheme="majorBidi"/>
      <w:color w:val="2F5496" w:themeColor="accent1" w:themeShade="bf"/>
      <w:sz w:val="28"/>
      <w:szCs w:val="28"/>
    </w:rPr>
  </w:style>
  <w:style w:type="character" w:styleId="5" w:customStyle="1">
    <w:name w:val="标题 5 字符"/>
    <w:basedOn w:val="DefaultParagraphFont"/>
    <w:link w:val="Heading5"/>
    <w:uiPriority w:val="9"/>
    <w:semiHidden/>
    <w:qFormat/>
    <w:rsid w:val="00484432"/>
    <w:rPr>
      <w:rFonts w:cs="" w:cstheme="majorBidi"/>
      <w:color w:val="2F5496" w:themeColor="accent1" w:themeShade="bf"/>
      <w:sz w:val="24"/>
      <w:szCs w:val="24"/>
    </w:rPr>
  </w:style>
  <w:style w:type="character" w:styleId="6" w:customStyle="1">
    <w:name w:val="标题 6 字符"/>
    <w:basedOn w:val="DefaultParagraphFont"/>
    <w:link w:val="Heading6"/>
    <w:uiPriority w:val="9"/>
    <w:semiHidden/>
    <w:qFormat/>
    <w:rsid w:val="00484432"/>
    <w:rPr>
      <w:rFonts w:cs="" w:cstheme="majorBidi"/>
      <w:b/>
      <w:bCs/>
      <w:color w:val="2F5496" w:themeColor="accent1" w:themeShade="bf"/>
    </w:rPr>
  </w:style>
  <w:style w:type="character" w:styleId="7" w:customStyle="1">
    <w:name w:val="标题 7 字符"/>
    <w:basedOn w:val="DefaultParagraphFont"/>
    <w:link w:val="Heading7"/>
    <w:uiPriority w:val="9"/>
    <w:semiHidden/>
    <w:qFormat/>
    <w:rsid w:val="00484432"/>
    <w:rPr>
      <w:rFonts w:cs="" w:cstheme="majorBidi"/>
      <w:b/>
      <w:bCs/>
      <w:color w:val="595959" w:themeColor="text1" w:themeTint="a6"/>
    </w:rPr>
  </w:style>
  <w:style w:type="character" w:styleId="8" w:customStyle="1">
    <w:name w:val="标题 8 字符"/>
    <w:basedOn w:val="DefaultParagraphFont"/>
    <w:link w:val="Heading8"/>
    <w:uiPriority w:val="9"/>
    <w:semiHidden/>
    <w:qFormat/>
    <w:rsid w:val="00484432"/>
    <w:rPr>
      <w:rFonts w:cs="" w:cstheme="majorBidi"/>
      <w:color w:val="595959" w:themeColor="text1" w:themeTint="a6"/>
    </w:rPr>
  </w:style>
  <w:style w:type="character" w:styleId="9" w:customStyle="1">
    <w:name w:val="标题 9 字符"/>
    <w:basedOn w:val="DefaultParagraphFont"/>
    <w:link w:val="Heading9"/>
    <w:uiPriority w:val="9"/>
    <w:semiHidden/>
    <w:qFormat/>
    <w:rsid w:val="00484432"/>
    <w:rPr>
      <w:rFonts w:eastAsia="等线 Light" w:cs="" w:cstheme="majorBidi" w:eastAsiaTheme="majorEastAsia"/>
      <w:color w:val="595959" w:themeColor="text1" w:themeTint="a6"/>
    </w:rPr>
  </w:style>
  <w:style w:type="character" w:styleId="Style5" w:customStyle="1">
    <w:name w:val="标题 字符"/>
    <w:basedOn w:val="DefaultParagraphFont"/>
    <w:link w:val="Title"/>
    <w:uiPriority w:val="10"/>
    <w:qFormat/>
    <w:rsid w:val="00484432"/>
    <w:rPr>
      <w:rFonts w:ascii="等线 Light" w:hAnsi="等线 Light" w:eastAsia="等线 Light" w:cs="" w:asciiTheme="majorHAnsi" w:cstheme="majorBidi" w:eastAsiaTheme="majorEastAsia" w:hAnsiTheme="majorHAnsi"/>
      <w:spacing w:val="-10"/>
      <w:kern w:val="2"/>
      <w:sz w:val="56"/>
      <w:szCs w:val="56"/>
    </w:rPr>
  </w:style>
  <w:style w:type="character" w:styleId="Style6" w:customStyle="1">
    <w:name w:val="副标题 字符"/>
    <w:basedOn w:val="DefaultParagraphFont"/>
    <w:link w:val="Subtitle"/>
    <w:uiPriority w:val="11"/>
    <w:qFormat/>
    <w:rsid w:val="00484432"/>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character" w:styleId="Style7" w:customStyle="1">
    <w:name w:val="引用 字符"/>
    <w:basedOn w:val="DefaultParagraphFont"/>
    <w:link w:val="Quote"/>
    <w:uiPriority w:val="29"/>
    <w:qFormat/>
    <w:rsid w:val="00484432"/>
    <w:rPr>
      <w:i/>
      <w:iCs/>
      <w:color w:val="404040" w:themeColor="text1" w:themeTint="bf"/>
    </w:rPr>
  </w:style>
  <w:style w:type="character" w:styleId="IntenseEmphasis">
    <w:name w:val="Intense Emphasis"/>
    <w:basedOn w:val="DefaultParagraphFont"/>
    <w:uiPriority w:val="21"/>
    <w:qFormat/>
    <w:rsid w:val="00484432"/>
    <w:rPr>
      <w:i/>
      <w:iCs/>
      <w:color w:val="2F5496" w:themeColor="accent1" w:themeShade="bf"/>
    </w:rPr>
  </w:style>
  <w:style w:type="character" w:styleId="Style8" w:customStyle="1">
    <w:name w:val="明显引用 字符"/>
    <w:basedOn w:val="DefaultParagraphFont"/>
    <w:link w:val="IntenseQuote"/>
    <w:uiPriority w:val="30"/>
    <w:qFormat/>
    <w:rsid w:val="00484432"/>
    <w:rPr>
      <w:i/>
      <w:iCs/>
      <w:color w:val="2F5496" w:themeColor="accent1" w:themeShade="bf"/>
    </w:rPr>
  </w:style>
  <w:style w:type="character" w:styleId="IntenseReference">
    <w:name w:val="Intense Reference"/>
    <w:basedOn w:val="DefaultParagraphFont"/>
    <w:uiPriority w:val="32"/>
    <w:qFormat/>
    <w:rsid w:val="00484432"/>
    <w:rPr>
      <w:b/>
      <w:bCs/>
      <w:smallCaps/>
      <w:color w:val="2F5496" w:themeColor="accent1" w:themeShade="bf"/>
      <w:spacing w:val="5"/>
    </w:rPr>
  </w:style>
  <w:style w:type="character" w:styleId="Style9" w:customStyle="1">
    <w:name w:val="页眉 字符"/>
    <w:basedOn w:val="DefaultParagraphFont"/>
    <w:link w:val="Header"/>
    <w:uiPriority w:val="99"/>
    <w:qFormat/>
    <w:rsid w:val="00911782"/>
    <w:rPr>
      <w:sz w:val="18"/>
      <w:szCs w:val="18"/>
    </w:rPr>
  </w:style>
  <w:style w:type="character" w:styleId="Style10" w:customStyle="1">
    <w:name w:val="页脚 字符"/>
    <w:basedOn w:val="DefaultParagraphFont"/>
    <w:link w:val="Footer"/>
    <w:uiPriority w:val="99"/>
    <w:qFormat/>
    <w:rsid w:val="00911782"/>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484432"/>
    <w:pPr>
      <w:spacing w:before="0" w:after="80"/>
      <w:contextualSpacing/>
      <w:jc w:val="center"/>
    </w:pPr>
    <w:rPr>
      <w:rFonts w:ascii="等线 Light" w:hAnsi="等线 Light"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484432"/>
    <w:pPr>
      <w:spacing w:before="0" w:after="160"/>
      <w:jc w:val="center"/>
    </w:pPr>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Style7"/>
    <w:uiPriority w:val="29"/>
    <w:qFormat/>
    <w:rsid w:val="00484432"/>
    <w:pPr>
      <w:spacing w:before="160" w:after="160"/>
      <w:jc w:val="center"/>
    </w:pPr>
    <w:rPr>
      <w:i/>
      <w:iCs/>
      <w:color w:val="404040" w:themeColor="text1" w:themeTint="bf"/>
    </w:rPr>
  </w:style>
  <w:style w:type="paragraph" w:styleId="ListParagraph">
    <w:name w:val="List Paragraph"/>
    <w:basedOn w:val="Normal"/>
    <w:uiPriority w:val="34"/>
    <w:qFormat/>
    <w:rsid w:val="00484432"/>
    <w:pPr>
      <w:spacing w:before="0" w:after="0"/>
      <w:ind w:left="720" w:hanging="0"/>
      <w:contextualSpacing/>
    </w:pPr>
    <w:rPr/>
  </w:style>
  <w:style w:type="paragraph" w:styleId="IntenseQuote">
    <w:name w:val="Intense Quote"/>
    <w:basedOn w:val="Normal"/>
    <w:next w:val="Normal"/>
    <w:link w:val="Style8"/>
    <w:uiPriority w:val="30"/>
    <w:qFormat/>
    <w:rsid w:val="00484432"/>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Style9"/>
    <w:uiPriority w:val="99"/>
    <w:unhideWhenUsed/>
    <w:rsid w:val="00911782"/>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0"/>
    <w:uiPriority w:val="99"/>
    <w:unhideWhenUsed/>
    <w:rsid w:val="00911782"/>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Application>LibreOffice/7.3.7.2$Linux_X86_64 LibreOffice_project/30$Build-2</Application>
  <AppVersion>15.0000</AppVersion>
  <Pages>2</Pages>
  <Words>370</Words>
  <Characters>2248</Characters>
  <CharactersWithSpaces>2588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2025-02-22T20:16:00Z</dcterms:created>
  <dc:creator>Xinyang Zhang</dc:creator>
  <dc:description/>
  <dc:language>en-US</dc:language>
  <cp:lastModifiedBy/>
  <dcterms:modified xsi:type="dcterms:W3CDTF">2025-02-23T19:35:39Z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