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0F7E" w14:textId="77777777" w:rsidR="001A0C62" w:rsidRDefault="001A0C62" w:rsidP="001A0C62">
      <w:pPr>
        <w:pStyle w:val="a3"/>
      </w:pPr>
      <w:proofErr w:type="spellStart"/>
      <w:r>
        <w:rPr>
          <w:rFonts w:hint="eastAsia"/>
        </w:rPr>
        <w:t>쿠버네티스는</w:t>
      </w:r>
      <w:proofErr w:type="spellEnd"/>
      <w:r>
        <w:rPr>
          <w:rFonts w:hint="eastAsia"/>
        </w:rPr>
        <w:t xml:space="preserve"> 컨테이너를 pod이라는 개념으로 감싸서 씀</w:t>
      </w:r>
    </w:p>
    <w:p w14:paraId="1BFA51AE" w14:textId="77777777" w:rsidR="001A0C62" w:rsidRDefault="001A0C62" w:rsidP="001A0C62">
      <w:pPr>
        <w:pStyle w:val="a3"/>
        <w:rPr>
          <w:rFonts w:hint="eastAsia"/>
        </w:rPr>
      </w:pPr>
      <w:r>
        <w:rPr>
          <w:rFonts w:hint="eastAsia"/>
        </w:rPr>
        <w:t xml:space="preserve">개발자 입장에서 짜는 프로그램을 만든다 하면 if문을 써서 어떤 노드가 있고, 빈 공간이 있는지 체크해서 cpu 메모리가 적은 곳에 할당한다 </w:t>
      </w:r>
      <w:proofErr w:type="spellStart"/>
      <w:r>
        <w:rPr>
          <w:rFonts w:hint="eastAsia"/>
        </w:rPr>
        <w:t>이럴텐데</w:t>
      </w:r>
      <w:proofErr w:type="spellEnd"/>
    </w:p>
    <w:p w14:paraId="6D1C5241" w14:textId="77777777" w:rsidR="001A0C62" w:rsidRDefault="001A0C62" w:rsidP="001A0C62">
      <w:pPr>
        <w:pStyle w:val="a3"/>
        <w:rPr>
          <w:rFonts w:hint="eastAsia"/>
        </w:rPr>
      </w:pPr>
      <w:r>
        <w:rPr>
          <w:rFonts w:hint="eastAsia"/>
        </w:rPr>
        <w:t>스토리</w:t>
      </w:r>
    </w:p>
    <w:p w14:paraId="728C83D7" w14:textId="77777777" w:rsidR="001A0C62" w:rsidRDefault="001A0C62" w:rsidP="001A0C62">
      <w:pPr>
        <w:pStyle w:val="a3"/>
        <w:rPr>
          <w:rFonts w:hint="eastAsia"/>
        </w:rPr>
      </w:pPr>
      <w:proofErr w:type="spellStart"/>
      <w:r>
        <w:rPr>
          <w:rFonts w:hint="eastAsia"/>
        </w:rPr>
        <w:t>쿠버네티스는</w:t>
      </w:r>
      <w:proofErr w:type="spellEnd"/>
      <w:r>
        <w:rPr>
          <w:rFonts w:hint="eastAsia"/>
        </w:rPr>
        <w:t xml:space="preserve"> pod을 생성 ⇒ 생성 요청된 것을 감시하다가 있으면 할당 ⇒ 실제 노드 서버에 컨테이너를 띄우는 할당이 아니라 이 pod은 3번 노드에 띄우겠다 정보만 올림 ⇒ 할당은 되었지만 실행은 안됨 ⇒ 3번 노드 입장에서 자신에게 할당되었지만 실행 </w:t>
      </w:r>
      <w:proofErr w:type="spellStart"/>
      <w:r>
        <w:rPr>
          <w:rFonts w:hint="eastAsia"/>
        </w:rPr>
        <w:t>안된거가</w:t>
      </w:r>
      <w:proofErr w:type="spellEnd"/>
      <w:r>
        <w:rPr>
          <w:rFonts w:hint="eastAsia"/>
        </w:rPr>
        <w:t xml:space="preserve"> 있는지 확인 ⇒ 있다면 </w:t>
      </w:r>
      <w:proofErr w:type="spellStart"/>
      <w:r>
        <w:rPr>
          <w:rFonts w:hint="eastAsia"/>
        </w:rPr>
        <w:t>도커로</w:t>
      </w:r>
      <w:proofErr w:type="spellEnd"/>
      <w:r>
        <w:rPr>
          <w:rFonts w:hint="eastAsia"/>
        </w:rPr>
        <w:t xml:space="preserve"> 띄우고 ⇒ Pod의 상태를 알려주고 ⇒ 아 이제 다 할당이 되었구나! 이런 흐름</w:t>
      </w:r>
    </w:p>
    <w:p w14:paraId="13AAD59B" w14:textId="77777777" w:rsidR="001A0C62" w:rsidRDefault="001A0C62" w:rsidP="001A0C62">
      <w:pPr>
        <w:pStyle w:val="a3"/>
        <w:rPr>
          <w:rFonts w:hint="eastAsia"/>
        </w:rPr>
      </w:pPr>
    </w:p>
    <w:p w14:paraId="1BD15096" w14:textId="77777777" w:rsidR="001A0C62" w:rsidRDefault="001A0C62" w:rsidP="001A0C62">
      <w:pPr>
        <w:pStyle w:val="a3"/>
        <w:rPr>
          <w:rFonts w:hint="eastAsia"/>
        </w:rPr>
      </w:pPr>
      <w:proofErr w:type="spellStart"/>
      <w:r>
        <w:rPr>
          <w:rFonts w:hint="eastAsia"/>
        </w:rPr>
        <w:t>도커심</w:t>
      </w:r>
      <w:proofErr w:type="spellEnd"/>
      <w:r>
        <w:rPr>
          <w:rFonts w:hint="eastAsia"/>
        </w:rPr>
        <w:t xml:space="preserve"> 모듈은 </w:t>
      </w:r>
      <w:proofErr w:type="spellStart"/>
      <w:r>
        <w:rPr>
          <w:rFonts w:hint="eastAsia"/>
        </w:rPr>
        <w:t>쿠버네티스에서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지원하기 위한 '컨테이너 런타임 인터페이스(CRI)'다.</w:t>
      </w:r>
    </w:p>
    <w:p w14:paraId="1797A001" w14:textId="0AFCA2D2" w:rsidR="005A03F7" w:rsidRDefault="00100311"/>
    <w:p w14:paraId="18FF0D8F" w14:textId="51EE5367" w:rsidR="005E149A" w:rsidRDefault="005E149A"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컨테이너 내의 자원할당 관련</w:t>
      </w:r>
    </w:p>
    <w:p w14:paraId="3F026F6F" w14:textId="75668FEF" w:rsidR="005E149A" w:rsidRDefault="005E149A">
      <w:proofErr w:type="spellStart"/>
      <w:r>
        <w:rPr>
          <w:rFonts w:hint="eastAsia"/>
        </w:rPr>
        <w:t>쿠버네티스는</w:t>
      </w:r>
      <w:proofErr w:type="spellEnd"/>
      <w:r>
        <w:rPr>
          <w:rFonts w:hint="eastAsia"/>
        </w:rPr>
        <w:t xml:space="preserve"> 노드에 </w:t>
      </w:r>
      <w:proofErr w:type="spellStart"/>
      <w:r>
        <w:rPr>
          <w:rFonts w:hint="eastAsia"/>
        </w:rPr>
        <w:t>파드를</w:t>
      </w:r>
      <w:proofErr w:type="spellEnd"/>
      <w:r>
        <w:rPr>
          <w:rFonts w:hint="eastAsia"/>
        </w:rPr>
        <w:t xml:space="preserve"> 만들고 그 </w:t>
      </w:r>
      <w:r>
        <w:t>pod</w:t>
      </w:r>
      <w:r>
        <w:rPr>
          <w:rFonts w:hint="eastAsia"/>
        </w:rPr>
        <w:t>안에 컨테이너가 떠있음</w:t>
      </w:r>
    </w:p>
    <w:p w14:paraId="72C8CBCA" w14:textId="6E6A1A92" w:rsidR="00DC7899" w:rsidRDefault="005E149A"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쿠버네티스가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파드에게</w:t>
      </w:r>
      <w:proofErr w:type="spellEnd"/>
      <w:r>
        <w:rPr>
          <w:rFonts w:hint="eastAsia"/>
        </w:rPr>
        <w:t xml:space="preserve"> 자원을 할당해주면 그 안에서 컨테이너가 돌아가면서 </w:t>
      </w:r>
      <w:proofErr w:type="spellStart"/>
      <w:r>
        <w:rPr>
          <w:rFonts w:hint="eastAsia"/>
        </w:rPr>
        <w:t>도커가</w:t>
      </w:r>
      <w:proofErr w:type="spellEnd"/>
      <w:r>
        <w:rPr>
          <w:rFonts w:hint="eastAsia"/>
        </w:rPr>
        <w:t xml:space="preserve"> 거기 안에 한정된 자원으로 알아서 할당하는 것이라 </w:t>
      </w:r>
      <w:r w:rsidR="00DC7899">
        <w:rPr>
          <w:rFonts w:hint="eastAsia"/>
        </w:rPr>
        <w:t>생각</w:t>
      </w:r>
    </w:p>
    <w:p w14:paraId="778A569C" w14:textId="11299D61" w:rsidR="00DC7899" w:rsidRDefault="00DC7899"/>
    <w:p w14:paraId="0C7427A0" w14:textId="6EE67CDA" w:rsidR="00DC7899" w:rsidRDefault="00100311">
      <w:r>
        <w:rPr>
          <w:noProof/>
        </w:rPr>
        <w:drawing>
          <wp:inline distT="0" distB="0" distL="0" distR="0" wp14:anchorId="4A5648DF" wp14:editId="6B36674E">
            <wp:extent cx="3933825" cy="1057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A15F" w14:textId="11A859D4" w:rsidR="00100311" w:rsidRDefault="00100311">
      <w:pPr>
        <w:rPr>
          <w:rFonts w:hint="eastAsia"/>
        </w:rPr>
      </w:pPr>
      <w:r>
        <w:rPr>
          <w:noProof/>
        </w:rPr>
        <w:drawing>
          <wp:inline distT="0" distB="0" distL="0" distR="0" wp14:anchorId="028AD3B7" wp14:editId="22E8C1B7">
            <wp:extent cx="4124325" cy="1562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937A" w14:textId="16F26845" w:rsidR="00DC7899" w:rsidRDefault="00DC7899"/>
    <w:p w14:paraId="6C96D457" w14:textId="715CED10" w:rsidR="00DC7899" w:rsidRDefault="00DC7899"/>
    <w:p w14:paraId="7FA74E83" w14:textId="507BF77E" w:rsidR="00DC7899" w:rsidRDefault="00DC7899">
      <w:pPr>
        <w:rPr>
          <w:rFonts w:hint="eastAsia"/>
        </w:rPr>
      </w:pPr>
    </w:p>
    <w:p w14:paraId="3ED27903" w14:textId="2B793292" w:rsidR="00DC7899" w:rsidRDefault="00DC7899"/>
    <w:p w14:paraId="461B3BAE" w14:textId="4FAD8EB1" w:rsidR="00DC7899" w:rsidRDefault="00DC7899">
      <w:r>
        <w:rPr>
          <w:rFonts w:hint="eastAsia"/>
        </w:rPr>
        <w:lastRenderedPageBreak/>
        <w:t>P</w:t>
      </w:r>
      <w:r>
        <w:t>od</w:t>
      </w:r>
    </w:p>
    <w:p w14:paraId="5048068C" w14:textId="51308C0B" w:rsidR="00DC7899" w:rsidRDefault="00DC7899">
      <w:proofErr w:type="spellStart"/>
      <w:r>
        <w:rPr>
          <w:rFonts w:hint="eastAsia"/>
        </w:rPr>
        <w:t>쿠버네티스에서</w:t>
      </w:r>
      <w:proofErr w:type="spellEnd"/>
      <w:r>
        <w:rPr>
          <w:rFonts w:hint="eastAsia"/>
        </w:rPr>
        <w:t xml:space="preserve"> 생성하고 관리할 수 </w:t>
      </w:r>
      <w:r w:rsidR="00F97CAF">
        <w:rPr>
          <w:rFonts w:hint="eastAsia"/>
        </w:rPr>
        <w:t>있는 배포 가능한 가장 작은 컴퓨팅 단위</w:t>
      </w:r>
    </w:p>
    <w:p w14:paraId="4E7960A1" w14:textId="22757287" w:rsidR="00F97CAF" w:rsidRDefault="00F97CAF">
      <w:r>
        <w:rPr>
          <w:rFonts w:hint="eastAsia"/>
        </w:rPr>
        <w:t xml:space="preserve">하나 이상의 컨테이너 그룹 </w:t>
      </w:r>
      <w:r>
        <w:t xml:space="preserve">-&gt; </w:t>
      </w:r>
      <w:r>
        <w:rPr>
          <w:rFonts w:hint="eastAsia"/>
        </w:rPr>
        <w:t xml:space="preserve">같은 </w:t>
      </w:r>
      <w:r>
        <w:t>pod</w:t>
      </w:r>
      <w:r>
        <w:rPr>
          <w:rFonts w:hint="eastAsia"/>
        </w:rPr>
        <w:t>에 속해 있으면 컨테이너끼리 네트워크 및 스토리지 공유,</w:t>
      </w:r>
      <w:r>
        <w:t xml:space="preserve"> </w:t>
      </w:r>
      <w:r>
        <w:rPr>
          <w:rFonts w:hint="eastAsia"/>
        </w:rPr>
        <w:t xml:space="preserve">항상 함께 배치 및 </w:t>
      </w:r>
      <w:proofErr w:type="spellStart"/>
      <w:r>
        <w:rPr>
          <w:rFonts w:hint="eastAsia"/>
        </w:rPr>
        <w:t>스케쥴된다</w:t>
      </w:r>
      <w:proofErr w:type="spellEnd"/>
      <w:r>
        <w:rPr>
          <w:rFonts w:hint="eastAsia"/>
        </w:rPr>
        <w:t>.</w:t>
      </w:r>
    </w:p>
    <w:p w14:paraId="0EB76CE7" w14:textId="2753ABAC" w:rsidR="00F97CAF" w:rsidRDefault="00F97CAF">
      <w:r>
        <w:t>Pod</w:t>
      </w:r>
      <w:r>
        <w:rPr>
          <w:rFonts w:hint="eastAsia"/>
        </w:rPr>
        <w:t>는</w:t>
      </w:r>
      <w:r>
        <w:t xml:space="preserve"> Deployment </w:t>
      </w:r>
      <w:r>
        <w:rPr>
          <w:rFonts w:hint="eastAsia"/>
        </w:rPr>
        <w:t xml:space="preserve">또는 </w:t>
      </w:r>
      <w:r>
        <w:t>job</w:t>
      </w:r>
      <w:r>
        <w:rPr>
          <w:rFonts w:hint="eastAsia"/>
        </w:rPr>
        <w:t>과 같은 워크로드 리소스를 이용해 생성</w:t>
      </w:r>
    </w:p>
    <w:p w14:paraId="4FEDA480" w14:textId="51EB7CEA" w:rsidR="00F97CAF" w:rsidRDefault="00F97CAF">
      <w:r>
        <w:t xml:space="preserve">Pod </w:t>
      </w:r>
      <w:r>
        <w:rPr>
          <w:rFonts w:hint="eastAsia"/>
        </w:rPr>
        <w:t xml:space="preserve">상태 추적은 </w:t>
      </w:r>
      <w:proofErr w:type="spellStart"/>
      <w:r>
        <w:t>statefulset</w:t>
      </w:r>
      <w:proofErr w:type="spellEnd"/>
      <w:r>
        <w:t xml:space="preserve"> </w:t>
      </w:r>
      <w:r>
        <w:rPr>
          <w:rFonts w:hint="eastAsia"/>
        </w:rPr>
        <w:t>리소스를 고려한다.</w:t>
      </w:r>
    </w:p>
    <w:p w14:paraId="52240D0E" w14:textId="4C15ADA6" w:rsidR="00F97CAF" w:rsidRDefault="00F97CAF"/>
    <w:p w14:paraId="76B391CB" w14:textId="17570EF3" w:rsidR="00F97CAF" w:rsidRDefault="00F97CA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각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파드는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특정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애플리케이션의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단일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인스턴스를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실행하기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위한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것이다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r>
        <w:rPr>
          <w:rFonts w:ascii="Segoe UI" w:hAnsi="Segoe UI" w:cs="Segoe UI"/>
          <w:color w:val="222222"/>
          <w:shd w:val="clear" w:color="auto" w:fill="FFFFFF"/>
        </w:rPr>
        <w:t>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많은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인스턴스를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실행하여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많은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전체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리소스를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제공하기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위해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애플리케이션을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수평적으로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확장하려면</w:t>
      </w:r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각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인스턴스에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하나씩</w:t>
      </w:r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여러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파드를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사용해야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한다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쿠버네티스에서는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이를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일반적으로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proofErr w:type="gramStart"/>
      <w:r>
        <w:rPr>
          <w:rStyle w:val="a4"/>
          <w:rFonts w:ascii="Segoe UI" w:hAnsi="Segoe UI" w:cs="Segoe UI"/>
          <w:color w:val="222222"/>
          <w:shd w:val="clear" w:color="auto" w:fill="FFFFFF"/>
        </w:rPr>
        <w:t>레플리케이션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>이라고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한다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r>
        <w:rPr>
          <w:rFonts w:ascii="Segoe UI" w:hAnsi="Segoe UI" w:cs="Segoe UI"/>
          <w:color w:val="222222"/>
          <w:shd w:val="clear" w:color="auto" w:fill="FFFFFF"/>
        </w:rPr>
        <w:t>복제된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파드는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일반적으로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워크로드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리소스와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해당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hyperlink r:id="rId7" w:tgtFrame="_blank" w:history="1">
        <w:r>
          <w:rPr>
            <w:rStyle w:val="a5"/>
            <w:rFonts w:ascii="Segoe UI" w:hAnsi="Segoe UI" w:cs="Segoe UI"/>
            <w:color w:val="000000"/>
            <w:shd w:val="clear" w:color="auto" w:fill="FFFFFF"/>
          </w:rPr>
          <w:t>컨트롤러</w:t>
        </w:r>
      </w:hyperlink>
      <w:r>
        <w:rPr>
          <w:rFonts w:ascii="Segoe UI" w:hAnsi="Segoe UI" w:cs="Segoe UI"/>
          <w:color w:val="222222"/>
          <w:shd w:val="clear" w:color="auto" w:fill="FFFFFF"/>
        </w:rPr>
        <w:t>에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의해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그룹으로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생성되고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관리된다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01E53C00" w14:textId="3EBBAD27" w:rsidR="00F97CAF" w:rsidRDefault="00F97CAF" w:rsidP="00F97CA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PA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연관있는</w:t>
      </w:r>
      <w:proofErr w:type="spellEnd"/>
      <w:r>
        <w:rPr>
          <w:rFonts w:hint="eastAsia"/>
        </w:rPr>
        <w:t xml:space="preserve"> 파트</w:t>
      </w:r>
    </w:p>
    <w:p w14:paraId="40EE823E" w14:textId="4A0DADBF" w:rsidR="00F97CAF" w:rsidRDefault="00F97CAF" w:rsidP="00F97CA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1 </w:t>
      </w:r>
      <w:r>
        <w:t xml:space="preserve">pod 1 </w:t>
      </w:r>
      <w:r>
        <w:rPr>
          <w:rFonts w:hint="eastAsia"/>
        </w:rPr>
        <w:t>컨테이너가 흔히 사용되는 케이스</w:t>
      </w:r>
      <w:r>
        <w:t xml:space="preserve">, 1 pod </w:t>
      </w:r>
      <w:r w:rsidR="002D49B5">
        <w:t xml:space="preserve">N </w:t>
      </w:r>
      <w:r w:rsidR="002D49B5">
        <w:rPr>
          <w:rFonts w:hint="eastAsia"/>
        </w:rPr>
        <w:t>컨테이너도 있긴 하다(서비스단위</w:t>
      </w:r>
      <w:r w:rsidR="002D49B5">
        <w:t>)</w:t>
      </w:r>
      <w:r w:rsidR="002D49B5">
        <w:rPr>
          <w:rFonts w:hint="eastAsia"/>
        </w:rPr>
        <w:t>.</w:t>
      </w:r>
    </w:p>
    <w:p w14:paraId="42D8AD87" w14:textId="3BF5C2E4" w:rsidR="002D49B5" w:rsidRDefault="002D49B5" w:rsidP="00F97CA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어플리케이션의 단일 인스턴스를 실해하기 위해 주로 하나의 p</w:t>
      </w:r>
      <w:r>
        <w:t>od</w:t>
      </w:r>
      <w:r>
        <w:rPr>
          <w:rFonts w:hint="eastAsia"/>
        </w:rPr>
        <w:t>만 배정함</w:t>
      </w:r>
    </w:p>
    <w:p w14:paraId="5E428230" w14:textId="3663DF51" w:rsidR="002D49B5" w:rsidRDefault="002D49B5" w:rsidP="00F97CA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어플리케이션의 리소스를 </w:t>
      </w:r>
      <w:proofErr w:type="spellStart"/>
      <w:r>
        <w:rPr>
          <w:rFonts w:hint="eastAsia"/>
        </w:rPr>
        <w:t>확장시켜주고</w:t>
      </w:r>
      <w:proofErr w:type="spellEnd"/>
      <w:r>
        <w:rPr>
          <w:rFonts w:hint="eastAsia"/>
        </w:rPr>
        <w:t xml:space="preserve"> 싶다면 </w:t>
      </w:r>
      <w:r>
        <w:t>pod</w:t>
      </w:r>
      <w:r>
        <w:rPr>
          <w:rFonts w:hint="eastAsia"/>
        </w:rPr>
        <w:t>를 복제해서 늘린다.</w:t>
      </w:r>
    </w:p>
    <w:p w14:paraId="307AFBFF" w14:textId="04947AD2" w:rsidR="002D49B5" w:rsidRDefault="002D49B5" w:rsidP="00F97CA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이게 </w:t>
      </w:r>
      <w:r>
        <w:t>HPA</w:t>
      </w:r>
    </w:p>
    <w:p w14:paraId="4F388B67" w14:textId="09CF58C0" w:rsidR="002D49B5" w:rsidRDefault="002D49B5" w:rsidP="002D49B5"/>
    <w:p w14:paraId="728C617D" w14:textId="5EDC685B" w:rsidR="002D49B5" w:rsidRDefault="002D49B5" w:rsidP="002D49B5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파드의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컨테이너는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클러스터의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동일한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물리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또는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가상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머신에서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자동으로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같은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위치에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배치되고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함께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스케줄된다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r>
        <w:rPr>
          <w:rFonts w:ascii="Segoe UI" w:hAnsi="Segoe UI" w:cs="Segoe UI"/>
          <w:color w:val="222222"/>
          <w:shd w:val="clear" w:color="auto" w:fill="FFFFFF"/>
        </w:rPr>
        <w:t>컨테이너는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리소스와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의존성을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공유하고</w:t>
      </w:r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서로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통신하고</w:t>
      </w:r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종료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시기와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방법을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조정할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수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있다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06EB752F" w14:textId="77777777" w:rsidR="002D49B5" w:rsidRDefault="002D49B5" w:rsidP="002D49B5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일부</w:t>
      </w:r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파드에는</w:t>
      </w:r>
      <w:proofErr w:type="spellEnd"/>
      <w:r>
        <w:rPr>
          <w:rFonts w:ascii="Segoe UI" w:hAnsi="Segoe UI" w:cs="Segoe UI"/>
          <w:color w:val="222222"/>
        </w:rPr>
        <w:t> </w:t>
      </w:r>
      <w:hyperlink r:id="rId8" w:anchor="term-app-container" w:tgtFrame="_blank" w:history="1">
        <w:r>
          <w:rPr>
            <w:rStyle w:val="a5"/>
            <w:rFonts w:ascii="Segoe UI" w:hAnsi="Segoe UI" w:cs="Segoe UI"/>
            <w:color w:val="000000"/>
          </w:rPr>
          <w:t>앱</w:t>
        </w:r>
        <w:r>
          <w:rPr>
            <w:rStyle w:val="a5"/>
            <w:rFonts w:ascii="Segoe UI" w:hAnsi="Segoe UI" w:cs="Segoe UI"/>
            <w:color w:val="000000"/>
          </w:rPr>
          <w:t xml:space="preserve"> </w:t>
        </w:r>
        <w:r>
          <w:rPr>
            <w:rStyle w:val="a5"/>
            <w:rFonts w:ascii="Segoe UI" w:hAnsi="Segoe UI" w:cs="Segoe UI"/>
            <w:color w:val="000000"/>
          </w:rPr>
          <w:t>컨테이너</w:t>
        </w:r>
      </w:hyperlink>
      <w:r>
        <w:rPr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뿐만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아니라</w:t>
      </w:r>
      <w:r>
        <w:rPr>
          <w:rFonts w:ascii="Segoe UI" w:hAnsi="Segoe UI" w:cs="Segoe UI"/>
          <w:color w:val="222222"/>
        </w:rPr>
        <w:t> </w:t>
      </w:r>
      <w:hyperlink r:id="rId9" w:anchor="term-init-container" w:tgtFrame="_blank" w:history="1">
        <w:r>
          <w:rPr>
            <w:rStyle w:val="a5"/>
            <w:rFonts w:ascii="Segoe UI" w:hAnsi="Segoe UI" w:cs="Segoe UI"/>
            <w:color w:val="000000"/>
          </w:rPr>
          <w:t>초기화</w:t>
        </w:r>
        <w:r>
          <w:rPr>
            <w:rStyle w:val="a5"/>
            <w:rFonts w:ascii="Segoe UI" w:hAnsi="Segoe UI" w:cs="Segoe UI"/>
            <w:color w:val="000000"/>
          </w:rPr>
          <w:t xml:space="preserve"> </w:t>
        </w:r>
        <w:r>
          <w:rPr>
            <w:rStyle w:val="a5"/>
            <w:rFonts w:ascii="Segoe UI" w:hAnsi="Segoe UI" w:cs="Segoe UI"/>
            <w:color w:val="000000"/>
          </w:rPr>
          <w:t>컨테이너</w:t>
        </w:r>
      </w:hyperlink>
      <w:r>
        <w:rPr>
          <w:rFonts w:ascii="Segoe UI" w:hAnsi="Segoe UI" w:cs="Segoe UI"/>
          <w:color w:val="222222"/>
        </w:rPr>
        <w:t>를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갖고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있다</w:t>
      </w:r>
      <w:r>
        <w:rPr>
          <w:rFonts w:ascii="Segoe UI" w:hAnsi="Segoe UI" w:cs="Segoe UI"/>
          <w:color w:val="222222"/>
        </w:rPr>
        <w:t xml:space="preserve">. </w:t>
      </w:r>
      <w:r>
        <w:rPr>
          <w:rFonts w:ascii="Segoe UI" w:hAnsi="Segoe UI" w:cs="Segoe UI"/>
          <w:color w:val="222222"/>
        </w:rPr>
        <w:t>초기화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컨테이너는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앱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컨테이너가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시작되기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전에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실행되고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완료된다</w:t>
      </w:r>
      <w:r>
        <w:rPr>
          <w:rFonts w:ascii="Segoe UI" w:hAnsi="Segoe UI" w:cs="Segoe UI"/>
          <w:color w:val="222222"/>
        </w:rPr>
        <w:t>.</w:t>
      </w:r>
    </w:p>
    <w:p w14:paraId="11FB3956" w14:textId="77777777" w:rsidR="002D49B5" w:rsidRDefault="002D49B5" w:rsidP="002D49B5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파드는</w:t>
      </w:r>
      <w:proofErr w:type="spellEnd"/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기본적으로</w:t>
      </w:r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파드에</w:t>
      </w:r>
      <w:proofErr w:type="spellEnd"/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속한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컨테이너에</w:t>
      </w:r>
      <w:r>
        <w:rPr>
          <w:rFonts w:ascii="Segoe UI" w:hAnsi="Segoe UI" w:cs="Segoe UI"/>
          <w:color w:val="222222"/>
        </w:rPr>
        <w:t> </w:t>
      </w:r>
      <w:hyperlink r:id="rId10" w:anchor="%ED%8C%8C%EB%93%9C-%EB%84%A4%ED%8A%B8%EC%9B%8C%ED%82%B9" w:history="1">
        <w:r>
          <w:rPr>
            <w:rStyle w:val="a5"/>
            <w:rFonts w:ascii="Segoe UI" w:hAnsi="Segoe UI" w:cs="Segoe UI"/>
            <w:color w:val="3371E3"/>
            <w:u w:val="none"/>
          </w:rPr>
          <w:t>네트워킹</w:t>
        </w:r>
      </w:hyperlink>
      <w:r>
        <w:rPr>
          <w:rFonts w:ascii="Segoe UI" w:hAnsi="Segoe UI" w:cs="Segoe UI"/>
          <w:color w:val="222222"/>
        </w:rPr>
        <w:t>과</w:t>
      </w:r>
      <w:r>
        <w:rPr>
          <w:rFonts w:ascii="Segoe UI" w:hAnsi="Segoe UI" w:cs="Segoe UI"/>
          <w:color w:val="222222"/>
        </w:rPr>
        <w:t> </w:t>
      </w:r>
      <w:hyperlink r:id="rId11" w:anchor="pod-storage" w:history="1">
        <w:r>
          <w:rPr>
            <w:rStyle w:val="a5"/>
            <w:rFonts w:ascii="Segoe UI" w:hAnsi="Segoe UI" w:cs="Segoe UI"/>
            <w:color w:val="3371E3"/>
            <w:u w:val="none"/>
          </w:rPr>
          <w:t>스토리지</w:t>
        </w:r>
      </w:hyperlink>
      <w:r>
        <w:rPr>
          <w:rFonts w:ascii="Segoe UI" w:hAnsi="Segoe UI" w:cs="Segoe UI"/>
          <w:color w:val="222222"/>
        </w:rPr>
        <w:t>라는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두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가지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종류의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공유</w:t>
      </w:r>
      <w:r>
        <w:rPr>
          <w:rFonts w:ascii="Segoe UI" w:hAnsi="Segoe UI" w:cs="Segoe UI"/>
          <w:color w:val="222222"/>
        </w:rPr>
        <w:t xml:space="preserve"> ​​</w:t>
      </w:r>
      <w:r>
        <w:rPr>
          <w:rFonts w:ascii="Segoe UI" w:hAnsi="Segoe UI" w:cs="Segoe UI"/>
          <w:color w:val="222222"/>
        </w:rPr>
        <w:t>리소스를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제공한다</w:t>
      </w:r>
    </w:p>
    <w:p w14:paraId="489C5229" w14:textId="5380F126" w:rsidR="002D49B5" w:rsidRDefault="002D49B5" w:rsidP="002D49B5">
      <w:proofErr w:type="spellStart"/>
      <w:r>
        <w:rPr>
          <w:rFonts w:hint="eastAsia"/>
        </w:rPr>
        <w:t>파드의</w:t>
      </w:r>
      <w:proofErr w:type="spellEnd"/>
      <w:r>
        <w:rPr>
          <w:rFonts w:hint="eastAsia"/>
        </w:rPr>
        <w:t xml:space="preserve"> 생성 및 관리는 컨트롤러에 의해 이루어진다.</w:t>
      </w:r>
    </w:p>
    <w:p w14:paraId="14B02CBA" w14:textId="195FC48D" w:rsidR="002D49B5" w:rsidRDefault="002D49B5" w:rsidP="002D49B5">
      <w:proofErr w:type="spellStart"/>
      <w:r>
        <w:rPr>
          <w:rFonts w:hint="eastAsia"/>
        </w:rPr>
        <w:t>디플로이먼트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클러스터에서 복제된 어플리케이션을 관리</w:t>
      </w:r>
    </w:p>
    <w:p w14:paraId="0A0422C7" w14:textId="4871E858" w:rsidR="002D49B5" w:rsidRDefault="002D49B5" w:rsidP="002D49B5">
      <w:proofErr w:type="spellStart"/>
      <w:r>
        <w:rPr>
          <w:rFonts w:hint="eastAsia"/>
        </w:rPr>
        <w:t>스테이트풀셋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내구성이 있는 스토리지와 </w:t>
      </w:r>
      <w:proofErr w:type="spellStart"/>
      <w:r>
        <w:rPr>
          <w:rFonts w:hint="eastAsia"/>
        </w:rPr>
        <w:t>파드별로</w:t>
      </w:r>
      <w:proofErr w:type="spellEnd"/>
      <w:r>
        <w:rPr>
          <w:rFonts w:hint="eastAsia"/>
        </w:rPr>
        <w:t xml:space="preserve"> 지속성 식별자를 사용해서 </w:t>
      </w:r>
      <w:proofErr w:type="spellStart"/>
      <w:r>
        <w:rPr>
          <w:rFonts w:hint="eastAsia"/>
        </w:rPr>
        <w:t>파드</w:t>
      </w:r>
      <w:proofErr w:type="spellEnd"/>
      <w:r>
        <w:rPr>
          <w:rFonts w:hint="eastAsia"/>
        </w:rPr>
        <w:t xml:space="preserve"> 집합의 </w:t>
      </w:r>
      <w:proofErr w:type="spellStart"/>
      <w:r>
        <w:rPr>
          <w:rFonts w:hint="eastAsia"/>
        </w:rPr>
        <w:t>디플</w:t>
      </w:r>
      <w:r>
        <w:rPr>
          <w:rFonts w:hint="eastAsia"/>
        </w:rPr>
        <w:lastRenderedPageBreak/>
        <w:t>로이먼트와</w:t>
      </w:r>
      <w:proofErr w:type="spellEnd"/>
      <w:r>
        <w:rPr>
          <w:rFonts w:hint="eastAsia"/>
        </w:rPr>
        <w:t xml:space="preserve"> 스케일링 관리</w:t>
      </w:r>
    </w:p>
    <w:p w14:paraId="54EB56C1" w14:textId="2360D62A" w:rsidR="002D49B5" w:rsidRDefault="002D49B5" w:rsidP="002D49B5">
      <w:proofErr w:type="spellStart"/>
      <w:r>
        <w:rPr>
          <w:rFonts w:hint="eastAsia"/>
        </w:rPr>
        <w:t>데몬셋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파드의</w:t>
      </w:r>
      <w:proofErr w:type="spellEnd"/>
      <w:r>
        <w:rPr>
          <w:rFonts w:hint="eastAsia"/>
        </w:rPr>
        <w:t xml:space="preserve"> 복제본을 클러스터 노드 집합에서 동작하게 한다.</w:t>
      </w:r>
    </w:p>
    <w:p w14:paraId="5504D29D" w14:textId="3510A435" w:rsidR="0074411B" w:rsidRDefault="0074411B" w:rsidP="002D49B5"/>
    <w:p w14:paraId="5A78508E" w14:textId="147688C4" w:rsidR="0074411B" w:rsidRDefault="0074411B" w:rsidP="002D49B5">
      <w:r>
        <w:t>Pod</w:t>
      </w:r>
      <w:r>
        <w:rPr>
          <w:rFonts w:hint="eastAsia"/>
        </w:rPr>
        <w:t xml:space="preserve">는 </w:t>
      </w:r>
      <w:r>
        <w:t>pod</w:t>
      </w:r>
      <w:r>
        <w:rPr>
          <w:rFonts w:hint="eastAsia"/>
        </w:rPr>
        <w:t>에 속한 컨테이너 간의 데이터 공유와 통신을 지원한다.</w:t>
      </w:r>
    </w:p>
    <w:p w14:paraId="101F9EC4" w14:textId="02CD8D1E" w:rsidR="0074411B" w:rsidRDefault="0074411B" w:rsidP="0074411B">
      <w:pPr>
        <w:pStyle w:val="a6"/>
        <w:numPr>
          <w:ilvl w:val="0"/>
          <w:numId w:val="2"/>
        </w:numPr>
        <w:ind w:leftChars="0"/>
      </w:pPr>
      <w:r>
        <w:t>Pod</w:t>
      </w:r>
      <w:r>
        <w:rPr>
          <w:rFonts w:hint="eastAsia"/>
        </w:rPr>
        <w:t>의 모든 컨테이너는 공유 볼륨에 접근 가능 즉 데이터를 공유할 수 있다.</w:t>
      </w:r>
    </w:p>
    <w:p w14:paraId="22AB6395" w14:textId="66B00B78" w:rsidR="0074411B" w:rsidRDefault="0074411B" w:rsidP="0074411B">
      <w:pPr>
        <w:pStyle w:val="a6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파드의</w:t>
      </w:r>
      <w:proofErr w:type="spellEnd"/>
      <w:r>
        <w:rPr>
          <w:rFonts w:hint="eastAsia"/>
        </w:rPr>
        <w:t xml:space="preserve"> 컨테이너들은 I</w:t>
      </w:r>
      <w:r>
        <w:t>P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네트워크 포트</w:t>
      </w:r>
      <w:r>
        <w:t xml:space="preserve"> </w:t>
      </w:r>
      <w:r>
        <w:rPr>
          <w:rFonts w:hint="eastAsia"/>
        </w:rPr>
        <w:t>공유</w:t>
      </w:r>
    </w:p>
    <w:p w14:paraId="0AB4FAA6" w14:textId="2917C5DD" w:rsidR="0074411B" w:rsidRDefault="0074411B" w:rsidP="0074411B"/>
    <w:p w14:paraId="2A60D5E5" w14:textId="5CCF96E9" w:rsidR="0074411B" w:rsidRPr="002D49B5" w:rsidRDefault="0074411B" w:rsidP="0074411B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sectPr w:rsidR="0074411B" w:rsidRPr="002D4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42A86"/>
    <w:multiLevelType w:val="hybridMultilevel"/>
    <w:tmpl w:val="6D18A8C0"/>
    <w:lvl w:ilvl="0" w:tplc="068C73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Segoe UI" w:hint="default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D059E6"/>
    <w:multiLevelType w:val="hybridMultilevel"/>
    <w:tmpl w:val="F606C90A"/>
    <w:lvl w:ilvl="0" w:tplc="AD2049A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62"/>
    <w:rsid w:val="000B0D85"/>
    <w:rsid w:val="00100311"/>
    <w:rsid w:val="001A0C62"/>
    <w:rsid w:val="002D49B5"/>
    <w:rsid w:val="004467CD"/>
    <w:rsid w:val="005E149A"/>
    <w:rsid w:val="0074411B"/>
    <w:rsid w:val="008766F7"/>
    <w:rsid w:val="00DC7899"/>
    <w:rsid w:val="00F9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D1B7"/>
  <w15:chartTrackingRefBased/>
  <w15:docId w15:val="{32F29191-E26E-4950-A98C-C88ECE91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0C62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Emphasis"/>
    <w:basedOn w:val="a0"/>
    <w:uiPriority w:val="20"/>
    <w:qFormat/>
    <w:rsid w:val="00F97CAF"/>
    <w:rPr>
      <w:i/>
      <w:iCs/>
    </w:rPr>
  </w:style>
  <w:style w:type="character" w:styleId="a5">
    <w:name w:val="Hyperlink"/>
    <w:basedOn w:val="a0"/>
    <w:uiPriority w:val="99"/>
    <w:semiHidden/>
    <w:unhideWhenUsed/>
    <w:rsid w:val="00F97CA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97CAF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2D49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ko/docs/reference/glossary/?all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ko/docs/concepts/architecture/controll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bernetes.io/ko/docs/concepts/workloads/pod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ubernetes.io/ko/docs/concepts/workloads/po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ko/docs/reference/glossary/?all=tru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서범수</dc:creator>
  <cp:keywords/>
  <dc:description/>
  <cp:lastModifiedBy>서범수</cp:lastModifiedBy>
  <cp:revision>2</cp:revision>
  <dcterms:created xsi:type="dcterms:W3CDTF">2021-02-28T06:08:00Z</dcterms:created>
  <dcterms:modified xsi:type="dcterms:W3CDTF">2021-03-02T03:13:00Z</dcterms:modified>
</cp:coreProperties>
</file>