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1E48" w:rsidRDefault="002F1E48">
      <w:r>
        <w:rPr>
          <w:rFonts w:hint="eastAsia"/>
        </w:rPr>
        <w:t>图三文档可以以这种形式呈现：</w:t>
      </w:r>
    </w:p>
    <w:p w:rsidR="002F1E48" w:rsidRDefault="002F1E48">
      <w:r w:rsidRPr="002F1E48">
        <w:drawing>
          <wp:inline distT="0" distB="0" distL="0" distR="0" wp14:anchorId="0FEBF6E7" wp14:editId="40775F27">
            <wp:extent cx="5486400" cy="2955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48" w:rsidRDefault="002F1E48"/>
    <w:p w:rsidR="002F1E48" w:rsidRDefault="002F1E48"/>
    <w:p w:rsidR="008958B4" w:rsidRDefault="008958B4"/>
    <w:p w:rsidR="008958B4" w:rsidRDefault="008958B4">
      <w:r>
        <w:rPr>
          <w:rFonts w:hint="eastAsia"/>
        </w:rPr>
        <w:t>图5中具体的文档内容以这种形式呈现：</w:t>
      </w:r>
    </w:p>
    <w:p w:rsidR="008958B4" w:rsidRPr="008958B4" w:rsidRDefault="008958B4">
      <w:pPr>
        <w:rPr>
          <w:rFonts w:hint="eastAsia"/>
        </w:rPr>
      </w:pPr>
      <w:r w:rsidRPr="008958B4">
        <w:drawing>
          <wp:inline distT="0" distB="0" distL="0" distR="0" wp14:anchorId="2BEB59AA" wp14:editId="768C5C3F">
            <wp:extent cx="5486400" cy="2990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8B4" w:rsidRPr="008958B4" w:rsidSect="006978DC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48"/>
    <w:rsid w:val="002F1E48"/>
    <w:rsid w:val="006978DC"/>
    <w:rsid w:val="008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2B3CB"/>
  <w15:chartTrackingRefBased/>
  <w15:docId w15:val="{B04D72D4-BC93-7249-BD76-160FF379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2020-03-12T22:47:00Z</dcterms:created>
  <dcterms:modified xsi:type="dcterms:W3CDTF">2020-03-12T22:50:00Z</dcterms:modified>
</cp:coreProperties>
</file>