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35D5" w:rsidRDefault="00D6784F" w:rsidP="00D6784F">
      <w:r>
        <w:rPr>
          <w:rFonts w:hint="eastAsia"/>
        </w:rPr>
        <w:t>下载的文档为：</w:t>
      </w:r>
      <w:hyperlink r:id="rId5" w:history="1">
        <w:r w:rsidRPr="00950F0D">
          <w:rPr>
            <w:rStyle w:val="a4"/>
          </w:rPr>
          <w:t>https://dl.acm.org/action/doSearch?ConceptID=80&amp;target=ccs-topics</w:t>
        </w:r>
      </w:hyperlink>
    </w:p>
    <w:p w:rsidR="00D6784F" w:rsidRDefault="00D6784F" w:rsidP="00D6784F">
      <w:r>
        <w:rPr>
          <w:rFonts w:hint="eastAsia"/>
        </w:rPr>
        <w:t>聚类的时候，就抽取摘要和标题中的关键词即可，如果可以，爬取全部的5</w:t>
      </w:r>
      <w:r>
        <w:t>4554</w:t>
      </w:r>
      <w:r>
        <w:rPr>
          <w:rFonts w:hint="eastAsia"/>
        </w:rPr>
        <w:t>篇文献，然后随机抽取1万个左右聚类；</w:t>
      </w:r>
    </w:p>
    <w:p w:rsidR="00FA10BC" w:rsidRDefault="00FA10BC" w:rsidP="00125E37"/>
    <w:p w:rsidR="006954D7" w:rsidRDefault="00D6784F">
      <w:r>
        <w:rPr>
          <w:rFonts w:hint="eastAsia"/>
        </w:rPr>
        <w:t>词库如下：所有的词。</w:t>
      </w:r>
    </w:p>
    <w:p w:rsidR="006778D6" w:rsidRDefault="006778D6" w:rsidP="006778D6">
      <w:pPr>
        <w:pStyle w:val="a3"/>
        <w:numPr>
          <w:ilvl w:val="0"/>
          <w:numId w:val="1"/>
        </w:numPr>
        <w:ind w:firstLineChars="0"/>
      </w:pPr>
      <w:r>
        <w:t xml:space="preserve">Information retrieval: </w:t>
      </w:r>
    </w:p>
    <w:p w:rsidR="006778D6" w:rsidRDefault="006778D6" w:rsidP="006778D6">
      <w:pPr>
        <w:pStyle w:val="a3"/>
        <w:numPr>
          <w:ilvl w:val="0"/>
          <w:numId w:val="2"/>
        </w:numPr>
        <w:ind w:firstLineChars="0"/>
      </w:pPr>
      <w:r>
        <w:t>Document representation</w:t>
      </w:r>
    </w:p>
    <w:p w:rsidR="006778D6" w:rsidRDefault="000A3577" w:rsidP="006778D6">
      <w:pPr>
        <w:pStyle w:val="a3"/>
        <w:ind w:left="780" w:firstLineChars="0" w:firstLine="0"/>
      </w:pPr>
      <w:r>
        <w:t>D</w:t>
      </w:r>
      <w:r>
        <w:rPr>
          <w:rFonts w:hint="eastAsia"/>
        </w:rPr>
        <w:t>ocument</w:t>
      </w:r>
      <w:r>
        <w:t xml:space="preserve"> structure, document topic models, content analysis and feature selection</w:t>
      </w:r>
      <w:r w:rsidR="00143796">
        <w:t>, data encoding and canonicalization, document collection models, ontologies, dictionaries, thesauri.</w:t>
      </w:r>
    </w:p>
    <w:p w:rsidR="00143796" w:rsidRDefault="00143796" w:rsidP="00143796">
      <w:pPr>
        <w:pStyle w:val="a3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nformation</w:t>
      </w:r>
      <w:r>
        <w:t xml:space="preserve"> retrieval and query processing</w:t>
      </w:r>
    </w:p>
    <w:p w:rsidR="00143796" w:rsidRDefault="00143796" w:rsidP="00143796">
      <w:pPr>
        <w:pStyle w:val="a3"/>
        <w:ind w:left="780" w:firstLineChars="0" w:firstLine="0"/>
      </w:pPr>
      <w:r>
        <w:t>Query representation, query intent, query log analysis, query suggestion, query reformulation.</w:t>
      </w:r>
    </w:p>
    <w:p w:rsidR="00143796" w:rsidRDefault="00315CEE" w:rsidP="00143796">
      <w:pPr>
        <w:pStyle w:val="a3"/>
        <w:numPr>
          <w:ilvl w:val="0"/>
          <w:numId w:val="2"/>
        </w:numPr>
        <w:ind w:firstLineChars="0"/>
      </w:pPr>
      <w:r>
        <w:t xml:space="preserve">Users and interactive retrieval </w:t>
      </w:r>
    </w:p>
    <w:p w:rsidR="00315CEE" w:rsidRDefault="00315CEE" w:rsidP="00315CEE">
      <w:pPr>
        <w:pStyle w:val="a3"/>
        <w:ind w:left="780" w:firstLineChars="0" w:firstLine="0"/>
      </w:pPr>
      <w:r>
        <w:t>Personalization, task models, search interfaces, collaborative search</w:t>
      </w:r>
    </w:p>
    <w:p w:rsidR="00201E5E" w:rsidRDefault="00201E5E" w:rsidP="00201E5E">
      <w:pPr>
        <w:pStyle w:val="a3"/>
        <w:numPr>
          <w:ilvl w:val="0"/>
          <w:numId w:val="2"/>
        </w:numPr>
        <w:ind w:firstLineChars="0"/>
      </w:pPr>
      <w:r>
        <w:t>Retrieval models and ranking</w:t>
      </w:r>
    </w:p>
    <w:p w:rsidR="00201E5E" w:rsidRDefault="00201E5E" w:rsidP="00201E5E">
      <w:pPr>
        <w:pStyle w:val="a3"/>
        <w:ind w:left="780" w:firstLineChars="0" w:firstLine="0"/>
      </w:pPr>
      <w:r>
        <w:t>Rank aggregation, probabilistic retrieval models, language models, similarity measures, learning to rank, combination, fusion and federated search, information retrieval diversity, top-k retrieval in database, novelty in information retrieval.</w:t>
      </w:r>
    </w:p>
    <w:p w:rsidR="00201E5E" w:rsidRDefault="0008105E" w:rsidP="00201E5E">
      <w:pPr>
        <w:pStyle w:val="a3"/>
        <w:numPr>
          <w:ilvl w:val="0"/>
          <w:numId w:val="2"/>
        </w:numPr>
        <w:ind w:firstLineChars="0"/>
      </w:pPr>
      <w:r>
        <w:t>Retrieval tasks and goals</w:t>
      </w:r>
    </w:p>
    <w:p w:rsidR="0008105E" w:rsidRDefault="0008105E" w:rsidP="0008105E">
      <w:pPr>
        <w:pStyle w:val="a3"/>
        <w:ind w:left="780" w:firstLineChars="0" w:firstLine="0"/>
      </w:pPr>
      <w:r>
        <w:t>Question answering, document filtering, recommender systems, information extraction, sentiment analysis, expert search, near-duplicate and plagiarism detection, clustering and classification, summarization, business intelligence.</w:t>
      </w:r>
    </w:p>
    <w:p w:rsidR="0008105E" w:rsidRDefault="00B93D92" w:rsidP="0008105E">
      <w:pPr>
        <w:pStyle w:val="a3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valuation</w:t>
      </w:r>
      <w:r>
        <w:t xml:space="preserve"> of retrieval results</w:t>
      </w:r>
    </w:p>
    <w:p w:rsidR="00B93D92" w:rsidRDefault="00B93D92" w:rsidP="00B93D92">
      <w:pPr>
        <w:pStyle w:val="a3"/>
        <w:ind w:left="780" w:firstLineChars="0" w:firstLine="0"/>
      </w:pPr>
      <w:r>
        <w:t xml:space="preserve">Test collections, relevance assessment, retrieval effectiveness, retrieval efficiency, presentation of retrieval results. </w:t>
      </w:r>
    </w:p>
    <w:p w:rsidR="00B93D92" w:rsidRDefault="00AF7923" w:rsidP="00F30FE4">
      <w:pPr>
        <w:pStyle w:val="a3"/>
        <w:numPr>
          <w:ilvl w:val="0"/>
          <w:numId w:val="2"/>
        </w:numPr>
        <w:ind w:firstLineChars="0"/>
      </w:pPr>
      <w:r>
        <w:t>Search engine architectures and scalability</w:t>
      </w:r>
    </w:p>
    <w:p w:rsidR="00AF7923" w:rsidRDefault="009E4D02" w:rsidP="00AF7923">
      <w:pPr>
        <w:pStyle w:val="a3"/>
        <w:ind w:left="780" w:firstLineChars="0" w:firstLine="0"/>
      </w:pPr>
      <w:r>
        <w:t>Search engine indexing, search index compression, distributed retrieval, peer-to-peer retrieval, retrieval on mobile devices, adversarial retrieval, link and co-citation analysis, search with auxiliary database.</w:t>
      </w:r>
    </w:p>
    <w:p w:rsidR="009E4D02" w:rsidRDefault="00D30B41" w:rsidP="009E4D02">
      <w:pPr>
        <w:pStyle w:val="a3"/>
        <w:numPr>
          <w:ilvl w:val="0"/>
          <w:numId w:val="2"/>
        </w:numPr>
        <w:ind w:firstLineChars="0"/>
      </w:pPr>
      <w:r>
        <w:t>Specialized information retrieval</w:t>
      </w:r>
    </w:p>
    <w:p w:rsidR="00D30B41" w:rsidRDefault="00D30B41" w:rsidP="00D30B41">
      <w:pPr>
        <w:pStyle w:val="a3"/>
        <w:numPr>
          <w:ilvl w:val="0"/>
          <w:numId w:val="3"/>
        </w:numPr>
        <w:ind w:firstLineChars="0"/>
      </w:pPr>
      <w:r>
        <w:t>Structure and multilingual text search</w:t>
      </w:r>
    </w:p>
    <w:p w:rsidR="00D30B41" w:rsidRDefault="00021AF2" w:rsidP="00D30B41">
      <w:pPr>
        <w:pStyle w:val="a3"/>
        <w:ind w:left="1200" w:firstLineChars="0" w:firstLine="0"/>
      </w:pPr>
      <w:r>
        <w:t>Structured text search, mathematics retrieval, chemical and biochemical retrieval, multilingual and cross-lingual retrieval.</w:t>
      </w:r>
    </w:p>
    <w:p w:rsidR="00D30B41" w:rsidRDefault="00D30B41" w:rsidP="00D30B41">
      <w:pPr>
        <w:pStyle w:val="a3"/>
        <w:numPr>
          <w:ilvl w:val="0"/>
          <w:numId w:val="3"/>
        </w:numPr>
        <w:ind w:firstLineChars="0"/>
      </w:pPr>
      <w:r>
        <w:t>Multimedia and multimodal retrieval</w:t>
      </w:r>
    </w:p>
    <w:p w:rsidR="00021AF2" w:rsidRDefault="00414617" w:rsidP="00021AF2">
      <w:pPr>
        <w:pStyle w:val="a3"/>
        <w:ind w:left="1200" w:firstLineChars="0" w:firstLine="0"/>
      </w:pPr>
      <w:r>
        <w:t>Image search, video search, speech/audio search, music retrieval.</w:t>
      </w:r>
    </w:p>
    <w:p w:rsidR="00D30B41" w:rsidRDefault="00D30B41" w:rsidP="00D30B41">
      <w:pPr>
        <w:pStyle w:val="a3"/>
        <w:numPr>
          <w:ilvl w:val="0"/>
          <w:numId w:val="3"/>
        </w:numPr>
        <w:ind w:firstLineChars="0"/>
      </w:pPr>
      <w:r>
        <w:t>Environment-specific retrieval</w:t>
      </w:r>
    </w:p>
    <w:p w:rsidR="00414617" w:rsidRDefault="00414617" w:rsidP="00414617">
      <w:pPr>
        <w:pStyle w:val="a3"/>
        <w:ind w:left="1200" w:firstLineChars="0" w:firstLine="0"/>
      </w:pPr>
      <w:r>
        <w:t>Enterprise search, desktop search, web and social media search</w:t>
      </w:r>
    </w:p>
    <w:p w:rsidR="00414617" w:rsidRPr="00414617" w:rsidRDefault="00414617" w:rsidP="00414617">
      <w:pPr>
        <w:pStyle w:val="a3"/>
        <w:ind w:left="1200" w:firstLineChars="0" w:firstLine="0"/>
      </w:pPr>
    </w:p>
    <w:p w:rsidR="00414617" w:rsidRDefault="00414617" w:rsidP="00414617">
      <w:pPr>
        <w:pStyle w:val="a3"/>
        <w:ind w:left="1200" w:firstLineChars="0" w:firstLine="0"/>
      </w:pPr>
    </w:p>
    <w:p w:rsidR="006778D6" w:rsidRPr="0050165C" w:rsidRDefault="006778D6">
      <w:pPr>
        <w:rPr>
          <w:rFonts w:hint="eastAsia"/>
        </w:rPr>
      </w:pPr>
      <w:bookmarkStart w:id="0" w:name="_GoBack"/>
      <w:bookmarkEnd w:id="0"/>
    </w:p>
    <w:sectPr w:rsidR="006778D6" w:rsidRPr="0050165C" w:rsidSect="006978DC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B7BE1"/>
    <w:multiLevelType w:val="hybridMultilevel"/>
    <w:tmpl w:val="2C2CF8B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C9E2BA5"/>
    <w:multiLevelType w:val="hybridMultilevel"/>
    <w:tmpl w:val="2364298E"/>
    <w:lvl w:ilvl="0" w:tplc="4C4ECA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481E69"/>
    <w:multiLevelType w:val="hybridMultilevel"/>
    <w:tmpl w:val="D76AB22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D7"/>
    <w:rsid w:val="00021AF2"/>
    <w:rsid w:val="000439FB"/>
    <w:rsid w:val="0008105E"/>
    <w:rsid w:val="000A3577"/>
    <w:rsid w:val="00125E37"/>
    <w:rsid w:val="00143796"/>
    <w:rsid w:val="00201E5E"/>
    <w:rsid w:val="00315CEE"/>
    <w:rsid w:val="00414617"/>
    <w:rsid w:val="0050165C"/>
    <w:rsid w:val="006778D6"/>
    <w:rsid w:val="006954D7"/>
    <w:rsid w:val="006978DC"/>
    <w:rsid w:val="007135D5"/>
    <w:rsid w:val="00837CC7"/>
    <w:rsid w:val="009D6E16"/>
    <w:rsid w:val="009E4D02"/>
    <w:rsid w:val="00AA2161"/>
    <w:rsid w:val="00AB6B06"/>
    <w:rsid w:val="00AF7923"/>
    <w:rsid w:val="00B93D92"/>
    <w:rsid w:val="00D30B41"/>
    <w:rsid w:val="00D479B1"/>
    <w:rsid w:val="00D6784F"/>
    <w:rsid w:val="00F30FE4"/>
    <w:rsid w:val="00FA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6FFBC"/>
  <w15:chartTrackingRefBased/>
  <w15:docId w15:val="{185CA36D-D42A-044A-A795-9AEBA81C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8D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6784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67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5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.acm.org/action/doSearch?ConceptID=80&amp;target=ccs-top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2020-03-12T21:07:00Z</dcterms:created>
  <dcterms:modified xsi:type="dcterms:W3CDTF">2020-03-12T22:54:00Z</dcterms:modified>
</cp:coreProperties>
</file>