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EA" w:rsidRPr="00EC1AD7" w:rsidRDefault="000C38EA" w:rsidP="000C38EA">
      <w:pPr>
        <w:spacing w:line="400" w:lineRule="exact"/>
        <w:jc w:val="center"/>
        <w:rPr>
          <w:rFonts w:ascii="黑体" w:eastAsia="黑体"/>
          <w:b/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南京中医药大学信息技术学院</w:t>
      </w:r>
    </w:p>
    <w:p w:rsidR="000C38EA" w:rsidRPr="00EC1AD7" w:rsidRDefault="000C38EA" w:rsidP="000C38EA">
      <w:pPr>
        <w:spacing w:line="400" w:lineRule="exact"/>
        <w:jc w:val="center"/>
        <w:rPr>
          <w:rFonts w:ascii="黑体" w:eastAsia="黑体"/>
          <w:b/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毕业设计（论文）中期检查表</w:t>
      </w:r>
    </w:p>
    <w:tbl>
      <w:tblPr>
        <w:tblW w:w="91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40"/>
        <w:gridCol w:w="585"/>
        <w:gridCol w:w="1246"/>
        <w:gridCol w:w="1178"/>
        <w:gridCol w:w="591"/>
        <w:gridCol w:w="1017"/>
        <w:gridCol w:w="603"/>
        <w:gridCol w:w="636"/>
        <w:gridCol w:w="1703"/>
      </w:tblGrid>
      <w:tr w:rsidR="000C38EA" w:rsidRPr="00110A33" w:rsidTr="00ED4C41">
        <w:trPr>
          <w:trHeight w:val="630"/>
        </w:trPr>
        <w:tc>
          <w:tcPr>
            <w:tcW w:w="1620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831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赵壮</w:t>
            </w:r>
          </w:p>
        </w:tc>
        <w:tc>
          <w:tcPr>
            <w:tcW w:w="1178" w:type="dxa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608" w:type="dxa"/>
            <w:gridSpan w:val="2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084015125</w:t>
            </w:r>
          </w:p>
        </w:tc>
        <w:tc>
          <w:tcPr>
            <w:tcW w:w="1239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703" w:type="dxa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计算机151</w:t>
            </w:r>
          </w:p>
        </w:tc>
      </w:tr>
      <w:tr w:rsidR="000C38EA" w:rsidRPr="00110A33" w:rsidTr="00ED4C41">
        <w:trPr>
          <w:trHeight w:val="570"/>
        </w:trPr>
        <w:tc>
          <w:tcPr>
            <w:tcW w:w="1620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1831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杨涛</w:t>
            </w:r>
          </w:p>
        </w:tc>
        <w:tc>
          <w:tcPr>
            <w:tcW w:w="1178" w:type="dxa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1608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239" w:type="dxa"/>
            <w:gridSpan w:val="2"/>
            <w:vAlign w:val="center"/>
          </w:tcPr>
          <w:p w:rsidR="000C38EA" w:rsidRPr="00110A33" w:rsidRDefault="000C38EA" w:rsidP="00ED4C41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1703" w:type="dxa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信息技术学院</w:t>
            </w:r>
          </w:p>
        </w:tc>
      </w:tr>
      <w:tr w:rsidR="000C38EA" w:rsidRPr="00110A33" w:rsidTr="00ED4C41">
        <w:trPr>
          <w:trHeight w:val="540"/>
        </w:trPr>
        <w:tc>
          <w:tcPr>
            <w:tcW w:w="2205" w:type="dxa"/>
            <w:gridSpan w:val="3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6974" w:type="dxa"/>
            <w:gridSpan w:val="7"/>
            <w:vAlign w:val="center"/>
          </w:tcPr>
          <w:p w:rsidR="000C38EA" w:rsidRPr="009E53ED" w:rsidRDefault="00E3147D" w:rsidP="000C38EA">
            <w:pPr>
              <w:adjustRightInd w:val="0"/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中医藏象辨证量化诊断系统的设计与</w:t>
            </w:r>
            <w:bookmarkStart w:id="0" w:name="_GoBack"/>
            <w:bookmarkEnd w:id="0"/>
            <w:r w:rsidR="000C38EA" w:rsidRPr="009E53ED">
              <w:rPr>
                <w:rFonts w:hint="eastAsia"/>
                <w:color w:val="000000"/>
                <w:sz w:val="24"/>
                <w:szCs w:val="24"/>
              </w:rPr>
              <w:t>实现</w:t>
            </w:r>
          </w:p>
        </w:tc>
      </w:tr>
      <w:tr w:rsidR="000C38EA" w:rsidRPr="00110A33" w:rsidTr="00ED4C41">
        <w:trPr>
          <w:cantSplit/>
          <w:trHeight w:val="1357"/>
        </w:trPr>
        <w:tc>
          <w:tcPr>
            <w:tcW w:w="1080" w:type="dxa"/>
            <w:vMerge w:val="restart"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毕业设计</w:t>
            </w:r>
          </w:p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指导情况</w:t>
            </w:r>
          </w:p>
        </w:tc>
        <w:tc>
          <w:tcPr>
            <w:tcW w:w="8099" w:type="dxa"/>
            <w:gridSpan w:val="9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学生接受老师指导情况：一周一次及以上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√</w:t>
            </w:r>
          </w:p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                偶尔接受指导  □</w:t>
            </w:r>
          </w:p>
          <w:p w:rsidR="000C38EA" w:rsidRPr="00110A33" w:rsidRDefault="000C38EA" w:rsidP="000C38EA">
            <w:pPr>
              <w:spacing w:line="400" w:lineRule="exact"/>
              <w:ind w:firstLineChars="1100" w:firstLine="2640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从未接受指导  □</w:t>
            </w:r>
          </w:p>
        </w:tc>
      </w:tr>
      <w:tr w:rsidR="000C38EA" w:rsidRPr="00110A33" w:rsidTr="00ED4C41">
        <w:trPr>
          <w:cantSplit/>
          <w:trHeight w:val="1410"/>
        </w:trPr>
        <w:tc>
          <w:tcPr>
            <w:tcW w:w="1080" w:type="dxa"/>
            <w:vMerge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8099" w:type="dxa"/>
            <w:gridSpan w:val="9"/>
          </w:tcPr>
          <w:p w:rsidR="000C38EA" w:rsidRPr="00110A33" w:rsidRDefault="000C38EA" w:rsidP="00B032E2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每周三导师对上周毕业设计进度进行检查，对设计过程中遇到的重点、难点提供方向上的指导，以及提出更好的设计思路。</w:t>
            </w:r>
            <w:r w:rsidR="00B032E2">
              <w:rPr>
                <w:rFonts w:ascii="宋体" w:hAnsi="宋体" w:hint="eastAsia"/>
                <w:color w:val="000000"/>
                <w:sz w:val="24"/>
                <w:szCs w:val="24"/>
              </w:rPr>
              <w:t>在过去的五次检查中，杨老师针对毕设中的数据清洗、多标签多分类算法、平台设计开发等问题提供了多种思路的、有效的指导，帮助我找到解决问题的方法和实践。</w:t>
            </w:r>
          </w:p>
          <w:p w:rsidR="000C38EA" w:rsidRPr="00110A33" w:rsidRDefault="000C38EA" w:rsidP="00204AB8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0C38EA" w:rsidRPr="00110A33" w:rsidTr="00ED4C41">
        <w:trPr>
          <w:cantSplit/>
          <w:trHeight w:val="1283"/>
        </w:trPr>
        <w:tc>
          <w:tcPr>
            <w:tcW w:w="1080" w:type="dxa"/>
            <w:vMerge w:val="restart"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毕业设计进展情况</w:t>
            </w:r>
          </w:p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及阶段性成果</w:t>
            </w:r>
          </w:p>
        </w:tc>
        <w:tc>
          <w:tcPr>
            <w:tcW w:w="8099" w:type="dxa"/>
            <w:gridSpan w:val="9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进展情况：           任务过半    </w:t>
            </w:r>
            <w:r w:rsidR="00B032E2">
              <w:rPr>
                <w:rFonts w:ascii="宋体" w:hAnsi="宋体" w:hint="eastAsia"/>
                <w:color w:val="000000"/>
                <w:sz w:val="24"/>
                <w:szCs w:val="24"/>
              </w:rPr>
              <w:t>√</w:t>
            </w: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</w:p>
          <w:p w:rsidR="000C38EA" w:rsidRPr="00110A33" w:rsidRDefault="000C38EA" w:rsidP="000C38EA">
            <w:pPr>
              <w:spacing w:line="400" w:lineRule="exact"/>
              <w:ind w:firstLineChars="1050" w:firstLine="2520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任务完成滞后□</w:t>
            </w:r>
          </w:p>
          <w:p w:rsidR="000C38EA" w:rsidRPr="00110A33" w:rsidRDefault="000C38EA" w:rsidP="000C38EA">
            <w:pPr>
              <w:spacing w:line="400" w:lineRule="exact"/>
              <w:ind w:firstLineChars="1050" w:firstLine="2520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任务刚启动  □</w:t>
            </w:r>
          </w:p>
        </w:tc>
      </w:tr>
      <w:tr w:rsidR="000C38EA" w:rsidRPr="00110A33" w:rsidTr="00ED4C41">
        <w:trPr>
          <w:cantSplit/>
          <w:trHeight w:val="390"/>
        </w:trPr>
        <w:tc>
          <w:tcPr>
            <w:tcW w:w="1080" w:type="dxa"/>
            <w:vMerge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8099" w:type="dxa"/>
            <w:gridSpan w:val="9"/>
          </w:tcPr>
          <w:p w:rsidR="00BA2EFE" w:rsidRDefault="00BA2EFE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1、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系统</w:t>
            </w:r>
            <w:r w:rsidR="00B032E2">
              <w:rPr>
                <w:rFonts w:ascii="宋体" w:hAnsi="宋体" w:hint="eastAsia"/>
                <w:color w:val="000000"/>
                <w:sz w:val="24"/>
                <w:szCs w:val="24"/>
              </w:rPr>
              <w:t>框架搭建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完毕；</w:t>
            </w:r>
          </w:p>
          <w:p w:rsidR="00BA2EFE" w:rsidRDefault="00BA2EFE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2、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前端界面部分实现、后端部分功能实现，能够对部分功能进行前后端读写，重要组件均已有展示样例；</w:t>
            </w:r>
          </w:p>
          <w:p w:rsidR="00BA2EFE" w:rsidRDefault="00BA2EFE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3、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三种主要算法均可在测试数据上正常跑通，具体指标待数据清洗完毕方有定论以及优化；</w:t>
            </w:r>
          </w:p>
          <w:p w:rsidR="000C38EA" w:rsidRDefault="00BA2EFE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4、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数据清洗工作正在进行。</w:t>
            </w:r>
          </w:p>
          <w:p w:rsidR="00204AB8" w:rsidRPr="00110A33" w:rsidRDefault="00204AB8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0C38EA" w:rsidRPr="00110A33" w:rsidTr="00ED4C41">
        <w:trPr>
          <w:cantSplit/>
          <w:trHeight w:val="600"/>
        </w:trPr>
        <w:tc>
          <w:tcPr>
            <w:tcW w:w="1080" w:type="dxa"/>
            <w:vMerge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8099" w:type="dxa"/>
            <w:gridSpan w:val="9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阶段性成果：         有</w:t>
            </w:r>
            <w:r w:rsidR="00204AB8">
              <w:rPr>
                <w:rFonts w:ascii="宋体" w:hAnsi="宋体" w:hint="eastAsia"/>
                <w:color w:val="000000"/>
                <w:sz w:val="24"/>
                <w:szCs w:val="24"/>
              </w:rPr>
              <w:t>√</w:t>
            </w: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               无□</w:t>
            </w:r>
          </w:p>
        </w:tc>
      </w:tr>
      <w:tr w:rsidR="000C38EA" w:rsidRPr="00110A33" w:rsidTr="00ED4C41">
        <w:trPr>
          <w:cantSplit/>
          <w:trHeight w:val="780"/>
        </w:trPr>
        <w:tc>
          <w:tcPr>
            <w:tcW w:w="1080" w:type="dxa"/>
            <w:vMerge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8099" w:type="dxa"/>
            <w:gridSpan w:val="9"/>
          </w:tcPr>
          <w:p w:rsidR="000C38EA" w:rsidRDefault="00204AB8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1、系统登录功能、主页面、获取列表功能、录入表单功能；</w:t>
            </w:r>
          </w:p>
          <w:p w:rsidR="000C38EA" w:rsidRDefault="00204AB8" w:rsidP="00204AB8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2、CNN、AdaBoost、随机森林算法在测试数据上正常运行；</w:t>
            </w:r>
          </w:p>
          <w:p w:rsidR="00204AB8" w:rsidRDefault="00204AB8" w:rsidP="00BA2EFE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3、e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charts</w:t>
            </w:r>
            <w:r w:rsidR="00BA2EFE">
              <w:rPr>
                <w:rFonts w:ascii="宋体" w:hAnsi="宋体" w:hint="eastAsia"/>
                <w:color w:val="000000"/>
                <w:sz w:val="24"/>
                <w:szCs w:val="24"/>
              </w:rPr>
              <w:t>、AutoComplete等组件使用。</w:t>
            </w:r>
          </w:p>
          <w:p w:rsidR="00BA2EFE" w:rsidRPr="00110A33" w:rsidRDefault="00BA2EFE" w:rsidP="00BA2EFE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0C38EA" w:rsidRPr="00110A33" w:rsidTr="00ED4C41">
        <w:trPr>
          <w:cantSplit/>
          <w:trHeight w:val="450"/>
        </w:trPr>
        <w:tc>
          <w:tcPr>
            <w:tcW w:w="1080" w:type="dxa"/>
            <w:vMerge w:val="restart"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毕业论文</w:t>
            </w:r>
          </w:p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准备情况</w:t>
            </w:r>
          </w:p>
        </w:tc>
        <w:tc>
          <w:tcPr>
            <w:tcW w:w="8099" w:type="dxa"/>
            <w:gridSpan w:val="9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准备情况：           已初步准备□              尚未准备</w:t>
            </w:r>
            <w:r w:rsidR="00BA2EFE">
              <w:rPr>
                <w:rFonts w:ascii="宋体" w:hAnsi="宋体" w:hint="eastAsia"/>
                <w:color w:val="000000"/>
                <w:sz w:val="24"/>
                <w:szCs w:val="24"/>
              </w:rPr>
              <w:t>√</w:t>
            </w:r>
          </w:p>
        </w:tc>
      </w:tr>
      <w:tr w:rsidR="000C38EA" w:rsidRPr="00110A33" w:rsidTr="00ED4C41">
        <w:trPr>
          <w:cantSplit/>
          <w:trHeight w:val="1406"/>
        </w:trPr>
        <w:tc>
          <w:tcPr>
            <w:tcW w:w="1080" w:type="dxa"/>
            <w:vMerge/>
            <w:textDirection w:val="tbRlV"/>
            <w:vAlign w:val="center"/>
          </w:tcPr>
          <w:p w:rsidR="000C38EA" w:rsidRPr="00110A33" w:rsidRDefault="000C38EA" w:rsidP="000C38EA">
            <w:pPr>
              <w:spacing w:line="400" w:lineRule="exact"/>
              <w:ind w:right="113" w:firstLineChars="168" w:firstLine="403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8099" w:type="dxa"/>
            <w:gridSpan w:val="9"/>
          </w:tcPr>
          <w:p w:rsidR="000C38EA" w:rsidRPr="00110A33" w:rsidRDefault="00BA2EFE" w:rsidP="00BA2EFE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毕设中遇到的问题、解决思路、解决办法、结果、问题原因等论文相关文稿均有存档，但尚未动笔写论文。</w:t>
            </w:r>
          </w:p>
        </w:tc>
      </w:tr>
      <w:tr w:rsidR="000C38EA" w:rsidRPr="00110A33" w:rsidTr="00ED4C41">
        <w:trPr>
          <w:cantSplit/>
          <w:trHeight w:val="760"/>
        </w:trPr>
        <w:tc>
          <w:tcPr>
            <w:tcW w:w="1080" w:type="dxa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检查人</w:t>
            </w:r>
          </w:p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（签字）</w:t>
            </w:r>
          </w:p>
        </w:tc>
        <w:tc>
          <w:tcPr>
            <w:tcW w:w="4140" w:type="dxa"/>
            <w:gridSpan w:val="5"/>
            <w:vAlign w:val="center"/>
          </w:tcPr>
          <w:p w:rsidR="000C38EA" w:rsidRPr="00110A33" w:rsidRDefault="000C38EA" w:rsidP="000C38EA">
            <w:pPr>
              <w:spacing w:line="400" w:lineRule="exact"/>
              <w:ind w:firstLineChars="2417" w:firstLine="5801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C38EA" w:rsidRPr="00110A33" w:rsidRDefault="000C38EA" w:rsidP="000C38EA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  <w:szCs w:val="24"/>
              </w:rPr>
              <w:t>检查时间</w:t>
            </w:r>
          </w:p>
        </w:tc>
        <w:tc>
          <w:tcPr>
            <w:tcW w:w="2339" w:type="dxa"/>
            <w:gridSpan w:val="2"/>
            <w:vAlign w:val="center"/>
          </w:tcPr>
          <w:p w:rsidR="000C38EA" w:rsidRPr="00110A33" w:rsidRDefault="000C38EA" w:rsidP="000C38EA">
            <w:pPr>
              <w:spacing w:line="400" w:lineRule="exact"/>
              <w:ind w:firstLineChars="2417" w:firstLine="5801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:rsidR="00A17671" w:rsidRDefault="00A17671"/>
    <w:sectPr w:rsidR="00A1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2B7" w:rsidRDefault="007E22B7" w:rsidP="000C38EA">
      <w:r>
        <w:separator/>
      </w:r>
    </w:p>
  </w:endnote>
  <w:endnote w:type="continuationSeparator" w:id="0">
    <w:p w:rsidR="007E22B7" w:rsidRDefault="007E22B7" w:rsidP="000C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2B7" w:rsidRDefault="007E22B7" w:rsidP="000C38EA">
      <w:r>
        <w:separator/>
      </w:r>
    </w:p>
  </w:footnote>
  <w:footnote w:type="continuationSeparator" w:id="0">
    <w:p w:rsidR="007E22B7" w:rsidRDefault="007E22B7" w:rsidP="000C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8B"/>
    <w:rsid w:val="000C38EA"/>
    <w:rsid w:val="00204AB8"/>
    <w:rsid w:val="004E068B"/>
    <w:rsid w:val="007C6634"/>
    <w:rsid w:val="007E22B7"/>
    <w:rsid w:val="009D21B4"/>
    <w:rsid w:val="00A17671"/>
    <w:rsid w:val="00B032E2"/>
    <w:rsid w:val="00BA2EFE"/>
    <w:rsid w:val="00E3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955D6"/>
  <w15:chartTrackingRefBased/>
  <w15:docId w15:val="{AFE7E354-BEC9-434C-B047-37BBB57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8E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8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2019-03-27T12:10:00Z</dcterms:created>
  <dcterms:modified xsi:type="dcterms:W3CDTF">2019-06-10T12:51:00Z</dcterms:modified>
</cp:coreProperties>
</file>