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ProRider</w:t>
      </w:r>
      <w:r>
        <w:t xml:space="preserve"> </w:t>
      </w:r>
      <w:r>
        <w:t xml:space="preserve">—</w:t>
      </w:r>
      <w:r>
        <w:t xml:space="preserve"> </w:t>
      </w:r>
      <w:r>
        <w:t xml:space="preserve">Termos</w:t>
      </w:r>
      <w:r>
        <w:t xml:space="preserve"> </w:t>
      </w:r>
      <w:r>
        <w:t xml:space="preserve">e</w:t>
      </w:r>
      <w:r>
        <w:t xml:space="preserve"> </w:t>
      </w:r>
      <w:r>
        <w:t xml:space="preserve">Privacidade</w:t>
      </w:r>
      <w:r>
        <w:t xml:space="preserve"> </w:t>
      </w:r>
      <w:r>
        <w:t xml:space="preserve">para</w:t>
      </w:r>
      <w:r>
        <w:t xml:space="preserve"> </w:t>
      </w:r>
      <w:r>
        <w:t xml:space="preserve">revisão</w:t>
      </w:r>
    </w:p>
    <w:bookmarkStart w:id="51" w:name="Xc49204c92018fbbdb43ee6d658a3ecfc8916d7f"/>
    <w:p>
      <w:pPr>
        <w:pStyle w:val="Heading1"/>
      </w:pPr>
      <w:r>
        <w:t xml:space="preserve">ProRider — Termos de uso e Política de privacidade (para revisão jurídica)</w:t>
      </w:r>
    </w:p>
    <w:p>
      <w:pPr>
        <w:pStyle w:val="FirstParagraph"/>
      </w:pPr>
      <w:r>
        <w:t xml:space="preserve">Rascunho de 06/10/2026, já publicado no sistema como versão provisória. As páginas ficam em</w:t>
      </w:r>
      <w:r>
        <w:t xml:space="preserve"> </w:t>
      </w:r>
      <w:r>
        <w:rPr>
          <w:bCs/>
          <w:b/>
        </w:rPr>
        <w:t xml:space="preserve">/termos.html</w:t>
      </w:r>
      <w:r>
        <w:t xml:space="preserve"> </w:t>
      </w:r>
      <w:r>
        <w:t xml:space="preserve">e</w:t>
      </w:r>
      <w:r>
        <w:t xml:space="preserve"> </w:t>
      </w:r>
      <w:r>
        <w:rPr>
          <w:bCs/>
          <w:b/>
        </w:rPr>
        <w:t xml:space="preserve">/privacidade.html</w:t>
      </w:r>
      <w:r>
        <w:t xml:space="preserve">. Ao criar a conta, o usuário marca duas caixas obrigatórias:</w:t>
      </w:r>
    </w:p>
    <w:p>
      <w:pPr>
        <w:numPr>
          <w:ilvl w:val="0"/>
          <w:numId w:val="1001"/>
        </w:numPr>
        <w:pStyle w:val="Compact"/>
      </w:pPr>
      <w:r>
        <w:t xml:space="preserve">"Li e aceito os Termos de uso e a Política de privacidade."</w:t>
      </w:r>
    </w:p>
    <w:p>
      <w:pPr>
        <w:numPr>
          <w:ilvl w:val="0"/>
          <w:numId w:val="1001"/>
        </w:numPr>
        <w:pStyle w:val="Compact"/>
      </w:pPr>
      <w:r>
        <w:t xml:space="preserve">"Autorizo o uso dos meus dados de treino e de saúde (frequência cardíaca, potência, calorias, peso) para calcular meus resultados, zonas e rankings."</w:t>
      </w:r>
    </w:p>
    <w:p>
      <w:pPr>
        <w:pStyle w:val="FirstParagraph"/>
      </w:pPr>
      <w:r>
        <w:t xml:space="preserve">Cada aceite fica registrado com versão, data e hora, IP e aparelho. Quem já tinha conta vê uma tela de aceite no próximo acesso. Quando a versão muda, todos aceitam de novo.</w:t>
      </w:r>
    </w:p>
    <w:bookmarkStart w:id="50" w:name="pontos-para-o-advogado-decidir"/>
    <w:p>
      <w:pPr>
        <w:pStyle w:val="Heading2"/>
      </w:pPr>
      <w:r>
        <w:t xml:space="preserve">Pontos para o advogado decidir</w:t>
      </w:r>
    </w:p>
    <w:p>
      <w:pPr>
        <w:numPr>
          <w:ilvl w:val="0"/>
          <w:numId w:val="1002"/>
        </w:numPr>
        <w:pStyle w:val="Compact"/>
      </w:pPr>
      <w:r>
        <w:rPr>
          <w:bCs/>
          <w:b/>
        </w:rPr>
        <w:t xml:space="preserve">Controlador:</w:t>
      </w:r>
      <w:r>
        <w:t xml:space="preserve"> </w:t>
      </w:r>
      <w:r>
        <w:t xml:space="preserve">hoje está como pessoa física (Mario Luiz de Deus), porque ainda não há CNPJ. Quando houver CNPJ, deve trocar a razão social e o endereço?</w:t>
      </w:r>
    </w:p>
    <w:p>
      <w:pPr>
        <w:numPr>
          <w:ilvl w:val="0"/>
          <w:numId w:val="1002"/>
        </w:numPr>
        <w:pStyle w:val="Compact"/>
      </w:pPr>
      <w:r>
        <w:rPr>
          <w:bCs/>
          <w:b/>
        </w:rPr>
        <w:t xml:space="preserve">E-mail de contato e encarregado (DPO):</w:t>
      </w:r>
      <w:r>
        <w:t xml:space="preserve"> </w:t>
      </w:r>
      <w:r>
        <w:t xml:space="preserve">está marioelite@hotmail.com. Criar um e-mail próprio (ex.: privacidade@prorider.app.br)?</w:t>
      </w:r>
    </w:p>
    <w:p>
      <w:pPr>
        <w:numPr>
          <w:ilvl w:val="0"/>
          <w:numId w:val="1002"/>
        </w:numPr>
        <w:pStyle w:val="Compact"/>
      </w:pPr>
      <w:r>
        <w:rPr>
          <w:bCs/>
          <w:b/>
        </w:rPr>
        <w:t xml:space="preserve">Dados de saúde:</w:t>
      </w:r>
      <w:r>
        <w:t xml:space="preserve"> </w:t>
      </w:r>
      <w:r>
        <w:t xml:space="preserve">o consentimento da frequência cardíaca é obrigatório para criar a conta. Pode ser assim ou deve ser opcional, sem a FC para quem não aceitar?</w:t>
      </w:r>
    </w:p>
    <w:p>
      <w:pPr>
        <w:numPr>
          <w:ilvl w:val="0"/>
          <w:numId w:val="1002"/>
        </w:numPr>
        <w:pStyle w:val="Compact"/>
      </w:pPr>
      <w:r>
        <w:rPr>
          <w:bCs/>
          <w:b/>
        </w:rPr>
        <w:t xml:space="preserve">Idade:</w:t>
      </w:r>
      <w:r>
        <w:t xml:space="preserve"> </w:t>
      </w:r>
      <w:r>
        <w:t xml:space="preserve">18+; de 12 a 17 anos com autorização do responsável; abaixo de 12, não. Precisa de um mecanismo de verificação ou de aceite do responsável?</w:t>
      </w:r>
    </w:p>
    <w:p>
      <w:pPr>
        <w:numPr>
          <w:ilvl w:val="0"/>
          <w:numId w:val="1002"/>
        </w:numPr>
        <w:pStyle w:val="Compact"/>
      </w:pPr>
      <w:r>
        <w:rPr>
          <w:bCs/>
          <w:b/>
        </w:rPr>
        <w:t xml:space="preserve">Imagem em gravações e transmissões:</w:t>
      </w:r>
      <w:r>
        <w:t xml:space="preserve"> </w:t>
      </w:r>
      <w:r>
        <w:t xml:space="preserve">hoje a academia é que deve avisar os alunos. Precisa de autorização de uso de imagem separada?</w:t>
      </w:r>
    </w:p>
    <w:p>
      <w:pPr>
        <w:numPr>
          <w:ilvl w:val="0"/>
          <w:numId w:val="1002"/>
        </w:numPr>
        <w:pStyle w:val="Compact"/>
      </w:pPr>
      <w:r>
        <w:rPr>
          <w:bCs/>
          <w:b/>
        </w:rPr>
        <w:t xml:space="preserve">Direito de arrependimento</w:t>
      </w:r>
      <w:r>
        <w:t xml:space="preserve"> </w:t>
      </w:r>
      <w:r>
        <w:t xml:space="preserve">(7 dias, art. 49 do CDC) nas compras de aulas gravadas e pacotes: vale mesmo para conteúdo já assistido?</w:t>
      </w:r>
    </w:p>
    <w:p>
      <w:pPr>
        <w:numPr>
          <w:ilvl w:val="0"/>
          <w:numId w:val="1002"/>
        </w:numPr>
        <w:pStyle w:val="Compact"/>
      </w:pPr>
      <w:r>
        <w:rPr>
          <w:bCs/>
          <w:b/>
        </w:rPr>
        <w:t xml:space="preserve">Licença das academias (B2B):</w:t>
      </w:r>
      <w:r>
        <w:t xml:space="preserve"> </w:t>
      </w:r>
      <w:r>
        <w:t xml:space="preserve">suspensão após 5 dias de atraso. Precisa de um contrato próprio para as academias?</w:t>
      </w:r>
    </w:p>
    <w:p>
      <w:pPr>
        <w:numPr>
          <w:ilvl w:val="0"/>
          <w:numId w:val="1002"/>
        </w:numPr>
        <w:pStyle w:val="Compact"/>
      </w:pPr>
      <w:r>
        <w:rPr>
          <w:bCs/>
          <w:b/>
        </w:rPr>
        <w:t xml:space="preserve">Transferência internacional:</w:t>
      </w:r>
      <w:r>
        <w:t xml:space="preserve"> </w:t>
      </w:r>
      <w:r>
        <w:t xml:space="preserve">Railway e Resend (EUA). O texto do art. 33 está suficiente?</w:t>
      </w:r>
    </w:p>
    <w:p>
      <w:pPr>
        <w:numPr>
          <w:ilvl w:val="0"/>
          <w:numId w:val="1002"/>
        </w:numPr>
        <w:pStyle w:val="Compact"/>
      </w:pPr>
      <w:r>
        <w:rPr>
          <w:bCs/>
          <w:b/>
        </w:rPr>
        <w:t xml:space="preserve">Prazos de guarda:</w:t>
      </w:r>
      <w:r>
        <w:t xml:space="preserve"> </w:t>
      </w:r>
      <w:r>
        <w:t xml:space="preserve">registros de acesso 6 meses (Marco Civil), fiscais pelo prazo legal, backups 7 dias, aceite enquanto houver prazo legal. Estão corretos?</w:t>
      </w:r>
    </w:p>
    <w:p>
      <w:pPr>
        <w:numPr>
          <w:ilvl w:val="0"/>
          <w:numId w:val="1002"/>
        </w:numPr>
        <w:pStyle w:val="Compact"/>
      </w:pPr>
      <w:r>
        <w:rPr>
          <w:bCs/>
          <w:b/>
        </w:rPr>
        <w:t xml:space="preserve">Exclusão da conta:</w:t>
      </w:r>
      <w:r>
        <w:t xml:space="preserve"> </w:t>
      </w:r>
      <w:r>
        <w:t xml:space="preserve">apaga nome, e-mail, foto e dados físicos e mantém as aulas como números anônimos nos rankings. Está adequado?</w:t>
      </w:r>
    </w:p>
    <w:p>
      <w:pPr>
        <w:numPr>
          <w:ilvl w:val="0"/>
          <w:numId w:val="1002"/>
        </w:numPr>
        <w:pStyle w:val="Compact"/>
      </w:pPr>
      <w:r>
        <w:rPr>
          <w:bCs/>
          <w:b/>
        </w:rPr>
        <w:t xml:space="preserve">Limitação de responsabilidade e foro</w:t>
      </w:r>
      <w:r>
        <w:t xml:space="preserve"> </w:t>
      </w:r>
      <w:r>
        <w:t xml:space="preserve">(domicílio do consumidor): o texto está adequado?</w:t>
      </w:r>
    </w:p>
    <w:p>
      <w:pPr>
        <w:pStyle w:val="FirstParagraph"/>
      </w:pPr>
      <w:r>
        <w:t xml:space="preserve">Para trocar o texto, basta mandar a versão revisada; não muda nada no sistema. Se a mudança for importante, mudamos a data da versão e todos aceitam de novo.</w:t>
      </w:r>
    </w:p>
    <w:p>
      <w:r>
        <w:pict>
          <v:rect style="width:0;height:1.5pt" o:hralign="center" o:hrstd="t" o:hr="t"/>
        </w:pict>
      </w:r>
    </w:p>
    <w:bookmarkStart w:id="36" w:name="termos-de-uso"/>
    <w:p>
      <w:pPr>
        <w:pStyle w:val="Heading1"/>
      </w:pPr>
      <w:r>
        <w:t xml:space="preserve">Termos de uso</w:t>
      </w:r>
    </w:p>
    <w:p>
      <w:pPr>
        <w:pStyle w:val="FirstParagraph"/>
      </w:pPr>
      <w:r>
        <w:t xml:space="preserve">Versão de 6 de outubro de 2026</w:t>
      </w:r>
    </w:p>
    <w:p>
      <w:pPr>
        <w:pStyle w:val="BodyText"/>
      </w:pPr>
      <w:r>
        <w:t xml:space="preserve">Estes Termos valem para o</w:t>
      </w:r>
      <w:r>
        <w:t xml:space="preserve"> </w:t>
      </w:r>
      <w:r>
        <w:rPr>
          <w:bCs/>
          <w:b/>
        </w:rPr>
        <w:t xml:space="preserve">app ProRider</w:t>
      </w:r>
      <w:r>
        <w:t xml:space="preserve"> </w:t>
      </w:r>
      <w:r>
        <w:t xml:space="preserve">(para alunos e professores), o</w:t>
      </w:r>
      <w:r>
        <w:t xml:space="preserve"> </w:t>
      </w:r>
      <w:r>
        <w:rPr>
          <w:bCs/>
          <w:b/>
        </w:rPr>
        <w:t xml:space="preserve">Portal</w:t>
      </w:r>
      <w:r>
        <w:t xml:space="preserve"> </w:t>
      </w:r>
      <w:r>
        <w:t xml:space="preserve">das academias, o programa</w:t>
      </w:r>
      <w:r>
        <w:t xml:space="preserve"> </w:t>
      </w:r>
      <w:r>
        <w:rPr>
          <w:bCs/>
          <w:b/>
        </w:rPr>
        <w:t xml:space="preserve">ProRider Gym</w:t>
      </w:r>
      <w:r>
        <w:t xml:space="preserve"> </w:t>
      </w:r>
      <w:r>
        <w:t xml:space="preserve">que roda na TV da academia e o site</w:t>
      </w:r>
      <w:r>
        <w:t xml:space="preserve"> </w:t>
      </w:r>
      <w:r>
        <w:rPr>
          <w:bCs/>
          <w:b/>
        </w:rPr>
        <w:t xml:space="preserve">prorider.app.br</w:t>
      </w:r>
      <w:r>
        <w:t xml:space="preserve">. Ao criar sua conta ou continuar usando a ProRider, você concorda com eles e com a</w:t>
      </w:r>
      <w:r>
        <w:t xml:space="preserve"> </w:t>
      </w:r>
      <w:hyperlink r:id="rId20">
        <w:r>
          <w:rPr>
            <w:rStyle w:val="Hyperlink"/>
          </w:rPr>
          <w:t xml:space="preserve">Política de privacidade</w:t>
        </w:r>
      </w:hyperlink>
      <w:r>
        <w:t xml:space="preserve">.</w:t>
      </w:r>
    </w:p>
    <w:bookmarkStart w:id="22" w:name="quem-somos"/>
    <w:p>
      <w:pPr>
        <w:pStyle w:val="Heading2"/>
      </w:pPr>
      <w:r>
        <w:t xml:space="preserve">1. Quem somos</w:t>
      </w:r>
    </w:p>
    <w:p>
      <w:pPr>
        <w:pStyle w:val="FirstParagraph"/>
      </w:pPr>
      <w:r>
        <w:t xml:space="preserve">A ProRider é uma plataforma de aulas de ciclismo indoor (spinning) mantida por</w:t>
      </w:r>
      <w:r>
        <w:t xml:space="preserve"> </w:t>
      </w:r>
      <w:r>
        <w:rPr>
          <w:bCs/>
          <w:b/>
        </w:rPr>
        <w:t xml:space="preserve">Mario Luiz de Deus</w:t>
      </w:r>
      <w:r>
        <w:t xml:space="preserve">, em São Paulo – SP. Contato:</w:t>
      </w:r>
      <w:r>
        <w:t xml:space="preserve"> </w:t>
      </w:r>
      <w:hyperlink r:id="rId21">
        <w:r>
          <w:rPr>
            <w:rStyle w:val="Hyperlink"/>
          </w:rPr>
          <w:t xml:space="preserve">marioelite@hotmail.com</w:t>
        </w:r>
      </w:hyperlink>
      <w:r>
        <w:t xml:space="preserve"> </w:t>
      </w:r>
      <w:r>
        <w:t xml:space="preserve">ou o botão "Reportar um problema" dentro do app e do Portal.</w:t>
      </w:r>
    </w:p>
    <w:bookmarkEnd w:id="22"/>
    <w:bookmarkStart w:id="23" w:name="o-que-a-prorider-faz"/>
    <w:p>
      <w:pPr>
        <w:pStyle w:val="Heading2"/>
      </w:pPr>
      <w:r>
        <w:t xml:space="preserve">2. O que a ProRider faz</w:t>
      </w:r>
    </w:p>
    <w:p>
      <w:pPr>
        <w:numPr>
          <w:ilvl w:val="0"/>
          <w:numId w:val="1003"/>
        </w:numPr>
        <w:pStyle w:val="Compact"/>
      </w:pPr>
      <w:r>
        <w:t xml:space="preserve">Mostra na TV da academia os números de cada aluno durante a aula (potência, cadência, calorias, frequência cardíaca, zonas) e rankings, desafios e campeonatos.</w:t>
      </w:r>
    </w:p>
    <w:p>
      <w:pPr>
        <w:numPr>
          <w:ilvl w:val="0"/>
          <w:numId w:val="1003"/>
        </w:numPr>
        <w:pStyle w:val="Compact"/>
      </w:pPr>
      <w:r>
        <w:t xml:space="preserve">No app, você reserva bikes, acompanha seus treinos, faz o teste de FTP, participa de desafios e pode comprar aulas gravadas.</w:t>
      </w:r>
    </w:p>
    <w:p>
      <w:pPr>
        <w:numPr>
          <w:ilvl w:val="0"/>
          <w:numId w:val="1003"/>
        </w:numPr>
        <w:pStyle w:val="Compact"/>
      </w:pPr>
      <w:r>
        <w:t xml:space="preserve">No Portal, a academia monta a grade de aulas, acompanha alunos e professores e paga a licença.</w:t>
      </w:r>
    </w:p>
    <w:bookmarkEnd w:id="23"/>
    <w:bookmarkStart w:id="24" w:name="sua-conta"/>
    <w:p>
      <w:pPr>
        <w:pStyle w:val="Heading2"/>
      </w:pPr>
      <w:r>
        <w:t xml:space="preserve">3. Sua conta</w:t>
      </w:r>
    </w:p>
    <w:p>
      <w:pPr>
        <w:numPr>
          <w:ilvl w:val="0"/>
          <w:numId w:val="1004"/>
        </w:numPr>
        <w:pStyle w:val="Compact"/>
      </w:pPr>
      <w:r>
        <w:t xml:space="preserve">Use dados verdadeiros e mantenha seu nome e e-mail atualizados. A conta é pessoal: uma pessoa por conta.</w:t>
      </w:r>
    </w:p>
    <w:p>
      <w:pPr>
        <w:numPr>
          <w:ilvl w:val="0"/>
          <w:numId w:val="1004"/>
        </w:numPr>
        <w:pStyle w:val="Compact"/>
      </w:pPr>
      <w:r>
        <w:t xml:space="preserve">Guarde sua senha. Se suspeitar que alguém a conhece, troque em "Meu perfil" ou use "Esqueci minha senha". Ao trocar a senha, as outras sessões abertas são encerradas.</w:t>
      </w:r>
    </w:p>
    <w:p>
      <w:pPr>
        <w:numPr>
          <w:ilvl w:val="0"/>
          <w:numId w:val="1004"/>
        </w:numPr>
        <w:pStyle w:val="Compact"/>
      </w:pPr>
      <w:r>
        <w:t xml:space="preserve">A ProRider é para maiores de 18 anos. Quem tem entre 12 e 17 anos só pode usar com a autorização e o acompanhamento de um dos pais ou do responsável legal, que aceita estes Termos por ele.</w:t>
      </w:r>
    </w:p>
    <w:bookmarkEnd w:id="24"/>
    <w:bookmarkStart w:id="25" w:name="saúde-e-segurança-leia-com-atenção"/>
    <w:p>
      <w:pPr>
        <w:pStyle w:val="Heading2"/>
      </w:pPr>
      <w:r>
        <w:t xml:space="preserve">4. Saúde e segurança — leia com atenção</w:t>
      </w:r>
    </w:p>
    <w:p>
      <w:pPr>
        <w:pStyle w:val="FirstParagraph"/>
      </w:pPr>
      <w:r>
        <w:t xml:space="preserve">O ciclismo indoor é uma</w:t>
      </w:r>
      <w:r>
        <w:t xml:space="preserve"> </w:t>
      </w:r>
      <w:r>
        <w:rPr>
          <w:bCs/>
          <w:b/>
        </w:rPr>
        <w:t xml:space="preserve">atividade física intensa</w:t>
      </w:r>
      <w:r>
        <w:t xml:space="preserve">. Antes de começar, consulte um médico, principalmente se você tem problemas de coração, pressão, articulações, está grávida, toma remédios ou está voltando de lesão.</w:t>
      </w:r>
    </w:p>
    <w:p>
      <w:pPr>
        <w:pStyle w:val="BodyText"/>
      </w:pPr>
      <w:r>
        <w:t xml:space="preserve">A ProRider</w:t>
      </w:r>
      <w:r>
        <w:t xml:space="preserve"> </w:t>
      </w:r>
      <w:r>
        <w:rPr>
          <w:bCs/>
          <w:b/>
        </w:rPr>
        <w:t xml:space="preserve">não é um serviço médico</w:t>
      </w:r>
      <w:r>
        <w:t xml:space="preserve">. FTP, zonas, calorias, pontuações e outros números são</w:t>
      </w:r>
      <w:r>
        <w:t xml:space="preserve"> </w:t>
      </w:r>
      <w:r>
        <w:rPr>
          <w:bCs/>
          <w:b/>
        </w:rPr>
        <w:t xml:space="preserve">estimativas</w:t>
      </w:r>
      <w:r>
        <w:t xml:space="preserve"> </w:t>
      </w:r>
      <w:r>
        <w:t xml:space="preserve">calculadas a partir dos sensores e dos dados que você informa; podem ter erros e não servem para diagnóstico.</w:t>
      </w:r>
    </w:p>
    <w:p>
      <w:pPr>
        <w:pStyle w:val="BodyText"/>
      </w:pPr>
      <w:r>
        <w:t xml:space="preserve">Respeite seus limites. Se sentir dor no peito, falta de ar, tontura ou mal-estar,</w:t>
      </w:r>
      <w:r>
        <w:t xml:space="preserve"> </w:t>
      </w:r>
      <w:r>
        <w:rPr>
          <w:bCs/>
          <w:b/>
        </w:rPr>
        <w:t xml:space="preserve">pare na hora</w:t>
      </w:r>
      <w:r>
        <w:t xml:space="preserve"> </w:t>
      </w:r>
      <w:r>
        <w:t xml:space="preserve">e avise o professor. A orientação presencial durante a aula é do professor e da academia.</w:t>
      </w:r>
    </w:p>
    <w:bookmarkEnd w:id="25"/>
    <w:bookmarkStart w:id="26" w:name="regras-de-uso"/>
    <w:p>
      <w:pPr>
        <w:pStyle w:val="Heading2"/>
      </w:pPr>
      <w:r>
        <w:t xml:space="preserve">5. Regras de uso</w:t>
      </w:r>
    </w:p>
    <w:p>
      <w:pPr>
        <w:numPr>
          <w:ilvl w:val="0"/>
          <w:numId w:val="1005"/>
        </w:numPr>
        <w:pStyle w:val="Compact"/>
      </w:pPr>
      <w:r>
        <w:t xml:space="preserve">Use a bike que você conectou e não entre com a conta de outra pessoa.</w:t>
      </w:r>
    </w:p>
    <w:p>
      <w:pPr>
        <w:numPr>
          <w:ilvl w:val="0"/>
          <w:numId w:val="1005"/>
        </w:numPr>
        <w:pStyle w:val="Compact"/>
      </w:pPr>
      <w:r>
        <w:t xml:space="preserve">Não tente alterar números, rankings, desafios ou pagamentos, nem atrapalhar o funcionamento do sistema.</w:t>
      </w:r>
    </w:p>
    <w:p>
      <w:pPr>
        <w:numPr>
          <w:ilvl w:val="0"/>
          <w:numId w:val="1005"/>
        </w:numPr>
        <w:pStyle w:val="Compact"/>
      </w:pPr>
      <w:r>
        <w:t xml:space="preserve">Respeite os outros alunos, professores e academias nos nomes, fotos e mensagens que usar.</w:t>
      </w:r>
    </w:p>
    <w:p>
      <w:pPr>
        <w:numPr>
          <w:ilvl w:val="0"/>
          <w:numId w:val="1005"/>
        </w:numPr>
        <w:pStyle w:val="Compact"/>
      </w:pPr>
      <w:r>
        <w:t xml:space="preserve">Não copie, revenda ou distribua as aulas, gravações, músicas ou o software da ProRider.</w:t>
      </w:r>
    </w:p>
    <w:p>
      <w:pPr>
        <w:pStyle w:val="FirstParagraph"/>
      </w:pPr>
      <w:r>
        <w:t xml:space="preserve">Quem descumprir estas regras pode ter a conta suspensa ou encerrada.</w:t>
      </w:r>
    </w:p>
    <w:bookmarkEnd w:id="26"/>
    <w:bookmarkStart w:id="27" w:name="ranking-nome-foto-e-gravações"/>
    <w:p>
      <w:pPr>
        <w:pStyle w:val="Heading2"/>
      </w:pPr>
      <w:r>
        <w:t xml:space="preserve">6. Ranking, nome, foto e gravações</w:t>
      </w:r>
    </w:p>
    <w:p>
      <w:pPr>
        <w:numPr>
          <w:ilvl w:val="0"/>
          <w:numId w:val="1006"/>
        </w:numPr>
        <w:pStyle w:val="Compact"/>
      </w:pPr>
      <w:r>
        <w:t xml:space="preserve">Durante a aula, seu</w:t>
      </w:r>
      <w:r>
        <w:t xml:space="preserve"> </w:t>
      </w:r>
      <w:r>
        <w:rPr>
          <w:bCs/>
          <w:b/>
        </w:rPr>
        <w:t xml:space="preserve">nome (ou primeiro nome), foto, bike e números</w:t>
      </w:r>
      <w:r>
        <w:t xml:space="preserve"> </w:t>
      </w:r>
      <w:r>
        <w:t xml:space="preserve">aparecem na TV da academia e, nos rankings e desafios, para os outros alunos no app. A página pública da academia pode mostrar o primeiro nome e os números do ranking.</w:t>
      </w:r>
    </w:p>
    <w:p>
      <w:pPr>
        <w:numPr>
          <w:ilvl w:val="0"/>
          <w:numId w:val="1006"/>
        </w:numPr>
        <w:pStyle w:val="Compact"/>
      </w:pPr>
      <w:r>
        <w:t xml:space="preserve">Algumas aulas podem ser</w:t>
      </w:r>
      <w:r>
        <w:t xml:space="preserve"> </w:t>
      </w:r>
      <w:r>
        <w:rPr>
          <w:bCs/>
          <w:b/>
        </w:rPr>
        <w:t xml:space="preserve">gravadas</w:t>
      </w:r>
      <w:r>
        <w:t xml:space="preserve"> </w:t>
      </w:r>
      <w:r>
        <w:t xml:space="preserve">ou</w:t>
      </w:r>
      <w:r>
        <w:t xml:space="preserve"> </w:t>
      </w:r>
      <w:r>
        <w:rPr>
          <w:bCs/>
          <w:b/>
        </w:rPr>
        <w:t xml:space="preserve">transmitidas</w:t>
      </w:r>
      <w:r>
        <w:t xml:space="preserve"> </w:t>
      </w:r>
      <w:r>
        <w:t xml:space="preserve">(no app ou no YouTube) pela academia. A academia deve avisar os alunos antes. Se não quiser aparecer, fale com o professor antes de começar.</w:t>
      </w:r>
    </w:p>
    <w:bookmarkEnd w:id="27"/>
    <w:bookmarkStart w:id="28" w:name="compras-no-app-aulas-gravadas-e-pacotes"/>
    <w:p>
      <w:pPr>
        <w:pStyle w:val="Heading2"/>
      </w:pPr>
      <w:r>
        <w:t xml:space="preserve">7. Compras no app (aulas gravadas e pacotes)</w:t>
      </w:r>
    </w:p>
    <w:p>
      <w:pPr>
        <w:numPr>
          <w:ilvl w:val="0"/>
          <w:numId w:val="1007"/>
        </w:numPr>
        <w:pStyle w:val="Compact"/>
      </w:pPr>
      <w:r>
        <w:t xml:space="preserve">Os pagamentos são processados pelo</w:t>
      </w:r>
      <w:r>
        <w:t xml:space="preserve"> </w:t>
      </w:r>
      <w:r>
        <w:rPr>
          <w:bCs/>
          <w:b/>
        </w:rPr>
        <w:t xml:space="preserve">Asaas</w:t>
      </w:r>
      <w:r>
        <w:t xml:space="preserve">. Os dados do cartão são digitados na página segura do Asaas e</w:t>
      </w:r>
      <w:r>
        <w:t xml:space="preserve"> </w:t>
      </w:r>
      <w:r>
        <w:rPr>
          <w:bCs/>
          <w:b/>
        </w:rPr>
        <w:t xml:space="preserve">não ficam com a ProRider</w:t>
      </w:r>
      <w:r>
        <w:t xml:space="preserve">.</w:t>
      </w:r>
    </w:p>
    <w:p>
      <w:pPr>
        <w:numPr>
          <w:ilvl w:val="0"/>
          <w:numId w:val="1007"/>
        </w:numPr>
        <w:pStyle w:val="Compact"/>
      </w:pPr>
      <w:r>
        <w:t xml:space="preserve">Cada produto mostra o preço e por quanto tempo vale antes da compra.</w:t>
      </w:r>
    </w:p>
    <w:p>
      <w:pPr>
        <w:numPr>
          <w:ilvl w:val="0"/>
          <w:numId w:val="1007"/>
        </w:numPr>
        <w:pStyle w:val="Compact"/>
      </w:pPr>
      <w:r>
        <w:t xml:space="preserve">Você pode desistir de uma compra feita pelo app em até</w:t>
      </w:r>
      <w:r>
        <w:t xml:space="preserve"> </w:t>
      </w:r>
      <w:r>
        <w:rPr>
          <w:bCs/>
          <w:b/>
        </w:rPr>
        <w:t xml:space="preserve">7 dias</w:t>
      </w:r>
      <w:r>
        <w:t xml:space="preserve">, como garante o Código de Defesa do Consumidor. Peça pelo contato acima.</w:t>
      </w:r>
    </w:p>
    <w:bookmarkEnd w:id="28"/>
    <w:bookmarkStart w:id="29" w:name="academias-licenças"/>
    <w:p>
      <w:pPr>
        <w:pStyle w:val="Heading2"/>
      </w:pPr>
      <w:r>
        <w:t xml:space="preserve">8. Academias (licenças)</w:t>
      </w:r>
    </w:p>
    <w:p>
      <w:pPr>
        <w:pStyle w:val="FirstParagraph"/>
      </w:pPr>
      <w:r>
        <w:t xml:space="preserve">A academia contrata a licença da ProRider por mensalidade, paga pelo responsável financeiro no Portal. Com mais de 5 dias de atraso, o programa da TV pode ser suspenso até o pagamento. Condições comerciais específicas podem constar em proposta ou contrato próprio, que prevalece sobre este item.</w:t>
      </w:r>
    </w:p>
    <w:bookmarkEnd w:id="29"/>
    <w:bookmarkStart w:id="30" w:name="propriedade-intelectual"/>
    <w:p>
      <w:pPr>
        <w:pStyle w:val="Heading2"/>
      </w:pPr>
      <w:r>
        <w:t xml:space="preserve">9. Propriedade intelectual</w:t>
      </w:r>
    </w:p>
    <w:p>
      <w:pPr>
        <w:pStyle w:val="FirstParagraph"/>
      </w:pPr>
      <w:r>
        <w:t xml:space="preserve">O software, a marca, o visual, as aulas do sistema e os conteúdos da ProRider pertencem a seu titular. As aulas que você monta no Construtor continuam suas; você autoriza a ProRider a guardá-las e exibi-las para que funcionem nas TVs e no app.</w:t>
      </w:r>
    </w:p>
    <w:bookmarkEnd w:id="30"/>
    <w:bookmarkStart w:id="31" w:name="disponibilidade"/>
    <w:p>
      <w:pPr>
        <w:pStyle w:val="Heading2"/>
      </w:pPr>
      <w:r>
        <w:t xml:space="preserve">10. Disponibilidade</w:t>
      </w:r>
    </w:p>
    <w:p>
      <w:pPr>
        <w:pStyle w:val="FirstParagraph"/>
      </w:pPr>
      <w:r>
        <w:t xml:space="preserve">Trabalhamos para a ProRider funcionar o tempo todo, mas pode haver interrupções por manutenção, internet, energia ou serviços de terceiros. Quando a internet da academia cai, a TV guarda os dados da aula e envia depois.</w:t>
      </w:r>
    </w:p>
    <w:bookmarkEnd w:id="31"/>
    <w:bookmarkStart w:id="32" w:name="responsabilidade"/>
    <w:p>
      <w:pPr>
        <w:pStyle w:val="Heading2"/>
      </w:pPr>
      <w:r>
        <w:t xml:space="preserve">11. Responsabilidade</w:t>
      </w:r>
    </w:p>
    <w:p>
      <w:pPr>
        <w:pStyle w:val="FirstParagraph"/>
      </w:pPr>
      <w:r>
        <w:t xml:space="preserve">A ProRider responde pelos seus serviços nos termos da lei. Ela não responde por lesões ou problemas de saúde causados por esforço além dos seus limites ou pelo descumprimento das orientações do item 4, por falhas de equipamentos da academia (bikes, sensores, internet) nem por conteúdo enviado por usuários e academias.</w:t>
      </w:r>
    </w:p>
    <w:bookmarkEnd w:id="32"/>
    <w:bookmarkStart w:id="33" w:name="encerrar-a-conta"/>
    <w:p>
      <w:pPr>
        <w:pStyle w:val="Heading2"/>
      </w:pPr>
      <w:r>
        <w:t xml:space="preserve">12. Encerrar a conta</w:t>
      </w:r>
    </w:p>
    <w:p>
      <w:pPr>
        <w:pStyle w:val="FirstParagraph"/>
      </w:pPr>
      <w:r>
        <w:t xml:space="preserve">Você pode excluir sua conta quando quiser, no app, em</w:t>
      </w:r>
      <w:r>
        <w:t xml:space="preserve"> </w:t>
      </w:r>
      <w:r>
        <w:rPr>
          <w:bCs/>
          <w:b/>
        </w:rPr>
        <w:t xml:space="preserve">Perfil → Excluir conta</w:t>
      </w:r>
      <w:r>
        <w:t xml:space="preserve">. Veja na</w:t>
      </w:r>
      <w:r>
        <w:t xml:space="preserve"> </w:t>
      </w:r>
      <w:hyperlink r:id="rId20">
        <w:r>
          <w:rPr>
            <w:rStyle w:val="Hyperlink"/>
          </w:rPr>
          <w:t xml:space="preserve">Política de privacidade</w:t>
        </w:r>
      </w:hyperlink>
      <w:r>
        <w:t xml:space="preserve"> </w:t>
      </w:r>
      <w:r>
        <w:t xml:space="preserve">o que acontece com seus dados.</w:t>
      </w:r>
    </w:p>
    <w:bookmarkEnd w:id="33"/>
    <w:bookmarkStart w:id="34" w:name="mudanças-nestes-termos"/>
    <w:p>
      <w:pPr>
        <w:pStyle w:val="Heading2"/>
      </w:pPr>
      <w:r>
        <w:t xml:space="preserve">13. Mudanças nestes Termos</w:t>
      </w:r>
    </w:p>
    <w:p>
      <w:pPr>
        <w:pStyle w:val="FirstParagraph"/>
      </w:pPr>
      <w:r>
        <w:t xml:space="preserve">Podemos atualizar estes Termos. Quando a mudança for importante, você verá o novo texto e precisará aceitá-lo no próximo acesso.</w:t>
      </w:r>
    </w:p>
    <w:bookmarkEnd w:id="34"/>
    <w:bookmarkStart w:id="35" w:name="lei-aplicável"/>
    <w:p>
      <w:pPr>
        <w:pStyle w:val="Heading2"/>
      </w:pPr>
      <w:r>
        <w:t xml:space="preserve">14. Lei aplicável</w:t>
      </w:r>
    </w:p>
    <w:p>
      <w:pPr>
        <w:pStyle w:val="FirstParagraph"/>
      </w:pPr>
      <w:r>
        <w:t xml:space="preserve">Estes Termos seguem as leis do Brasil. Fica eleito o foro do domicílio do consumidor para resolver qualquer conflito.</w:t>
      </w:r>
    </w:p>
    <w:p>
      <w:pPr>
        <w:pStyle w:val="BodyText"/>
      </w:pPr>
      <w:r>
        <w:t xml:space="preserve">ProRider ·</w:t>
      </w:r>
      <w:r>
        <w:t xml:space="preserve"> </w:t>
      </w:r>
      <w:hyperlink r:id="rId20">
        <w:r>
          <w:rPr>
            <w:rStyle w:val="Hyperlink"/>
          </w:rPr>
          <w:t xml:space="preserve">Política de privacidade</w:t>
        </w:r>
      </w:hyperlink>
      <w:r>
        <w:t xml:space="preserve"> </w:t>
      </w:r>
      <w:r>
        <w:t xml:space="preserve">·</w:t>
      </w:r>
      <w:r>
        <w:t xml:space="preserve"> </w:t>
      </w:r>
      <w:hyperlink r:id="rId21">
        <w:r>
          <w:rPr>
            <w:rStyle w:val="Hyperlink"/>
          </w:rPr>
          <w:t xml:space="preserve">marioelite@hotmail.com</w:t>
        </w:r>
      </w:hyperlink>
    </w:p>
    <w:bookmarkEnd w:id="35"/>
    <w:bookmarkEnd w:id="36"/>
    <w:p>
      <w:r>
        <w:pict>
          <v:rect style="width:0;height:1.5pt" o:hralign="center" o:hrstd="t" o:hr="t"/>
        </w:pict>
      </w:r>
    </w:p>
    <w:bookmarkStart w:id="49" w:name="política-de-privacidade"/>
    <w:p>
      <w:pPr>
        <w:pStyle w:val="Heading1"/>
      </w:pPr>
      <w:r>
        <w:t xml:space="preserve">Política de privacidade</w:t>
      </w:r>
    </w:p>
    <w:p>
      <w:pPr>
        <w:pStyle w:val="FirstParagraph"/>
      </w:pPr>
      <w:r>
        <w:t xml:space="preserve">Versão de 6 de outubro de 2026 · segue a Lei Geral de Proteção de Dados (Lei 13.709/2018 — LGPD)</w:t>
      </w:r>
    </w:p>
    <w:p>
      <w:pPr>
        <w:pStyle w:val="BodyText"/>
      </w:pPr>
      <w:r>
        <w:t xml:space="preserve">Resumo: usamos seus dados para fazer suas aulas, rankings e pagamentos funcionarem.</w:t>
      </w:r>
      <w:r>
        <w:t xml:space="preserve"> </w:t>
      </w:r>
      <w:r>
        <w:rPr>
          <w:bCs/>
          <w:b/>
        </w:rPr>
        <w:t xml:space="preserve">Não vendemos seus dados</w:t>
      </w:r>
      <w:r>
        <w:t xml:space="preserve"> </w:t>
      </w:r>
      <w:r>
        <w:t xml:space="preserve">e não usamos para propaganda de terceiros. Você pode ver, corrigir ou apagar seus dados quando quiser.</w:t>
      </w:r>
    </w:p>
    <w:bookmarkStart w:id="37" w:name="quem-cuida-dos-seus-dados"/>
    <w:p>
      <w:pPr>
        <w:pStyle w:val="Heading2"/>
      </w:pPr>
      <w:r>
        <w:t xml:space="preserve">1. Quem cuida dos seus dados</w:t>
      </w:r>
    </w:p>
    <w:p>
      <w:pPr>
        <w:pStyle w:val="FirstParagraph"/>
      </w:pPr>
      <w:r>
        <w:t xml:space="preserve">O controlador dos dados é</w:t>
      </w:r>
      <w:r>
        <w:t xml:space="preserve"> </w:t>
      </w:r>
      <w:r>
        <w:rPr>
          <w:bCs/>
          <w:b/>
        </w:rPr>
        <w:t xml:space="preserve">Mario Luiz de Deus</w:t>
      </w:r>
      <w:r>
        <w:t xml:space="preserve"> </w:t>
      </w:r>
      <w:r>
        <w:t xml:space="preserve">(ProRider), São Paulo – SP. Ele também é o encarregado pelo tratamento de dados (DPO). Fale com ele em</w:t>
      </w:r>
      <w:r>
        <w:t xml:space="preserve"> </w:t>
      </w:r>
      <w:hyperlink r:id="rId21">
        <w:r>
          <w:rPr>
            <w:rStyle w:val="Hyperlink"/>
          </w:rPr>
          <w:t xml:space="preserve">marioelite@hotmail.com</w:t>
        </w:r>
      </w:hyperlink>
      <w:r>
        <w:t xml:space="preserve"> </w:t>
      </w:r>
      <w:r>
        <w:t xml:space="preserve">ou pelo botão "Reportar um problema" no app e no Portal.</w:t>
      </w:r>
    </w:p>
    <w:p>
      <w:pPr>
        <w:pStyle w:val="BodyText"/>
      </w:pPr>
      <w:r>
        <w:t xml:space="preserve">A</w:t>
      </w:r>
      <w:r>
        <w:t xml:space="preserve"> </w:t>
      </w:r>
      <w:r>
        <w:rPr>
          <w:bCs/>
          <w:b/>
        </w:rPr>
        <w:t xml:space="preserve">academia</w:t>
      </w:r>
      <w:r>
        <w:t xml:space="preserve"> </w:t>
      </w:r>
      <w:r>
        <w:t xml:space="preserve">onde você treina também usa seus dados de aula (agenda, presença, ranking) para organizar as aulas dela.</w:t>
      </w:r>
    </w:p>
    <w:bookmarkEnd w:id="37"/>
    <w:bookmarkStart w:id="38" w:name="quais-dados-usamos"/>
    <w:p>
      <w:pPr>
        <w:pStyle w:val="Heading2"/>
      </w:pPr>
      <w:r>
        <w:t xml:space="preserve">2. Quais dados usamos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Tipo</w:t>
            </w:r>
          </w:p>
        </w:tc>
        <w:tc>
          <w:tcPr/>
          <w:p>
            <w:pPr>
              <w:pStyle w:val="Compact"/>
              <w:jc w:val="left"/>
            </w:pPr>
            <w:r>
              <w:t xml:space="preserve">Exemplos</w:t>
            </w:r>
          </w:p>
        </w:tc>
      </w:tr>
      <w:tr>
        <w:tc>
          <w:tcPr/>
          <w:p>
            <w:pPr>
              <w:pStyle w:val="Compact"/>
              <w:jc w:val="left"/>
            </w:pPr>
            <w:r>
              <w:t xml:space="preserve">Cadastro</w:t>
            </w:r>
          </w:p>
        </w:tc>
        <w:tc>
          <w:tcPr/>
          <w:p>
            <w:pPr>
              <w:pStyle w:val="Compact"/>
              <w:jc w:val="left"/>
            </w:pPr>
            <w:r>
              <w:t xml:space="preserve">nome, e-mail, senha (guardada de forma criptografada, ninguém consegue ler), foto (se você colocar), academia</w:t>
            </w:r>
          </w:p>
        </w:tc>
      </w:tr>
      <w:tr>
        <w:tc>
          <w:tcPr/>
          <w:p>
            <w:pPr>
              <w:pStyle w:val="Compact"/>
              <w:jc w:val="left"/>
            </w:pPr>
            <w:r>
              <w:t xml:space="preserve">Dados físicos</w:t>
            </w:r>
          </w:p>
        </w:tc>
        <w:tc>
          <w:tcPr/>
          <w:p>
            <w:pPr>
              <w:pStyle w:val="Compact"/>
              <w:jc w:val="left"/>
            </w:pPr>
            <w:r>
              <w:t xml:space="preserve">sexo, idade ou data de nascimento, peso, altura, FTP</w:t>
            </w:r>
          </w:p>
        </w:tc>
      </w:tr>
      <w:tr>
        <w:tc>
          <w:tcPr/>
          <w:p>
            <w:pPr>
              <w:pStyle w:val="Compact"/>
              <w:jc w:val="left"/>
            </w:pPr>
            <w:r>
              <w:t xml:space="preserve">Dados de treino e de saúde</w:t>
            </w:r>
          </w:p>
        </w:tc>
        <w:tc>
          <w:tcPr/>
          <w:p>
            <w:pPr>
              <w:pStyle w:val="Compact"/>
              <w:jc w:val="left"/>
            </w:pPr>
            <w:r>
              <w:t xml:space="preserve">potência, cadência, velocidade, distância, calorias, marcha,</w:t>
            </w:r>
            <w:r>
              <w:t xml:space="preserve"> </w:t>
            </w:r>
            <w:r>
              <w:rPr>
                <w:bCs/>
                <w:b/>
              </w:rPr>
              <w:t xml:space="preserve">frequência cardíaca</w:t>
            </w:r>
            <w:r>
              <w:t xml:space="preserve">, zonas, testes de FTP, histórico de aulas</w:t>
            </w:r>
          </w:p>
        </w:tc>
      </w:tr>
      <w:tr>
        <w:tc>
          <w:tcPr/>
          <w:p>
            <w:pPr>
              <w:pStyle w:val="Compact"/>
              <w:jc w:val="left"/>
            </w:pPr>
            <w:r>
              <w:t xml:space="preserve">Uso das aulas</w:t>
            </w:r>
          </w:p>
        </w:tc>
        <w:tc>
          <w:tcPr/>
          <w:p>
            <w:pPr>
              <w:pStyle w:val="Compact"/>
              <w:jc w:val="left"/>
            </w:pPr>
            <w:r>
              <w:t xml:space="preserve">reservas, bike escolhida, presenças, lista de espera, rankings, brasões, desafios, campeonatos, aulas que você montou</w:t>
            </w:r>
          </w:p>
        </w:tc>
      </w:tr>
      <w:tr>
        <w:tc>
          <w:tcPr/>
          <w:p>
            <w:pPr>
              <w:pStyle w:val="Compact"/>
              <w:jc w:val="left"/>
            </w:pPr>
            <w:r>
              <w:t xml:space="preserve">Pagamentos</w:t>
            </w:r>
          </w:p>
        </w:tc>
        <w:tc>
          <w:tcPr/>
          <w:p>
            <w:pPr>
              <w:pStyle w:val="Compact"/>
              <w:jc w:val="left"/>
            </w:pPr>
            <w:r>
              <w:t xml:space="preserve">nome, CPF/CNPJ e e-mail enviados ao Asaas para gerar a cobrança; situação do pagamento.</w:t>
            </w:r>
            <w:r>
              <w:t xml:space="preserve"> </w:t>
            </w:r>
            <w:r>
              <w:rPr>
                <w:bCs/>
                <w:b/>
              </w:rPr>
              <w:t xml:space="preserve">O número do cartão não passa pela ProRider</w:t>
            </w:r>
            <w:r>
              <w:t xml:space="preserve">: é digitado na página do Asaas.</w:t>
            </w:r>
          </w:p>
        </w:tc>
      </w:tr>
      <w:tr>
        <w:tc>
          <w:tcPr/>
          <w:p>
            <w:pPr>
              <w:pStyle w:val="Compact"/>
              <w:jc w:val="left"/>
            </w:pPr>
            <w:r>
              <w:t xml:space="preserve">Imagem</w:t>
            </w:r>
          </w:p>
        </w:tc>
        <w:tc>
          <w:tcPr/>
          <w:p>
            <w:pPr>
              <w:pStyle w:val="Compact"/>
              <w:jc w:val="left"/>
            </w:pPr>
            <w:r>
              <w:t xml:space="preserve">aulas gravadas ou transmitidas pela academia podem mostrar alunos na sala</w:t>
            </w:r>
          </w:p>
        </w:tc>
      </w:tr>
      <w:tr>
        <w:tc>
          <w:tcPr/>
          <w:p>
            <w:pPr>
              <w:pStyle w:val="Compact"/>
              <w:jc w:val="left"/>
            </w:pPr>
            <w:r>
              <w:t xml:space="preserve">Localização</w:t>
            </w:r>
          </w:p>
        </w:tc>
        <w:tc>
          <w:tcPr/>
          <w:p>
            <w:pPr>
              <w:pStyle w:val="Compact"/>
              <w:jc w:val="left"/>
            </w:pPr>
            <w:r>
              <w:t xml:space="preserve">só quando você usa "Perto de mim" no app, para mostrar a distância até as academias.</w:t>
            </w:r>
            <w:r>
              <w:t xml:space="preserve"> </w:t>
            </w:r>
            <w:r>
              <w:rPr>
                <w:bCs/>
                <w:b/>
              </w:rPr>
              <w:t xml:space="preserve">Não guardamos</w:t>
            </w:r>
            <w:r>
              <w:t xml:space="preserve"> </w:t>
            </w:r>
            <w:r>
              <w:t xml:space="preserve">sua localização.</w:t>
            </w:r>
          </w:p>
        </w:tc>
      </w:tr>
      <w:tr>
        <w:tc>
          <w:tcPr/>
          <w:p>
            <w:pPr>
              <w:pStyle w:val="Compact"/>
              <w:jc w:val="left"/>
            </w:pPr>
            <w:r>
              <w:t xml:space="preserve">Técnicos</w:t>
            </w:r>
          </w:p>
        </w:tc>
        <w:tc>
          <w:tcPr/>
          <w:p>
            <w:pPr>
              <w:pStyle w:val="Compact"/>
              <w:jc w:val="left"/>
            </w:pPr>
            <w:r>
              <w:t xml:space="preserve">endereço IP, aparelho, navegador, versão do app, registros de acesso e de erros</w:t>
            </w:r>
          </w:p>
        </w:tc>
      </w:tr>
    </w:tbl>
    <w:p>
      <w:pPr>
        <w:pStyle w:val="BodyText"/>
      </w:pPr>
      <w:r>
        <w:t xml:space="preserve">Frequência cardíaca e outros dados de saúde são</w:t>
      </w:r>
      <w:r>
        <w:t xml:space="preserve"> </w:t>
      </w:r>
      <w:r>
        <w:rPr>
          <w:bCs/>
          <w:b/>
        </w:rPr>
        <w:t xml:space="preserve">dados sensíveis</w:t>
      </w:r>
      <w:r>
        <w:t xml:space="preserve">. Só os usamos com o seu consentimento, dado na caixa própria ao criar a conta, e apenas para calcular seus resultados, zonas e rankings.</w:t>
      </w:r>
    </w:p>
    <w:bookmarkEnd w:id="38"/>
    <w:bookmarkStart w:id="39" w:name="para-que-usamos-e-com-qual-base-legal"/>
    <w:p>
      <w:pPr>
        <w:pStyle w:val="Heading2"/>
      </w:pPr>
      <w:r>
        <w:t xml:space="preserve">3. Para que usamos e com qual base legal</w:t>
      </w:r>
    </w:p>
    <w:p>
      <w:pPr>
        <w:numPr>
          <w:ilvl w:val="0"/>
          <w:numId w:val="1008"/>
        </w:numPr>
        <w:pStyle w:val="Compact"/>
      </w:pPr>
      <w:r>
        <w:rPr>
          <w:bCs/>
          <w:b/>
        </w:rPr>
        <w:t xml:space="preserve">Fazer o serviço funcionar</w:t>
      </w:r>
      <w:r>
        <w:t xml:space="preserve"> </w:t>
      </w:r>
      <w:r>
        <w:t xml:space="preserve">(contrato): sua conta, entrar na aula, mostrar seus números na TV e no app, reservas, rankings, desafios, compras.</w:t>
      </w:r>
    </w:p>
    <w:p>
      <w:pPr>
        <w:numPr>
          <w:ilvl w:val="0"/>
          <w:numId w:val="1008"/>
        </w:numPr>
        <w:pStyle w:val="Compact"/>
      </w:pPr>
      <w:r>
        <w:rPr>
          <w:bCs/>
          <w:b/>
        </w:rPr>
        <w:t xml:space="preserve">Dados de saúde</w:t>
      </w:r>
      <w:r>
        <w:t xml:space="preserve"> </w:t>
      </w:r>
      <w:r>
        <w:t xml:space="preserve">(seu consentimento): frequência cardíaca e dados de esforço para zonas, calorias e resultados.</w:t>
      </w:r>
    </w:p>
    <w:p>
      <w:pPr>
        <w:numPr>
          <w:ilvl w:val="0"/>
          <w:numId w:val="1008"/>
        </w:numPr>
        <w:pStyle w:val="Compact"/>
      </w:pPr>
      <w:r>
        <w:rPr>
          <w:bCs/>
          <w:b/>
        </w:rPr>
        <w:t xml:space="preserve">E-mails do serviço</w:t>
      </w:r>
      <w:r>
        <w:t xml:space="preserve"> </w:t>
      </w:r>
      <w:r>
        <w:t xml:space="preserve">(contrato e legítimo interesse): senha, lembrete de aula, vaga liberada, resumo da aula, novidades da sua academia. Você pode pedir para parar de receber os que não forem essenciais.</w:t>
      </w:r>
    </w:p>
    <w:p>
      <w:pPr>
        <w:numPr>
          <w:ilvl w:val="0"/>
          <w:numId w:val="1008"/>
        </w:numPr>
        <w:pStyle w:val="Compact"/>
      </w:pPr>
      <w:r>
        <w:rPr>
          <w:bCs/>
          <w:b/>
        </w:rPr>
        <w:t xml:space="preserve">Segurança e melhoria</w:t>
      </w:r>
      <w:r>
        <w:t xml:space="preserve"> </w:t>
      </w:r>
      <w:r>
        <w:t xml:space="preserve">(legítimo interesse): evitar fraudes e invasões, corrigir erros, entender o uso para melhorar o sistema.</w:t>
      </w:r>
    </w:p>
    <w:p>
      <w:pPr>
        <w:numPr>
          <w:ilvl w:val="0"/>
          <w:numId w:val="1008"/>
        </w:numPr>
        <w:pStyle w:val="Compact"/>
      </w:pPr>
      <w:r>
        <w:rPr>
          <w:bCs/>
          <w:b/>
        </w:rPr>
        <w:t xml:space="preserve">Obrigações legais</w:t>
      </w:r>
      <w:r>
        <w:t xml:space="preserve">: guardar registros de acesso por 6 meses (Marco Civil da Internet) e documentos fiscais pelo prazo da lei.</w:t>
      </w:r>
    </w:p>
    <w:bookmarkEnd w:id="39"/>
    <w:bookmarkStart w:id="40" w:name="quem-vê-seus-dados"/>
    <w:p>
      <w:pPr>
        <w:pStyle w:val="Heading2"/>
      </w:pPr>
      <w:r>
        <w:t xml:space="preserve">4. Quem vê seus dados</w:t>
      </w:r>
    </w:p>
    <w:p>
      <w:pPr>
        <w:numPr>
          <w:ilvl w:val="0"/>
          <w:numId w:val="1009"/>
        </w:numPr>
        <w:pStyle w:val="Compact"/>
      </w:pPr>
      <w:r>
        <w:rPr>
          <w:bCs/>
          <w:b/>
        </w:rPr>
        <w:t xml:space="preserve">Outros alunos</w:t>
      </w:r>
      <w:r>
        <w:t xml:space="preserve">: seu nome (ou primeiro nome), foto, bike e números na TV durante a aula e nos rankings e desafios do app. A página pública da academia pode mostrar o primeiro nome e os números do ranking.</w:t>
      </w:r>
    </w:p>
    <w:p>
      <w:pPr>
        <w:numPr>
          <w:ilvl w:val="0"/>
          <w:numId w:val="1009"/>
        </w:numPr>
        <w:pStyle w:val="Compact"/>
      </w:pPr>
      <w:r>
        <w:rPr>
          <w:bCs/>
          <w:b/>
        </w:rPr>
        <w:t xml:space="preserve">Sua academia</w:t>
      </w:r>
      <w:r>
        <w:t xml:space="preserve"> </w:t>
      </w:r>
      <w:r>
        <w:t xml:space="preserve">(gestor, coordenador e professores): seus dados de aula, presença, reservas e evolução.</w:t>
      </w:r>
    </w:p>
    <w:p>
      <w:pPr>
        <w:numPr>
          <w:ilvl w:val="0"/>
          <w:numId w:val="1009"/>
        </w:numPr>
        <w:pStyle w:val="Compact"/>
      </w:pPr>
      <w:r>
        <w:rPr>
          <w:bCs/>
          <w:b/>
        </w:rPr>
        <w:t xml:space="preserve">Desafios entre academias</w:t>
      </w:r>
      <w:r>
        <w:t xml:space="preserve">: aparecem as médias de cada academia e o nome dos participantes nas aulas ao vivo em rede.</w:t>
      </w:r>
    </w:p>
    <w:p>
      <w:pPr>
        <w:numPr>
          <w:ilvl w:val="0"/>
          <w:numId w:val="1009"/>
        </w:numPr>
        <w:pStyle w:val="Compact"/>
      </w:pPr>
      <w:r>
        <w:rPr>
          <w:bCs/>
          <w:b/>
        </w:rPr>
        <w:t xml:space="preserve">Ninguém compra seus dados.</w:t>
      </w:r>
      <w:r>
        <w:t xml:space="preserve"> </w:t>
      </w:r>
      <w:r>
        <w:t xml:space="preserve">Não vendemos nem alugamos dados pessoais.</w:t>
      </w:r>
    </w:p>
    <w:bookmarkEnd w:id="40"/>
    <w:bookmarkStart w:id="41" w:name="empresas-que-nos-ajudam-operadores"/>
    <w:p>
      <w:pPr>
        <w:pStyle w:val="Heading2"/>
      </w:pPr>
      <w:r>
        <w:t xml:space="preserve">5. Empresas que nos ajudam (operadores)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Empresa</w:t>
            </w:r>
          </w:p>
        </w:tc>
        <w:tc>
          <w:tcPr/>
          <w:p>
            <w:pPr>
              <w:pStyle w:val="Compact"/>
              <w:jc w:val="left"/>
            </w:pPr>
            <w:r>
              <w:t xml:space="preserve">Para quê</w:t>
            </w:r>
          </w:p>
        </w:tc>
        <w:tc>
          <w:tcPr/>
          <w:p>
            <w:pPr>
              <w:pStyle w:val="Compact"/>
              <w:jc w:val="left"/>
            </w:pPr>
            <w:r>
              <w:t xml:space="preserve">Onde</w:t>
            </w:r>
          </w:p>
        </w:tc>
      </w:tr>
      <w:tr>
        <w:tc>
          <w:tcPr/>
          <w:p>
            <w:pPr>
              <w:pStyle w:val="Compact"/>
              <w:jc w:val="left"/>
            </w:pPr>
            <w:r>
              <w:t xml:space="preserve">Railway</w:t>
            </w:r>
          </w:p>
        </w:tc>
        <w:tc>
          <w:tcPr/>
          <w:p>
            <w:pPr>
              <w:pStyle w:val="Compact"/>
              <w:jc w:val="left"/>
            </w:pPr>
            <w:r>
              <w:t xml:space="preserve">servidor e banco de dados onde o sistema roda</w:t>
            </w:r>
          </w:p>
        </w:tc>
        <w:tc>
          <w:tcPr/>
          <w:p>
            <w:pPr>
              <w:pStyle w:val="Compact"/>
              <w:jc w:val="left"/>
            </w:pPr>
            <w:r>
              <w:t xml:space="preserve">Estados Unidos</w:t>
            </w:r>
          </w:p>
        </w:tc>
      </w:tr>
      <w:tr>
        <w:tc>
          <w:tcPr/>
          <w:p>
            <w:pPr>
              <w:pStyle w:val="Compact"/>
              <w:jc w:val="left"/>
            </w:pPr>
            <w:r>
              <w:t xml:space="preserve">Asaas</w:t>
            </w:r>
          </w:p>
        </w:tc>
        <w:tc>
          <w:tcPr/>
          <w:p>
            <w:pPr>
              <w:pStyle w:val="Compact"/>
              <w:jc w:val="left"/>
            </w:pPr>
            <w:r>
              <w:t xml:space="preserve">cobranças e pagamentos (cartão, PIX, boleto)</w:t>
            </w:r>
          </w:p>
        </w:tc>
        <w:tc>
          <w:tcPr/>
          <w:p>
            <w:pPr>
              <w:pStyle w:val="Compact"/>
              <w:jc w:val="left"/>
            </w:pPr>
            <w:r>
              <w:t xml:space="preserve">Brasil</w:t>
            </w:r>
          </w:p>
        </w:tc>
      </w:tr>
      <w:tr>
        <w:tc>
          <w:tcPr/>
          <w:p>
            <w:pPr>
              <w:pStyle w:val="Compact"/>
              <w:jc w:val="left"/>
            </w:pPr>
            <w:r>
              <w:t xml:space="preserve">Resend</w:t>
            </w:r>
          </w:p>
        </w:tc>
        <w:tc>
          <w:tcPr/>
          <w:p>
            <w:pPr>
              <w:pStyle w:val="Compact"/>
              <w:jc w:val="left"/>
            </w:pPr>
            <w:r>
              <w:t xml:space="preserve">envio dos e-mails do sistema</w:t>
            </w:r>
          </w:p>
        </w:tc>
        <w:tc>
          <w:tcPr/>
          <w:p>
            <w:pPr>
              <w:pStyle w:val="Compact"/>
              <w:jc w:val="left"/>
            </w:pPr>
            <w:r>
              <w:t xml:space="preserve">Estados Unidos</w:t>
            </w:r>
          </w:p>
        </w:tc>
      </w:tr>
      <w:tr>
        <w:tc>
          <w:tcPr/>
          <w:p>
            <w:pPr>
              <w:pStyle w:val="Compact"/>
              <w:jc w:val="left"/>
            </w:pPr>
            <w:r>
              <w:t xml:space="preserve">YouTube (Google)</w:t>
            </w:r>
          </w:p>
        </w:tc>
        <w:tc>
          <w:tcPr/>
          <w:p>
            <w:pPr>
              <w:pStyle w:val="Compact"/>
              <w:jc w:val="left"/>
            </w:pPr>
            <w:r>
              <w:t xml:space="preserve">só quando a academia transmite uma aula ao vivo</w:t>
            </w:r>
          </w:p>
        </w:tc>
        <w:tc>
          <w:tcPr/>
          <w:p>
            <w:pPr>
              <w:pStyle w:val="Compact"/>
              <w:jc w:val="left"/>
            </w:pPr>
            <w:r>
              <w:t xml:space="preserve">Estados Unidos</w:t>
            </w:r>
          </w:p>
        </w:tc>
      </w:tr>
    </w:tbl>
    <w:p>
      <w:pPr>
        <w:pStyle w:val="BodyText"/>
      </w:pPr>
      <w:r>
        <w:t xml:space="preserve">Quando os dados ficam fora do Brasil, isso acontece com empresas que seguem padrões de segurança reconhecidos, para cumprir o serviço que você pediu (art. 33 da LGPD). Arquivos que você exporta (por exemplo, o .tcx para Strava ou Garmin) vão para onde você escolher enviar.</w:t>
      </w:r>
    </w:p>
    <w:bookmarkEnd w:id="41"/>
    <w:bookmarkStart w:id="42" w:name="por-quanto-tempo-guardamos"/>
    <w:p>
      <w:pPr>
        <w:pStyle w:val="Heading2"/>
      </w:pPr>
      <w:r>
        <w:t xml:space="preserve">6. Por quanto tempo guardamos</w:t>
      </w:r>
    </w:p>
    <w:p>
      <w:pPr>
        <w:numPr>
          <w:ilvl w:val="0"/>
          <w:numId w:val="1010"/>
        </w:numPr>
        <w:pStyle w:val="Compact"/>
      </w:pPr>
      <w:r>
        <w:t xml:space="preserve">Enquanto sua conta existir.</w:t>
      </w:r>
    </w:p>
    <w:p>
      <w:pPr>
        <w:numPr>
          <w:ilvl w:val="0"/>
          <w:numId w:val="1010"/>
        </w:numPr>
        <w:pStyle w:val="Compact"/>
      </w:pPr>
      <w:r>
        <w:t xml:space="preserve">Ao excluir a conta, apagamos na hora seu nome, e-mail, foto e dados físicos. Suas aulas antigas ficam só como números anônimos nos rankings, sem como saber que eram suas.</w:t>
      </w:r>
    </w:p>
    <w:p>
      <w:pPr>
        <w:numPr>
          <w:ilvl w:val="0"/>
          <w:numId w:val="1010"/>
        </w:numPr>
        <w:pStyle w:val="Compact"/>
      </w:pPr>
      <w:r>
        <w:t xml:space="preserve">Registros de acesso: 6 meses. Registros de pagamento e documentos fiscais: pelo prazo da lei. Registro do seu aceite destes termos: enquanto houver prazo legal para comprová-lo.</w:t>
      </w:r>
    </w:p>
    <w:p>
      <w:pPr>
        <w:numPr>
          <w:ilvl w:val="0"/>
          <w:numId w:val="1010"/>
        </w:numPr>
        <w:pStyle w:val="Compact"/>
      </w:pPr>
      <w:r>
        <w:t xml:space="preserve">As cópias de segurança (backup) do banco são substituídas em até 7 dias.</w:t>
      </w:r>
    </w:p>
    <w:bookmarkEnd w:id="42"/>
    <w:bookmarkStart w:id="43" w:name="segurança"/>
    <w:p>
      <w:pPr>
        <w:pStyle w:val="Heading2"/>
      </w:pPr>
      <w:r>
        <w:t xml:space="preserve">7. Segurança</w:t>
      </w:r>
    </w:p>
    <w:p>
      <w:pPr>
        <w:pStyle w:val="FirstParagraph"/>
      </w:pPr>
      <w:r>
        <w:t xml:space="preserve">Conexão criptografada (HTTPS), senhas guardadas com criptografia que não pode ser revertida, acesso restrito por perfil (aluno, professor, academia, administrador), limite de tentativas de login, encerramento das outras sessões quando a senha é trocada e cópias de segurança diárias. Se acontecer um incidente que possa trazer risco a você, avisaremos você e a ANPD, como manda a lei.</w:t>
      </w:r>
    </w:p>
    <w:bookmarkEnd w:id="43"/>
    <w:bookmarkStart w:id="44" w:name="seus-direitos"/>
    <w:p>
      <w:pPr>
        <w:pStyle w:val="Heading2"/>
      </w:pPr>
      <w:r>
        <w:t xml:space="preserve">8. Seus direitos</w:t>
      </w:r>
    </w:p>
    <w:p>
      <w:pPr>
        <w:pStyle w:val="FirstParagraph"/>
      </w:pPr>
      <w:r>
        <w:t xml:space="preserve">Pela LGPD você pode, a qualquer momento:</w:t>
      </w:r>
    </w:p>
    <w:p>
      <w:pPr>
        <w:numPr>
          <w:ilvl w:val="0"/>
          <w:numId w:val="1011"/>
        </w:numPr>
        <w:pStyle w:val="Compact"/>
      </w:pPr>
      <w:r>
        <w:t xml:space="preserve">saber se tratamos seus dados e receber uma cópia deles;</w:t>
      </w:r>
    </w:p>
    <w:p>
      <w:pPr>
        <w:numPr>
          <w:ilvl w:val="0"/>
          <w:numId w:val="1011"/>
        </w:numPr>
        <w:pStyle w:val="Compact"/>
      </w:pPr>
      <w:r>
        <w:t xml:space="preserve">corrigir dados errados ou desatualizados (muitos você mesmo edita no Perfil);</w:t>
      </w:r>
    </w:p>
    <w:p>
      <w:pPr>
        <w:numPr>
          <w:ilvl w:val="0"/>
          <w:numId w:val="1011"/>
        </w:numPr>
        <w:pStyle w:val="Compact"/>
      </w:pPr>
      <w:r>
        <w:t xml:space="preserve">pedir que dados desnecessários sejam anonimizados, bloqueados ou apagados;</w:t>
      </w:r>
    </w:p>
    <w:p>
      <w:pPr>
        <w:numPr>
          <w:ilvl w:val="0"/>
          <w:numId w:val="1011"/>
        </w:numPr>
        <w:pStyle w:val="Compact"/>
      </w:pPr>
      <w:r>
        <w:t xml:space="preserve">levar seus dados para outro serviço (portabilidade);</w:t>
      </w:r>
    </w:p>
    <w:p>
      <w:pPr>
        <w:numPr>
          <w:ilvl w:val="0"/>
          <w:numId w:val="1011"/>
        </w:numPr>
        <w:pStyle w:val="Compact"/>
      </w:pPr>
      <w:r>
        <w:rPr>
          <w:bCs/>
          <w:b/>
        </w:rPr>
        <w:t xml:space="preserve">excluir sua conta</w:t>
      </w:r>
      <w:r>
        <w:t xml:space="preserve">: no app, em</w:t>
      </w:r>
      <w:r>
        <w:t xml:space="preserve"> </w:t>
      </w:r>
      <w:r>
        <w:rPr>
          <w:bCs/>
          <w:b/>
        </w:rPr>
        <w:t xml:space="preserve">Perfil → Excluir conta</w:t>
      </w:r>
      <w:r>
        <w:t xml:space="preserve">;</w:t>
      </w:r>
    </w:p>
    <w:p>
      <w:pPr>
        <w:numPr>
          <w:ilvl w:val="0"/>
          <w:numId w:val="1011"/>
        </w:numPr>
        <w:pStyle w:val="Compact"/>
      </w:pPr>
      <w:r>
        <w:t xml:space="preserve">retirar o consentimento dos dados de saúde (sem eles, não conseguimos calcular zonas e resultados, e a conta é encerrada);</w:t>
      </w:r>
    </w:p>
    <w:p>
      <w:pPr>
        <w:numPr>
          <w:ilvl w:val="0"/>
          <w:numId w:val="1011"/>
        </w:numPr>
        <w:pStyle w:val="Compact"/>
      </w:pPr>
      <w:r>
        <w:t xml:space="preserve">saber com quem compartilhamos seus dados;</w:t>
      </w:r>
    </w:p>
    <w:p>
      <w:pPr>
        <w:numPr>
          <w:ilvl w:val="0"/>
          <w:numId w:val="1011"/>
        </w:numPr>
        <w:pStyle w:val="Compact"/>
      </w:pPr>
      <w:r>
        <w:t xml:space="preserve">reclamar à Autoridade Nacional de Proteção de Dados (ANPD).</w:t>
      </w:r>
    </w:p>
    <w:p>
      <w:pPr>
        <w:pStyle w:val="FirstParagraph"/>
      </w:pPr>
      <w:r>
        <w:t xml:space="preserve">Para pedir, escreva para</w:t>
      </w:r>
      <w:r>
        <w:t xml:space="preserve"> </w:t>
      </w:r>
      <w:hyperlink r:id="rId21">
        <w:r>
          <w:rPr>
            <w:rStyle w:val="Hyperlink"/>
          </w:rPr>
          <w:t xml:space="preserve">marioelite@hotmail.com</w:t>
        </w:r>
      </w:hyperlink>
      <w:r>
        <w:t xml:space="preserve">. Respondemos em até 15 dias.</w:t>
      </w:r>
    </w:p>
    <w:bookmarkEnd w:id="44"/>
    <w:bookmarkStart w:id="45" w:name="crianças-e-adolescentes"/>
    <w:p>
      <w:pPr>
        <w:pStyle w:val="Heading2"/>
      </w:pPr>
      <w:r>
        <w:t xml:space="preserve">9. Crianças e adolescentes</w:t>
      </w:r>
    </w:p>
    <w:p>
      <w:pPr>
        <w:pStyle w:val="FirstParagraph"/>
      </w:pPr>
      <w:r>
        <w:t xml:space="preserve">A ProRider é para maiores de 18 anos. Quem tem entre 12 e 17 anos só pode usar com o consentimento e o acompanhamento de um dos pais ou do responsável legal. Não é destinada a menores de 12 anos.</w:t>
      </w:r>
    </w:p>
    <w:bookmarkEnd w:id="45"/>
    <w:bookmarkStart w:id="46" w:name="dados-guardados-no-aparelho"/>
    <w:p>
      <w:pPr>
        <w:pStyle w:val="Heading2"/>
      </w:pPr>
      <w:r>
        <w:t xml:space="preserve">10. Dados guardados no aparelho</w:t>
      </w:r>
    </w:p>
    <w:p>
      <w:pPr>
        <w:pStyle w:val="FirstParagraph"/>
      </w:pPr>
      <w:r>
        <w:t xml:space="preserve">O app, o Portal e o programa da TV guardam no próprio aparelho o seu login, suas preferências e, quando a internet cai, os dados da aula até conseguirem enviar. Não usamos cookies de propaganda nem de rastreamento de outras empresas.</w:t>
      </w:r>
    </w:p>
    <w:bookmarkEnd w:id="46"/>
    <w:bookmarkStart w:id="48" w:name="mudanças-nesta-política"/>
    <w:p>
      <w:pPr>
        <w:pStyle w:val="Heading2"/>
      </w:pPr>
      <w:r>
        <w:t xml:space="preserve">11. Mudanças nesta política</w:t>
      </w:r>
    </w:p>
    <w:p>
      <w:pPr>
        <w:pStyle w:val="FirstParagraph"/>
      </w:pPr>
      <w:r>
        <w:t xml:space="preserve">Podemos atualizar esta política. Quando a mudança for importante, você verá o novo texto e precisará aceitá-lo no próximo acesso.</w:t>
      </w:r>
    </w:p>
    <w:p>
      <w:pPr>
        <w:pStyle w:val="BodyText"/>
      </w:pPr>
      <w:r>
        <w:t xml:space="preserve">ProRider ·</w:t>
      </w:r>
      <w:r>
        <w:t xml:space="preserve"> </w:t>
      </w:r>
      <w:hyperlink r:id="rId47">
        <w:r>
          <w:rPr>
            <w:rStyle w:val="Hyperlink"/>
          </w:rPr>
          <w:t xml:space="preserve">Termos de uso</w:t>
        </w:r>
      </w:hyperlink>
      <w:r>
        <w:t xml:space="preserve"> </w:t>
      </w:r>
      <w:r>
        <w:t xml:space="preserve">·</w:t>
      </w:r>
      <w:r>
        <w:t xml:space="preserve"> </w:t>
      </w:r>
      <w:hyperlink r:id="rId21">
        <w:r>
          <w:rPr>
            <w:rStyle w:val="Hyperlink"/>
          </w:rPr>
          <w:t xml:space="preserve">marioelite@hotmail.com</w:t>
        </w:r>
      </w:hyperlink>
    </w:p>
    <w:bookmarkEnd w:id="48"/>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privacidade.html" TargetMode="External" /><Relationship Type="http://schemas.openxmlformats.org/officeDocument/2006/relationships/hyperlink" Id="rId47" Target="/termos.html" TargetMode="External" /><Relationship Type="http://schemas.openxmlformats.org/officeDocument/2006/relationships/hyperlink" Id="rId21" Target="mailto:marioelite@hotmail.com" TargetMode="External" /></Relationships>
</file>

<file path=word/_rels/footnotes.xml.rels><?xml version="1.0" encoding="UTF-8"?><Relationships xmlns="http://schemas.openxmlformats.org/package/2006/relationships"><Relationship Type="http://schemas.openxmlformats.org/officeDocument/2006/relationships/hyperlink" Id="rId20" Target="/privacidade.html" TargetMode="External" /><Relationship Type="http://schemas.openxmlformats.org/officeDocument/2006/relationships/hyperlink" Id="rId47" Target="/termos.html" TargetMode="External" /><Relationship Type="http://schemas.openxmlformats.org/officeDocument/2006/relationships/hyperlink" Id="rId21" Target="mailto:marioelite@hot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ProRider — Termos e Privacidade para revisão</dc:title>
  <dc:creator/>
  <cp:keywords/>
  <dcterms:created xsi:type="dcterms:W3CDTF">2026-10-06T16:55:18Z</dcterms:created>
  <dcterms:modified xsi:type="dcterms:W3CDTF">2026-10-06T16:55:18Z</dcterms:modified>
</cp:coreProperties>
</file>

<file path=docProps/custom.xml><?xml version="1.0" encoding="utf-8"?>
<Properties xmlns="http://schemas.openxmlformats.org/officeDocument/2006/custom-properties" xmlns:vt="http://schemas.openxmlformats.org/officeDocument/2006/docPropsVTypes"/>
</file>