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FPI CD Engine · Canon v2.6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C2B3C"/>
          <w:sz w:val="56"/>
          <w:szCs w:val="56"/>
        </w:rPr>
        <w:t xml:space="preserve">GFPI-F-135 Guía del Aprendiz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1C2B3C"/>
          <w:sz w:val="32"/>
          <w:szCs w:val="32"/>
        </w:rPr>
        <w:t xml:space="preserve">G1 — The Visual Communicator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F59316"/>
          <w:sz w:val="20"/>
          <w:szCs w:val="20"/>
        </w:rPr>
        <w:t xml:space="preserve">— FINAL PARA AUDITORÍA —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Programa: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 (522309)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Guía: </w:t>
      </w:r>
      <w:r>
        <w:rPr>
          <w:rFonts w:ascii="Calibri" w:cs="Calibri" w:eastAsia="Calibri" w:hAnsi="Calibri"/>
          <w:sz w:val="20"/>
          <w:szCs w:val="20"/>
        </w:rPr>
        <w:t xml:space="preserve">G1 — The Visual Communicator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RAP: </w:t>
      </w:r>
      <w:r>
        <w:rPr>
          <w:rFonts w:ascii="Calibri" w:cs="Calibri" w:eastAsia="Calibri" w:hAnsi="Calibri"/>
          <w:sz w:val="20"/>
          <w:szCs w:val="20"/>
        </w:rPr>
        <w:t xml:space="preserve">240202501-01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Tono: </w:t>
      </w:r>
      <w:r>
        <w:rPr>
          <w:rFonts w:ascii="Calibri" w:cs="Calibri" w:eastAsia="Calibri" w:hAnsi="Calibri"/>
          <w:sz w:val="20"/>
          <w:szCs w:val="20"/>
        </w:rPr>
        <w:t xml:space="preserve">2ª persona singular en inglés A1.1, con apoyo de supervivencia bilingüe en español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Canon: </w:t>
      </w:r>
      <w:r>
        <w:rPr>
          <w:rFonts w:ascii="Calibri" w:cs="Calibri" w:eastAsia="Calibri" w:hAnsi="Calibri"/>
          <w:sz w:val="20"/>
          <w:szCs w:val="20"/>
        </w:rPr>
        <w:t xml:space="preserve">v2.6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1. Identificación de la Guía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titulo oficial: </w:t>
      </w:r>
      <w:r>
        <w:rPr>
          <w:rFonts w:ascii="Calibri" w:cs="Calibri" w:eastAsia="Calibri" w:hAnsi="Calibri"/>
          <w:sz w:val="20"/>
          <w:szCs w:val="20"/>
        </w:rPr>
        <w:t xml:space="preserve">PROCESO DE GESTIÓN DE FORMACIÓN PROFESIONAL INTEGRAL — FORMATO GUÍA DE APRENDIZAJE — GFPI-F-135 V02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english learning guide n: </w:t>
      </w:r>
      <w:r>
        <w:rPr>
          <w:rFonts w:ascii="Calibri" w:cs="Calibri" w:eastAsia="Calibri" w:hAnsi="Calibri"/>
          <w:sz w:val="20"/>
          <w:szCs w:val="20"/>
        </w:rPr>
        <w:t xml:space="preserve">English Learning Guide #1: The Visual Communicator (El Comunicador Visual)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Datos programa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nombre: </w:t>
      </w:r>
      <w:r>
        <w:rPr>
          <w:rFonts w:ascii="Calibri" w:cs="Calibri" w:eastAsia="Calibri" w:hAnsi="Calibri"/>
          <w:sz w:val="20"/>
          <w:szCs w:val="20"/>
        </w:rPr>
        <w:t xml:space="preserve">Tecnólogo en Desarrollo de Medios Gráficos Visuales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codigo programa: </w:t>
      </w:r>
      <w:r>
        <w:rPr>
          <w:rFonts w:ascii="Calibri" w:cs="Calibri" w:eastAsia="Calibri" w:hAnsi="Calibri"/>
          <w:sz w:val="20"/>
          <w:szCs w:val="20"/>
        </w:rPr>
        <w:t xml:space="preserve">522309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 programa: </w:t>
      </w:r>
      <w:r>
        <w:rPr>
          <w:rFonts w:ascii="Calibri" w:cs="Calibri" w:eastAsia="Calibri" w:hAnsi="Calibri"/>
          <w:sz w:val="20"/>
          <w:szCs w:val="20"/>
        </w:rPr>
        <w:t xml:space="preserve">Tecnológico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total horas programa: </w:t>
      </w:r>
      <w:r>
        <w:rPr>
          <w:rFonts w:ascii="Calibri" w:cs="Calibri" w:eastAsia="Calibri" w:hAnsi="Calibri"/>
          <w:sz w:val="20"/>
          <w:szCs w:val="20"/>
        </w:rPr>
        <w:t xml:space="preserve">360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regional centro: </w:t>
      </w:r>
      <w:r>
        <w:rPr>
          <w:rFonts w:ascii="Calibri" w:cs="Calibri" w:eastAsia="Calibri" w:hAnsi="Calibri"/>
          <w:sz w:val="20"/>
          <w:szCs w:val="20"/>
        </w:rPr>
        <w:t xml:space="preserve">[A completar por instructor SENA Centro]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version curriculum: </w:t>
      </w:r>
      <w:r>
        <w:rPr>
          <w:rFonts w:ascii="Calibri" w:cs="Calibri" w:eastAsia="Calibri" w:hAnsi="Calibri"/>
          <w:sz w:val="20"/>
          <w:szCs w:val="20"/>
        </w:rPr>
        <w:t xml:space="preserve">Diseño curricular vigente SOFÍA Plus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Datos guia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numero: </w:t>
      </w:r>
      <w:r>
        <w:rPr>
          <w:rFonts w:ascii="Calibri" w:cs="Calibri" w:eastAsia="Calibri" w:hAnsi="Calibri"/>
          <w:sz w:val="20"/>
          <w:szCs w:val="20"/>
        </w:rPr>
        <w:t xml:space="preserve">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 ingles: </w:t>
      </w:r>
      <w:r>
        <w:rPr>
          <w:rFonts w:ascii="Calibri" w:cs="Calibri" w:eastAsia="Calibri" w:hAnsi="Calibri"/>
          <w:sz w:val="20"/>
          <w:szCs w:val="20"/>
        </w:rPr>
        <w:t xml:space="preserve">The Visual Communicator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 espanol: </w:t>
      </w:r>
      <w:r>
        <w:rPr>
          <w:rFonts w:ascii="Calibri" w:cs="Calibri" w:eastAsia="Calibri" w:hAnsi="Calibri"/>
          <w:sz w:val="20"/>
          <w:szCs w:val="20"/>
        </w:rPr>
        <w:t xml:space="preserve">El Comunicador Visual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macrotematica: </w:t>
      </w:r>
      <w:r>
        <w:rPr>
          <w:rFonts w:ascii="Calibri" w:cs="Calibri" w:eastAsia="Calibri" w:hAnsi="Calibri"/>
          <w:sz w:val="20"/>
          <w:szCs w:val="20"/>
        </w:rPr>
        <w:t xml:space="preserve">Fundamentos de diseño básico y comunicación visual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intensidad horas: </w:t>
      </w:r>
      <w:r>
        <w:rPr>
          <w:rFonts w:ascii="Calibri" w:cs="Calibri" w:eastAsia="Calibri" w:hAnsi="Calibri"/>
          <w:sz w:val="20"/>
          <w:szCs w:val="20"/>
        </w:rPr>
        <w:t xml:space="preserve">60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horas directas presenciales: </w:t>
      </w:r>
      <w:r>
        <w:rPr>
          <w:rFonts w:ascii="Calibri" w:cs="Calibri" w:eastAsia="Calibri" w:hAnsi="Calibri"/>
          <w:sz w:val="20"/>
          <w:szCs w:val="20"/>
        </w:rPr>
        <w:t xml:space="preserve">48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horas autonomas: </w:t>
      </w:r>
      <w:r>
        <w:rPr>
          <w:rFonts w:ascii="Calibri" w:cs="Calibri" w:eastAsia="Calibri" w:hAnsi="Calibri"/>
          <w:sz w:val="20"/>
          <w:szCs w:val="20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sesiones: </w:t>
      </w:r>
      <w:r>
        <w:rPr>
          <w:rFonts w:ascii="Calibri" w:cs="Calibri" w:eastAsia="Calibri" w:hAnsi="Calibri"/>
          <w:sz w:val="20"/>
          <w:szCs w:val="20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duracion por sesion min: </w:t>
      </w:r>
      <w:r>
        <w:rPr>
          <w:rFonts w:ascii="Calibri" w:cs="Calibri" w:eastAsia="Calibri" w:hAnsi="Calibri"/>
          <w:sz w:val="20"/>
          <w:szCs w:val="20"/>
        </w:rPr>
        <w:t xml:space="preserve">360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nivel 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orden pedagogico en programa: </w:t>
      </w:r>
      <w:r>
        <w:rPr>
          <w:rFonts w:ascii="Calibri" w:cs="Calibri" w:eastAsia="Calibri" w:hAnsi="Calibri"/>
          <w:sz w:val="20"/>
          <w:szCs w:val="20"/>
        </w:rPr>
        <w:t xml:space="preserve">Guía 1 de 6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Datos competencia y rap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competencia codigo: </w:t>
      </w:r>
      <w:r>
        <w:rPr>
          <w:rFonts w:ascii="Calibri" w:cs="Calibri" w:eastAsia="Calibri" w:hAnsi="Calibri"/>
          <w:sz w:val="20"/>
          <w:szCs w:val="20"/>
        </w:rPr>
        <w:t xml:space="preserve">240202501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competencia nombre: </w:t>
      </w:r>
      <w:r>
        <w:rPr>
          <w:rFonts w:ascii="Calibri" w:cs="Calibri" w:eastAsia="Calibri" w:hAnsi="Calibri"/>
          <w:sz w:val="20"/>
          <w:szCs w:val="20"/>
        </w:rPr>
        <w:t xml:space="preserve">Interactuar en lengua inglesa de forma oral y escrita dentro de contextos sociales y laborales según los criterios establecidos por el Marco Común Europeo de Referencia para las Lenguas (MCER)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rap codigo: </w:t>
      </w:r>
      <w:r>
        <w:rPr>
          <w:rFonts w:ascii="Calibri" w:cs="Calibri" w:eastAsia="Calibri" w:hAnsi="Calibri"/>
          <w:sz w:val="20"/>
          <w:szCs w:val="20"/>
        </w:rPr>
        <w:t xml:space="preserve">240202501-01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rap descripcion: </w:t>
      </w:r>
      <w:r>
        <w:rPr>
          <w:rFonts w:ascii="Calibri" w:cs="Calibri" w:eastAsia="Calibri" w:hAnsi="Calibri"/>
          <w:sz w:val="20"/>
          <w:szCs w:val="20"/>
        </w:rPr>
        <w:t xml:space="preserve">Comprender información sobre situaciones cotidianas y laborales actuales y futuras a través de interacciones sociales de forma oral y escrita.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linea tecnologica: </w:t>
      </w:r>
      <w:r>
        <w:rPr>
          <w:rFonts w:ascii="Calibri" w:cs="Calibri" w:eastAsia="Calibri" w:hAnsi="Calibri"/>
          <w:sz w:val="20"/>
          <w:szCs w:val="20"/>
        </w:rPr>
        <w:t xml:space="preserve">TIC + Diseño Gráfico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red tecnologica: </w:t>
      </w:r>
      <w:r>
        <w:rPr>
          <w:rFonts w:ascii="Calibri" w:cs="Calibri" w:eastAsia="Calibri" w:hAnsi="Calibri"/>
          <w:sz w:val="20"/>
          <w:szCs w:val="20"/>
        </w:rPr>
        <w:t xml:space="preserve">Industrias Creativas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modalidad: </w:t>
      </w:r>
      <w:r>
        <w:rPr>
          <w:rFonts w:ascii="Calibri" w:cs="Calibri" w:eastAsia="Calibri" w:hAnsi="Calibri"/>
          <w:sz w:val="20"/>
          <w:szCs w:val="20"/>
        </w:rPr>
        <w:t xml:space="preserve">Presencial con apoyo virtual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2. Presentación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2. PRESENTATION — Welcome to Pixel &amp; Ink Studio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What you will learn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 this guide, you will learn how to SEE and NAME the visual world like a designer. You will learn 20 essential English words from 5 design areas: Typography, Color, Shape &amp; Composition, Tools &amp; Software, and Products &amp; Actions. You will also learn how to introduce yourself as a Junior Designer and describe what you see — in basic but professional English (A1.1).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(En esta guía aprenderás a MIRAR y NOMBRAR el mundo visual como un diseñador. Aprenderás 20 palabras esenciales en inglés de 5 áreas del diseño. También aprenderás a presentarte como Junior Designer y describir lo que ves — en inglés básico pero profesional, nivel A1.1.)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Para qué te servirá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Reading — Read brief instructions in design tools (Photoshop, Illustrator, Procreate menus).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Listening — Understand simple instructions from your Art Director or Creative Director.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Writing — Write basic labels for your visual references (mood boards, design portfolios).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Speaking — Introduce yourself in interviews and basic client meetings.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Workplace — Survive your first day in any design studio that uses English-language tools.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Universo narrativo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Tu estudio: </w:t>
      </w:r>
      <w:r>
        <w:rPr>
          <w:rFonts w:ascii="Calibri" w:cs="Calibri" w:eastAsia="Calibri" w:hAnsi="Calibri"/>
          <w:sz w:val="20"/>
          <w:szCs w:val="20"/>
        </w:rPr>
        <w:t xml:space="preserve">Pixel &amp; Ink Studio — a small design boutique in Bogotá. 12 designers. Branding, identity, social media for Colombian SMEs.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Tu rol: </w:t>
      </w:r>
      <w:r>
        <w:rPr>
          <w:rFonts w:ascii="Calibri" w:cs="Calibri" w:eastAsia="Calibri" w:hAnsi="Calibri"/>
          <w:sz w:val="20"/>
          <w:szCs w:val="20"/>
        </w:rPr>
        <w:t xml:space="preserve">You are Andrés/Andrea — Junior Designer. Today is your first day.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Tu equipo: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👩‍🎨 Sophia — Art Director of our biggest client, La Esquina Bakery. Demanding but kind.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👩‍💼 Laura — Creative Director of the studio. Your direct mentor.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👨‍🏭 Diego — Print Producer. Knows everything about paper and printing.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👨‍🍞 Don Pedro — Owner of La Esquina Bakery. Wants a brand that feels like fresh bread.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Promesa pedagógica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By the end of Guide 1, you will be able to walk into Pixel &amp; Ink Studio, introduce yourself in English, identify 6 references on a mood board, and present them to Sophia in 2 minutes — confidently.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3. Actividades de Aprendizaje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3.1 — reflexion inicial s1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3.1. Reflection Activities (Session 1) — What do you already know?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PM-3.2 S1 — set_up + while_a + while_b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 total: </w:t>
      </w:r>
      <w:r>
        <w:rPr>
          <w:rFonts w:ascii="Calibri" w:cs="Calibri" w:eastAsia="Calibri" w:hAnsi="Calibri"/>
          <w:sz w:val="20"/>
          <w:szCs w:val="20"/>
        </w:rPr>
        <w:t xml:space="preserve">90 min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A3.1.1 — Image Walk: Designer's Eye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[ACTITUDINAL] Look at the 6 visual references on the wall. Choose the one you like most. Write 1 word in English that describes it (color, shape, or feeling). Share with your partner: 'I like this one. It is [word].'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(Mira las 6 referencias visuales en la pared. Elige la que más te guste. Escribe 1 palabra en inglés que la describa.)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30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dúo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Tareas (ABT)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Image walk / galería visual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Imágenes impresas (6 diseños), post-its de colores, marcadores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A3.1.2 — Vocabulary Pre-Diagnostic: What words do you already know?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Receive the diagnostic sheet with 20 design words. Mark with ✓ the words you already know in English. Mark with ? the words you don't know. This is NOT a test — it is a map.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(Recibe la hoja con 20 palabras de diseño. Marca ✓ si ya conoces la palabra en inglés. Marca ? si no la conoces. NO es examen.)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25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diagnóstica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Cuestionario de pre-diagnóstico escrito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Hoja de pre-diagnóstico (20 palabras), lapicero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0.42 horas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3.2 — contextualizacion s1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3.2. Contextualization Activities (Session 1) — The Pixel &amp; Ink Studio Tour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PM-3.2 S1 — while_c + while_d + wrap_up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 total: </w:t>
      </w:r>
      <w:r>
        <w:rPr>
          <w:rFonts w:ascii="Calibri" w:cs="Calibri" w:eastAsia="Calibri" w:hAnsi="Calibri"/>
          <w:sz w:val="20"/>
          <w:szCs w:val="20"/>
        </w:rPr>
        <w:t xml:space="preserve">145 min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A3.2.1 — Studio Tour: Meet Pixel &amp; Ink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[ACTITUDINAL] Read the Studio Welcome Card (1 page A4). Underline the names of the 4 team members. Reflect: How is this studio similar to or different from a workplace you know? Discuss with your partner.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(Lee la Tarjeta de Bienvenida al Estudio. Subraya los 4 nombres del equipo. Reflexiona: ¿en qué se parece o diferencia este estudio a un lugar de trabajo que conoces? Comenta con tu pareja.)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45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dúo + plenaria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mapa de estudio)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Proyectos (ABP) - Simulación profesional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Tour guiado narrativo (Studio Tour)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Mapa impreso Pixel &amp; Ink Studio, post-its, fichas personajes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0.75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A3.2.2 — Roles Carousel: Who does what?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[PROCEDIMENTAL] Visit 4 stations (one per team member: Sophia, Laura, Diego, Don Pedro). At each station, match the role with the action. Build your own studio organigram in your notebook.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(Visita 4 estaciones — una por miembro del equipo. En cada estación, empareja el rol con la acción. Construye tu propio organigrama del estudio en tu cuaderno.)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50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rotación 4 estaciones × 4 grupos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mesas agrupadas)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colaborativo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Carrusel de roles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role cards (personajes), papelotes, marcadores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0.83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A3.2.3 — Bridge to S2: Why Vocabulary Matters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[ACTITUDINAL] Reflect in 2 sentences (English or Spanish): Why is it important for a Junior Designer to name what they see in English? Share 1 sentence with the group.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(Reflexiona en 2 oraciones: ¿por qué es importante para un Junior Designer nombrar en inglés lo que ve? Comparte 1 oración con el grupo.)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50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plenaria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Problemas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Discusión guiada puente a sesión 2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Pizarrón, marcadores, lista 20 términos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0.83 horas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3.3 — apropiacion s2 a s5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3.3. Appropriation Activities (Sessions 2–5) — Building Your Visual Toolkit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PM-3.2 S2-S5 — bloques completos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 total: </w:t>
      </w:r>
      <w:r>
        <w:rPr>
          <w:rFonts w:ascii="Calibri" w:cs="Calibri" w:eastAsia="Calibri" w:hAnsi="Calibri"/>
          <w:sz w:val="20"/>
          <w:szCs w:val="20"/>
        </w:rPr>
        <w:t xml:space="preserve">1440 min</w:t>
      </w:r>
    </w:p>
    <w:p>
      <w:pPr>
        <w:pBdr>
          <w:left w:val="single" w:color="F59316" w:sz="18" w:space="8"/>
        </w:pBdr>
        <w:spacing w:after="100"/>
        <w:ind w:left="360"/>
      </w:pPr>
      <w:r>
        <w:rPr>
          <w:rFonts w:ascii="Calibri" w:cs="Calibri" w:eastAsia="Calibri" w:hAnsi="Calibri"/>
          <w:i/>
          <w:iCs/>
          <w:color w:val="1C2B3C"/>
          <w:sz w:val="20"/>
          <w:szCs w:val="20"/>
        </w:rPr>
        <w:t xml:space="preserve">These 4 sessions produce 5 of your 6 evidences (E1, E2, E3, E4, E5). E6 is the consolidated quiz in Session 6.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Session 2 — Reading Like a Designer (Serif vs Sans-Serif)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PM-3.2 S2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360 min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A3.3.S2.1 — Toolbelt 5×4 — Word Wall Construction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[PROCEDIMENTAL] Build the Toolbelt Word Wall: place each of the 20 cards in the correct category (Typography, Color, Shape &amp; Composition, Tools &amp; Software, Products &amp; Actions). Match the English term with its meaning.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(Construye el Word Wall: pega cada una de las 20 tarjetas en su categoría correcta.)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100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grupos de 4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pared disponible para Word Wall)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colaborativo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Construcción de Word Wall en grupos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 tarjetas físicas Toolbelt, cinta adhesiva, marcadores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1.67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A3.3.S2.2 — Master Anchor Reading — Jigsaw on 'The Story of Two Fonts'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[PROCEDIMENTAL] Read your assigned section of the Master Anchor Text 'The Story of Two Fonts'. Identify 3 facts about serif vs sans-serif. Teach your section to your group. Listen to the other sections from your peers.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(Lee tu sección del texto Master Anchor 'La Historia de Dos Tipografías'. Identifica 3 hechos sobre serif vs sans-serif. Enseña tu sección al grupo.)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100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Jigsaw — grupos base + grupos expertos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mesas agrupadas 4 personas)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colaborativo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Jigsaw reading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Master Anchor Text impreso (Apéndice A), highlighters, hoja de preguntas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1.67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A3.3.S2.3 — Classification Drill — Real-World Application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Receive 12 real visual samples (logos, posters, magazine covers). Classify each as SERIF or SANS-SERIF. Justify with 1 phrase: 'This font is serif because...' / 'This font is sans-serif because...'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(Recibe 12 muestras visuales reales. Clasifica cada una como SERIF o SANS-SERIF. Justifica con 1 frase.)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75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dúo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Tareas (ABT)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Práctica controlada de clasificación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Hoja de drill con imágenes de fuentes reales, lapicero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https://fonts.google.com (referencia de fuentes reales)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1.25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A3.3.S2.4 — EVIDENCE E1 — Reading Quiz (Cuestionario No 1)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Complete the Reading Quiz: 5 questions about the Master Anchor Text. Multiple choice + matching + true/false. Time: 15 minutes. This is your formal evidence E1.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(Completa el Cuestionario de Lectura: 5 preguntas sobre el texto Master Anchor. Esta es tu evidencia formal E1.)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25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Produce evidencia: </w:t>
      </w:r>
      <w:r>
        <w:rPr>
          <w:rFonts w:ascii="Calibri" w:cs="Calibri" w:eastAsia="Calibri" w:hAnsi="Calibri"/>
          <w:sz w:val="20"/>
          <w:szCs w:val="20"/>
        </w:rPr>
        <w:t xml:space="preserve">true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en silencio)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formativa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Cuestionario cerrado — Lista de Chequeo No 1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Quiz impreso (10 ítems), lapicero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0.42 horas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Session 3 — Writing Like a Designer (My First Font Card)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PM-3.2 S3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360 min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A3.3.S3.1 — Grammar Activation: This is / That is + Adjective Position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[PROCEDIMENTAL] Practice Group 2 (this/that + demonstratives) and Group 4 (adjective BEFORE noun) with 10 visual prompts. Build sentences: 'This is a serif font.' / 'That is a warm color.' / 'This is a big shape.'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(Practica los Grupos gramaticales 2 (this/that) y 4 (adjetivo antes del sustantivo) con 10 imágenes. Construye oraciones.)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105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plenaria con corrección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Problemas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Consciousness-raising gramatical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Fichas de grammar inductivo (Gr 1/Gr 4), pizarrón, marcadores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1.75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A3.3.S3.2 — Font Card Modeling — Andrés' First Card (Demonstration)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Read the model Font Card (Andrés' first attempt). Identify: 4 adjectives + 2 occurrences of preposition IN + 3 uses of verb BE + 1 connector and/but. Underline each in different colors.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(Lee la Font Card modelo de Andrés. Identifica: 4 adjetivos + 2 usos de IN + 3 usos de BE + 1 conector and/but. Subraya con colores.)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50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dúo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pizarrón grande)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por modelado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Demostración guiada (Andrés sample card)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Sample Font Card Andrés (Apéndice B), pizarrón, marcadores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0.83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A3.3.S3.3 — Production — Write Your Own Font Card (Solo)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[PROCEDIMENTAL] Choose 1 font from the 5 provided (Helvetica, Times New Roman, Comic Sans, Bodoni, Futura). Write your Font Card following the template: name + family (serif/sans-serif) + 3 adjectives + 1 sentence with IN + 1 sentence with and/but + 1 personal opinion. Total: 6-8 simple sentences.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(Elige 1 fuente de las 5 propuestas. Escribe tu Font Card siguiendo la plantilla: 6-8 oraciones simples.)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130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con consulta libre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en silencio de producción)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Tareas (ABT)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Producción escrita individual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Template font card impreso, lapicero, regla, borrador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2.17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A3.3.S3.4 — Peer Review + EVIDENCE E2 — Writing Final Font Card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[[PROCEDIMENTAL]] 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[PROCEDIMENTAL] [ACTITUDINAL] Exchange your Font Card with 1 partner. Use the Peer Review Checklist (5 items). Give your partner 1 specific suggestion. Apply your partner's suggestion. Submit your final Font Card as Evidence E2.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(Intercambia tu Font Card con 1 compañero. Usa la Lista de Revisión Cruzada. Aplica la sugerencia. Entrega tu Font Card final como Evidencia E2.)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75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dúos rotativos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Produce evidencia: </w:t>
      </w:r>
      <w:r>
        <w:rPr>
          <w:rFonts w:ascii="Calibri" w:cs="Calibri" w:eastAsia="Calibri" w:hAnsi="Calibri"/>
          <w:sz w:val="20"/>
          <w:szCs w:val="20"/>
        </w:rPr>
        <w:t xml:space="preserve">true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mesas en pares)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colaborativo + Evaluación formativa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Peer review con checklist estructurada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Checklist peer review impresa, font cards producidos en S3.3, lapicero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1.25 horas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Session 4 — The Color Conversation (Listening &amp; Speaking in the Studio)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PM-3.2 S4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360 min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A3.3.S4.1 — Color Wheel Vocabulary Activation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Match 12 colors with their English names. Classify each as warm or cool. Build the Color Wheel poster as a class.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(Empareja 12 colores con sus nombres en inglés. Clasifica cada uno como warm o cool. Construye el póster del Círculo Cromático en clase.)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60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plenaria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Tareas (ABT)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Activación léxica con soporte visual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Color wheel impreso, marcadores de colores, swatches de papel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https://color.adobe.com (solo demostración, opcional)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hora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A3.3.S4.2 — EVIDENCE E3 — Listening: Sophia's Voice Note + Laura's Response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Listen 3 times to the audio (2 min: Sophia's voice note + Laura's reply about color choices for La Esquina). Complete the listening task: (a) identify 6 colors mentioned, (b) decide warm or cool, (c) answer 3 comprehension questions.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(Escucha 3 veces el audio: la nota de voz de Sophia + la respuesta de Laura sobre colores para La Esquina. Completa la tarea: identifica 6 colores, decide warm/cool, responde 3 preguntas.)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75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Produce evidencia: </w:t>
      </w:r>
      <w:r>
        <w:rPr>
          <w:rFonts w:ascii="Calibri" w:cs="Calibri" w:eastAsia="Calibri" w:hAnsi="Calibri"/>
          <w:sz w:val="20"/>
          <w:szCs w:val="20"/>
        </w:rPr>
        <w:t xml:space="preserve">true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audio/parlantes)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formativa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 comprensivo — Lista de Chequeo No 3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Archivo audio Sophia-Laura (Apéndice C), parlantes, hoja de respuestas (10 ítems), lapicero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1.25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A3.3.S4.3 — Pronunciation Lab — The 4 Tricky Words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[PROCEDIMENTAL] Practice pronunciation of 4 tricky design words: serif (/ˈser.ɪf/), sans-serif (/ˈsænz.ser.ɪf/), canvas (/ˈkæn.vəs/), CMYK (/siː.em.waɪˈkeɪ/). Record yourself. Compare with the model. Repeat until intelligible.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(Practica la pronunciación de 4 palabras difíciles. Grábate. Compara con el modelo. Repite hasta que sea inteligible.)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70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dúo de coevaluación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Tareas (ABT)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Drilling fonético (stress marking + mirror technique)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Tarjetas de 4 palabras target, mini-espejo (opcional), hoja de auto-marca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1.17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A3.3.S4.4 — EVIDENCE E4 — Speaking Roleplay (Junior Designer to Sophia)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[[PROCEDIMENTAL]] 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[PROCEDIMENTAL] [ACTITUDINAL] Roleplay in pairs (one Junior Designer, one Sophia). The Junior Designer presents 1 visual reference to Sophia: introduces self + describes the reference (color, font, composition) + asks for feedback. Switch roles. Each performance: 90 seconds.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(Roleplay en parejas. Junior Designer presenta 1 referencia a Sophia. Cambien de rol. Cada turno: 90 segundos.)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90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dúos rotativos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Produce evidencia: </w:t>
      </w:r>
      <w:r>
        <w:rPr>
          <w:rFonts w:ascii="Calibri" w:cs="Calibri" w:eastAsia="Calibri" w:hAnsi="Calibri"/>
          <w:sz w:val="20"/>
          <w:szCs w:val="20"/>
        </w:rPr>
        <w:t xml:space="preserve">true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disposición para roleplay en pares)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formativa + Simulación profesional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Roleplay en pares (Junior Designer ↔ Sophia)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Mood board de referencia, checklist observación, cronómetro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 horas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Session 5 — Studio Language: Functions of the Working Designer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PM-3.2 S5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360 min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A3.3.S5.1 — Connector Awareness — and / but in Design Discourse (Group 15)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Study 8 model sentences with and/but. Identify when to use each. Practice with 10 prompts: 'The logo is red AND yellow.' / 'The font is bold BUT readable.'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(Estudia 8 oraciones modelo con and/but. Identifica cuándo usar cada uno. Practica con 10 prompts.)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60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plenaria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Problemas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Consciousness-raising de conectores (and/but)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Hoja de conectores con ejemplos auténticos, pizarrón, marcadores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hora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A3.3.S5.2 — 5 Functions Drill — F1 Greetings, F2 Identifying, F3 Describing, F4 Instructions, F5 Likes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[PROCEDIMENTAL] Receive 5 cards (1 per function). Practice each function with your partner: F1 introduce yourself, F2 identify 3 objects, F3 describe with 3 adjectives, F4 give 2 instructions, F5 express 2 likes. 5 min per function.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(Recibe 5 tarjetas, una por función. Practica cada función con tu compañero. 5 min por función.)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100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dúos rotativos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Tareas (ABT)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Drill funcional (5 funciones F1-F5)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Hojas F1-F5 con chunks, lapicero, tarjetas de función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1.67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A3.3.S5.3 — EVIDENCE E5 — Role Carousel (5 stations × 90 seconds)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[[PROCEDIMENTAL]] 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[PROCEDIMENTAL] [ACTITUDINAL] Rotate through 5 stations (one per function). At each station, perform the assigned function in English with your partner. Instructor observes with Escala No 5 (1 criterion per function).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(Rota por 5 estaciones — una por función. En cada estación, ejecuta la función asignada con tu compañero. Instructor observa con Escala No 5.)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130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rotación 5 estaciones × parejas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Produce evidencia: </w:t>
      </w:r>
      <w:r>
        <w:rPr>
          <w:rFonts w:ascii="Calibri" w:cs="Calibri" w:eastAsia="Calibri" w:hAnsi="Calibri"/>
          <w:sz w:val="20"/>
          <w:szCs w:val="20"/>
        </w:rPr>
        <w:t xml:space="preserve">true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con 5 estaciones rotativas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formativa + Simulación profesional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Carrusel de estaciones (5 × 90 segundos)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estaciones temáticas (F1-F5) con prompts, cronómetro, hoja de observación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2.17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A3.3.S5.4 — Wrap-Up Reflection: Which function was hardest?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[ACTITUDINAL] Write 2 sentences in English (or Spanish if needed): Which of the 5 functions was hardest for you? Why?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(Escribe 2 oraciones: ¿cuál de las 5 funciones fue la más difícil para ti? ¿Por qué?)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70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reflexivo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Diario de cierre guiado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Hoja de reflexión con prompts A1.1, lapicero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1.17 horas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3.3b — evaluacion consolidacion s6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3.3.b. Consolidation Day (Session 6) — The Visual Communicator Check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PM-3.2 S6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360 min</w:t>
      </w:r>
    </w:p>
    <w:p>
      <w:pPr>
        <w:pBdr>
          <w:left w:val="single" w:color="F59316" w:sz="18" w:space="8"/>
        </w:pBdr>
        <w:spacing w:after="100"/>
        <w:ind w:left="360"/>
      </w:pPr>
      <w:r>
        <w:rPr>
          <w:rFonts w:ascii="Calibri" w:cs="Calibri" w:eastAsia="Calibri" w:hAnsi="Calibri"/>
          <w:i/>
          <w:iCs/>
          <w:color w:val="1C2B3C"/>
          <w:sz w:val="20"/>
          <w:szCs w:val="20"/>
        </w:rPr>
        <w:t xml:space="preserve">Session 6 is your moment to consolidate everything. The instructor reviews your portfolio (E1-E5) AND you take the consolidated written quiz (E6).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A3.3b.1 — Portfolio Check: Your 5 Pieces of Evidence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[ACTITUDINAL] Bring all your evidences (E1 quiz + E2 Font Card + E3 listening sheet + E4 roleplay confirmation + E5 carousel checklist). Review with the instructor. Reflect: which evidence is your best work? Why?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(Trae todas tus evidencias E1-E5. Revisa con el instructor. Reflexiona: ¿cuál es tu mejor evidencia? ¿Por qué?)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90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con instructor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formativa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Portfolio review individual con self-check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evidencias previas E1-E5 del aprendiz, hoja self-check, lapicero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A3.3b.2 — EVIDENCE E6 — Consolidated Quiz (25 items × 1 pt)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Complete the Consolidated Quiz: 25 items distributed in 5 sections (Reading 5 + Writing 5 + Listening 5 + Vocabulary 5 + Grammar 5). Time: 90 minutes. This is your formal evidence E6.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(Completa el Cuestionario Consolidado: 25 ítems en 5 secciones. Tiempo: 90 min. Esta es tu evidencia formal E6.)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90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Produce evidencia: </w:t>
      </w:r>
      <w:r>
        <w:rPr>
          <w:rFonts w:ascii="Calibri" w:cs="Calibri" w:eastAsia="Calibri" w:hAnsi="Calibri"/>
          <w:sz w:val="20"/>
          <w:szCs w:val="20"/>
        </w:rPr>
        <w:t xml:space="preserve">true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en silencio estricto)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formativa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Cuestionario cerrado consolidado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Cuestionario 25 ítems impreso (5 secciones × 5), lapicero, reloj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A3.3b.3 — Co-evaluación + Cierre Apropiación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[ACTITUDINAL] In groups of 4: share your portfolio with peers. Give 1 design star to a peer. Reflect on the journey from S1 to S6.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(En grupos de 4: comparte tu portfolio. Da 1 design star a un compañero. Reflexiona sobre el recorrido S1→S6.)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90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grupos de 4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mesas agrupadas)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reflexivo + colaborativo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Coevaluación guiada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Hoja co-evaluación, post-its, marcadores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A3.3b.4 — Bridge to Final Mission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[ACTITUDINAL] Receive the Final Mission Brief. Read in silence. Write 1 sentence: 'For the Final Mission, I will...'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(Recibe el Brief de la Misión Final. Lee en silencio. Escribe 1 oración: 'Para la Misión Final, yo voy a...')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90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plenaria corta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videobeam)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Proyectos (ABP) - Activación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Briefing profesional (Mission Brief)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Mission Brief impreso (Apéndice E), videobeam, fragmento ejemplo mood board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 horas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b/>
          <w:bCs/>
          <w:color w:val="1C2B3C"/>
          <w:sz w:val="28"/>
          <w:szCs w:val="28"/>
        </w:rPr>
        <w:t xml:space="preserve">3.4 — transferencia s7 s8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3.4. Transfer Activities (Sessions 7–8) — The Final Mission: My First Mood Board for Sophia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Fuente: PM-3.5 — Final Mission ABP (5 sub-fases)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 total: </w:t>
      </w:r>
      <w:r>
        <w:rPr>
          <w:rFonts w:ascii="Calibri" w:cs="Calibri" w:eastAsia="Calibri" w:hAnsi="Calibri"/>
          <w:sz w:val="20"/>
          <w:szCs w:val="20"/>
        </w:rPr>
        <w:t xml:space="preserve">720 min</w:t>
      </w:r>
    </w:p>
    <w:p>
      <w:pPr>
        <w:pBdr>
          <w:left w:val="single" w:color="F59316" w:sz="18" w:space="8"/>
        </w:pBdr>
        <w:spacing w:after="100"/>
        <w:ind w:left="360"/>
      </w:pPr>
      <w:r>
        <w:rPr>
          <w:rFonts w:ascii="Calibri" w:cs="Calibri" w:eastAsia="Calibri" w:hAnsi="Calibri"/>
          <w:i/>
          <w:iCs/>
          <w:color w:val="1C2B3C"/>
          <w:sz w:val="20"/>
          <w:szCs w:val="20"/>
        </w:rPr>
        <w:t xml:space="preserve">🚨 IMPORTANT: The Final Mission is NOT a formal evidence. It is the moment when you APPLY everything you learned. Your performance + your mood board are evaluated formatively (5 pts canon) but they don't replace E1-E6.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A3.4.1 — PLAN — Read Sophia's Brief &amp; Plan Your Direction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[ACTITUDINAL] Read Sophia's Brief (1 page A4). Complete your Planning Canvas: What kind of bakery? What mood? Serif or sans-serif? Warm or cool? What 6 reference categories will you search?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(Lee el Brief de Sophia. Completa tu Lienzo de Planeación: ¿qué tipo de bakery? ¿qué mood? ¿qué tipografía y colores buscarás?)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105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con mesas agrupadas)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Proyectos (ABP)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Planeación estratégica con matriz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Mission Brief (Apéndice E), Planning Canvas (Apéndice F), lapicero, marcador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1.75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A3.4.2 — DESIGN — Reference Search &amp; Visual Selection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[[COGNITIVA]] 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[COGNITIVA] [PROCEDIMENTAL] Search and select 6 real visual references (logos, posters, magazine covers, packaging, social media posts) that match the mood you defined. Print or organize digitally. Draft provisional labels in pencil.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(Busca y selecciona 6 referencias visuales reales que comuniquen el mood que definiste. Imprime o organiza digital. Escribe etiquetas provisionales en lápiz.)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95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con peer scout libre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Laboratorio TIC con acceso a internet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Proyectos (ABP) + Búsqueda documental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Curación visual y selección de referencias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Computador por aprendiz, carpeta digital personal, auriculares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https://unsplash.com · https://pinterest.com · https://behance.net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1.58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A3.4.3 — PERFORM — Build Your Final Mood Board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[[PROCEDIMENTAL]]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[PROCEDIMENTAL] Finalize your mood board: arrange 6 references on A3 (physical or digital PDF). Write the FINAL English label for each (2-4 sentences A1.1 with: BE + IN + adj position + and/but + a/an). Each label names: piece type, dominant colors, font, composition, probable tool.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(Finaliza tu mood board: 6 referencias en A3. Escribe la etiqueta final en inglés para cada una con BE + IN + adj position + and/but + a/an.)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60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tipo taller (aula con mesas amplias)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Proyectos (ABP)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Taller práctico de construcción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Cartulina A3, tijeras, pegamento, impresiones de referencias, marcadores; o computador con Canva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https://canva.com (opcional modalidad digital)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hora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A3.4.4 — PRESENT — Pitch to Sophia (2 minutes)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[[PROCEDIMENTAL]] 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[PROCEDIMENTAL] [ACTITUDINAL] Present your mood board to Sophia (2 minutes): (1) greet &amp; introduce yourself, (2) describe 3 of your 6 references in detail, (3) close with your visual recommendation for La Esquina. Be ready for 1 question from Sophia.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(Presenta tu mood board a Sophia en 2 minutos: saludo + descripción de 3 referencias + recomendación. Prepárate para 1 pregunta.)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95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ante Sophia (instructor o compañero rotativo)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con tablero/pantalla y cronómetro visible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Basado en Proyectos (ABP)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Pitch oral simulado (2 minutos)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Mood board producido, cronómetro, hoja observación Sophia-instructor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1.58 horas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A3.4.5 — ASSESS — Self-Reflection + Peer Evaluation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F59316"/>
          <w:sz w:val="20"/>
          <w:szCs w:val="20"/>
        </w:rPr>
        <w:t xml:space="preserve">[[ACTITUDINAL]]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Instruction (EN)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[ACTITUDINAL] Complete your Self-Reflection card (5 emoji-scale questions + 1 open question). Give 1 design star to a peer with a 1-sentence justification: 'I like [name]'s mood board because the colors are warm.'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Supervivencia (ES)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(Completa tu ficha de Auto-Reflexión. Da 1 design star a un compañero justificando en 1 oración A1.1.)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Tiempo: </w:t>
      </w:r>
      <w:r>
        <w:rPr>
          <w:rFonts w:ascii="Calibri" w:cs="Calibri" w:eastAsia="Calibri" w:hAnsi="Calibri"/>
          <w:sz w:val="20"/>
          <w:szCs w:val="20"/>
        </w:rPr>
        <w:t xml:space="preserve">60 min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Agrupación: </w:t>
      </w:r>
      <w:r>
        <w:rPr>
          <w:rFonts w:ascii="Calibri" w:cs="Calibri" w:eastAsia="Calibri" w:hAnsi="Calibri"/>
          <w:sz w:val="20"/>
          <w:szCs w:val="20"/>
        </w:rPr>
        <w:t xml:space="preserve">individual + plenaria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▸ Activity Footer (canon v2.6)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Ambiente convencional (aula en silencio reflexivo)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Estrategia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Aprendizaje reflexivo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Ficha de autoevaluación + Design Star peer award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Ficha Self-Reflection (Apéndice G), Design Star card, bolígrafo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Material de apoyo</w:t>
            </w:r>
          </w:p>
        </w:tc>
        <w:tc>
          <w:tcPr>
            <w:tcW w:type="dxa" w:w="7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aplica</w:t>
            </w:r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Duración (h)</w:t>
            </w:r>
          </w:p>
        </w:tc>
        <w:tc>
          <w:tcPr>
            <w:tcW w:type="dxa" w:w="7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hora</w:t>
            </w:r>
          </w:p>
        </w:tc>
      </w:tr>
    </w:tbl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4. Planteamiento de Evidencias de Aprendizaje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16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1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Puntos</w:t>
            </w:r>
          </w:p>
        </w:tc>
        <w:tc>
          <w:tcPr>
            <w:tcW w:type="dxa" w:w="21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Instrumento</w:t>
            </w:r>
          </w:p>
        </w:tc>
        <w:tc>
          <w:tcPr>
            <w:tcW w:type="dxa" w:w="18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E1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E2</w:t>
            </w:r>
          </w:p>
        </w:tc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E3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E4</w:t>
            </w:r>
          </w:p>
        </w:tc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E5</w:t>
            </w:r>
          </w:p>
        </w:tc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E6</w:t>
            </w:r>
          </w:p>
        </w:tc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1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E1 —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nombre_aprendiz: </w:t>
      </w:r>
      <w:r>
        <w:rPr>
          <w:rFonts w:ascii="Calibri" w:cs="Calibri" w:eastAsia="Calibri" w:hAnsi="Calibri"/>
          <w:sz w:val="20"/>
          <w:szCs w:val="20"/>
        </w:rPr>
        <w:t xml:space="preserve">Reading — Serif vs Sans-Serif Quiz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que_es: </w:t>
      </w:r>
      <w:r>
        <w:rPr>
          <w:rFonts w:ascii="Calibri" w:cs="Calibri" w:eastAsia="Calibri" w:hAnsi="Calibri"/>
          <w:sz w:val="20"/>
          <w:szCs w:val="20"/>
        </w:rPr>
        <w:t xml:space="preserve">A 5-question quiz about the Master Anchor Text 'The Story of Two Fonts'. Multiple choice + matching + true/false.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cuando_se_genera: </w:t>
      </w:r>
      <w:r>
        <w:rPr>
          <w:rFonts w:ascii="Calibri" w:cs="Calibri" w:eastAsia="Calibri" w:hAnsi="Calibri"/>
          <w:sz w:val="20"/>
          <w:szCs w:val="20"/>
        </w:rPr>
        <w:t xml:space="preserve">End of Session 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como_se_evalua: </w:t>
      </w:r>
      <w:r>
        <w:rPr>
          <w:rFonts w:ascii="Calibri" w:cs="Calibri" w:eastAsia="Calibri" w:hAnsi="Calibri"/>
          <w:sz w:val="20"/>
          <w:szCs w:val="20"/>
        </w:rPr>
        <w:t xml:space="preserve">Cuestionario No 1 (5 ítems × 1 pt). Minimum: 4/5 correct.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puntaje_canon: </w:t>
      </w:r>
      <w:r>
        <w:rPr>
          <w:rFonts w:ascii="Calibri" w:cs="Calibri" w:eastAsia="Calibri" w:hAnsi="Calibri"/>
          <w:sz w:val="20"/>
          <w:szCs w:val="20"/>
        </w:rPr>
        <w:t xml:space="preserve">5 pts (de 55 canon)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tipo_sena: </w:t>
      </w:r>
      <w:r>
        <w:rPr>
          <w:rFonts w:ascii="Calibri" w:cs="Calibri" w:eastAsia="Calibri" w:hAnsi="Calibri"/>
          <w:sz w:val="20"/>
          <w:szCs w:val="20"/>
        </w:rPr>
        <w:t xml:space="preserve">Conocimiento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E2 —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nombre_aprendiz: </w:t>
      </w:r>
      <w:r>
        <w:rPr>
          <w:rFonts w:ascii="Calibri" w:cs="Calibri" w:eastAsia="Calibri" w:hAnsi="Calibri"/>
          <w:sz w:val="20"/>
          <w:szCs w:val="20"/>
        </w:rPr>
        <w:t xml:space="preserve">Writing — My First Font Card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que_es: </w:t>
      </w:r>
      <w:r>
        <w:rPr>
          <w:rFonts w:ascii="Calibri" w:cs="Calibri" w:eastAsia="Calibri" w:hAnsi="Calibri"/>
          <w:sz w:val="20"/>
          <w:szCs w:val="20"/>
        </w:rPr>
        <w:t xml:space="preserve">A 6-8 sentence Font Card describing 1 font (Helvetica, Times, Comic Sans, Bodoni or Futura) using BE + IN + adj position + and/but + a/an.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cuando_se_genera: </w:t>
      </w:r>
      <w:r>
        <w:rPr>
          <w:rFonts w:ascii="Calibri" w:cs="Calibri" w:eastAsia="Calibri" w:hAnsi="Calibri"/>
          <w:sz w:val="20"/>
          <w:szCs w:val="20"/>
        </w:rPr>
        <w:t xml:space="preserve">End of Session 3 (after peer review)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como_se_evalua: </w:t>
      </w:r>
      <w:r>
        <w:rPr>
          <w:rFonts w:ascii="Calibri" w:cs="Calibri" w:eastAsia="Calibri" w:hAnsi="Calibri"/>
          <w:sz w:val="20"/>
          <w:szCs w:val="20"/>
        </w:rPr>
        <w:t xml:space="preserve">Lista de Verificación No 2 (5 criterios × 1 pt). Minimum: 4/5 criteria met.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puntaje_canon: </w:t>
      </w:r>
      <w:r>
        <w:rPr>
          <w:rFonts w:ascii="Calibri" w:cs="Calibri" w:eastAsia="Calibri" w:hAnsi="Calibri"/>
          <w:sz w:val="20"/>
          <w:szCs w:val="20"/>
        </w:rPr>
        <w:t xml:space="preserve">5 pts (de 55 canon)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tipo_sena: </w:t>
      </w:r>
      <w:r>
        <w:rPr>
          <w:rFonts w:ascii="Calibri" w:cs="Calibri" w:eastAsia="Calibri" w:hAnsi="Calibri"/>
          <w:sz w:val="20"/>
          <w:szCs w:val="20"/>
        </w:rPr>
        <w:t xml:space="preserve">Producto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E3 —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nombre_aprendiz: </w:t>
      </w:r>
      <w:r>
        <w:rPr>
          <w:rFonts w:ascii="Calibri" w:cs="Calibri" w:eastAsia="Calibri" w:hAnsi="Calibri"/>
          <w:sz w:val="20"/>
          <w:szCs w:val="20"/>
        </w:rPr>
        <w:t xml:space="preserve">Listening — Sophia &amp; Laura Color Conversation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que_es: </w:t>
      </w:r>
      <w:r>
        <w:rPr>
          <w:rFonts w:ascii="Calibri" w:cs="Calibri" w:eastAsia="Calibri" w:hAnsi="Calibri"/>
          <w:sz w:val="20"/>
          <w:szCs w:val="20"/>
        </w:rPr>
        <w:t xml:space="preserve">Listening task on 2-min audio: identify 6 colors + classify warm/cool + answer 3 comprehension questions.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cuando_se_genera: </w:t>
      </w:r>
      <w:r>
        <w:rPr>
          <w:rFonts w:ascii="Calibri" w:cs="Calibri" w:eastAsia="Calibri" w:hAnsi="Calibri"/>
          <w:sz w:val="20"/>
          <w:szCs w:val="20"/>
        </w:rPr>
        <w:t xml:space="preserve">Session 4 (after 3 listenings)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como_se_evalua: </w:t>
      </w:r>
      <w:r>
        <w:rPr>
          <w:rFonts w:ascii="Calibri" w:cs="Calibri" w:eastAsia="Calibri" w:hAnsi="Calibri"/>
          <w:sz w:val="20"/>
          <w:szCs w:val="20"/>
        </w:rPr>
        <w:t xml:space="preserve">Lista de Chequeo No 3 (10 ítems × 0.5 pts). Minimum: 8/10 correct.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puntaje_canon: </w:t>
      </w:r>
      <w:r>
        <w:rPr>
          <w:rFonts w:ascii="Calibri" w:cs="Calibri" w:eastAsia="Calibri" w:hAnsi="Calibri"/>
          <w:sz w:val="20"/>
          <w:szCs w:val="20"/>
        </w:rPr>
        <w:t xml:space="preserve">5 pts (de 55 canon)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tipo_sena: </w:t>
      </w:r>
      <w:r>
        <w:rPr>
          <w:rFonts w:ascii="Calibri" w:cs="Calibri" w:eastAsia="Calibri" w:hAnsi="Calibri"/>
          <w:sz w:val="20"/>
          <w:szCs w:val="20"/>
        </w:rPr>
        <w:t xml:space="preserve">Desempeño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E4 —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nombre_aprendiz: </w:t>
      </w:r>
      <w:r>
        <w:rPr>
          <w:rFonts w:ascii="Calibri" w:cs="Calibri" w:eastAsia="Calibri" w:hAnsi="Calibri"/>
          <w:sz w:val="20"/>
          <w:szCs w:val="20"/>
        </w:rPr>
        <w:t xml:space="preserve">Speaking — Junior Designer Roleplay with Sophia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que_es: </w:t>
      </w:r>
      <w:r>
        <w:rPr>
          <w:rFonts w:ascii="Calibri" w:cs="Calibri" w:eastAsia="Calibri" w:hAnsi="Calibri"/>
          <w:sz w:val="20"/>
          <w:szCs w:val="20"/>
        </w:rPr>
        <w:t xml:space="preserve">A 90-second roleplay: introduce yourself + describe 1 visual reference + ask for feedback.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cuando_se_genera: </w:t>
      </w:r>
      <w:r>
        <w:rPr>
          <w:rFonts w:ascii="Calibri" w:cs="Calibri" w:eastAsia="Calibri" w:hAnsi="Calibri"/>
          <w:sz w:val="20"/>
          <w:szCs w:val="20"/>
        </w:rPr>
        <w:t xml:space="preserve">Session 4 (paired roleplays)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como_se_evalua: </w:t>
      </w:r>
      <w:r>
        <w:rPr>
          <w:rFonts w:ascii="Calibri" w:cs="Calibri" w:eastAsia="Calibri" w:hAnsi="Calibri"/>
          <w:sz w:val="20"/>
          <w:szCs w:val="20"/>
        </w:rPr>
        <w:t xml:space="preserve">Escala No 4 — Speaking Roleplay (5 criterios × 1 pt). Minimum: 4/5 criteria met.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puntaje_canon: </w:t>
      </w:r>
      <w:r>
        <w:rPr>
          <w:rFonts w:ascii="Calibri" w:cs="Calibri" w:eastAsia="Calibri" w:hAnsi="Calibri"/>
          <w:sz w:val="20"/>
          <w:szCs w:val="20"/>
        </w:rPr>
        <w:t xml:space="preserve">5 pts (de 55 canon)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tipo_sena: </w:t>
      </w:r>
      <w:r>
        <w:rPr>
          <w:rFonts w:ascii="Calibri" w:cs="Calibri" w:eastAsia="Calibri" w:hAnsi="Calibri"/>
          <w:sz w:val="20"/>
          <w:szCs w:val="20"/>
        </w:rPr>
        <w:t xml:space="preserve">Desempeño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E5 —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nombre_aprendiz: </w:t>
      </w:r>
      <w:r>
        <w:rPr>
          <w:rFonts w:ascii="Calibri" w:cs="Calibri" w:eastAsia="Calibri" w:hAnsi="Calibri"/>
          <w:sz w:val="20"/>
          <w:szCs w:val="20"/>
        </w:rPr>
        <w:t xml:space="preserve">Language Functions — Role Carousel (5 stations × 90 sec)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que_es: </w:t>
      </w:r>
      <w:r>
        <w:rPr>
          <w:rFonts w:ascii="Calibri" w:cs="Calibri" w:eastAsia="Calibri" w:hAnsi="Calibri"/>
          <w:sz w:val="20"/>
          <w:szCs w:val="20"/>
        </w:rPr>
        <w:t xml:space="preserve">Rotation through 5 functional stations (greetings, identifying, describing, instructions, likes). Perform each function in pairs.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cuando_se_genera: </w:t>
      </w:r>
      <w:r>
        <w:rPr>
          <w:rFonts w:ascii="Calibri" w:cs="Calibri" w:eastAsia="Calibri" w:hAnsi="Calibri"/>
          <w:sz w:val="20"/>
          <w:szCs w:val="20"/>
        </w:rPr>
        <w:t xml:space="preserve">Session 5 (carousel format)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como_se_evalua: </w:t>
      </w:r>
      <w:r>
        <w:rPr>
          <w:rFonts w:ascii="Calibri" w:cs="Calibri" w:eastAsia="Calibri" w:hAnsi="Calibri"/>
          <w:sz w:val="20"/>
          <w:szCs w:val="20"/>
        </w:rPr>
        <w:t xml:space="preserve">Escala No 5 — Funciones Comunicativas (5 criterios × 1 pt). Minimum: 4/5 functions correctly executed.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puntaje_canon: </w:t>
      </w:r>
      <w:r>
        <w:rPr>
          <w:rFonts w:ascii="Calibri" w:cs="Calibri" w:eastAsia="Calibri" w:hAnsi="Calibri"/>
          <w:sz w:val="20"/>
          <w:szCs w:val="20"/>
        </w:rPr>
        <w:t xml:space="preserve">5 pts (de 55 canon)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tipo_sena: </w:t>
      </w:r>
      <w:r>
        <w:rPr>
          <w:rFonts w:ascii="Calibri" w:cs="Calibri" w:eastAsia="Calibri" w:hAnsi="Calibri"/>
          <w:sz w:val="20"/>
          <w:szCs w:val="20"/>
        </w:rPr>
        <w:t xml:space="preserve">Desempeño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E6 —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nombre_aprendiz: </w:t>
      </w:r>
      <w:r>
        <w:rPr>
          <w:rFonts w:ascii="Calibri" w:cs="Calibri" w:eastAsia="Calibri" w:hAnsi="Calibri"/>
          <w:sz w:val="20"/>
          <w:szCs w:val="20"/>
        </w:rPr>
        <w:t xml:space="preserve">Consolidated Quiz — The Visual Communicator Check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que_es: </w:t>
      </w:r>
      <w:r>
        <w:rPr>
          <w:rFonts w:ascii="Calibri" w:cs="Calibri" w:eastAsia="Calibri" w:hAnsi="Calibri"/>
          <w:sz w:val="20"/>
          <w:szCs w:val="20"/>
        </w:rPr>
        <w:t xml:space="preserve">A 25-item written quiz organized in 5 sections (Reading 5 + Writing 5 + Listening 5 + Vocabulary 5 + Grammar 5). Each item = 1 pt.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cuando_se_genera: </w:t>
      </w:r>
      <w:r>
        <w:rPr>
          <w:rFonts w:ascii="Calibri" w:cs="Calibri" w:eastAsia="Calibri" w:hAnsi="Calibri"/>
          <w:sz w:val="20"/>
          <w:szCs w:val="20"/>
        </w:rPr>
        <w:t xml:space="preserve">Session 6 (consolidation day)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como_se_evalua: </w:t>
      </w:r>
      <w:r>
        <w:rPr>
          <w:rFonts w:ascii="Calibri" w:cs="Calibri" w:eastAsia="Calibri" w:hAnsi="Calibri"/>
          <w:sz w:val="20"/>
          <w:szCs w:val="20"/>
        </w:rPr>
        <w:t xml:space="preserve">Cuestionario Consolidado E6 (PM-4.2). Minimum: 17/25 for satisfactorio (criterio C6).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puntaje_canon: </w:t>
      </w:r>
      <w:r>
        <w:rPr>
          <w:rFonts w:ascii="Calibri" w:cs="Calibri" w:eastAsia="Calibri" w:hAnsi="Calibri"/>
          <w:sz w:val="20"/>
          <w:szCs w:val="20"/>
        </w:rPr>
        <w:t xml:space="preserve">25 pts (de 55 canon)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tipo_sena: </w:t>
      </w:r>
      <w:r>
        <w:rPr>
          <w:rFonts w:ascii="Calibri" w:cs="Calibri" w:eastAsia="Calibri" w:hAnsi="Calibri"/>
          <w:sz w:val="20"/>
          <w:szCs w:val="20"/>
        </w:rPr>
        <w:t xml:space="preserve">Conocimiento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5. Glosario (Key Vocabulary)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6. Referentes Bibliográficos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titulo_aprendiz: </w:t>
      </w:r>
      <w:r>
        <w:rPr>
          <w:rFonts w:ascii="Calibri" w:cs="Calibri" w:eastAsia="Calibri" w:hAnsi="Calibri"/>
          <w:sz w:val="20"/>
          <w:szCs w:val="20"/>
        </w:rPr>
        <w:t xml:space="preserve">6. References (Suggested Resources)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fuentes_curadas_pm12: </w:t>
      </w:r>
      <w:r>
        <w:rPr>
          <w:rFonts w:ascii="Calibri" w:cs="Calibri" w:eastAsia="Calibri" w:hAnsi="Calibri"/>
          <w:sz w:val="20"/>
          <w:szCs w:val="20"/>
        </w:rPr>
        <w:t xml:space="preserve">[object Object] · [object Object] · [object Object]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recursos_adicionales_recomendados_a11: </w:t>
      </w:r>
      <w:r>
        <w:rPr>
          <w:rFonts w:ascii="Calibri" w:cs="Calibri" w:eastAsia="Calibri" w:hAnsi="Calibri"/>
          <w:sz w:val="20"/>
          <w:szCs w:val="20"/>
        </w:rPr>
        <w:t xml:space="preserve">British Council LearnEnglish — Vocabulary section: 'Colours' &amp; 'Shapes' (A1 level): https://learnenglish.britishcouncil.org/vocabulary · BBC Learning English — Pronunciation: 'The /θ/ and /ð/ sounds' (relevant for 'this/that'): https://www.bbc.co.uk/learningenglish/english/features/pronunciation · Adobe Color (color wheel interactive tool — vocabulary practice): https://color.adobe.com/ · Pinterest design boards (international references for mood board search): https://www.pinterest.com/ · YouTube channel 'The Futur' — basic design concepts in slow English: https://www.youtube.com/c/thefuturishere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Toda referencia externa es opcional. La guía es autosuficiente — todos los textos, audios y materiales están embebidos en los apéndices.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7. Control del Documento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titulo: </w:t>
      </w:r>
      <w:r>
        <w:rPr>
          <w:rFonts w:ascii="Calibri" w:cs="Calibri" w:eastAsia="Calibri" w:hAnsi="Calibri"/>
          <w:sz w:val="20"/>
          <w:szCs w:val="20"/>
        </w:rPr>
        <w:t xml:space="preserve">7. Control del Documento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tabla: </w:t>
      </w:r>
      <w:r>
        <w:rPr>
          <w:rFonts w:ascii="Calibri" w:cs="Calibri" w:eastAsia="Calibri" w:hAnsi="Calibri"/>
          <w:sz w:val="20"/>
          <w:szCs w:val="20"/>
        </w:rPr>
        <w:t xml:space="preserve">{"encabezado":["Nombre","Cargo","Dependencia","Fecha"],"filas":[["Sergio Cortés Perdomo","INSTRUCTOR — Bilingüismo Tecnológico","[SENA Centro: a completar]","2026-04-20"],["[Coordinador Académico]","[Coordinador]","[Centro SENA]","[Pendiente firma]"],["[Subdirector de Centro]","[Subdirector]","[Centro SENA]","[Pendiente firma]"]]}</w:t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8. Control de Cambios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Sin cambios registrados (primera versión).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Validation Checks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 estructura 8 secciones oficiales: </w:t>
      </w:r>
      <w:r>
        <w:rPr>
          <w:rFonts w:ascii="Calibri" w:cs="Calibri" w:eastAsia="Calibri" w:hAnsi="Calibri"/>
          <w:sz w:val="20"/>
          <w:szCs w:val="20"/>
        </w:rPr>
        <w:t xml:space="preserve">PASS — Sec 1 Identificación + Sec 2 Presentación + Sec 3 Actividades (3.1 Reflexión + 3.2 Contextualización + 3.3 Apropiación + 3.3.b Consolidación + 3.4 Transferencia) + Sec 4 Evidencias + Sec 5 Glosario + Sec 6 Referencias + Sec 7 Control Documento + Sec 8 Control Cambios.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2 redaccion 2pers aprendiz: </w:t>
      </w:r>
      <w:r>
        <w:rPr>
          <w:rFonts w:ascii="Calibri" w:cs="Calibri" w:eastAsia="Calibri" w:hAnsi="Calibri"/>
          <w:sz w:val="20"/>
          <w:szCs w:val="20"/>
        </w:rPr>
        <w:t xml:space="preserve">PASS — Toda actividad usa imperativo en inglés A1.1 + 2ª persona ('you will...', 'choose...', 'write...') + apoyo bilingüe en español de supervivencia.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3 etiquetas dimension cognitiva procedimental actitudinal: </w:t>
      </w:r>
      <w:r>
        <w:rPr>
          <w:rFonts w:ascii="Calibri" w:cs="Calibri" w:eastAsia="Calibri" w:hAnsi="Calibri"/>
          <w:sz w:val="20"/>
          <w:szCs w:val="20"/>
        </w:rPr>
        <w:t xml:space="preserve">PASS — Cada actividad lleva 1, 2 o 3 etiquetas [COGNITIVA] / [PROCEDIMENTAL] / [ACTITUDINAL]. Etiquetas reflejan lo que la actividad genuinamente moviliza.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4 bloques entregable solo donde hay evidencia formal: </w:t>
      </w:r>
      <w:r>
        <w:rPr>
          <w:rFonts w:ascii="Calibri" w:cs="Calibri" w:eastAsia="Calibri" w:hAnsi="Calibri"/>
          <w:sz w:val="20"/>
          <w:szCs w:val="20"/>
        </w:rPr>
        <w:t xml:space="preserve">PASS — Bloques 📋 EVIDENCIA aparecen únicamente en A3.3.S2.4 (E1), A3.3.S3.4 (E2), A3.3.S4.2 (E3), A3.3.S4.4 (E4), A3.3.S5.3 (E5), A3.3b.2 (E6). NO aparecen en actividades de práctica/drill/reflexión.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5 economia lenguaje v o c: </w:t>
      </w:r>
      <w:r>
        <w:rPr>
          <w:rFonts w:ascii="Calibri" w:cs="Calibri" w:eastAsia="Calibri" w:hAnsi="Calibri"/>
          <w:sz w:val="20"/>
          <w:szCs w:val="20"/>
        </w:rPr>
        <w:t xml:space="preserve">PASS — Instrucciones siguen Verbo + Objeto + Condición. Máximo ~3 oraciones por actividad. Cero teoría.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6 cefr a11 estricto: </w:t>
      </w:r>
      <w:r>
        <w:rPr>
          <w:rFonts w:ascii="Calibri" w:cs="Calibri" w:eastAsia="Calibri" w:hAnsi="Calibri"/>
          <w:sz w:val="20"/>
          <w:szCs w:val="20"/>
        </w:rPr>
        <w:t xml:space="preserve">PASS — Vocabulario y sintaxis dentro de A1.1. Apoyo bilingüe español SOLO para supervivencia (preguntas de comprensión profunda, reflexión metacognitiva).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7 autosuficiencia recursos embebidos: </w:t>
      </w:r>
      <w:r>
        <w:rPr>
          <w:rFonts w:ascii="Calibri" w:cs="Calibri" w:eastAsia="Calibri" w:hAnsi="Calibri"/>
          <w:sz w:val="20"/>
          <w:szCs w:val="20"/>
        </w:rPr>
        <w:t xml:space="preserve">PASS — 7 apéndices embebidos: Master Anchor Text (APPENDIX A), Andrés Sample Font Card (B), Sophia-Laura Audio Script (C), Toolbelt 20 cards (D), Mission Brief (E), Planning Canvas (F), Self-Reflection Card (G).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8 evidencias mencionadas donde se generan: </w:t>
      </w:r>
      <w:r>
        <w:rPr>
          <w:rFonts w:ascii="Calibri" w:cs="Calibri" w:eastAsia="Calibri" w:hAnsi="Calibri"/>
          <w:sz w:val="20"/>
          <w:szCs w:val="20"/>
        </w:rPr>
        <w:t xml:space="preserve">PASS — Cada evidencia se nombra dentro de la actividad que la produce + se reseña en sección 4 con ficha completa.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9 glosario cubre 20 terminos canon: </w:t>
      </w:r>
      <w:r>
        <w:rPr>
          <w:rFonts w:ascii="Calibri" w:cs="Calibri" w:eastAsia="Calibri" w:hAnsi="Calibri"/>
          <w:sz w:val="20"/>
          <w:szCs w:val="20"/>
        </w:rPr>
        <w:t xml:space="preserve">PASS — Sección 5 incluye los 20 términos del key_vocabulary de PM-1.2 organizados en 5 categorías × 4 términos, con definición A1.1 + ejemplo.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10 canon 55 explicito: </w:t>
      </w:r>
      <w:r>
        <w:rPr>
          <w:rFonts w:ascii="Calibri" w:cs="Calibri" w:eastAsia="Calibri" w:hAnsi="Calibri"/>
          <w:sz w:val="20"/>
          <w:szCs w:val="20"/>
        </w:rPr>
        <w:t xml:space="preserve">PASS — Tabla resumen canon 55 (sección 4) muestra E1+E2+E3+E4+E5=25 + E6=25 + Misión Final=5 = 55.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11 misión final separada de evidencias formales: </w:t>
      </w:r>
      <w:r>
        <w:rPr>
          <w:rFonts w:ascii="Calibri" w:cs="Calibri" w:eastAsia="Calibri" w:hAnsi="Calibri"/>
          <w:sz w:val="20"/>
          <w:szCs w:val="20"/>
        </w:rPr>
        <w:t xml:space="preserve">PASS — Sección 4 distingue claramente las 6 evidencias formales GFPI-F-134 + 'evidencia complementaria no formal' (Misión Final = transferencia).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12 universo pixel ink studio consistente: </w:t>
      </w:r>
      <w:r>
        <w:rPr>
          <w:rFonts w:ascii="Calibri" w:cs="Calibri" w:eastAsia="Calibri" w:hAnsi="Calibri"/>
          <w:sz w:val="20"/>
          <w:szCs w:val="20"/>
        </w:rPr>
        <w:t xml:space="preserve">PASS — Andrés/Sophia/Laura/Diego/Don Pedro mencionados consistentemente en Sec 2 + Sec 3.4 + apéndices.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13 micro capsulas visuales referenciadas: </w:t>
      </w:r>
      <w:r>
        <w:rPr>
          <w:rFonts w:ascii="Calibri" w:cs="Calibri" w:eastAsia="Calibri" w:hAnsi="Calibri"/>
          <w:sz w:val="20"/>
          <w:szCs w:val="20"/>
        </w:rPr>
        <w:t xml:space="preserve">PASS — Apéndice E remite a Mission Brief de PM-3.5 que incluye 5 micro-cápsulas (Pro Tip, Grammar Rule, Presentation Tip, Chunk Survival, Color Hint).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14 referencias externas opcionales no obligatorias: </w:t>
      </w:r>
      <w:r>
        <w:rPr>
          <w:rFonts w:ascii="Calibri" w:cs="Calibri" w:eastAsia="Calibri" w:hAnsi="Calibri"/>
          <w:sz w:val="20"/>
          <w:szCs w:val="20"/>
        </w:rPr>
        <w:t xml:space="preserve">PASS — Sección 6 enuncia recursos externos como opcionales; nota explícita: 'Toda referencia externa es opcional. La guía es autosuficiente.'</w:t>
      </w:r>
    </w:p>
    <w:sectPr>
      <w:footerReference w:type="default" r:id="rId7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GFPI-F-135 Guía del Aprendiz</w:t>
    </w:r>
    <w:r>
      <w:rPr>
        <w:rFonts w:ascii="Calibri" w:cs="Calibri" w:eastAsia="Calibri" w:hAnsi="Calibri"/>
        <w:color w:val="666666"/>
        <w:sz w:val="16"/>
        <w:szCs w:val="16"/>
      </w:rPr>
      <w:t xml:space="preserve">  ·  </w:t>
    </w:r>
    <w:r>
      <w:rPr>
        <w:rFonts w:ascii="Calibri" w:cs="Calibri" w:eastAsia="Calibri" w:hAnsi="Calibri"/>
        <w:color w:val="666666"/>
        <w:sz w:val="16"/>
        <w:szCs w:val="16"/>
      </w:rPr>
      <w:t xml:space="preserve">MGV G1 · Run MGV-2026-04-20 · Canon v2.6  —  Página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de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GFPI-F-135 Guía del Aprendiz FINAL — MGV G1</dc:title>
  <dc:creator>FPI CD Engine v2.6</dc:creator>
  <dc:description>Guía del aprendiz para auditoría — MGV-2026-04-20 G1</dc:description>
  <cp:lastModifiedBy>Un-named</cp:lastModifiedBy>
  <cp:revision>1</cp:revision>
  <dcterms:created xsi:type="dcterms:W3CDTF">2026-04-20T22:10:44.009Z</dcterms:created>
  <dcterms:modified xsi:type="dcterms:W3CDTF">2026-04-20T22:10:44.009Z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