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B2E45"/>
          <w:sz w:val="40"/>
          <w:szCs w:val="40"/>
        </w:rPr>
        <w:t xml:space="preserve">PM-3.2 — Playbook Build-Out · Session 1 (Piloto)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First Strokes — Welcome to the Visual World</w:t>
      </w:r>
    </w:p>
    <w:p>
      <w:pPr>
        <w:pBdr>
          <w:bottom w:val="single" w:color="39A900" w:sz="12" w:space="2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Desarrollo de Medios Gráficos Visuales · G1 — The Visual Communicator · A1.1 · 360 min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Identidad del documento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PM-3.2 v2.6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Run: </w:t>
      </w:r>
      <w:r>
        <w:rPr>
          <w:rFonts w:ascii="Calibri" w:cs="Calibri" w:eastAsia="Calibri" w:hAnsi="Calibri"/>
          <w:sz w:val="20"/>
          <w:szCs w:val="20"/>
        </w:rPr>
        <w:t xml:space="preserve">MGV-2026-04-20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Session: </w:t>
      </w:r>
      <w:r>
        <w:rPr>
          <w:rFonts w:ascii="Calibri" w:cs="Calibri" w:eastAsia="Calibri" w:hAnsi="Calibri"/>
          <w:sz w:val="20"/>
          <w:szCs w:val="20"/>
        </w:rPr>
        <w:t xml:space="preserve">1 — First Strokes — Welcome to the Visual World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(522309)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Visual Communicator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360 min · 6 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Piloto note: </w:t>
      </w:r>
      <w:r>
        <w:rPr>
          <w:rFonts w:ascii="Calibri" w:cs="Calibri" w:eastAsia="Calibri" w:hAnsi="Calibri"/>
          <w:sz w:val="20"/>
          <w:szCs w:val="20"/>
        </w:rPr>
        <w:t xml:space="preserve">Primera de 8 sesiones MGV G1 — patrón canónico v2.5.1 con pm0_protocol heredado de pm-3-1.json.pm0_alignment_by_session[0] vía script pm-3-2-pm0-propagate.js.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2. Posición pedagógica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Momento SENA: </w:t>
      </w:r>
      <w:r>
        <w:rPr>
          <w:rFonts w:ascii="Calibri" w:cs="Calibri" w:eastAsia="Calibri" w:hAnsi="Calibri"/>
          <w:sz w:val="20"/>
          <w:szCs w:val="20"/>
        </w:rPr>
        <w:t xml:space="preserve">3.1 Reflexión Inicial + 3.2 Contextualización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Estrategia didáctica: </w:t>
      </w:r>
      <w:r>
        <w:rPr>
          <w:rFonts w:ascii="Calibri" w:cs="Calibri" w:eastAsia="Calibri" w:hAnsi="Calibri"/>
          <w:sz w:val="20"/>
          <w:szCs w:val="20"/>
        </w:rPr>
        <w:t xml:space="preserve">ABP + Diagnóstico activador — El Studio y el brief visual motivan el inglés técnico (apertura); Gap Analysis diagnostica saberes previos para personalizar el resto del RAP.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Justificación: </w:t>
      </w:r>
      <w:r>
        <w:rPr>
          <w:rFonts w:ascii="Calibri" w:cs="Calibri" w:eastAsia="Calibri" w:hAnsi="Calibri"/>
          <w:sz w:val="20"/>
          <w:szCs w:val="20"/>
        </w:rPr>
        <w:t xml:space="preserve">S1 no es una sesión de enseñanza — es una sesión de activación afectiva (English Zone + contrato) + cartografía cognitiva (KWL + Gap Card). El aprendiz entra al 'taller simulado' Pixel &amp; Ink Studio y se compromete públicamente con el aprendizaje. Sin producción evaluada. L1 máximo del RAP (30%) — andamio emocional. Teacher Talk modelo central. El objetivo pedagógico es reducir el filtro afectivo y construir base para S2 Apropiación.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3. Header de la sesión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Título: </w:t>
      </w:r>
      <w:r>
        <w:rPr>
          <w:rFonts w:ascii="Calibri" w:cs="Calibri" w:eastAsia="Calibri" w:hAnsi="Calibri"/>
          <w:sz w:val="20"/>
          <w:szCs w:val="20"/>
        </w:rPr>
        <w:t xml:space="preserve">SESSION 1: First Strokes — Welcome to the Visual World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Subtítulo: </w:t>
      </w:r>
      <w:r>
        <w:rPr>
          <w:rFonts w:ascii="Calibri" w:cs="Calibri" w:eastAsia="Calibri" w:hAnsi="Calibri"/>
          <w:sz w:val="20"/>
          <w:szCs w:val="20"/>
        </w:rPr>
        <w:t xml:space="preserve">MGV Guía 1 · The Visual Communicator · Build-Out — Playbook v2.5.1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Worksheets asignados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PM-2.1 — The Spark (Reflexión Inicial, 55 min)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PM-2.2 — Gap Analysis (Contextualización, 50 min)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Habilidades soporte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Speaking receptivo (icebreaker)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Vocabulary icebreaker (10 términos)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Nota del instructor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Documento interno del instructor — no distribuir a aprendices. Teacher Talk está pre-modelado. Duración suma exacta 360 min. L1 tope = 30%. English Zone se activa EN ESTA SESIÓN — acto constitutivo.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4. Lista de materiales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5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 + PM-2.2 worksheets impresos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sets completos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Mood Board vacío A3 con 9 celdas en blanco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unidades (1 por aprendiz)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Gap Card impresa — 6 áreas de autoevaluación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unidades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KWL Chart handout (Know / Want / Learned)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unidades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Learning Contract plantilla con 3 prioridades + firma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unidades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Welcome presentation slides (Pixel &amp; Ink Studio + avatares)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proyector + archivo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Survival Words — 10 tarjetas impresas (brief, serif, deadline, client, design, graphic, color, typography, studio, designer)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set para Word Wall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Cinta de color (English Zone)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rollo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Post-its (2 colores: conozco / no conozco)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paquetes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Papelógrafos grandes para flip chart (round-robin)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unidades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Cronómetro visible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Marcadores negros y naranja (naming ceremony)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+ 2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Lápices de colores (mood board icebreaker)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caja de 12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5. Board Plan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TABLERO dividido en 3 zonas: (1) ESQUINA SUPERIOR DERECHA — ENGLISH ZONE 🔵 activada al inicio. (2) CENTRO — Welcome title + 'Pixel &amp; Ink Studio · MGV Guía 1 · First Strokes'. (3) COLUMNA LATERAL IZQUIERDA — Survival Words con stress marcado: deSIGN · GRAphic · COlor · tyPOgraphy · BRIEF · CLIent · deadLINE · stUdio · deSIGner · SErif (MAYÚSCULA = sílaba tónica). Word Wall adyacente en pared lateral — al final de S1 tiene las 10 tarjetas + contrato English Zone firmado.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6. Timeline de 360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7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0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Agrupación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0:00-0:25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SET-UP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Warm-up icebreaker + English Zone declaration + objetivos + survival words intro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Whole class → Individual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0:25-1:20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WHILE A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 Activity 1 — Andrés's Shoes (individual reflection)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silencioso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1:20-2:10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WHILE B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 Activity 2 — Round-Robin Design Words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Grupos de 3-4 + plenaria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2:10-2:30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BREAK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Receso activo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2:30-3:15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WHILE C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 Activity 3 — Connect to the Guide + Mini Learning Contract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Whole class → Individual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3:15-4:05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WHILE 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PM-2.2 Activity 1 — THE MIRROR Self-Assessment (6 áreas × 1-5)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silencioso + handout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4:05-5:00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WHILE 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PM-2.2 Activities 2-3 — Blind Spots + Learning Contract Ceremony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+ optional pair share + ceremony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5:00-6:00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WRAP-UP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Exit ticket + trabajo autónomo brief + preview S2</w:t>
            </w:r>
          </w:p>
        </w:tc>
        <w:tc>
          <w:tcPr>
            <w:tcW w:type="dxa" w:w="2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Whole class → Individual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SET-UP (0:00-0:25): Energía alta. Instructor modelo central — driller suave.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WHILE A (0:25-1:20): L1 tolerado — cada uno a su ritmo. Instructor circula sin corregir.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WHILE B (1:20-2:10): Flip chart compartido. Instructor anota errores comunes para debrief.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BREAK (2:10-2:30): Recordar hidratación. Mantener English Zone si alguien pregunta.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WHILE C (2:30-3:15): Puente hacia PM-2.2 — el contrato madura en WHILE 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WHILE D (3:15-4:05): Silencio académico. Instructor garantiza honestidad sin juicio.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WHILE E (4:05-5:00): Firma ceremonial. Contrato se revisará en S8.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• WRAP-UP (5:00-6:00): Cerrar con energía positiva. Asignar homework: 3 imágenes + KWL pre-llenado.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7. SET-UP (25 min)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Warm-up: The Studio Opens — Mood Board Icebreaker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8 min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Instructor recibe en la puerta saludando: 'Welcome to Pixel &amp; Ink Studio!' (sonrisa + gesto).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Cada aprendiz recibe una mini-hoja en blanco y 1 lápiz de color — se les pide dibujar/escribir 3 cosas visuales que vieron de camino al SENA (letreros, logos, colores).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Instructor circula 3 min leyendo en voz alta algunos ejemplos: 'Nice! A red bus. A Pepsi logo. Good eye!' (modelado de lenguaje sin exigir respuesta).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Transición: 'Everything you saw is DESIGN. You are already designers — you just don't know it yet.'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Instructor declara y dibuja el símbolo ENGLISH ZONE 🔵 en esquina superior derecha del tablero.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Teacher Talk — Opening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*Good morning, team! ¡Buenos días, equipo! Welcome to our studio — our Pixel &amp; Ink Studio. I am Sergio. I am your instructor. This is our classroom, but today it is a DESIGN STUDIO. Look around — everything you see is designed. The letters on the wall. Your phone. Even the coffee cup. My job is to help you see the world like a designer sees it — and to talk about it in English. That is our mission for the next 8 sessions. And from today — this corner (señala tablero) is the ENGLISH ZONE. When you are here, try to think in English. It's ok to make mistakes. It's ok to use Spanish sometimes — especially today. But we are going to grow together. Ready? Let's begin.*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objective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Al final de S1, el aprendiz (1) ha declarado y firmado su contrato English Zone; (2) se ha autodiagnosticado en 6 áreas de inglés técnico de diseño; (3) ha identificado sus 3 BLIND SPOTS como prioridades personales; (4) reconoce 10 Survival Words con stress marcado; (5) ha presentado/aceptado a los 5 avatares del Studio (Sophia, Andrés, Laura, Diego, Don Pedro).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icq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*Where are we right now — in Spain or in a design studio?* → Esperan: Design studio / Pixel &amp; Ink Studio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*Can you speak Spanish today?* → Esperan: Yes, sometimes / A little bit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*What's that blue circle on the board?* → Esperan: English Zone / The English place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facilitation_notes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💡 No presente gramática formal. S1 es 100% actitudinal — construir confianza.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💡 Si un aprendiz dice 'no sé inglés', responda: 'Perfect — that's why you are here. I will help you. We start from zero together.'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💡 La declaración de English Zone es ceremonial. Dibuje el círculo azul 🔵 deliberadamente — es un momento de umbral.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checkpoint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✓ Verbal survey: '¿Listos para empezar?' — 8 de 8 levantan la mano o dicen 'yes'. Si hay baja energía, agregue 1 min de risa: cuente una anécdota corta (en español ok) de su primer día como designer.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8. WHILE — Bloques principales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▸ duracion_min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▸ bloques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B2E45"/>
          <w:sz w:val="28"/>
          <w:szCs w:val="28"/>
        </w:rPr>
        <w:t xml:space="preserve">▸ breaks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9. WRAP-UP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60 min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exit_ticket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tarea: </w:t>
      </w:r>
      <w:r>
        <w:rPr>
          <w:rFonts w:ascii="Calibri" w:cs="Calibri" w:eastAsia="Calibri" w:hAnsi="Calibri"/>
          <w:sz w:val="20"/>
          <w:szCs w:val="20"/>
        </w:rPr>
        <w:t xml:space="preserve">Exit Ticket S1 — 3 líneas: (1) ONE English word I learned today (+ stress mark), (2) ONE thing I understand better now, (3) ONE question I still have. Escribir en tarjeta de 10×15 cm proporcionada.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success_criteria: </w:t>
      </w:r>
      <w:r>
        <w:rPr>
          <w:rFonts w:ascii="Calibri" w:cs="Calibri" w:eastAsia="Calibri" w:hAnsi="Calibri"/>
          <w:sz w:val="20"/>
          <w:szCs w:val="20"/>
        </w:rPr>
        <w:t xml:space="preserve">Las 3 líneas completas. Mínimo 1 palabra en inglés. La pregunta puede ser en español.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duration_min: </w:t>
      </w:r>
      <w:r>
        <w:rPr>
          <w:rFonts w:ascii="Calibri" w:cs="Calibri" w:eastAsia="Calibri" w:hAnsi="Calibri"/>
          <w:sz w:val="20"/>
          <w:szCs w:val="20"/>
        </w:rPr>
        <w:t xml:space="preserve">15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teacher_talk_closing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*Team — today was big. You opened your mirrors. You signed your contracts. You learned 30 design words. You met the Studio. This is a gift — to yourselves. Next session — Session 2 — we read like designers. Serif. Sans-serif. Typography. Come rested. Come hungry for words. Well done, Junior Designers. See you Monday. ¡Nos vemos el lunes, diseñadores!*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trabajo_autonomo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actividad: </w:t>
      </w:r>
      <w:r>
        <w:rPr>
          <w:rFonts w:ascii="Calibri" w:cs="Calibri" w:eastAsia="Calibri" w:hAnsi="Calibri"/>
          <w:sz w:val="20"/>
          <w:szCs w:val="20"/>
        </w:rPr>
        <w:t xml:space="preserve">Homework S1 → Review S2: Traer 3 imágenes visuales (foto de celular o revista recortada) que llamen la atención en la semana + completar KWL Chart pre-llenado (K = conozco · W = quiero saber · L = vacío, se llenará en S8).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instrucciones_detalladas: </w:t>
      </w:r>
      <w:r>
        <w:rPr>
          <w:rFonts w:ascii="Calibri" w:cs="Calibri" w:eastAsia="Calibri" w:hAnsi="Calibri"/>
          <w:sz w:val="20"/>
          <w:szCs w:val="20"/>
        </w:rPr>
        <w:t xml:space="preserve">1. Durante la semana, observa tu entorno con 'ojos de diseñador'. 2. Toma 3 fotos (o recorta 3 imágenes) que te llamen la atención: letreros, logos, empaques, carteles. 3. Para cada imagen, anota en español: ¿qué color domina? ¿qué fuente parece ser? ¿qué sensación transmite? 4. Pre-llena la columna K (Know) del KWL chart con 5 cosas que sabes hoy del inglés de diseño. 5. Lleva ambas cosas a S2.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entregable: </w:t>
      </w:r>
      <w:r>
        <w:rPr>
          <w:rFonts w:ascii="Calibri" w:cs="Calibri" w:eastAsia="Calibri" w:hAnsi="Calibri"/>
          <w:sz w:val="20"/>
          <w:szCs w:val="20"/>
        </w:rPr>
        <w:t xml:space="preserve">3 imágenes físicas o digitales + KWL chart con columna K llena (5 ítems mínimo).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cuando_se_revisa: </w:t>
      </w:r>
      <w:r>
        <w:rPr>
          <w:rFonts w:ascii="Calibri" w:cs="Calibri" w:eastAsia="Calibri" w:hAnsi="Calibri"/>
          <w:sz w:val="20"/>
          <w:szCs w:val="20"/>
        </w:rPr>
        <w:t xml:space="preserve">S2 warm-up — compartir 1 imagen con compañero (2 min) y agregar 3 palabras nuevas a la columna K del KWL. Sin evaluación formal — el instructor valida presencia (entregó / no entregó).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tiempo_estimado_min: </w:t>
      </w:r>
      <w:r>
        <w:rPr>
          <w:rFonts w:ascii="Calibri" w:cs="Calibri" w:eastAsia="Calibri" w:hAnsi="Calibri"/>
          <w:sz w:val="20"/>
          <w:szCs w:val="20"/>
        </w:rPr>
        <w:t xml:space="preserve">90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preview_next_session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*Next session — Session 2 — is Reading Day. Text: Serif vs Sans-Serif. 150 words. Jigsaw reading. Your first EVIDENCE — Cuestionario No 1 (5 points). Come ready to read like a designer.*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facilitation_notes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💡 Cierre con energía positiva. S1 es emocional — que se vayan con sensación de pertenencia.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💡 Si queda tiempo (&lt;5 min): aplauso grupal por el primer día. No subestime el valor simbólico.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10. PM-0 Protocol (inherited)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Inherited from: pm-3-1.json.pm0_alignment_by_session[0]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Contract version: v2.5.1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L1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L1 %: </w:t>
      </w:r>
      <w:r>
        <w:rPr>
          <w:rFonts w:ascii="Calibri" w:cs="Calibri" w:eastAsia="Calibri" w:hAnsi="Calibri"/>
          <w:sz w:val="20"/>
          <w:szCs w:val="20"/>
        </w:rPr>
        <w:t xml:space="preserve">30%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Día 1 establecer confianza y motivación. L1 es andamio emocional que permite reducción progresiva. Welcome presentation dominante en L1.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Source: </w:t>
      </w:r>
      <w:r>
        <w:rPr>
          <w:rFonts w:ascii="Calibri" w:cs="Calibri" w:eastAsia="Calibri" w:hAnsi="Calibri"/>
          <w:sz w:val="20"/>
          <w:szCs w:val="20"/>
        </w:rPr>
        <w:t xml:space="preserve">pm-0-context.json l1_policy_per_guide[0].s1_to_s8 — S1 30% (PM-0 §9.1)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Feedback mode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Rationale: </w:t>
      </w:r>
      <w:r>
        <w:rPr>
          <w:rFonts w:ascii="Calibri" w:cs="Calibri" w:eastAsia="Calibri" w:hAnsi="Calibri"/>
          <w:sz w:val="20"/>
          <w:szCs w:val="20"/>
        </w:rPr>
        <w:t xml:space="preserve">Día 1 prioriza precisión en chunks sociales fijos (greetings). Fluency vendrá desde S4. PM-0 §5.11 + methodological_shifts_per_guide[0].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Techniques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Choral repetition en saludos + nombres de elementos gráficos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Finger drilling muy breve (3-5 repeticiones) para palabras tónicas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Modelo-eco (instructor dice → clase repite)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Grammar groups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· Verbo be (afirmativo contraído) · Reciclaje receptivo · ej: Teacher Talk: 'I am Sergio. This is Pixel &amp; Ink Studio.' (sin análisis formal)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· Imperativo afirmativo · Reciclaje receptivo · ej: Teacher Talk: 'Open your notebook. Write your name. Share with your partner.' (sin análisis formal)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Grammar carga check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Intro activos: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Max permitido: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Stress / pronunciation focus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{"word":"design","ipa":"/dɪˈzaɪn/","tonica":"SEGUNDA (deSIGN)"}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{"word":"graphic","ipa":"/ˈɡræfɪk/","tonica":"PRIMERA (GRAphic)"}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{"word":"color","ipa":"/ˈkʌlər/","tonica":"PRIMERA (COlor)"}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{"word":"typography","ipa":"/taɪˈpɒɡrəfi/","tonica":"SEGUNDA (tyPOgraphy)"}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SUCCESS vocabulary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Target words: design, graphic, color, typography, studio, designer, logo, poster, pencil, computer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Factors: Sounds, Encounter, Self-expression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CEFR descriptor focus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subnivel: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habilidad_principal: </w:t>
      </w:r>
      <w:r>
        <w:rPr>
          <w:rFonts w:ascii="Calibri" w:cs="Calibri" w:eastAsia="Calibri" w:hAnsi="Calibri"/>
          <w:sz w:val="20"/>
          <w:szCs w:val="20"/>
        </w:rPr>
        <w:t xml:space="preserve">produccion_oral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descriptor_activo: </w:t>
      </w:r>
      <w:r>
        <w:rPr>
          <w:rFonts w:ascii="Calibri" w:cs="Calibri" w:eastAsia="Calibri" w:hAnsi="Calibri"/>
          <w:sz w:val="20"/>
          <w:szCs w:val="20"/>
        </w:rPr>
        <w:t xml:space="preserve">Produce palabras y frases aisladas. Puede nombrar objetos presentes en el entorno laboral.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source: </w:t>
      </w:r>
      <w:r>
        <w:rPr>
          <w:rFonts w:ascii="Calibri" w:cs="Calibri" w:eastAsia="Calibri" w:hAnsi="Calibri"/>
          <w:sz w:val="20"/>
          <w:szCs w:val="20"/>
        </w:rPr>
        <w:t xml:space="preserve">pm-0-context.json cefr_descriptors_per_guide[0].descriptor_snapshot.produccion_oral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11. Totales &amp; verificación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set_up: </w:t>
      </w:r>
      <w:r>
        <w:rPr>
          <w:rFonts w:ascii="Calibri" w:cs="Calibri" w:eastAsia="Calibri" w:hAnsi="Calibri"/>
          <w:sz w:val="20"/>
          <w:szCs w:val="20"/>
        </w:rPr>
        <w:t xml:space="preserve">25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while_bloque_a: </w:t>
      </w:r>
      <w:r>
        <w:rPr>
          <w:rFonts w:ascii="Calibri" w:cs="Calibri" w:eastAsia="Calibri" w:hAnsi="Calibri"/>
          <w:sz w:val="20"/>
          <w:szCs w:val="20"/>
        </w:rPr>
        <w:t xml:space="preserve">55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while_bloque_b: </w:t>
      </w:r>
      <w:r>
        <w:rPr>
          <w:rFonts w:ascii="Calibri" w:cs="Calibri" w:eastAsia="Calibri" w:hAnsi="Calibri"/>
          <w:sz w:val="20"/>
          <w:szCs w:val="20"/>
        </w:rPr>
        <w:t xml:space="preserve">50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while_bloque_c: </w:t>
      </w:r>
      <w:r>
        <w:rPr>
          <w:rFonts w:ascii="Calibri" w:cs="Calibri" w:eastAsia="Calibri" w:hAnsi="Calibri"/>
          <w:sz w:val="20"/>
          <w:szCs w:val="20"/>
        </w:rPr>
        <w:t xml:space="preserve">45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break: </w:t>
      </w:r>
      <w:r>
        <w:rPr>
          <w:rFonts w:ascii="Calibri" w:cs="Calibri" w:eastAsia="Calibri" w:hAnsi="Calibri"/>
          <w:sz w:val="20"/>
          <w:szCs w:val="20"/>
        </w:rPr>
        <w:t xml:space="preserve">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while_bloque_d: </w:t>
      </w:r>
      <w:r>
        <w:rPr>
          <w:rFonts w:ascii="Calibri" w:cs="Calibri" w:eastAsia="Calibri" w:hAnsi="Calibri"/>
          <w:sz w:val="20"/>
          <w:szCs w:val="20"/>
        </w:rPr>
        <w:t xml:space="preserve">50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while_bloque_e: </w:t>
      </w:r>
      <w:r>
        <w:rPr>
          <w:rFonts w:ascii="Calibri" w:cs="Calibri" w:eastAsia="Calibri" w:hAnsi="Calibri"/>
          <w:sz w:val="20"/>
          <w:szCs w:val="20"/>
        </w:rPr>
        <w:t xml:space="preserve">55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wrap_up: </w:t>
      </w:r>
      <w:r>
        <w:rPr>
          <w:rFonts w:ascii="Calibri" w:cs="Calibri" w:eastAsia="Calibri" w:hAnsi="Calibri"/>
          <w:sz w:val="20"/>
          <w:szCs w:val="20"/>
        </w:rPr>
        <w:t xml:space="preserve">60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total: </w:t>
      </w:r>
      <w:r>
        <w:rPr>
          <w:rFonts w:ascii="Calibri" w:cs="Calibri" w:eastAsia="Calibri" w:hAnsi="Calibri"/>
          <w:sz w:val="20"/>
          <w:szCs w:val="20"/>
        </w:rPr>
        <w:t xml:space="preserve">360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check_result: </w:t>
      </w:r>
      <w:r>
        <w:rPr>
          <w:rFonts w:ascii="Calibri" w:cs="Calibri" w:eastAsia="Calibri" w:hAnsi="Calibri"/>
          <w:sz w:val="20"/>
          <w:szCs w:val="20"/>
        </w:rPr>
        <w:t xml:space="preserve">✓ EXACTO 360 min (6h directas) + 90 min autónomo = 7.5h S1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12. RAP status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S1 completada — contrato firmado + diagnóstico 6 áreas + 30 palabras Day 1 capturadas. No genera evidencia formal (E1-E5 ni E6). Umbral de S2 Apropiación abierto.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PM-3.2 S1 Piloto · MGV-2026-04-20 ·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/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PM-3.2 S1 Review · MGV G1</dc:title>
  <dc:creator>FPI CD Engine v2.5.1</dc:creator>
  <cp:lastModifiedBy>Un-named</cp:lastModifiedBy>
  <cp:revision>1</cp:revision>
  <dcterms:created xsi:type="dcterms:W3CDTF">2026-04-21T05:25:40.984Z</dcterms:created>
  <dcterms:modified xsi:type="dcterms:W3CDTF">2026-04-21T05:25:40.984Z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