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B2E45"/>
          <w:sz w:val="40"/>
          <w:szCs w:val="40"/>
        </w:rPr>
        <w:t xml:space="preserve">PM-4.1 — Instrumentos de Evaluación Formativa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9A900"/>
          <w:sz w:val="22"/>
          <w:szCs w:val="22"/>
        </w:rPr>
        <w:t xml:space="preserve">5 instrumentos derivados · G1 — The Visual Communicator</w:t>
      </w:r>
    </w:p>
    <w:p>
      <w:pPr>
        <w:pBdr>
          <w:bottom w:val="single" w:color="39A900" w:sz="12" w:space="2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Desarrollo de Medios Gráficos Visuales · A1.1 · RAP 240202501-01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Identidad &amp; rol pedagógico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PM-4.1 v2.5.1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Run: </w:t>
      </w:r>
      <w:r>
        <w:rPr>
          <w:rFonts w:ascii="Calibri" w:cs="Calibri" w:eastAsia="Calibri" w:hAnsi="Calibri"/>
          <w:sz w:val="20"/>
          <w:szCs w:val="20"/>
        </w:rPr>
        <w:t xml:space="preserve">MGV-2026-04-20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Universo: </w:t>
      </w:r>
      <w:r>
        <w:rPr>
          <w:rFonts w:ascii="Calibri" w:cs="Calibri" w:eastAsia="Calibri" w:hAnsi="Calibri"/>
          <w:sz w:val="20"/>
          <w:szCs w:val="20"/>
        </w:rPr>
        <w:t xml:space="preserve">Pixel &amp; Ink Studio — Andrés (Junior Designer), Sophia (Art Director), Laura (Creative Director), Diego (Print Producer), Don Pedro (La Esquina Bakery client)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Rol: </w:t>
      </w:r>
      <w:r>
        <w:rPr>
          <w:rFonts w:ascii="Calibri" w:cs="Calibri" w:eastAsia="Calibri" w:hAnsi="Calibri"/>
          <w:sz w:val="20"/>
          <w:szCs w:val="20"/>
        </w:rPr>
        <w:t xml:space="preserve">DERIVADOR, no diseñador. Toma Activity Cards de PM-2.3/2.4/2.6/2.8/2.9 y los traduce a 5 instrumentos formales SENA.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Formato output: </w:t>
      </w:r>
      <w:r>
        <w:rPr>
          <w:rFonts w:ascii="Calibri" w:cs="Calibri" w:eastAsia="Calibri" w:hAnsi="Calibri"/>
          <w:sz w:val="20"/>
          <w:szCs w:val="20"/>
        </w:rPr>
        <w:t xml:space="preserve">5 instrumentos independientes, cada uno imprimible como PDF/docx separado, para aplicación por parte del instructor en S2/S3/S4/S5.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PM-4.1 cubre las 5 evidencias formativas de Apropiación (S2–S5, 25 pts). PM-4.2 cubre la evidencia consolidada de Evaluación (S6, 25 pts). Juntos = 50/55 pts canon MGV G1.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2. Canon de puntuación MGV G1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Canon MGV G1 = 55 puntos totales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3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 / PM</w:t>
            </w:r>
          </w:p>
        </w:tc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E1 Reading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Cuestionario No 1 (PM-4.1)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E2 Writing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Rúbrica No 2 (PM-4.1)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E3 Listening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Lista Chequeo No 3 (PM-4.1)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E4 Speaking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 No 4 (PM-4.1)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E5 Language Functions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 No 5 (PM-4.1)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E6 Cuestionario Consolidado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PM-4.2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E-Misión Final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PM-3.5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8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INST-01 · Cuestionario No 1 — Reading Comprehension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Evidencia SENA: </w:t>
      </w:r>
      <w:r>
        <w:rPr>
          <w:rFonts w:ascii="Calibri" w:cs="Calibri" w:eastAsia="Calibri" w:hAnsi="Calibri"/>
          <w:sz w:val="20"/>
          <w:szCs w:val="20"/>
        </w:rPr>
        <w:t xml:space="preserve">E1 — Conocimiento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Técnica de evaluación: </w:t>
      </w:r>
      <w:r>
        <w:rPr>
          <w:rFonts w:ascii="Calibri" w:cs="Calibri" w:eastAsia="Calibri" w:hAnsi="Calibri"/>
          <w:sz w:val="20"/>
          <w:szCs w:val="20"/>
        </w:rPr>
        <w:t xml:space="preserve">Preguntas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Sesión / Fase: </w:t>
      </w:r>
      <w:r>
        <w:rPr>
          <w:rFonts w:ascii="Calibri" w:cs="Calibri" w:eastAsia="Calibri" w:hAnsi="Calibri"/>
          <w:sz w:val="20"/>
          <w:szCs w:val="20"/>
        </w:rPr>
        <w:t xml:space="preserve">S2 · 3.3 Apropiación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25 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sz w:val="20"/>
          <w:szCs w:val="20"/>
        </w:rPr>
        <w:t xml:space="preserve">Aula bilingüe con proyector. Aplicación individual en hojas impresas.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Encabezado impreso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— Programa 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 — Reconocer elementos del lenguaje visual en contextos comunicativos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student_name_field: </w:t>
      </w:r>
      <w:r>
        <w:rPr>
          <w:rFonts w:ascii="Calibri" w:cs="Calibri" w:eastAsia="Calibri" w:hAnsi="Calibri"/>
          <w:sz w:val="20"/>
          <w:szCs w:val="20"/>
        </w:rPr>
        <w:t xml:space="preserve">Nombre del aprendiz / Learner's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date_field: </w:t>
      </w:r>
      <w:r>
        <w:rPr>
          <w:rFonts w:ascii="Calibri" w:cs="Calibri" w:eastAsia="Calibri" w:hAnsi="Calibri"/>
          <w:sz w:val="20"/>
          <w:szCs w:val="20"/>
        </w:rPr>
        <w:t xml:space="preserve">Fecha / Date: 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points: </w:t>
      </w:r>
      <w:r>
        <w:rPr>
          <w:rFonts w:ascii="Calibri" w:cs="Calibri" w:eastAsia="Calibri" w:hAnsi="Calibri"/>
          <w:sz w:val="20"/>
          <w:szCs w:val="20"/>
        </w:rPr>
        <w:t xml:space="preserve">5 puntos / 5 points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instruction_es: </w:t>
      </w:r>
      <w:r>
        <w:rPr>
          <w:rFonts w:ascii="Calibri" w:cs="Calibri" w:eastAsia="Calibri" w:hAnsi="Calibri"/>
          <w:sz w:val="20"/>
          <w:szCs w:val="20"/>
        </w:rPr>
        <w:t xml:space="preserve">Lee el Master Anchor Text de la Sesión 2 y responde las 5 preguntas. Marca una sola opción por pregunta.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instruction_en: </w:t>
      </w:r>
      <w:r>
        <w:rPr>
          <w:rFonts w:ascii="Calibri" w:cs="Calibri" w:eastAsia="Calibri" w:hAnsi="Calibri"/>
          <w:sz w:val="20"/>
          <w:szCs w:val="20"/>
        </w:rPr>
        <w:t xml:space="preserve">Read the Master Anchor Text from Session 2 and answer the 5 questions. Mark only one option per question.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Ítems del cuestionario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Ítem 1 (Literal) — 1 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Who sends Andrés the email with the bakery brief?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(¿Quién le envía a Andrés el email con el brief de la panadería?)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A) Laura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B) Sophia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C) Creative Bloq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D) Don Pedro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Correcta: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— El texto dice 'He reads an email from Sophia'.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Ítem 2 (Literal) — 1 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What is a serif font?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(¿Qué es una fuente serif?)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A) A font with no small lines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B) A font with small lines at the ends of letters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C) A font only in bold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D) A font with warm colors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Correcta: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— El texto dice 'a serif font has small lines at the ends of letters'.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Ítem 3 (Inferencial) — 1 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Why does Andrés choose a serif font for the bakery?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(¿Por qué Andrés elige una fuente serif para la panadería?)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A) Because the bakery is modern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B) Because the bakery is traditional and serif is traditional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C) Because Sophia is from Boston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D) Because Canva only supports serif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Correcta: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— El aprendiz debe conectar 'bakery is traditional' con 'serif fonts are good for traditional brands'.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Ítem 4 (Inferencial) — 1 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If Sophia's next client was a tech startup, Andrés would probably use: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(Si el próximo cliente de Sophia fuera una startup tech, Andrés probablemente usaría:)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A) A serif font with warm colors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B) A sans-serif font with cool colors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C) No font at all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D) Only CMYK printing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Correcta: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— Transferencia: tech = modern → sans-serif + cool colors.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Ítem 5 (Vocabulario en contexto) — 1 pt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 the sentence 'Andrés opens a new canvas in Canva', the word 'canvas' means: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(En la oración 'Andrés opens a new canvas in Canva', la palabra 'canvas' significa:)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A) A type of fabric for painting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B) The work area in design software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C) A city in Colombia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 D) A color palette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Correcta: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   — Aplicación directa del Toolbelt C4: 'canvas = the work area in design software'.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Answer key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 · B · B · B · B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Los 5 ítems de Reading del Cuestionario Consolidado S6 (PM-4.2) son VARIANTES de estos 5, no duplicados. Propósito: E1 = diagnóstico de dominio receptivo en S2; E6 = consolidación en S6.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2. INST-02 · Rúbrica analítica No 2 — Writing (Email de decisión de diseño)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Evidencia SENA: </w:t>
      </w:r>
      <w:r>
        <w:rPr>
          <w:rFonts w:ascii="Calibri" w:cs="Calibri" w:eastAsia="Calibri" w:hAnsi="Calibri"/>
          <w:sz w:val="20"/>
          <w:szCs w:val="20"/>
        </w:rPr>
        <w:t xml:space="preserve">E2 — Producto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Técnica de evaluación: </w:t>
      </w:r>
      <w:r>
        <w:rPr>
          <w:rFonts w:ascii="Calibri" w:cs="Calibri" w:eastAsia="Calibri" w:hAnsi="Calibri"/>
          <w:sz w:val="20"/>
          <w:szCs w:val="20"/>
        </w:rPr>
        <w:t xml:space="preserve">Verificación del producto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Sesión / Fase: </w:t>
      </w:r>
      <w:r>
        <w:rPr>
          <w:rFonts w:ascii="Calibri" w:cs="Calibri" w:eastAsia="Calibri" w:hAnsi="Calibri"/>
          <w:sz w:val="20"/>
          <w:szCs w:val="20"/>
        </w:rPr>
        <w:t xml:space="preserve">S3 · 3.3 Apropiación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45 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sz w:val="20"/>
          <w:szCs w:val="20"/>
        </w:rPr>
        <w:t xml:space="preserve">Aula bilingüe con laptops/papel. Producción individual del email.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Encabezado impreso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— Programa 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student_name_field: </w:t>
      </w:r>
      <w:r>
        <w:rPr>
          <w:rFonts w:ascii="Calibri" w:cs="Calibri" w:eastAsia="Calibri" w:hAnsi="Calibri"/>
          <w:sz w:val="20"/>
          <w:szCs w:val="20"/>
        </w:rPr>
        <w:t xml:space="preserve">Nombre del aprendiz / Learner's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date_field: </w:t>
      </w:r>
      <w:r>
        <w:rPr>
          <w:rFonts w:ascii="Calibri" w:cs="Calibri" w:eastAsia="Calibri" w:hAnsi="Calibri"/>
          <w:sz w:val="20"/>
          <w:szCs w:val="20"/>
        </w:rPr>
        <w:t xml:space="preserve">Fecha / Date: 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points: </w:t>
      </w:r>
      <w:r>
        <w:rPr>
          <w:rFonts w:ascii="Calibri" w:cs="Calibri" w:eastAsia="Calibri" w:hAnsi="Calibri"/>
          <w:sz w:val="20"/>
          <w:szCs w:val="20"/>
        </w:rPr>
        <w:t xml:space="preserve">5 puntos / 5 points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instruction_es: </w:t>
      </w:r>
      <w:r>
        <w:rPr>
          <w:rFonts w:ascii="Calibri" w:cs="Calibri" w:eastAsia="Calibri" w:hAnsi="Calibri"/>
          <w:sz w:val="20"/>
          <w:szCs w:val="20"/>
        </w:rPr>
        <w:t xml:space="preserve">El instructor verifica el email del aprendiz contra los 4 criterios de la rúbrica. Cada criterio se marca con nivel alcanzado (Excelente / Adecuado / Incipiente).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instruction_en: </w:t>
      </w:r>
      <w:r>
        <w:rPr>
          <w:rFonts w:ascii="Calibri" w:cs="Calibri" w:eastAsia="Calibri" w:hAnsi="Calibri"/>
          <w:sz w:val="20"/>
          <w:szCs w:val="20"/>
        </w:rPr>
        <w:t xml:space="preserve">The instructor checks the learner's email against the 4 rubric criteria. Each criterion receives one level (Excellent / Adequate / Incipient).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Criterios de la rúbrica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type="dxa" w:w="1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Adecuado</w:t>
            </w:r>
          </w:p>
        </w:tc>
        <w:tc>
          <w:tcPr>
            <w:tcW w:type="dxa" w:w="15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Incipiente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 — 5 moves del género (Greeting + Decision + Rationale + Next steps + Closing)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 5 moves están presentes y en orden.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de 5 moves presentes; orden mayormente correcto.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moves o menos; estructura poco clara.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 — Gr1 (be) + Gr2 (pronouns/demos) + Gr3 (a/an) + Gr4 (adjective position)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Todas las estructuras objetivo usadas correctamente. Cero errores que afecten significado.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Errores menores, pero el mensaje se entiende sin ambigüedad.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Errores obscurecen el significado (ej: 'colors warm', 'the the email').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Vocabulary — uso del Toolbelt (font + color + shape + product)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≥10 términos del Toolbelt usados con precisión. Incluye términos de las 5 categorías.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7-9 términos; 1-2 imprecisiones menores.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≤6 términos o usados incorrectamente.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Clarity &amp; Register — semi-formal + decisión clara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Tono semi-formal consistente; decisiones cristalinas.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Mayormente semi-formal; decisiones mayormente claras.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inconsistente o decisiones ambiguas.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Total: _____ / 5.0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Retroalimentación cualitativa (qué funciona / qué mejorar):
_______________________________________________
_______________________________________________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5 ítems de Writing en Cuestionario E6 (PM-4.2) testean los mismos elementos receptivamente (reconocimiento), no productivamente.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3. INST-03 · Lista de Chequeo No 3 — Listening (Auditory Anchor)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Evidencia SENA: </w:t>
      </w:r>
      <w:r>
        <w:rPr>
          <w:rFonts w:ascii="Calibri" w:cs="Calibri" w:eastAsia="Calibri" w:hAnsi="Calibri"/>
          <w:sz w:val="20"/>
          <w:szCs w:val="20"/>
        </w:rPr>
        <w:t xml:space="preserve">E3 — Desempeño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Técnica de evaluación: </w:t>
      </w:r>
      <w:r>
        <w:rPr>
          <w:rFonts w:ascii="Calibri" w:cs="Calibri" w:eastAsia="Calibri" w:hAnsi="Calibri"/>
          <w:sz w:val="20"/>
          <w:szCs w:val="20"/>
        </w:rPr>
        <w:t xml:space="preserve">Observación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Sesión / Fase: </w:t>
      </w:r>
      <w:r>
        <w:rPr>
          <w:rFonts w:ascii="Calibri" w:cs="Calibri" w:eastAsia="Calibri" w:hAnsi="Calibri"/>
          <w:sz w:val="20"/>
          <w:szCs w:val="20"/>
        </w:rPr>
        <w:t xml:space="preserve">S4 · 3.3 Apropiación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35 min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sz w:val="20"/>
          <w:szCs w:val="20"/>
        </w:rPr>
        <w:t xml:space="preserve">Aula bilingüe con parlantes o auriculares. Audio reproducido 2 veces. Observación individual por instructor.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Encabezado impreso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— Programa 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student_name_field: </w:t>
      </w:r>
      <w:r>
        <w:rPr>
          <w:rFonts w:ascii="Calibri" w:cs="Calibri" w:eastAsia="Calibri" w:hAnsi="Calibri"/>
          <w:sz w:val="20"/>
          <w:szCs w:val="20"/>
        </w:rPr>
        <w:t xml:space="preserve">Nombre del aprendiz / Learner's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date_field: </w:t>
      </w:r>
      <w:r>
        <w:rPr>
          <w:rFonts w:ascii="Calibri" w:cs="Calibri" w:eastAsia="Calibri" w:hAnsi="Calibri"/>
          <w:sz w:val="20"/>
          <w:szCs w:val="20"/>
        </w:rPr>
        <w:t xml:space="preserve">Fecha / Date: 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points: </w:t>
      </w:r>
      <w:r>
        <w:rPr>
          <w:rFonts w:ascii="Calibri" w:cs="Calibri" w:eastAsia="Calibri" w:hAnsi="Calibri"/>
          <w:sz w:val="20"/>
          <w:szCs w:val="20"/>
        </w:rPr>
        <w:t xml:space="preserve">5 puntos / 5 points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instruction_es: </w:t>
      </w:r>
      <w:r>
        <w:rPr>
          <w:rFonts w:ascii="Calibri" w:cs="Calibri" w:eastAsia="Calibri" w:hAnsi="Calibri"/>
          <w:sz w:val="20"/>
          <w:szCs w:val="20"/>
        </w:rPr>
        <w:t xml:space="preserve">El instructor observa al aprendiz durante la escucha y post-listening. Marca con ✓ cada criterio cumplido. Cada ✓ vale 1 pt.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instruction_en: </w:t>
      </w:r>
      <w:r>
        <w:rPr>
          <w:rFonts w:ascii="Calibri" w:cs="Calibri" w:eastAsia="Calibri" w:hAnsi="Calibri"/>
          <w:sz w:val="20"/>
          <w:szCs w:val="20"/>
        </w:rPr>
        <w:t xml:space="preserve">The instructor observes the learner during listening and post-listening. Mark ✓ for each criterion met. Each ✓ = 1 pt.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Checklist de observación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 observable</w:t>
            </w:r>
          </w:p>
        </w:tc>
        <w:tc>
          <w:tcPr>
            <w:tcW w:type="dxa" w:w="15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✓/✗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Learner identifies main topic correctly (bakery brief + color wheel refresher)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la actividad post-listening 'What was this about?', el aprendiz menciona (a) brief de Sophia/bakery y (b) color wheel.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✓ (1 pt)  ☐ ✗ (0 pt)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Learner extracts ≥8 of 10 factual details correctly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la hoja de note-taking, el aprendiz registra al menos 8 de los 10 detalles-objetivo (12 colores, warm/cool, Playfair Display, deadline Friday, etc.).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✓ (1 pt)  ☐ ✗ (0 pt)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Learner applies warm/cool rule to 1 new case correctly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la tarea de transferencia (ej: 'Bank client = which palette?'), el aprendiz responde cool colors y puede justificar brevemente.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✓ (1 pt)  ☐ ✗ (0 pt)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Learner recycles ≥5 Toolbelt terms in reconstruction or task output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el Reconstruct the Dialogue (Archetype E) o en la respuesta oral post-listening, el aprendiz produce al menos 5 términos Toolbelt (ej: font, warm, cool, logo, brief).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✓ (1 pt)  ☐ ✗ (0 pt)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Learner participates actively in post-listening collaborative activity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 el pair/group work post-listening, el aprendiz contribuye verbalmente al menos 2 veces (no observador silente).</w:t>
            </w:r>
          </w:p>
        </w:tc>
        <w:tc>
          <w:tcPr>
            <w:tcW w:type="dxa" w:w="15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 ✓ (1 pt)  ☐ ✗ (0 pt)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Total: _____ / 5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5 ítems de Listening en Cuestionario E6 (PM-4.2) son ítems impresos que testean recordación factual + inferencia + transferencia del mismo audio (o versión paralela).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4. INST-04 · Escala de Estimación No 4 — Speaking (Briefing simulado)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Evidencia SENA: </w:t>
      </w:r>
      <w:r>
        <w:rPr>
          <w:rFonts w:ascii="Calibri" w:cs="Calibri" w:eastAsia="Calibri" w:hAnsi="Calibri"/>
          <w:sz w:val="20"/>
          <w:szCs w:val="20"/>
        </w:rPr>
        <w:t xml:space="preserve">E4 — Desempeño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Técnica de evaluación: </w:t>
      </w:r>
      <w:r>
        <w:rPr>
          <w:rFonts w:ascii="Calibri" w:cs="Calibri" w:eastAsia="Calibri" w:hAnsi="Calibri"/>
          <w:sz w:val="20"/>
          <w:szCs w:val="20"/>
        </w:rPr>
        <w:t xml:space="preserve">Observación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Sesión / Fase: </w:t>
      </w:r>
      <w:r>
        <w:rPr>
          <w:rFonts w:ascii="Calibri" w:cs="Calibri" w:eastAsia="Calibri" w:hAnsi="Calibri"/>
          <w:sz w:val="20"/>
          <w:szCs w:val="20"/>
        </w:rPr>
        <w:t xml:space="preserve">S4 · 3.3 Apropiación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3 min por aprendiz × N aprendices (en paralelo con otras actividades)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sz w:val="20"/>
          <w:szCs w:val="20"/>
        </w:rPr>
        <w:t xml:space="preserve">Aula con 2 sillas cara-a-cara. El instructor observa desde posición neutral. Cue card visible solo como Plan B (-1 pt máx).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Encabezado impreso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— Programa 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student_name_field: </w:t>
      </w:r>
      <w:r>
        <w:rPr>
          <w:rFonts w:ascii="Calibri" w:cs="Calibri" w:eastAsia="Calibri" w:hAnsi="Calibri"/>
          <w:sz w:val="20"/>
          <w:szCs w:val="20"/>
        </w:rPr>
        <w:t xml:space="preserve">Nombre del aprendiz / Learner's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partner_name_field: </w:t>
      </w:r>
      <w:r>
        <w:rPr>
          <w:rFonts w:ascii="Calibri" w:cs="Calibri" w:eastAsia="Calibri" w:hAnsi="Calibri"/>
          <w:sz w:val="20"/>
          <w:szCs w:val="20"/>
        </w:rPr>
        <w:t xml:space="preserve">Nombre del compañero / Partner's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date_field: </w:t>
      </w:r>
      <w:r>
        <w:rPr>
          <w:rFonts w:ascii="Calibri" w:cs="Calibri" w:eastAsia="Calibri" w:hAnsi="Calibri"/>
          <w:sz w:val="20"/>
          <w:szCs w:val="20"/>
        </w:rPr>
        <w:t xml:space="preserve">Fecha / Date: 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points: </w:t>
      </w:r>
      <w:r>
        <w:rPr>
          <w:rFonts w:ascii="Calibri" w:cs="Calibri" w:eastAsia="Calibri" w:hAnsi="Calibri"/>
          <w:sz w:val="20"/>
          <w:szCs w:val="20"/>
        </w:rPr>
        <w:t xml:space="preserve">5 puntos / 5 points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scale_note: </w:t>
      </w:r>
      <w:r>
        <w:rPr>
          <w:rFonts w:ascii="Calibri" w:cs="Calibri" w:eastAsia="Calibri" w:hAnsi="Calibri"/>
          <w:sz w:val="20"/>
          <w:szCs w:val="20"/>
        </w:rPr>
        <w:t xml:space="preserve">Escala: 2 = Logrado · 1 = En proceso · 0 = No logrado. Total posible = 10 pts. División /2 = puntaje final sobre 5.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Criterios de observación (Escala 2/1/0)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0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Logrado (2)</w:t>
            </w:r>
          </w:p>
        </w:tc>
        <w:tc>
          <w:tcPr>
            <w:tcW w:type="dxa" w:w="20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proceso (1)</w:t>
            </w:r>
          </w:p>
        </w:tc>
        <w:tc>
          <w:tcPr>
            <w:tcW w:type="dxa" w:w="18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 logrado (0)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Communicative effectiveness — partner understands ≥4 of 5 decisions without repetition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Plena claridad; partner completa 5/5 slots sin pedir repetición.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Mayormente claro; 4/5 slots completados con ≤1 repetición.</w:t>
            </w:r>
          </w:p>
        </w:tc>
        <w:tc>
          <w:tcPr>
            <w:tcW w:type="dxa" w:w="1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Incompleto; ≤3/5 slots o ≥2 repeticiones necesarias.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Vocabulary use — ≥6 Toolbelt terms correctly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≥8 términos, todos precisos.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6-7 términos, mayormente precisos.</w:t>
            </w:r>
          </w:p>
        </w:tc>
        <w:tc>
          <w:tcPr>
            <w:tcW w:type="dxa" w:w="1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≤5 términos o mal uso frecuente.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 — Gr1 be + Gr3 a/an + Gr4 adjective position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 errores significativos en estructuras objetivo.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Errores menores pero significado preservado.</w:t>
            </w:r>
          </w:p>
        </w:tc>
        <w:tc>
          <w:tcPr>
            <w:tcW w:type="dxa" w:w="1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Errores obscurecen el significado.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Pronunciation — Survival Words + word stress correcto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Todas las Survival Words (design, graphic, color, typography) pronunciadas claramente; stress correcto.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Mayoría pronunciada; algunos errores de stress.</w:t>
            </w:r>
          </w:p>
        </w:tc>
        <w:tc>
          <w:tcPr>
            <w:tcW w:type="dxa" w:w="1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Múltiples errores afectan inteligibilidad.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Interaction &amp; Pragmatics — greeting + closing + respuesta a follow-ups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Interacción fluida; saluda + cierra; responde a ambos follow-ups del partner.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Interacción funcional; 1 follow-up manejado.</w:t>
            </w:r>
          </w:p>
        </w:tc>
        <w:tc>
          <w:tcPr>
            <w:tcW w:type="dxa" w:w="1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Interacción se rompe; sin cierre.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Total crudo: _____ / 10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Final (crudo ÷ 2): _____ / 5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Errores esperados A1.1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Gr4 reversal (colors warm)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a/an confusion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préstamos del español (brief = briefing)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Plan B si el aprendiz se congela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Instructor da el primer chunk del Language Bank como prompt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Permitir 5 segundos de silencio antes de intervenir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Activar cue card visible (-1 pt máx del total)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Último recurso: convertir a pitch grabado asincrónico (Archetype C)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5. INST-05 · Escala de Estimación No 5 — Language Functions (Role Carousel)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Evidencia SENA: </w:t>
      </w:r>
      <w:r>
        <w:rPr>
          <w:rFonts w:ascii="Calibri" w:cs="Calibri" w:eastAsia="Calibri" w:hAnsi="Calibri"/>
          <w:sz w:val="20"/>
          <w:szCs w:val="20"/>
        </w:rPr>
        <w:t xml:space="preserve">E5 — Desempeño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Técnica de evaluación: </w:t>
      </w:r>
      <w:r>
        <w:rPr>
          <w:rFonts w:ascii="Calibri" w:cs="Calibri" w:eastAsia="Calibri" w:hAnsi="Calibri"/>
          <w:sz w:val="20"/>
          <w:szCs w:val="20"/>
        </w:rPr>
        <w:t xml:space="preserve">Observación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Sesión / Fase: </w:t>
      </w:r>
      <w:r>
        <w:rPr>
          <w:rFonts w:ascii="Calibri" w:cs="Calibri" w:eastAsia="Calibri" w:hAnsi="Calibri"/>
          <w:sz w:val="20"/>
          <w:szCs w:val="20"/>
        </w:rPr>
        <w:t xml:space="preserve">S5 · 3.3 Apropiación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90 seg × 5 estaciones = 7.5 min por aprendiz en rotación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Ambiente: </w:t>
      </w:r>
      <w:r>
        <w:rPr>
          <w:rFonts w:ascii="Calibri" w:cs="Calibri" w:eastAsia="Calibri" w:hAnsi="Calibri"/>
          <w:sz w:val="20"/>
          <w:szCs w:val="20"/>
        </w:rPr>
        <w:t xml:space="preserve">Aula organizada en 5 estaciones marcadas con mesas + rótulos. Observador fijo en cada estación (instructor rota o coloca co-facilitador). Posters visuales de chunks disponibles.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Encabezado impreso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— Programa 522309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rap: </w:t>
      </w:r>
      <w:r>
        <w:rPr>
          <w:rFonts w:ascii="Calibri" w:cs="Calibri" w:eastAsia="Calibri" w:hAnsi="Calibri"/>
          <w:sz w:val="20"/>
          <w:szCs w:val="20"/>
        </w:rPr>
        <w:t xml:space="preserve">240202501-01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student_name_field: </w:t>
      </w:r>
      <w:r>
        <w:rPr>
          <w:rFonts w:ascii="Calibri" w:cs="Calibri" w:eastAsia="Calibri" w:hAnsi="Calibri"/>
          <w:sz w:val="20"/>
          <w:szCs w:val="20"/>
        </w:rPr>
        <w:t xml:space="preserve">Nombre del aprendiz / Learner's name: 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date_field: </w:t>
      </w:r>
      <w:r>
        <w:rPr>
          <w:rFonts w:ascii="Calibri" w:cs="Calibri" w:eastAsia="Calibri" w:hAnsi="Calibri"/>
          <w:sz w:val="20"/>
          <w:szCs w:val="20"/>
        </w:rPr>
        <w:t xml:space="preserve">Fecha / Date: 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points: </w:t>
      </w:r>
      <w:r>
        <w:rPr>
          <w:rFonts w:ascii="Calibri" w:cs="Calibri" w:eastAsia="Calibri" w:hAnsi="Calibri"/>
          <w:sz w:val="20"/>
          <w:szCs w:val="20"/>
        </w:rPr>
        <w:t xml:space="preserve">5 puntos / 5 points (1 pt × 5 estaciones)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instruction_es: </w:t>
      </w:r>
      <w:r>
        <w:rPr>
          <w:rFonts w:ascii="Calibri" w:cs="Calibri" w:eastAsia="Calibri" w:hAnsi="Calibri"/>
          <w:sz w:val="20"/>
          <w:szCs w:val="20"/>
        </w:rPr>
        <w:t xml:space="preserve">El aprendiz rota por las 5 estaciones. En cada estación, ejecuta la función comunicativa indicada. El observador marca 1 pt si el aprendiz cumple los chunks obligatorios + conector requerido; 0 pt si no cumple.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instruction_en: </w:t>
      </w:r>
      <w:r>
        <w:rPr>
          <w:rFonts w:ascii="Calibri" w:cs="Calibri" w:eastAsia="Calibri" w:hAnsi="Calibri"/>
          <w:sz w:val="20"/>
          <w:szCs w:val="20"/>
        </w:rPr>
        <w:t xml:space="preserve">The learner rotates through the 5 stations. At each station, the learner executes the communicative function. The observer marks 1 pt if the learner produces the required chunks + connector; 0 pt otherwise.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Estaciones del Role Carousel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Estación 1 — FUNC-1 SOCIALIZE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Escenario: </w:t>
      </w:r>
      <w:r>
        <w:rPr>
          <w:rFonts w:ascii="Calibri" w:cs="Calibri" w:eastAsia="Calibri" w:hAnsi="Calibri"/>
          <w:sz w:val="20"/>
          <w:szCs w:val="20"/>
        </w:rPr>
        <w:t xml:space="preserve">First day welcome at Pixel &amp; Ink Studio. Greet Sophia (Art Director) and 2 team members.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Chunks requeridos: Good morning · I am... · Nice to meet you · My program is...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Conector requerido: </w:t>
      </w:r>
      <w:r>
        <w:rPr>
          <w:rFonts w:ascii="Calibri" w:cs="Calibri" w:eastAsia="Calibri" w:hAnsi="Calibri"/>
          <w:sz w:val="20"/>
          <w:szCs w:val="20"/>
        </w:rPr>
        <w:t xml:space="preserve">and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1 pt si: </w:t>
      </w:r>
      <w:r>
        <w:rPr>
          <w:rFonts w:ascii="Calibri" w:cs="Calibri" w:eastAsia="Calibri" w:hAnsi="Calibri"/>
          <w:sz w:val="20"/>
          <w:szCs w:val="20"/>
        </w:rPr>
        <w:t xml:space="preserve">Produce ≥3 de 4 chunks + usa 'and' al menos 1 vez correctamente.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0 pt si: </w:t>
      </w:r>
      <w:r>
        <w:rPr>
          <w:rFonts w:ascii="Calibri" w:cs="Calibri" w:eastAsia="Calibri" w:hAnsi="Calibri"/>
          <w:sz w:val="20"/>
          <w:szCs w:val="20"/>
        </w:rPr>
        <w:t xml:space="preserve">Produce ≤2 chunks o no usa el conector.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Estación 2 — FUNC-2 IDENTIFY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Escenario: </w:t>
      </w:r>
      <w:r>
        <w:rPr>
          <w:rFonts w:ascii="Calibri" w:cs="Calibri" w:eastAsia="Calibri" w:hAnsi="Calibri"/>
          <w:sz w:val="20"/>
          <w:szCs w:val="20"/>
        </w:rPr>
        <w:t xml:space="preserve">Sophia asks Andrés to identify 5 studio objects on the desk.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Chunks requeridos: This is a... · That is a... · These are...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Conector requerido: </w:t>
      </w:r>
      <w:r>
        <w:rPr>
          <w:rFonts w:ascii="Calibri" w:cs="Calibri" w:eastAsia="Calibri" w:hAnsi="Calibri"/>
          <w:sz w:val="20"/>
          <w:szCs w:val="20"/>
        </w:rPr>
        <w:t xml:space="preserve">and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1 pt si: </w:t>
      </w:r>
      <w:r>
        <w:rPr>
          <w:rFonts w:ascii="Calibri" w:cs="Calibri" w:eastAsia="Calibri" w:hAnsi="Calibri"/>
          <w:sz w:val="20"/>
          <w:szCs w:val="20"/>
        </w:rPr>
        <w:t xml:space="preserve">Identifica 5 objetos usando 'this/that/these' + 'a/an' correcto + conecta al menos 2 con 'and'.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0 pt si: </w:t>
      </w:r>
      <w:r>
        <w:rPr>
          <w:rFonts w:ascii="Calibri" w:cs="Calibri" w:eastAsia="Calibri" w:hAnsi="Calibri"/>
          <w:sz w:val="20"/>
          <w:szCs w:val="20"/>
        </w:rPr>
        <w:t xml:space="preserve">Identifica &lt;4 objetos, o usa demostrativo incorrecto, o no usa conector.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Estación 3 — FUNC-3 DESCRIBE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Escenario: </w:t>
      </w:r>
      <w:r>
        <w:rPr>
          <w:rFonts w:ascii="Calibri" w:cs="Calibri" w:eastAsia="Calibri" w:hAnsi="Calibri"/>
          <w:sz w:val="20"/>
          <w:szCs w:val="20"/>
        </w:rPr>
        <w:t xml:space="preserve">Laura asks Andrés to describe the La Esquina Bakery logo to a pair.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Chunks requeridos: It is... · The color is... · The font is...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Conector requerido: </w:t>
      </w:r>
      <w:r>
        <w:rPr>
          <w:rFonts w:ascii="Calibri" w:cs="Calibri" w:eastAsia="Calibri" w:hAnsi="Calibri"/>
          <w:sz w:val="20"/>
          <w:szCs w:val="20"/>
        </w:rPr>
        <w:t xml:space="preserve">but OR because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1 pt si: </w:t>
      </w:r>
      <w:r>
        <w:rPr>
          <w:rFonts w:ascii="Calibri" w:cs="Calibri" w:eastAsia="Calibri" w:hAnsi="Calibri"/>
          <w:sz w:val="20"/>
          <w:szCs w:val="20"/>
        </w:rPr>
        <w:t xml:space="preserve">Produce ≥2 de 3 chunks + usa 'but' o 'because' al menos 1 vez con contenido coherente.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0 pt si: </w:t>
      </w:r>
      <w:r>
        <w:rPr>
          <w:rFonts w:ascii="Calibri" w:cs="Calibri" w:eastAsia="Calibri" w:hAnsi="Calibri"/>
          <w:sz w:val="20"/>
          <w:szCs w:val="20"/>
        </w:rPr>
        <w:t xml:space="preserve">Produce ≤1 chunk o sin conector.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Estación 4 — FUNC-4 INSTRUCT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Escenario: </w:t>
      </w:r>
      <w:r>
        <w:rPr>
          <w:rFonts w:ascii="Calibri" w:cs="Calibri" w:eastAsia="Calibri" w:hAnsi="Calibri"/>
          <w:sz w:val="20"/>
          <w:szCs w:val="20"/>
        </w:rPr>
        <w:t xml:space="preserve">Diego (Print Producer) asks Andrés to give 4 imperatives to save and export a file.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Chunks requeridos: Open... · Save... · Click... · Close...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Conector requerido: </w:t>
      </w:r>
      <w:r>
        <w:rPr>
          <w:rFonts w:ascii="Calibri" w:cs="Calibri" w:eastAsia="Calibri" w:hAnsi="Calibri"/>
          <w:sz w:val="20"/>
          <w:szCs w:val="20"/>
        </w:rPr>
        <w:t xml:space="preserve">and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1 pt si: </w:t>
      </w:r>
      <w:r>
        <w:rPr>
          <w:rFonts w:ascii="Calibri" w:cs="Calibri" w:eastAsia="Calibri" w:hAnsi="Calibri"/>
          <w:sz w:val="20"/>
          <w:szCs w:val="20"/>
        </w:rPr>
        <w:t xml:space="preserve">Produce 4 imperativos en orden lógico de proceso + conecta al menos 2 con 'and'.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0 pt si: </w:t>
      </w:r>
      <w:r>
        <w:rPr>
          <w:rFonts w:ascii="Calibri" w:cs="Calibri" w:eastAsia="Calibri" w:hAnsi="Calibri"/>
          <w:sz w:val="20"/>
          <w:szCs w:val="20"/>
        </w:rPr>
        <w:t xml:space="preserve">Produce &lt;3 imperativos, o usa forma incorrecta (ej: 'you save'), o sin conector.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Estación 5 — FUNC-5 REPAIR + PREFER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Escenario: </w:t>
      </w:r>
      <w:r>
        <w:rPr>
          <w:rFonts w:ascii="Calibri" w:cs="Calibri" w:eastAsia="Calibri" w:hAnsi="Calibri"/>
          <w:sz w:val="20"/>
          <w:szCs w:val="20"/>
        </w:rPr>
        <w:t xml:space="preserve">Don Pedro (cliente bakery) no comprende. Andrés pide aclaración 2 veces y expresa 1 preferencia.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Chunks requeridos: Repeat please · Sorry · I like... because...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Conector requerido: </w:t>
      </w:r>
      <w:r>
        <w:rPr>
          <w:rFonts w:ascii="Calibri" w:cs="Calibri" w:eastAsia="Calibri" w:hAnsi="Calibri"/>
          <w:sz w:val="20"/>
          <w:szCs w:val="20"/>
        </w:rPr>
        <w:t xml:space="preserve">because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1 pt si: </w:t>
      </w:r>
      <w:r>
        <w:rPr>
          <w:rFonts w:ascii="Calibri" w:cs="Calibri" w:eastAsia="Calibri" w:hAnsi="Calibri"/>
          <w:sz w:val="20"/>
          <w:szCs w:val="20"/>
        </w:rPr>
        <w:t xml:space="preserve">Produce 2 estrategias de repair + 1 preferencia con 'because' + contenido coherente.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0 pt si: </w:t>
      </w:r>
      <w:r>
        <w:rPr>
          <w:rFonts w:ascii="Calibri" w:cs="Calibri" w:eastAsia="Calibri" w:hAnsi="Calibri"/>
          <w:sz w:val="20"/>
          <w:szCs w:val="20"/>
        </w:rPr>
        <w:t xml:space="preserve">Menos de 2 estrategias de repair, o sin preferencia, o sin 'because'.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Total: _____ / 5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Language Functions NO aparece como sección en Cuestionario Consolidado S6 (per pm-2-0 canon: Reading + Writing + Listening + Vocabulary + Grammar). E5 es exclusivamente desempeño observable aquí.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8. Resumen consolidado para el instructor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Instrumentos totales: </w:t>
      </w:r>
      <w:r>
        <w:rPr>
          <w:rFonts w:ascii="Calibri" w:cs="Calibri" w:eastAsia="Calibri" w:hAnsi="Calibri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Puntos Fase Apropiación: </w:t>
      </w:r>
      <w:r>
        <w:rPr>
          <w:rFonts w:ascii="Calibri" w:cs="Calibri" w:eastAsia="Calibri" w:hAnsi="Calibri"/>
          <w:sz w:val="20"/>
          <w:szCs w:val="20"/>
        </w:rPr>
        <w:t xml:space="preserve">25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50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8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2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Cuestionario No 1 — Reading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Conocimiento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Rúbrica analítica No 2 — Writing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Lista de Chequeo No 3 — Listening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Desempeño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 de Estimación No 4 — Speaking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Desempeño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5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 de Estimación No 5 — Language Functions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Desempeño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 Sesión 6 el instructor aplica el CUESTIONARIO CONSOLIDADO (PM-4.2) que vale 25 pts adicionales y evalúa conocimiento receptivo acumulado de S2–S5.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 Sesiones 7–8 se realiza la MISIÓN FINAL (PM-3.5) que aporta los 5 pts restantes para completar el canon 55.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9. Validación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check_1_alignment_with_rap: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Los 5 instrumentos evalúan competencias declaradas en RAP 240202501-01 (reconocer elementos del lenguaje visual en inglés técnico).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check_2_pedagogical_coverage: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5 habilidades comunicativas cubiertas: Reading (E1), Writing (E2), Listening (E3), Speaking (E4), Language Functions (E5).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check_3_evidence_typology_sena: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1 Conocimiento + 1 Producto + 3 Desempeño, consistente con tipología SENA.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check_4_scoring_canon: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5 instrumentos × 5 pts = 25 pts. Complementa PM-4.2 (25 pts) + Misión Final (5 pts) = 55 pts total.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check_5_universo_content: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Todos los instrumentos usan el universo Pixel &amp; Ink Studio (Andrés + Sophia + Laura + Diego + Don Pedro + La Esquina Bakery). Ninguno copia contenido de DIESEL u otras guías.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check_6_instrument_numbering_canon: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Numeración corregida: Cuestionario No 1 (E1), Rúbrica No 2 (E2), Lista Chequeo No 3 (E3), Escala No 4 (E4), Escala No 5 (E5). Consistente con PM-4.1 DIESEL v2.1.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2E45"/>
          <w:sz w:val="20"/>
          <w:szCs w:val="20"/>
        </w:rPr>
        <w:t xml:space="preserve">check_7_bilingual_headers: </w:t>
      </w:r>
      <w:r>
        <w:rPr>
          <w:rFonts w:ascii="Calibri" w:cs="Calibri" w:eastAsia="Calibri" w:hAnsi="Calibri"/>
          <w:b/>
          <w:bCs/>
          <w:i w:val="false"/>
          <w:iCs w:val="false"/>
          <w:color w:val="39A900"/>
          <w:sz w:val="20"/>
          <w:szCs w:val="20"/>
        </w:rPr>
        <w:t xml:space="preserve">PASS — Cada instrumento tiene instrucciones ES+EN y campos bilingües.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10. Siguiente paso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Generar pm-4-2.json (Cuestionario Consolidado E6 — 25 ítems). Luego revisión DOCX de los 3 artefactos (S1 piloto + PM-4.1 + PM-4.2).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PM-4.1 · 5 Instrumentos · MGV-2026-04-20 ·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/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PM-4.1 Review · MGV G1</dc:title>
  <dc:creator>FPI CD Engine v2.5.1</dc:creator>
  <cp:lastModifiedBy>Un-named</cp:lastModifiedBy>
  <cp:revision>1</cp:revision>
  <dcterms:created xsi:type="dcterms:W3CDTF">2026-04-21T05:25:41.053Z</dcterms:created>
  <dcterms:modified xsi:type="dcterms:W3CDTF">2026-04-21T05:25:41.053Z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