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25" w:rsidRDefault="00F4644B">
      <w:pPr>
        <w:tabs>
          <w:tab w:val="center" w:pos="4674"/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</w:t>
      </w:r>
      <w:r w:rsidR="009738AC">
        <w:rPr>
          <w:rFonts w:ascii="Arial" w:eastAsia="Arial" w:hAnsi="Arial" w:cs="Arial"/>
          <w:sz w:val="24"/>
        </w:rPr>
        <w:t>9</w:t>
      </w:r>
    </w:p>
    <w:p w:rsidR="00520925" w:rsidRDefault="00F4644B">
      <w:pPr>
        <w:spacing w:after="604"/>
        <w:ind w:left="-5"/>
      </w:pPr>
      <w:r>
        <w:t xml:space="preserve">TITLE:  </w:t>
      </w:r>
      <w:r w:rsidR="00364A72">
        <w:t>TIRTOS TIVAC Assignment</w:t>
      </w:r>
    </w:p>
    <w:p w:rsidR="00520925" w:rsidRDefault="00F4644B">
      <w:pPr>
        <w:ind w:left="-5"/>
      </w:pPr>
      <w:r>
        <w:t xml:space="preserve">GOAL: 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ADC task to run every 10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Create UART </w:t>
      </w:r>
      <w:proofErr w:type="spellStart"/>
      <w:r>
        <w:t>diplay</w:t>
      </w:r>
      <w:proofErr w:type="spellEnd"/>
      <w:r>
        <w:t xml:space="preserve"> task to run every 20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Switch/Read Task to run every 30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Repeat the process above every 30 </w:t>
      </w:r>
      <w:proofErr w:type="spellStart"/>
      <w:r>
        <w:t>ms</w:t>
      </w:r>
      <w:proofErr w:type="spellEnd"/>
    </w:p>
    <w:p w:rsidR="00520925" w:rsidRDefault="00F4644B">
      <w:pPr>
        <w:ind w:left="-5"/>
      </w:pPr>
      <w:r>
        <w:t xml:space="preserve">DELIVERABLES:  </w:t>
      </w:r>
    </w:p>
    <w:p w:rsidR="00520925" w:rsidRDefault="00364A72">
      <w:pPr>
        <w:spacing w:after="604"/>
        <w:ind w:left="-5"/>
      </w:pPr>
      <w:r>
        <w:t>The project will show an LED that is affected by the PWM signal that takes the ADC value generated every 10</w:t>
      </w:r>
      <w:r w:rsidRPr="00364A72">
        <w:rPr>
          <w:vertAlign w:val="superscript"/>
        </w:rPr>
        <w:t>th</w:t>
      </w:r>
      <w:r>
        <w:t xml:space="preserve"> instance of the HWI. Also, a terminal will be shown that is connected to the same port as the TIVAC TM4C123GH6PM MCU to show the UART signals being transmitted/received. Every time SW0/SW1 is pressed, the duty cycle will change. Since the period of the PWM is very small, a logic analyzer will be shown which will convey when the switch is pressed to affect the PWM signal of the LED. </w:t>
      </w:r>
      <w:r w:rsidR="00F4644B">
        <w:t xml:space="preserve">  </w:t>
      </w:r>
    </w:p>
    <w:p w:rsidR="00520925" w:rsidRDefault="00F4644B">
      <w:pPr>
        <w:ind w:left="-5"/>
      </w:pPr>
      <w:r>
        <w:t xml:space="preserve">COMPONENTS: </w:t>
      </w:r>
    </w:p>
    <w:p w:rsidR="00364A72" w:rsidRDefault="00364A72">
      <w:pPr>
        <w:ind w:left="-5"/>
      </w:pPr>
      <w:r>
        <w:t>TIVAC TM4C123GH6PM MCU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Logic Analyzer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Jumper Wires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Potentiometer</w:t>
      </w:r>
    </w:p>
    <w:p w:rsidR="00520925" w:rsidRDefault="00F4644B">
      <w:pPr>
        <w:spacing w:after="604"/>
        <w:ind w:left="-5"/>
      </w:pPr>
      <w:r>
        <w:t xml:space="preserve">SCHEMATICS: </w:t>
      </w:r>
    </w:p>
    <w:p w:rsidR="00364A72" w:rsidRDefault="00667C5E">
      <w:pPr>
        <w:spacing w:after="604"/>
        <w:ind w:left="-5"/>
      </w:pPr>
      <w:r>
        <w:rPr>
          <w:noProof/>
        </w:rPr>
        <w:lastRenderedPageBreak/>
        <w:drawing>
          <wp:inline distT="0" distB="0" distL="0" distR="0">
            <wp:extent cx="3688400" cy="255038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Sketch_sch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5" w:rsidRDefault="00F4644B">
      <w:pPr>
        <w:ind w:left="-5"/>
      </w:pPr>
      <w:r>
        <w:t xml:space="preserve">IIMPLEMENTATION: </w:t>
      </w:r>
    </w:p>
    <w:p w:rsidR="00BB09EC" w:rsidRDefault="00364A72" w:rsidP="0010668A">
      <w:pPr>
        <w:ind w:left="-5"/>
      </w:pPr>
      <w:r>
        <w:t>UART and GPIO will be initialized as well as the ADC. This is the major initializations made for the assignment. The code below will show these initializations.</w:t>
      </w:r>
    </w:p>
    <w:p w:rsidR="0010668A" w:rsidRDefault="0010668A" w:rsidP="0010668A">
      <w:pPr>
        <w:ind w:left="-5"/>
      </w:pPr>
    </w:p>
    <w:p w:rsidR="0010668A" w:rsidRDefault="0010668A" w:rsidP="00BB09EC">
      <w:pPr>
        <w:spacing w:after="5471"/>
        <w:ind w:left="0" w:firstLine="0"/>
      </w:pPr>
      <w:r>
        <w:lastRenderedPageBreak/>
        <w:t>CODE:</w:t>
      </w:r>
      <w:r w:rsidR="00714938">
        <w:rPr>
          <w:noProof/>
        </w:rPr>
        <w:lastRenderedPageBreak/>
        <w:drawing>
          <wp:inline distT="0" distB="0" distL="0" distR="0">
            <wp:extent cx="5877745" cy="807832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954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793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80003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d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75952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e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715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e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957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de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6496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de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7337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de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938">
        <w:rPr>
          <w:noProof/>
        </w:rPr>
        <w:lastRenderedPageBreak/>
        <w:drawing>
          <wp:inline distT="0" distB="0" distL="0" distR="0">
            <wp:extent cx="5943600" cy="58635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38" w:rsidRDefault="00714938" w:rsidP="00BB09EC">
      <w:pPr>
        <w:spacing w:after="5471"/>
        <w:ind w:left="0" w:firstLine="0"/>
      </w:pPr>
    </w:p>
    <w:p w:rsidR="0010668A" w:rsidRDefault="0010668A" w:rsidP="00BB09EC">
      <w:pPr>
        <w:spacing w:after="5471"/>
        <w:ind w:left="0" w:firstLine="0"/>
      </w:pPr>
      <w:r>
        <w:rPr>
          <w:noProof/>
        </w:rPr>
        <w:drawing>
          <wp:inline distT="0" distB="0" distL="0" distR="0">
            <wp:extent cx="594360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25" w:rsidRDefault="00F4644B">
      <w:pPr>
        <w:tabs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</w:rPr>
        <w:lastRenderedPageBreak/>
        <w:t xml:space="preserve">Name: </w:t>
      </w:r>
      <w:r w:rsidR="00364A72">
        <w:rPr>
          <w:rFonts w:ascii="Arial" w:eastAsia="Arial" w:hAnsi="Arial" w:cs="Arial"/>
        </w:rPr>
        <w:t xml:space="preserve"> Serak Gebremedhin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>Page 1/1</w:t>
      </w:r>
    </w:p>
    <w:sectPr w:rsidR="0052092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A15" w:rsidRDefault="00A01A15" w:rsidP="009738AC">
      <w:pPr>
        <w:spacing w:after="0" w:line="240" w:lineRule="auto"/>
      </w:pPr>
      <w:r>
        <w:separator/>
      </w:r>
    </w:p>
  </w:endnote>
  <w:endnote w:type="continuationSeparator" w:id="0">
    <w:p w:rsidR="00A01A15" w:rsidRDefault="00A01A15" w:rsidP="009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A15" w:rsidRDefault="00A01A15" w:rsidP="009738AC">
      <w:pPr>
        <w:spacing w:after="0" w:line="240" w:lineRule="auto"/>
      </w:pPr>
      <w:r>
        <w:separator/>
      </w:r>
    </w:p>
  </w:footnote>
  <w:footnote w:type="continuationSeparator" w:id="0">
    <w:p w:rsidR="00A01A15" w:rsidRDefault="00A01A15" w:rsidP="0097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Header"/>
    </w:pPr>
    <w:proofErr w:type="spellStart"/>
    <w:r>
      <w:t>Github</w:t>
    </w:r>
    <w:proofErr w:type="spellEnd"/>
    <w:r>
      <w:t xml:space="preserve">: </w:t>
    </w:r>
    <w:r w:rsidRPr="009738AC">
      <w:t>https://github.com/Ber-geb/solid-octo-tribble.git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03F29"/>
    <w:multiLevelType w:val="hybridMultilevel"/>
    <w:tmpl w:val="7A80DF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F47216B"/>
    <w:multiLevelType w:val="hybridMultilevel"/>
    <w:tmpl w:val="8FF095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25"/>
    <w:rsid w:val="0010668A"/>
    <w:rsid w:val="00364A72"/>
    <w:rsid w:val="00520925"/>
    <w:rsid w:val="00667C5E"/>
    <w:rsid w:val="00714938"/>
    <w:rsid w:val="009738AC"/>
    <w:rsid w:val="00A01A15"/>
    <w:rsid w:val="00BB09EC"/>
    <w:rsid w:val="00E63DFF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163B"/>
  <w15:docId w15:val="{FCDEBF31-9862-44DA-ABAF-4C2867B1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EC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A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D5BB-0F72-4412-93E6-8E208EDD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CpE403_MidtermReport_Template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CpE403_MidtermReport_Template</dc:title>
  <dc:subject/>
  <dc:creator>Serak Gebremedhin</dc:creator>
  <cp:keywords/>
  <cp:lastModifiedBy> </cp:lastModifiedBy>
  <cp:revision>3</cp:revision>
  <dcterms:created xsi:type="dcterms:W3CDTF">2019-12-09T05:26:00Z</dcterms:created>
  <dcterms:modified xsi:type="dcterms:W3CDTF">2019-12-09T05:37:00Z</dcterms:modified>
</cp:coreProperties>
</file>