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Reppeto</w:t>
      </w:r>
    </w:p>
    <w:p>
      <w:pPr>
        <w:pStyle w:val="Date"/>
      </w:pPr>
      <w:r>
        <w:t xml:space="preserve">2023-07-12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Barbecue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Sweets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image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Hard work beats talent when talent doesn’t work hard.</w:t>
      </w:r>
      <w:r>
        <w:t xml:space="preserve">”</w:t>
      </w:r>
      <w:r>
        <w:t xml:space="preserve"> </w:t>
      </w:r>
      <w:r>
        <w:t xml:space="preserve">— Tim Notke, basketball coach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rPr>
                  <m:sty m:val="p"/>
                </m:rPr>
                <m:t>=</m:t>
              </m:r>
              <m:r>
                <m:t>m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Here is some text that requires a footnote.[^1]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R for Everyone</w:t>
      </w:r>
      <w:r>
        <w:t xml:space="preserve">: Lander, J. P. (2017). R for Everyone: Advanced Analytics and Graphics (2nd ed.). Addison-Wesley.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Discovering Statistics Using R</w:t>
      </w:r>
      <w:r>
        <w:t xml:space="preserve">: Field, A., Miles, J., &amp; Field, Z. (2012). Discovering Statistics Using R. SAGE Publications.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6_Reppeto_Brian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6_Reppeto_Brian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bookmarkEnd w:id="40"/>
    <w:bookmarkEnd w:id="41"/>
    <w:bookmarkStart w:id="4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bookmarkStart w:id="46" w:name="refs"/>
    <w:bookmarkStart w:id="43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2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3"/>
    <w:bookmarkStart w:id="45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2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2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Brian Reppeto</dc:creator>
  <cp:keywords/>
  <dcterms:created xsi:type="dcterms:W3CDTF">2023-07-16T20:24:40Z</dcterms:created>
  <dcterms:modified xsi:type="dcterms:W3CDTF">2023-07-16T20:24:40Z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2023-07-12</vt:lpwstr>
  </property>
  <property fmtid="{D5CDD505-2E9C-101B-9397-08002B2CF9AE}" pid="4" name="output">
    <vt:lpwstr/>
  </property>
</Properties>
</file>