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B43" w:rsidRPr="0064482C" w:rsidRDefault="00590B43" w:rsidP="00590B43">
      <w:pPr>
        <w:spacing w:line="360" w:lineRule="auto"/>
        <w:jc w:val="center"/>
        <w:rPr>
          <w:szCs w:val="32"/>
        </w:rPr>
      </w:pPr>
      <w:bookmarkStart w:id="0" w:name="_7xixns4yyvtx" w:colFirst="0" w:colLast="0"/>
      <w:bookmarkStart w:id="1" w:name="page1"/>
      <w:bookmarkStart w:id="2" w:name="_Hlk6309933"/>
      <w:bookmarkEnd w:id="0"/>
      <w:bookmarkEnd w:id="1"/>
      <w:r w:rsidRPr="0064482C">
        <w:rPr>
          <w:color w:val="000000"/>
          <w:szCs w:val="32"/>
        </w:rPr>
        <w:t>Московский государственный технический университет им. Н.Э. Баумана</w:t>
      </w:r>
    </w:p>
    <w:p w:rsidR="00590B43" w:rsidRPr="009D52CD" w:rsidRDefault="00590B43" w:rsidP="00590B43">
      <w:pPr>
        <w:spacing w:line="360" w:lineRule="auto"/>
        <w:jc w:val="center"/>
      </w:pPr>
      <w:r w:rsidRPr="009D52CD">
        <w:rPr>
          <w:b/>
          <w:color w:val="000000"/>
        </w:rPr>
        <w:t> </w:t>
      </w:r>
      <w:r w:rsidRPr="009D52CD">
        <w:rPr>
          <w:color w:val="000000"/>
        </w:rPr>
        <w:t>Кафедра ИУ-5 «Системы обработки информации и управления»</w:t>
      </w:r>
    </w:p>
    <w:p w:rsidR="00590B43" w:rsidRPr="009A0F5F" w:rsidRDefault="00590B43" w:rsidP="00590B43">
      <w:pPr>
        <w:spacing w:after="240" w:line="240" w:lineRule="auto"/>
        <w:rPr>
          <w:sz w:val="32"/>
          <w:szCs w:val="32"/>
        </w:rPr>
      </w:pPr>
    </w:p>
    <w:p w:rsidR="00590B43" w:rsidRPr="009A0F5F" w:rsidRDefault="00590B43" w:rsidP="00590B43">
      <w:pPr>
        <w:spacing w:after="240" w:line="240" w:lineRule="auto"/>
        <w:rPr>
          <w:sz w:val="32"/>
          <w:szCs w:val="32"/>
        </w:rPr>
      </w:pPr>
    </w:p>
    <w:p w:rsidR="00590B43" w:rsidRPr="009A0F5F" w:rsidRDefault="00590B43" w:rsidP="00590B43">
      <w:pPr>
        <w:spacing w:after="240" w:line="240" w:lineRule="auto"/>
        <w:rPr>
          <w:sz w:val="32"/>
          <w:szCs w:val="32"/>
        </w:rPr>
      </w:pPr>
    </w:p>
    <w:p w:rsidR="00590B43" w:rsidRPr="009A0F5F" w:rsidRDefault="00590B43" w:rsidP="00590B43">
      <w:pPr>
        <w:spacing w:after="240" w:line="240" w:lineRule="auto"/>
        <w:rPr>
          <w:sz w:val="32"/>
          <w:szCs w:val="32"/>
        </w:rPr>
      </w:pPr>
    </w:p>
    <w:p w:rsidR="00590B43" w:rsidRPr="00711589" w:rsidRDefault="00590B43" w:rsidP="00590B43">
      <w:pPr>
        <w:spacing w:after="240" w:line="240" w:lineRule="auto"/>
        <w:rPr>
          <w:sz w:val="36"/>
          <w:szCs w:val="32"/>
        </w:rPr>
      </w:pPr>
    </w:p>
    <w:p w:rsidR="00590B43" w:rsidRPr="00B83606" w:rsidRDefault="00590B43" w:rsidP="00590B43">
      <w:pPr>
        <w:spacing w:line="240" w:lineRule="auto"/>
        <w:jc w:val="center"/>
        <w:outlineLvl w:val="0"/>
        <w:rPr>
          <w:b/>
          <w:color w:val="000000"/>
          <w:sz w:val="32"/>
          <w:szCs w:val="32"/>
          <w:lang w:val="ru-RU"/>
        </w:rPr>
      </w:pPr>
      <w:r w:rsidRPr="00617785">
        <w:rPr>
          <w:b/>
          <w:color w:val="000000"/>
          <w:sz w:val="32"/>
          <w:szCs w:val="32"/>
        </w:rPr>
        <w:t>Отчет по лабораторной работе №</w:t>
      </w:r>
      <w:r>
        <w:rPr>
          <w:b/>
          <w:color w:val="000000"/>
          <w:sz w:val="32"/>
          <w:szCs w:val="32"/>
          <w:lang w:val="ru-RU"/>
        </w:rPr>
        <w:t>5</w:t>
      </w:r>
    </w:p>
    <w:p w:rsidR="00590B43" w:rsidRDefault="00590B43" w:rsidP="00590B43">
      <w:pPr>
        <w:spacing w:line="24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курсу «Проектирование интеллектуальных систем»</w:t>
      </w:r>
    </w:p>
    <w:p w:rsidR="00590B43" w:rsidRPr="00CE16A5" w:rsidRDefault="00590B43" w:rsidP="00590B43">
      <w:pPr>
        <w:spacing w:line="240" w:lineRule="auto"/>
        <w:jc w:val="center"/>
        <w:rPr>
          <w:sz w:val="32"/>
          <w:szCs w:val="32"/>
        </w:rPr>
      </w:pPr>
    </w:p>
    <w:p w:rsidR="00590B43" w:rsidRPr="00B83606" w:rsidRDefault="00590B43" w:rsidP="00590B43">
      <w:pPr>
        <w:spacing w:line="240" w:lineRule="auto"/>
        <w:jc w:val="center"/>
        <w:rPr>
          <w:sz w:val="32"/>
          <w:szCs w:val="32"/>
          <w:lang w:val="ru-RU"/>
        </w:rPr>
      </w:pPr>
      <w:r w:rsidRPr="00B83606">
        <w:rPr>
          <w:color w:val="000000"/>
          <w:sz w:val="32"/>
          <w:szCs w:val="32"/>
          <w:lang w:val="ru-RU"/>
        </w:rPr>
        <w:t>«</w:t>
      </w:r>
      <w:proofErr w:type="spellStart"/>
      <w:r>
        <w:rPr>
          <w:color w:val="000000"/>
          <w:sz w:val="32"/>
          <w:szCs w:val="32"/>
          <w:lang w:val="ru-RU"/>
        </w:rPr>
        <w:t>Автоэнкодеры</w:t>
      </w:r>
      <w:proofErr w:type="spellEnd"/>
      <w:r w:rsidRPr="00B83606">
        <w:rPr>
          <w:color w:val="000000"/>
          <w:sz w:val="32"/>
          <w:szCs w:val="32"/>
          <w:lang w:val="ru-RU"/>
        </w:rPr>
        <w:t>»</w:t>
      </w:r>
    </w:p>
    <w:p w:rsidR="00590B43" w:rsidRPr="00B83606" w:rsidRDefault="00590B43" w:rsidP="00590B43">
      <w:pPr>
        <w:spacing w:after="240" w:line="240" w:lineRule="auto"/>
        <w:rPr>
          <w:sz w:val="32"/>
          <w:szCs w:val="32"/>
          <w:lang w:val="ru-RU"/>
        </w:rPr>
      </w:pPr>
      <w:r w:rsidRPr="00B83606">
        <w:rPr>
          <w:sz w:val="32"/>
          <w:szCs w:val="32"/>
          <w:lang w:val="ru-RU"/>
        </w:rPr>
        <w:br/>
      </w:r>
    </w:p>
    <w:p w:rsidR="00590B43" w:rsidRPr="00B83606" w:rsidRDefault="00590B43" w:rsidP="00590B43">
      <w:pPr>
        <w:spacing w:after="240" w:line="240" w:lineRule="auto"/>
        <w:rPr>
          <w:sz w:val="32"/>
          <w:szCs w:val="32"/>
          <w:lang w:val="ru-RU"/>
        </w:rPr>
      </w:pPr>
    </w:p>
    <w:p w:rsidR="00590B43" w:rsidRPr="00B83606" w:rsidRDefault="00590B43" w:rsidP="00590B43">
      <w:pPr>
        <w:spacing w:after="240" w:line="240" w:lineRule="auto"/>
        <w:rPr>
          <w:sz w:val="32"/>
          <w:szCs w:val="32"/>
          <w:lang w:val="ru-RU"/>
        </w:rPr>
      </w:pPr>
    </w:p>
    <w:tbl>
      <w:tblPr>
        <w:tblW w:w="6779" w:type="dxa"/>
        <w:tblInd w:w="45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95"/>
        <w:gridCol w:w="3284"/>
      </w:tblGrid>
      <w:tr w:rsidR="00590B43" w:rsidRPr="00CE16A5" w:rsidTr="00F17920">
        <w:trPr>
          <w:trHeight w:val="606"/>
        </w:trPr>
        <w:tc>
          <w:tcPr>
            <w:tcW w:w="3495" w:type="dxa"/>
            <w:shd w:val="clear" w:color="auto" w:fill="auto"/>
          </w:tcPr>
          <w:p w:rsidR="00590B43" w:rsidRPr="00CE16A5" w:rsidRDefault="00590B43" w:rsidP="00F17920">
            <w:pPr>
              <w:tabs>
                <w:tab w:val="left" w:pos="3828"/>
              </w:tabs>
              <w:spacing w:line="240" w:lineRule="auto"/>
            </w:pPr>
            <w:r>
              <w:t>Выполнил</w:t>
            </w:r>
            <w:r w:rsidRPr="00CE16A5">
              <w:t xml:space="preserve">: </w:t>
            </w:r>
          </w:p>
        </w:tc>
        <w:tc>
          <w:tcPr>
            <w:tcW w:w="3284" w:type="dxa"/>
            <w:shd w:val="clear" w:color="auto" w:fill="auto"/>
          </w:tcPr>
          <w:p w:rsidR="00590B43" w:rsidRPr="00CE16A5" w:rsidRDefault="00590B43" w:rsidP="00F17920">
            <w:pPr>
              <w:tabs>
                <w:tab w:val="left" w:pos="3828"/>
              </w:tabs>
              <w:spacing w:line="240" w:lineRule="auto"/>
              <w:jc w:val="right"/>
            </w:pPr>
          </w:p>
          <w:p w:rsidR="00590B43" w:rsidRPr="00CE16A5" w:rsidRDefault="00590B43" w:rsidP="00F17920">
            <w:pPr>
              <w:tabs>
                <w:tab w:val="left" w:pos="3828"/>
              </w:tabs>
              <w:spacing w:line="240" w:lineRule="auto"/>
              <w:jc w:val="right"/>
            </w:pPr>
          </w:p>
        </w:tc>
      </w:tr>
      <w:tr w:rsidR="00590B43" w:rsidRPr="00CE16A5" w:rsidTr="00F17920">
        <w:trPr>
          <w:trHeight w:val="320"/>
        </w:trPr>
        <w:tc>
          <w:tcPr>
            <w:tcW w:w="3495" w:type="dxa"/>
            <w:shd w:val="clear" w:color="auto" w:fill="auto"/>
          </w:tcPr>
          <w:p w:rsidR="00590B43" w:rsidRPr="00CE16A5" w:rsidRDefault="00590B43" w:rsidP="00F17920">
            <w:pPr>
              <w:tabs>
                <w:tab w:val="left" w:pos="3828"/>
              </w:tabs>
              <w:spacing w:line="240" w:lineRule="auto"/>
            </w:pPr>
            <w:r w:rsidRPr="00CE16A5">
              <w:t>студент группы ИУ5-</w:t>
            </w:r>
            <w:r>
              <w:t>2</w:t>
            </w:r>
            <w:r w:rsidRPr="00CE16A5">
              <w:t>3</w:t>
            </w:r>
            <w:r>
              <w:t>М</w:t>
            </w:r>
          </w:p>
        </w:tc>
        <w:tc>
          <w:tcPr>
            <w:tcW w:w="3284" w:type="dxa"/>
            <w:shd w:val="clear" w:color="auto" w:fill="auto"/>
          </w:tcPr>
          <w:p w:rsidR="00590B43" w:rsidRPr="00CE16A5" w:rsidRDefault="00590B43" w:rsidP="00F17920">
            <w:pPr>
              <w:tabs>
                <w:tab w:val="left" w:pos="3828"/>
              </w:tabs>
              <w:spacing w:line="240" w:lineRule="auto"/>
            </w:pPr>
            <w:r w:rsidRPr="00CE16A5">
              <w:t xml:space="preserve">     </w:t>
            </w:r>
          </w:p>
        </w:tc>
      </w:tr>
      <w:tr w:rsidR="00590B43" w:rsidRPr="00CE16A5" w:rsidTr="00F17920">
        <w:trPr>
          <w:trHeight w:val="649"/>
        </w:trPr>
        <w:tc>
          <w:tcPr>
            <w:tcW w:w="3495" w:type="dxa"/>
            <w:shd w:val="clear" w:color="auto" w:fill="auto"/>
          </w:tcPr>
          <w:p w:rsidR="00590B43" w:rsidRPr="00590B43" w:rsidRDefault="00590B43" w:rsidP="00F17920">
            <w:pPr>
              <w:tabs>
                <w:tab w:val="left" w:pos="3828"/>
              </w:tabs>
              <w:spacing w:line="240" w:lineRule="auto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Березин Иван</w:t>
            </w:r>
          </w:p>
          <w:p w:rsidR="00590B43" w:rsidRPr="00CE16A5" w:rsidRDefault="00590B43" w:rsidP="00F17920">
            <w:pPr>
              <w:tabs>
                <w:tab w:val="left" w:pos="3828"/>
              </w:tabs>
              <w:spacing w:line="240" w:lineRule="auto"/>
              <w:rPr>
                <w:color w:val="000000" w:themeColor="text1"/>
              </w:rPr>
            </w:pPr>
          </w:p>
          <w:p w:rsidR="00590B43" w:rsidRPr="00CE16A5" w:rsidRDefault="00590B43" w:rsidP="00F17920">
            <w:pPr>
              <w:tabs>
                <w:tab w:val="left" w:pos="3828"/>
              </w:tabs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284" w:type="dxa"/>
            <w:shd w:val="clear" w:color="auto" w:fill="auto"/>
          </w:tcPr>
          <w:p w:rsidR="00590B43" w:rsidRPr="00CE16A5" w:rsidRDefault="00590B43" w:rsidP="00F17920">
            <w:pPr>
              <w:tabs>
                <w:tab w:val="left" w:pos="3828"/>
              </w:tabs>
              <w:spacing w:line="240" w:lineRule="auto"/>
              <w:rPr>
                <w:color w:val="000000" w:themeColor="text1"/>
              </w:rPr>
            </w:pPr>
            <w:r w:rsidRPr="00CE16A5">
              <w:t>"__"_________201</w:t>
            </w:r>
            <w:r>
              <w:t>9</w:t>
            </w:r>
            <w:r w:rsidRPr="00CE16A5">
              <w:t xml:space="preserve"> г</w:t>
            </w:r>
            <w:r w:rsidRPr="00CE16A5">
              <w:rPr>
                <w:color w:val="000000" w:themeColor="text1"/>
              </w:rPr>
              <w:t xml:space="preserve"> </w:t>
            </w:r>
          </w:p>
        </w:tc>
      </w:tr>
      <w:tr w:rsidR="00590B43" w:rsidRPr="00CE16A5" w:rsidTr="00F17920">
        <w:trPr>
          <w:trHeight w:val="606"/>
        </w:trPr>
        <w:tc>
          <w:tcPr>
            <w:tcW w:w="3495" w:type="dxa"/>
            <w:shd w:val="clear" w:color="auto" w:fill="auto"/>
          </w:tcPr>
          <w:p w:rsidR="00590B43" w:rsidRPr="00CE16A5" w:rsidRDefault="00590B43" w:rsidP="00F17920">
            <w:pPr>
              <w:tabs>
                <w:tab w:val="left" w:pos="3828"/>
              </w:tabs>
              <w:spacing w:line="240" w:lineRule="auto"/>
            </w:pPr>
            <w:r>
              <w:t>Преподаватель</w:t>
            </w:r>
            <w:r w:rsidRPr="00CE16A5">
              <w:t xml:space="preserve">: </w:t>
            </w:r>
          </w:p>
        </w:tc>
        <w:tc>
          <w:tcPr>
            <w:tcW w:w="3284" w:type="dxa"/>
            <w:shd w:val="clear" w:color="auto" w:fill="auto"/>
          </w:tcPr>
          <w:p w:rsidR="00590B43" w:rsidRPr="00CE16A5" w:rsidRDefault="00590B43" w:rsidP="00F17920">
            <w:pPr>
              <w:tabs>
                <w:tab w:val="left" w:pos="3828"/>
              </w:tabs>
              <w:spacing w:line="240" w:lineRule="auto"/>
              <w:jc w:val="right"/>
            </w:pPr>
          </w:p>
          <w:p w:rsidR="00590B43" w:rsidRPr="00CE16A5" w:rsidRDefault="00590B43" w:rsidP="00F17920">
            <w:pPr>
              <w:tabs>
                <w:tab w:val="left" w:pos="3828"/>
              </w:tabs>
              <w:spacing w:line="240" w:lineRule="auto"/>
              <w:jc w:val="right"/>
            </w:pPr>
          </w:p>
        </w:tc>
      </w:tr>
      <w:tr w:rsidR="00590B43" w:rsidRPr="00CE16A5" w:rsidTr="00F17920">
        <w:trPr>
          <w:trHeight w:val="320"/>
        </w:trPr>
        <w:tc>
          <w:tcPr>
            <w:tcW w:w="3495" w:type="dxa"/>
            <w:shd w:val="clear" w:color="auto" w:fill="auto"/>
          </w:tcPr>
          <w:p w:rsidR="00590B43" w:rsidRPr="00F75ACD" w:rsidRDefault="00590B43" w:rsidP="00F17920">
            <w:pPr>
              <w:tabs>
                <w:tab w:val="left" w:pos="3828"/>
              </w:tabs>
              <w:spacing w:line="240" w:lineRule="auto"/>
            </w:pPr>
            <w:r w:rsidRPr="00F75ACD">
              <w:t>Терехов В.И.,</w:t>
            </w:r>
          </w:p>
        </w:tc>
        <w:tc>
          <w:tcPr>
            <w:tcW w:w="3284" w:type="dxa"/>
            <w:shd w:val="clear" w:color="auto" w:fill="auto"/>
          </w:tcPr>
          <w:p w:rsidR="00590B43" w:rsidRPr="00CE16A5" w:rsidRDefault="00590B43" w:rsidP="00F17920">
            <w:pPr>
              <w:tabs>
                <w:tab w:val="left" w:pos="3828"/>
              </w:tabs>
              <w:spacing w:line="240" w:lineRule="auto"/>
            </w:pPr>
            <w:r w:rsidRPr="00CE16A5">
              <w:t xml:space="preserve">     </w:t>
            </w:r>
          </w:p>
        </w:tc>
      </w:tr>
      <w:tr w:rsidR="00590B43" w:rsidRPr="00CE16A5" w:rsidTr="00F17920">
        <w:trPr>
          <w:trHeight w:val="649"/>
        </w:trPr>
        <w:tc>
          <w:tcPr>
            <w:tcW w:w="3495" w:type="dxa"/>
            <w:shd w:val="clear" w:color="auto" w:fill="auto"/>
          </w:tcPr>
          <w:p w:rsidR="00590B43" w:rsidRDefault="00590B43" w:rsidP="00F17920">
            <w:pPr>
              <w:tabs>
                <w:tab w:val="left" w:pos="3828"/>
              </w:tabs>
            </w:pPr>
            <w:r w:rsidRPr="00F75ACD">
              <w:t>к.т.н., доцент</w:t>
            </w:r>
          </w:p>
        </w:tc>
        <w:tc>
          <w:tcPr>
            <w:tcW w:w="3284" w:type="dxa"/>
            <w:shd w:val="clear" w:color="auto" w:fill="auto"/>
          </w:tcPr>
          <w:p w:rsidR="00590B43" w:rsidRPr="00CE16A5" w:rsidRDefault="00590B43" w:rsidP="00F17920">
            <w:pPr>
              <w:tabs>
                <w:tab w:val="left" w:pos="3828"/>
              </w:tabs>
              <w:spacing w:line="240" w:lineRule="auto"/>
              <w:rPr>
                <w:color w:val="000000" w:themeColor="text1"/>
              </w:rPr>
            </w:pPr>
            <w:r w:rsidRPr="00CE16A5">
              <w:t>"__"_________201</w:t>
            </w:r>
            <w:r>
              <w:t>9</w:t>
            </w:r>
            <w:r w:rsidRPr="00CE16A5">
              <w:t xml:space="preserve"> г</w:t>
            </w:r>
            <w:r w:rsidRPr="00CE16A5">
              <w:rPr>
                <w:color w:val="000000" w:themeColor="text1"/>
              </w:rPr>
              <w:t xml:space="preserve"> </w:t>
            </w:r>
          </w:p>
        </w:tc>
      </w:tr>
    </w:tbl>
    <w:p w:rsidR="00590B43" w:rsidRPr="00CE16A5" w:rsidRDefault="00590B43" w:rsidP="00590B43">
      <w:pPr>
        <w:spacing w:line="240" w:lineRule="auto"/>
        <w:jc w:val="right"/>
      </w:pPr>
    </w:p>
    <w:p w:rsidR="00590B43" w:rsidRPr="00CE16A5" w:rsidRDefault="00590B43" w:rsidP="00590B43">
      <w:pPr>
        <w:spacing w:line="240" w:lineRule="auto"/>
      </w:pPr>
    </w:p>
    <w:p w:rsidR="00590B43" w:rsidRPr="00CE16A5" w:rsidRDefault="00590B43" w:rsidP="00590B43">
      <w:pPr>
        <w:spacing w:line="240" w:lineRule="auto"/>
        <w:jc w:val="right"/>
      </w:pPr>
    </w:p>
    <w:p w:rsidR="00590B43" w:rsidRDefault="00590B43" w:rsidP="00590B43">
      <w:pPr>
        <w:spacing w:line="240" w:lineRule="auto"/>
        <w:jc w:val="right"/>
        <w:rPr>
          <w:sz w:val="32"/>
          <w:szCs w:val="32"/>
        </w:rPr>
      </w:pPr>
    </w:p>
    <w:p w:rsidR="00590B43" w:rsidRDefault="00590B43" w:rsidP="00590B43">
      <w:pPr>
        <w:spacing w:line="240" w:lineRule="auto"/>
        <w:jc w:val="right"/>
        <w:rPr>
          <w:sz w:val="32"/>
          <w:szCs w:val="32"/>
        </w:rPr>
      </w:pPr>
      <w:r w:rsidRPr="009A0F5F">
        <w:rPr>
          <w:sz w:val="32"/>
          <w:szCs w:val="32"/>
        </w:rPr>
        <w:br/>
      </w:r>
    </w:p>
    <w:p w:rsidR="00590B43" w:rsidRDefault="00590B43" w:rsidP="00590B43">
      <w:pPr>
        <w:jc w:val="center"/>
        <w:rPr>
          <w:color w:val="000000"/>
          <w:szCs w:val="32"/>
        </w:rPr>
      </w:pPr>
      <w:r w:rsidRPr="009A0F5F">
        <w:rPr>
          <w:sz w:val="32"/>
          <w:szCs w:val="32"/>
        </w:rPr>
        <w:br/>
      </w:r>
      <w:r w:rsidRPr="005E1B4B">
        <w:rPr>
          <w:szCs w:val="32"/>
        </w:rPr>
        <w:br/>
      </w:r>
      <w:r w:rsidRPr="005E1B4B">
        <w:rPr>
          <w:color w:val="000000"/>
          <w:szCs w:val="32"/>
        </w:rPr>
        <w:t>Москва, 201</w:t>
      </w:r>
      <w:r w:rsidRPr="0064482C">
        <w:rPr>
          <w:color w:val="000000"/>
          <w:szCs w:val="32"/>
        </w:rPr>
        <w:t>9</w:t>
      </w:r>
    </w:p>
    <w:p w:rsidR="00590B43" w:rsidRDefault="00590B43" w:rsidP="00590B43">
      <w:pPr>
        <w:rPr>
          <w:color w:val="000000"/>
          <w:szCs w:val="32"/>
        </w:rPr>
      </w:pPr>
      <w:r>
        <w:rPr>
          <w:color w:val="000000"/>
          <w:szCs w:val="32"/>
        </w:rPr>
        <w:br w:type="page"/>
      </w:r>
    </w:p>
    <w:bookmarkEnd w:id="2"/>
    <w:p w:rsidR="00590B43" w:rsidRPr="00985FF2" w:rsidRDefault="00590B43" w:rsidP="00590B43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820AD9">
        <w:rPr>
          <w:b/>
          <w:sz w:val="32"/>
          <w:szCs w:val="32"/>
        </w:rPr>
        <w:lastRenderedPageBreak/>
        <w:t>Цель работы</w:t>
      </w:r>
    </w:p>
    <w:p w:rsidR="00590B43" w:rsidRPr="00AD1F15" w:rsidRDefault="00590B43" w:rsidP="00590B43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r w:rsidRPr="00AD1F15">
        <w:t xml:space="preserve">Научиться работать с </w:t>
      </w:r>
      <w:proofErr w:type="spellStart"/>
      <w:r w:rsidRPr="00AD1F15">
        <w:t>автоэнкодером</w:t>
      </w:r>
      <w:proofErr w:type="spellEnd"/>
      <w:r w:rsidRPr="00AD1F15">
        <w:t xml:space="preserve"> в </w:t>
      </w:r>
      <w:proofErr w:type="spellStart"/>
      <w:r w:rsidRPr="00AD1F15">
        <w:rPr>
          <w:lang w:val="en-US"/>
        </w:rPr>
        <w:t>tensorflow</w:t>
      </w:r>
      <w:proofErr w:type="spellEnd"/>
      <w:r w:rsidRPr="00AD1F15">
        <w:t xml:space="preserve">. Создать </w:t>
      </w:r>
      <w:proofErr w:type="spellStart"/>
      <w:r w:rsidRPr="00AD1F15">
        <w:t>автоэнкодер</w:t>
      </w:r>
      <w:proofErr w:type="spellEnd"/>
      <w:r w:rsidRPr="00AD1F15">
        <w:t xml:space="preserve"> для генерации изображения. В заключительной части рассмотрена визуализация полученных результатов.</w:t>
      </w:r>
    </w:p>
    <w:p w:rsidR="00590B43" w:rsidRDefault="00590B43" w:rsidP="00590B43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590B43" w:rsidRPr="00820AD9" w:rsidRDefault="00590B43" w:rsidP="00590B43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eastAsia="Calibri"/>
          <w:b/>
          <w:sz w:val="32"/>
          <w:szCs w:val="32"/>
        </w:rPr>
      </w:pPr>
      <w:r w:rsidRPr="00820AD9">
        <w:rPr>
          <w:rFonts w:eastAsia="Calibri"/>
          <w:b/>
          <w:sz w:val="32"/>
          <w:szCs w:val="32"/>
        </w:rPr>
        <w:t>Задание 1</w:t>
      </w:r>
    </w:p>
    <w:p w:rsidR="00590B43" w:rsidRDefault="00590B43" w:rsidP="00590B43">
      <w:pPr>
        <w:ind w:firstLine="720"/>
        <w:jc w:val="both"/>
      </w:pPr>
      <w:r w:rsidRPr="00AD1F15">
        <w:t xml:space="preserve">Создать вариационный </w:t>
      </w:r>
      <w:proofErr w:type="spellStart"/>
      <w:r w:rsidRPr="00AD1F15">
        <w:t>автоэнкодер</w:t>
      </w:r>
      <w:proofErr w:type="spellEnd"/>
      <w:r w:rsidRPr="00AD1F15">
        <w:t xml:space="preserve"> с использованием сверток (Conv2d) в </w:t>
      </w:r>
      <w:proofErr w:type="spellStart"/>
      <w:r w:rsidRPr="00AD1F15">
        <w:t>энкодере</w:t>
      </w:r>
      <w:proofErr w:type="spellEnd"/>
      <w:r w:rsidRPr="00AD1F15">
        <w:t xml:space="preserve"> (</w:t>
      </w:r>
      <w:proofErr w:type="gramStart"/>
      <w:r w:rsidRPr="00AD1F15">
        <w:t>слои</w:t>
      </w:r>
      <w:proofErr w:type="gramEnd"/>
      <w:r w:rsidRPr="00AD1F15">
        <w:t xml:space="preserve"> отвечающие за среднее и отклонение остаются </w:t>
      </w:r>
      <w:proofErr w:type="spellStart"/>
      <w:r w:rsidRPr="00AD1F15">
        <w:t>полносвязными</w:t>
      </w:r>
      <w:proofErr w:type="spellEnd"/>
      <w:r w:rsidRPr="00AD1F15">
        <w:t>), и с развертками (Conv2dTranspose) в декодере. Размерность скрытого вектора равна двум.</w:t>
      </w:r>
    </w:p>
    <w:p w:rsidR="00590B43" w:rsidRPr="008157AF" w:rsidRDefault="00590B43" w:rsidP="00590B43">
      <w:pPr>
        <w:ind w:firstLine="720"/>
        <w:jc w:val="both"/>
        <w:rPr>
          <w:lang w:val="en-US"/>
        </w:rPr>
      </w:pPr>
    </w:p>
    <w:p w:rsidR="00590B43" w:rsidRDefault="00590B43" w:rsidP="00590B43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</w:pPr>
      <w:r>
        <w:rPr>
          <w:noProof/>
          <w:lang w:val="ru-RU"/>
        </w:rPr>
        <w:drawing>
          <wp:inline distT="0" distB="0" distL="0" distR="0" wp14:anchorId="1BA153A5" wp14:editId="1712A308">
            <wp:extent cx="4114800" cy="16599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2589" cy="167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43" w:rsidRDefault="00590B43" w:rsidP="00590B43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</w:pPr>
      <w:r>
        <w:rPr>
          <w:noProof/>
          <w:lang w:val="ru-RU"/>
        </w:rPr>
        <w:drawing>
          <wp:inline distT="0" distB="0" distL="0" distR="0" wp14:anchorId="410530D3" wp14:editId="7F2EF8B6">
            <wp:extent cx="4111537" cy="226695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9514" cy="228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43" w:rsidRPr="00590B43" w:rsidRDefault="00590B43" w:rsidP="00590B43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</w:pPr>
      <w:r>
        <w:rPr>
          <w:noProof/>
          <w:lang w:val="ru-RU"/>
        </w:rPr>
        <w:drawing>
          <wp:inline distT="0" distB="0" distL="0" distR="0" wp14:anchorId="48084F69" wp14:editId="01DB3B33">
            <wp:extent cx="5245100" cy="259872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4020" cy="26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590B43" w:rsidRPr="00820AD9" w:rsidRDefault="00590B43" w:rsidP="00590B43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b/>
          <w:bCs/>
          <w:sz w:val="32"/>
          <w:szCs w:val="32"/>
        </w:rPr>
      </w:pPr>
      <w:r w:rsidRPr="00820AD9">
        <w:rPr>
          <w:b/>
          <w:bCs/>
          <w:sz w:val="32"/>
          <w:szCs w:val="32"/>
        </w:rPr>
        <w:lastRenderedPageBreak/>
        <w:t xml:space="preserve">Задание 2 </w:t>
      </w:r>
    </w:p>
    <w:p w:rsidR="00590B43" w:rsidRPr="00985FF2" w:rsidRDefault="00590B43" w:rsidP="00590B43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</w:pPr>
      <w:r w:rsidRPr="00985FF2">
        <w:t xml:space="preserve">Создать сетку из 25 изображений, где по оси Х изменяется значение первого элемента z, а по оси </w:t>
      </w:r>
      <w:r w:rsidRPr="00985FF2">
        <w:rPr>
          <w:lang w:val="en-US"/>
        </w:rPr>
        <w:t>Y</w:t>
      </w:r>
      <w:r w:rsidRPr="00985FF2">
        <w:t xml:space="preserve"> – второго элемента </w:t>
      </w:r>
      <w:r w:rsidRPr="00985FF2">
        <w:rPr>
          <w:lang w:val="en-US"/>
        </w:rPr>
        <w:t>z</w:t>
      </w:r>
      <w:r w:rsidRPr="00985FF2">
        <w:t>.</w:t>
      </w:r>
    </w:p>
    <w:p w:rsidR="00590B43" w:rsidRDefault="00590B43" w:rsidP="00590B43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</w:pPr>
      <w:r>
        <w:rPr>
          <w:noProof/>
          <w:lang w:val="ru-RU"/>
        </w:rPr>
        <w:drawing>
          <wp:inline distT="0" distB="0" distL="0" distR="0" wp14:anchorId="527AD504" wp14:editId="4D4ACADA">
            <wp:extent cx="5201285" cy="281497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604" cy="282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43" w:rsidRDefault="00590B43" w:rsidP="00590B43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</w:pPr>
    </w:p>
    <w:p w:rsidR="00590B43" w:rsidRDefault="00590B43" w:rsidP="00590B43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</w:pPr>
    </w:p>
    <w:p w:rsidR="00590B43" w:rsidRPr="00F923D8" w:rsidRDefault="00590B43" w:rsidP="00590B43">
      <w:pPr>
        <w:pBdr>
          <w:top w:val="nil"/>
          <w:left w:val="nil"/>
          <w:bottom w:val="nil"/>
          <w:right w:val="nil"/>
          <w:between w:val="nil"/>
        </w:pBdr>
        <w:ind w:firstLine="360"/>
        <w:jc w:val="center"/>
      </w:pPr>
      <w:r>
        <w:rPr>
          <w:noProof/>
          <w:lang w:val="ru-RU"/>
        </w:rPr>
        <w:drawing>
          <wp:inline distT="0" distB="0" distL="0" distR="0" wp14:anchorId="4954FA37" wp14:editId="5C0FF4D5">
            <wp:extent cx="4648200" cy="452795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ПИС 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042" cy="453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43" w:rsidRDefault="00590B43" w:rsidP="00590B43">
      <w:pPr>
        <w:pBdr>
          <w:top w:val="nil"/>
          <w:left w:val="nil"/>
          <w:bottom w:val="nil"/>
          <w:right w:val="nil"/>
          <w:between w:val="nil"/>
        </w:pBdr>
      </w:pPr>
    </w:p>
    <w:p w:rsidR="00590B43" w:rsidRDefault="00590B43" w:rsidP="00590B43">
      <w:pPr>
        <w:pBdr>
          <w:top w:val="nil"/>
          <w:left w:val="nil"/>
          <w:bottom w:val="nil"/>
          <w:right w:val="nil"/>
          <w:between w:val="nil"/>
        </w:pBdr>
      </w:pPr>
    </w:p>
    <w:p w:rsidR="00590B43" w:rsidRDefault="00590B43" w:rsidP="00590B43">
      <w:pPr>
        <w:rPr>
          <w:b/>
        </w:rPr>
      </w:pPr>
    </w:p>
    <w:p w:rsidR="00590B43" w:rsidRPr="00985FF2" w:rsidRDefault="00590B43" w:rsidP="00590B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b/>
          <w:sz w:val="32"/>
          <w:szCs w:val="32"/>
        </w:rPr>
      </w:pPr>
      <w:r w:rsidRPr="00985FF2">
        <w:rPr>
          <w:b/>
          <w:sz w:val="32"/>
          <w:szCs w:val="32"/>
        </w:rPr>
        <w:lastRenderedPageBreak/>
        <w:t>Список литературы</w:t>
      </w:r>
    </w:p>
    <w:p w:rsidR="00590B43" w:rsidRPr="00985FF2" w:rsidRDefault="00590B43" w:rsidP="00590B43">
      <w:pPr>
        <w:pBdr>
          <w:top w:val="nil"/>
          <w:left w:val="nil"/>
          <w:bottom w:val="nil"/>
          <w:right w:val="nil"/>
          <w:between w:val="nil"/>
        </w:pBdr>
      </w:pPr>
      <w:r w:rsidRPr="00985FF2">
        <w:t xml:space="preserve">1. Документация по </w:t>
      </w:r>
      <w:proofErr w:type="spellStart"/>
      <w:r w:rsidRPr="00985FF2">
        <w:rPr>
          <w:lang w:val="en-US"/>
        </w:rPr>
        <w:t>tensorflow</w:t>
      </w:r>
      <w:proofErr w:type="spellEnd"/>
      <w:r w:rsidRPr="00985FF2">
        <w:t xml:space="preserve">. </w:t>
      </w:r>
      <w:r w:rsidRPr="00985FF2">
        <w:rPr>
          <w:lang w:val="en-US"/>
        </w:rPr>
        <w:t>https</w:t>
      </w:r>
      <w:r w:rsidRPr="00985FF2">
        <w:t>://</w:t>
      </w:r>
      <w:r w:rsidRPr="00985FF2">
        <w:rPr>
          <w:lang w:val="en-US"/>
        </w:rPr>
        <w:t>www</w:t>
      </w:r>
      <w:r w:rsidRPr="00985FF2">
        <w:t>.</w:t>
      </w:r>
      <w:proofErr w:type="spellStart"/>
      <w:r w:rsidRPr="00985FF2">
        <w:rPr>
          <w:lang w:val="en-US"/>
        </w:rPr>
        <w:t>tensorflow</w:t>
      </w:r>
      <w:proofErr w:type="spellEnd"/>
      <w:r w:rsidRPr="00985FF2">
        <w:t>.</w:t>
      </w:r>
      <w:r w:rsidRPr="00985FF2">
        <w:rPr>
          <w:lang w:val="en-US"/>
        </w:rPr>
        <w:t>org</w:t>
      </w:r>
      <w:r w:rsidRPr="00985FF2">
        <w:t>/.</w:t>
      </w:r>
    </w:p>
    <w:p w:rsidR="00590B43" w:rsidRPr="00985FF2" w:rsidRDefault="00590B43" w:rsidP="00590B4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985FF2">
        <w:rPr>
          <w:lang w:val="en-US"/>
        </w:rPr>
        <w:t>2. J. Brownlee. Encoder-decoder recurrent neural network models for neural machine translation. https://machinelearningmastery.com/ encoder-decoder-recurrent-neural-network-models-neural-machine-translation/.</w:t>
      </w:r>
    </w:p>
    <w:p w:rsidR="00590B43" w:rsidRPr="00820AD9" w:rsidRDefault="00590B43" w:rsidP="00590B43">
      <w:pPr>
        <w:tabs>
          <w:tab w:val="left" w:pos="993"/>
        </w:tabs>
        <w:spacing w:line="360" w:lineRule="auto"/>
        <w:jc w:val="both"/>
        <w:rPr>
          <w:lang w:val="en-US"/>
        </w:rPr>
      </w:pPr>
    </w:p>
    <w:p w:rsidR="007226B2" w:rsidRPr="00590B43" w:rsidRDefault="00590B43">
      <w:pPr>
        <w:rPr>
          <w:lang w:val="en-US"/>
        </w:rPr>
      </w:pPr>
    </w:p>
    <w:sectPr w:rsidR="007226B2" w:rsidRPr="00590B43" w:rsidSect="00B83606">
      <w:pgSz w:w="11906" w:h="16838"/>
      <w:pgMar w:top="1134" w:right="567" w:bottom="56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948B0"/>
    <w:multiLevelType w:val="hybridMultilevel"/>
    <w:tmpl w:val="C8ACE446"/>
    <w:lvl w:ilvl="0" w:tplc="DD8CCF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B43"/>
    <w:rsid w:val="0020335F"/>
    <w:rsid w:val="00590B43"/>
    <w:rsid w:val="00D7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0DB231-C183-4386-8EC0-875DB95F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0B43"/>
    <w:pPr>
      <w:spacing w:after="0" w:line="276" w:lineRule="auto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B4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2019-06-04T10:37:00Z</dcterms:created>
  <dcterms:modified xsi:type="dcterms:W3CDTF">2019-06-04T10:42:00Z</dcterms:modified>
</cp:coreProperties>
</file>