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E37" w:rsidRDefault="00CE2B35" w:rsidP="00CE2B35">
      <w:pPr>
        <w:pStyle w:val="NoSpacing"/>
      </w:pPr>
      <w:r>
        <w:t xml:space="preserve">Summary of </w:t>
      </w:r>
      <w:r w:rsidRPr="00CE2B35">
        <w:t>Eye Gaze Tracking Using an RGBD Compared to RGB</w:t>
      </w:r>
    </w:p>
    <w:p w:rsidR="00CE2B35" w:rsidRDefault="00CE2B35" w:rsidP="00CE2B35">
      <w:pPr>
        <w:pStyle w:val="NoSpacing"/>
      </w:pPr>
      <w:r>
        <w:t>Non-IR methods can be separated to:</w:t>
      </w:r>
    </w:p>
    <w:p w:rsidR="00CE2B35" w:rsidRDefault="00CE2B35" w:rsidP="00CE2B35">
      <w:pPr>
        <w:pStyle w:val="NoSpacing"/>
        <w:numPr>
          <w:ilvl w:val="0"/>
          <w:numId w:val="1"/>
        </w:numPr>
      </w:pPr>
      <w:r>
        <w:t>Appearance based</w:t>
      </w:r>
    </w:p>
    <w:p w:rsidR="00CE2B35" w:rsidRDefault="00CE2B35" w:rsidP="00CE2B35">
      <w:pPr>
        <w:pStyle w:val="NoSpacing"/>
        <w:numPr>
          <w:ilvl w:val="0"/>
          <w:numId w:val="1"/>
        </w:numPr>
      </w:pPr>
      <w:r>
        <w:t>Iris based</w:t>
      </w:r>
    </w:p>
    <w:p w:rsidR="00CE2B35" w:rsidRPr="00E35B24" w:rsidRDefault="00CE2B35" w:rsidP="00CE2B35">
      <w:pPr>
        <w:pStyle w:val="NoSpacing"/>
        <w:numPr>
          <w:ilvl w:val="0"/>
          <w:numId w:val="1"/>
        </w:numPr>
        <w:rPr>
          <w:b/>
          <w:bCs/>
        </w:rPr>
      </w:pPr>
      <w:r w:rsidRPr="00E35B24">
        <w:rPr>
          <w:b/>
          <w:bCs/>
        </w:rPr>
        <w:t>Face-model based</w:t>
      </w:r>
    </w:p>
    <w:p w:rsidR="00CE2B35" w:rsidRDefault="00CE2B35" w:rsidP="00CE2B35">
      <w:pPr>
        <w:pStyle w:val="NoSpacing"/>
      </w:pPr>
    </w:p>
    <w:p w:rsidR="00CE2B35" w:rsidRDefault="00CE2B35" w:rsidP="00CE2B35">
      <w:pPr>
        <w:pStyle w:val="NoSpacing"/>
      </w:pPr>
      <w:r>
        <w:t>Appearance based</w:t>
      </w:r>
    </w:p>
    <w:p w:rsidR="00CE2B35" w:rsidRDefault="00CE2B35" w:rsidP="00CE2B35">
      <w:pPr>
        <w:pStyle w:val="NoSpacing"/>
      </w:pPr>
      <w:r>
        <w:t>Build a regressor that maps eye appearance to screen coordinates</w:t>
      </w:r>
    </w:p>
    <w:p w:rsidR="00CE2B35" w:rsidRDefault="00CE2B35" w:rsidP="00CE2B35">
      <w:pPr>
        <w:pStyle w:val="NoSpacing"/>
      </w:pPr>
      <w:r>
        <w:t xml:space="preserve">These assume appearance </w:t>
      </w:r>
      <w:r>
        <w:rPr>
          <w:b/>
          <w:bCs/>
        </w:rPr>
        <w:t>only</w:t>
      </w:r>
      <w:r>
        <w:t xml:space="preserve"> changes due to pupil movement</w:t>
      </w:r>
    </w:p>
    <w:p w:rsidR="00CE2B35" w:rsidRDefault="00CE2B35" w:rsidP="00CE2B35">
      <w:pPr>
        <w:pStyle w:val="NoSpacing"/>
      </w:pPr>
    </w:p>
    <w:p w:rsidR="00CE2B35" w:rsidRDefault="00CE2B35" w:rsidP="00CE2B35">
      <w:pPr>
        <w:pStyle w:val="NoSpacing"/>
      </w:pPr>
      <w:r>
        <w:t>Iris based</w:t>
      </w:r>
    </w:p>
    <w:p w:rsidR="00CE2B35" w:rsidRDefault="00CE2B35" w:rsidP="00CE2B35">
      <w:pPr>
        <w:pStyle w:val="NoSpacing"/>
      </w:pPr>
      <w:r>
        <w:t>Detect iris through ellipse fitting</w:t>
      </w:r>
      <w:r w:rsidR="00185A85">
        <w:t>, then calculates its normal to approximate gaze.</w:t>
      </w:r>
    </w:p>
    <w:p w:rsidR="00185A85" w:rsidRDefault="00185A85" w:rsidP="00CE2B35">
      <w:pPr>
        <w:pStyle w:val="NoSpacing"/>
      </w:pPr>
      <w:r>
        <w:t>These methods are usually inaccurate due to iris occlusion, noise, and reflections.</w:t>
      </w:r>
    </w:p>
    <w:p w:rsidR="00185A85" w:rsidRDefault="00185A85" w:rsidP="00CE2B35">
      <w:pPr>
        <w:pStyle w:val="NoSpacing"/>
      </w:pPr>
    </w:p>
    <w:p w:rsidR="00185A85" w:rsidRPr="00C4002B" w:rsidRDefault="00185A85" w:rsidP="00CE2B35">
      <w:pPr>
        <w:pStyle w:val="NoSpacing"/>
        <w:rPr>
          <w:b/>
          <w:bCs/>
        </w:rPr>
      </w:pPr>
      <w:r w:rsidRPr="00C4002B">
        <w:rPr>
          <w:b/>
          <w:bCs/>
        </w:rPr>
        <w:t>Face-model based</w:t>
      </w:r>
    </w:p>
    <w:p w:rsidR="00185A85" w:rsidRPr="00C4002B" w:rsidRDefault="00185A85" w:rsidP="00CE2B35">
      <w:pPr>
        <w:pStyle w:val="NoSpacing"/>
        <w:rPr>
          <w:b/>
          <w:bCs/>
        </w:rPr>
      </w:pPr>
      <w:r w:rsidRPr="00C4002B">
        <w:rPr>
          <w:b/>
          <w:bCs/>
        </w:rPr>
        <w:t>Locates facial landmarks, and their 3D locations (via stereo camera/generic face model). Then eyeball center location is estimated and refined through calibration.</w:t>
      </w:r>
    </w:p>
    <w:p w:rsidR="00185A85" w:rsidRPr="00C4002B" w:rsidRDefault="00185A85" w:rsidP="00CE2B35">
      <w:pPr>
        <w:pStyle w:val="NoSpacing"/>
        <w:rPr>
          <w:b/>
          <w:bCs/>
        </w:rPr>
      </w:pPr>
      <w:r w:rsidRPr="00C4002B">
        <w:rPr>
          <w:b/>
          <w:bCs/>
        </w:rPr>
        <w:t xml:space="preserve">These methods are robust to head movement, but </w:t>
      </w:r>
      <w:r w:rsidR="00C4002B" w:rsidRPr="00C4002B">
        <w:rPr>
          <w:b/>
          <w:bCs/>
        </w:rPr>
        <w:t xml:space="preserve">small errors in 3D landmarks will cause large errors in gaze estimation. </w:t>
      </w:r>
    </w:p>
    <w:p w:rsidR="00C4002B" w:rsidRDefault="00C4002B" w:rsidP="00CE2B35">
      <w:pPr>
        <w:pStyle w:val="NoSpacing"/>
      </w:pPr>
    </w:p>
    <w:p w:rsidR="00C4002B" w:rsidRDefault="002E480E" w:rsidP="00CE2B35">
      <w:pPr>
        <w:pStyle w:val="NoSpacing"/>
      </w:pPr>
      <w:r>
        <w:t>For Face-model based methods, two ways to extract depth information:</w:t>
      </w:r>
    </w:p>
    <w:p w:rsidR="002E480E" w:rsidRDefault="002E480E" w:rsidP="002E480E">
      <w:pPr>
        <w:pStyle w:val="NoSpacing"/>
        <w:numPr>
          <w:ilvl w:val="0"/>
          <w:numId w:val="2"/>
        </w:numPr>
      </w:pPr>
      <w:r>
        <w:t>Depth camera</w:t>
      </w:r>
    </w:p>
    <w:p w:rsidR="002E480E" w:rsidRDefault="002E480E" w:rsidP="002E480E">
      <w:pPr>
        <w:pStyle w:val="NoSpacing"/>
        <w:numPr>
          <w:ilvl w:val="0"/>
          <w:numId w:val="2"/>
        </w:numPr>
      </w:pPr>
      <w:r>
        <w:t>By minimizing projection error of person-specific 3D face model and tracked 2D landmarks.</w:t>
      </w:r>
    </w:p>
    <w:p w:rsidR="00C4002B" w:rsidRDefault="00C4002B" w:rsidP="00CE2B35">
      <w:pPr>
        <w:pStyle w:val="NoSpacing"/>
      </w:pPr>
    </w:p>
    <w:p w:rsidR="002E480E" w:rsidRDefault="002E480E" w:rsidP="002E480E">
      <w:pPr>
        <w:pStyle w:val="NoSpacing"/>
      </w:pPr>
      <w:r>
        <w:t>The paper analyses Face-model methods, and:</w:t>
      </w:r>
    </w:p>
    <w:p w:rsidR="002E480E" w:rsidRDefault="002E480E" w:rsidP="002E480E">
      <w:pPr>
        <w:pStyle w:val="NoSpacing"/>
        <w:numPr>
          <w:ilvl w:val="0"/>
          <w:numId w:val="3"/>
        </w:numPr>
      </w:pPr>
      <w:r>
        <w:t>A comparison of the two methods mentioned above</w:t>
      </w:r>
    </w:p>
    <w:p w:rsidR="002E480E" w:rsidRDefault="002E480E" w:rsidP="002E480E">
      <w:pPr>
        <w:pStyle w:val="NoSpacing"/>
        <w:numPr>
          <w:ilvl w:val="0"/>
          <w:numId w:val="3"/>
        </w:numPr>
      </w:pPr>
      <w:r>
        <w:t>A method to measure lower bound of gaze error</w:t>
      </w:r>
    </w:p>
    <w:p w:rsidR="002E480E" w:rsidRDefault="002E480E" w:rsidP="002E480E">
      <w:pPr>
        <w:pStyle w:val="NoSpacing"/>
        <w:numPr>
          <w:ilvl w:val="0"/>
          <w:numId w:val="3"/>
        </w:numPr>
      </w:pPr>
      <w:r>
        <w:t>Effects of pupil, and facial feature detection, on gaze estimation</w:t>
      </w:r>
    </w:p>
    <w:p w:rsidR="002E480E" w:rsidRDefault="002E480E" w:rsidP="002E480E">
      <w:pPr>
        <w:pStyle w:val="NoSpacing"/>
      </w:pPr>
    </w:p>
    <w:p w:rsidR="002E480E" w:rsidRDefault="002E480E" w:rsidP="002E480E">
      <w:pPr>
        <w:pStyle w:val="NoSpacing"/>
      </w:pPr>
    </w:p>
    <w:p w:rsidR="002E480E" w:rsidRPr="003144C4" w:rsidRDefault="002E480E" w:rsidP="002E480E">
      <w:pPr>
        <w:pStyle w:val="NoSpacing"/>
        <w:rPr>
          <w:b/>
          <w:bCs/>
          <w:u w:val="single"/>
        </w:rPr>
      </w:pPr>
      <w:r w:rsidRPr="003144C4">
        <w:rPr>
          <w:b/>
          <w:bCs/>
          <w:u w:val="single"/>
        </w:rPr>
        <w:t>Overview</w:t>
      </w:r>
    </w:p>
    <w:p w:rsidR="002E480E" w:rsidRDefault="002E480E" w:rsidP="002E480E">
      <w:pPr>
        <w:pStyle w:val="NoSpacing"/>
      </w:pPr>
      <w:r>
        <w:rPr>
          <w:noProof/>
        </w:rPr>
        <w:drawing>
          <wp:inline distT="0" distB="0" distL="0" distR="0" wp14:anchorId="424F4789" wp14:editId="794905E1">
            <wp:extent cx="3695700" cy="173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0394" cy="173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80E" w:rsidRDefault="007345B2" w:rsidP="002E480E">
      <w:pPr>
        <w:pStyle w:val="NoSpacing"/>
      </w:pPr>
      <w:r>
        <w:t>P – pupil center</w:t>
      </w:r>
    </w:p>
    <w:p w:rsidR="007345B2" w:rsidRDefault="007345B2" w:rsidP="002E480E">
      <w:pPr>
        <w:pStyle w:val="NoSpacing"/>
      </w:pPr>
      <w:r>
        <w:t>E – eyeball center</w:t>
      </w:r>
    </w:p>
    <w:p w:rsidR="007345B2" w:rsidRDefault="007345B2" w:rsidP="002E480E">
      <w:pPr>
        <w:pStyle w:val="NoSpacing"/>
      </w:pPr>
      <w:r>
        <w:t xml:space="preserve">T – optical axis </w:t>
      </w:r>
    </w:p>
    <w:p w:rsidR="007345B2" w:rsidRDefault="007345B2" w:rsidP="002E480E">
      <w:pPr>
        <w:pStyle w:val="NoSpacing"/>
      </w:pPr>
      <w:r>
        <w:t>V – visual axis == gaze direction</w:t>
      </w:r>
    </w:p>
    <w:p w:rsidR="00C4002B" w:rsidRDefault="007345B2" w:rsidP="00CE2B35">
      <w:pPr>
        <w:pStyle w:val="NoSpacing"/>
      </w:pPr>
      <w:r>
        <w:t>Alpha – horizontal diff. of V vs. T</w:t>
      </w:r>
    </w:p>
    <w:p w:rsidR="007345B2" w:rsidRDefault="007345B2" w:rsidP="007345B2">
      <w:pPr>
        <w:pStyle w:val="NoSpacing"/>
      </w:pPr>
      <w:r>
        <w:t>Beta – vertical diff. of V vs. T</w:t>
      </w:r>
    </w:p>
    <w:p w:rsidR="007345B2" w:rsidRDefault="007345B2" w:rsidP="007345B2">
      <w:pPr>
        <w:pStyle w:val="NoSpacing"/>
      </w:pPr>
      <w:r>
        <w:t>H – head coordinate system</w:t>
      </w:r>
    </w:p>
    <w:p w:rsidR="007345B2" w:rsidRDefault="007345B2" w:rsidP="007345B2">
      <w:pPr>
        <w:pStyle w:val="NoSpacing"/>
      </w:pPr>
    </w:p>
    <w:p w:rsidR="007345B2" w:rsidRPr="00CE2B35" w:rsidRDefault="007345B2" w:rsidP="007345B2">
      <w:pPr>
        <w:pStyle w:val="NoSpacing"/>
      </w:pPr>
      <w:r>
        <w:t>The following is known for a user (through calibration): eyeball center, eyeball radius, alpha and beta.</w:t>
      </w:r>
    </w:p>
    <w:p w:rsidR="007345B2" w:rsidRDefault="007345B2" w:rsidP="00CE2B35">
      <w:pPr>
        <w:pStyle w:val="NoSpacing"/>
      </w:pPr>
    </w:p>
    <w:p w:rsidR="00CC7316" w:rsidRDefault="00CC7316" w:rsidP="00CE2B35">
      <w:pPr>
        <w:pStyle w:val="NoSpacing"/>
      </w:pPr>
    </w:p>
    <w:p w:rsidR="00CC7316" w:rsidRDefault="00CC7316" w:rsidP="00CE2B35">
      <w:pPr>
        <w:pStyle w:val="NoSpacing"/>
      </w:pPr>
    </w:p>
    <w:p w:rsidR="007345B2" w:rsidRDefault="007345B2" w:rsidP="00CE2B35">
      <w:pPr>
        <w:pStyle w:val="NoSpacing"/>
      </w:pPr>
      <w:r>
        <w:lastRenderedPageBreak/>
        <w:t>After calibration, gaze direction can be computed</w:t>
      </w:r>
      <w:r w:rsidR="00474F19">
        <w:t>:</w:t>
      </w:r>
    </w:p>
    <w:p w:rsidR="00474F19" w:rsidRDefault="00474F19" w:rsidP="00677BC9">
      <w:pPr>
        <w:pStyle w:val="NoSpacing"/>
        <w:numPr>
          <w:ilvl w:val="0"/>
          <w:numId w:val="4"/>
        </w:numPr>
      </w:pPr>
      <w:r>
        <w:t>Transfer eyeball center from head coordinate to world coordinate</w:t>
      </w:r>
      <w:r w:rsidR="00677BC9">
        <w:t xml:space="preserve"> (see head pose section)</w:t>
      </w:r>
    </w:p>
    <w:p w:rsidR="00474F19" w:rsidRDefault="00474F19" w:rsidP="00474F19">
      <w:pPr>
        <w:pStyle w:val="NoSpacing"/>
        <w:numPr>
          <w:ilvl w:val="0"/>
          <w:numId w:val="4"/>
        </w:numPr>
      </w:pPr>
      <w:r>
        <w:t>Calculate optical axis == a normalized vector from eyeball center to pupil center</w:t>
      </w:r>
      <w:r w:rsidR="00677BC9">
        <w:t xml:space="preserve"> (see iris detection)</w:t>
      </w:r>
    </w:p>
    <w:p w:rsidR="00474F19" w:rsidRDefault="00474F19" w:rsidP="00474F19">
      <w:pPr>
        <w:pStyle w:val="NoSpacing"/>
        <w:numPr>
          <w:ilvl w:val="0"/>
          <w:numId w:val="4"/>
        </w:numPr>
      </w:pPr>
      <w:r>
        <w:t>Remove head rotation factor</w:t>
      </w:r>
    </w:p>
    <w:p w:rsidR="00474F19" w:rsidRDefault="00474F19" w:rsidP="00474F19">
      <w:pPr>
        <w:pStyle w:val="NoSpacing"/>
        <w:numPr>
          <w:ilvl w:val="0"/>
          <w:numId w:val="4"/>
        </w:numPr>
      </w:pPr>
      <w:r>
        <w:t>Calculate visual axis (gaze direction) by rotating alpha and beta deg.</w:t>
      </w:r>
    </w:p>
    <w:p w:rsidR="00474F19" w:rsidRDefault="00474F19" w:rsidP="00474F19">
      <w:pPr>
        <w:pStyle w:val="NoSpacing"/>
      </w:pPr>
    </w:p>
    <w:p w:rsidR="00474F19" w:rsidRPr="003144C4" w:rsidRDefault="00474F19" w:rsidP="003144C4">
      <w:pPr>
        <w:pStyle w:val="NoSpacing"/>
        <w:rPr>
          <w:b/>
          <w:bCs/>
          <w:u w:val="single"/>
        </w:rPr>
      </w:pPr>
      <w:r w:rsidRPr="003144C4">
        <w:rPr>
          <w:b/>
          <w:bCs/>
          <w:u w:val="single"/>
        </w:rPr>
        <w:t>System calibration</w:t>
      </w:r>
    </w:p>
    <w:p w:rsidR="00474F19" w:rsidRDefault="00474F19" w:rsidP="00474F19">
      <w:pPr>
        <w:pStyle w:val="NoSpacing"/>
      </w:pPr>
      <w:r>
        <w:t>Transform depth camera, color camera, and monitor screen coordinate system into world coordinate system (color camera system?)</w:t>
      </w:r>
    </w:p>
    <w:p w:rsidR="00461ABB" w:rsidRDefault="00474F19" w:rsidP="00461ABB">
      <w:pPr>
        <w:pStyle w:val="NoSpacing"/>
      </w:pPr>
      <w:r>
        <w:t xml:space="preserve">Depth to camera: </w:t>
      </w:r>
      <w:r w:rsidR="00461ABB">
        <w:t>described in [11]</w:t>
      </w:r>
    </w:p>
    <w:p w:rsidR="00461ABB" w:rsidRDefault="00474F19" w:rsidP="00461ABB">
      <w:pPr>
        <w:pStyle w:val="NoSpacing"/>
      </w:pPr>
      <w:r>
        <w:t xml:space="preserve">Screen to camera: </w:t>
      </w:r>
      <w:r w:rsidR="00461ABB">
        <w:t>using auxiliary camera and calibration pattern (like 9 dots) [12]</w:t>
      </w:r>
    </w:p>
    <w:p w:rsidR="00474F19" w:rsidRDefault="00474F19" w:rsidP="00461ABB">
      <w:pPr>
        <w:pStyle w:val="NoSpacing"/>
      </w:pPr>
    </w:p>
    <w:p w:rsidR="003144C4" w:rsidRPr="003144C4" w:rsidRDefault="003144C4" w:rsidP="00474F19">
      <w:pPr>
        <w:pStyle w:val="NoSpacing"/>
        <w:rPr>
          <w:b/>
          <w:bCs/>
          <w:u w:val="single"/>
        </w:rPr>
      </w:pPr>
      <w:r w:rsidRPr="003144C4">
        <w:rPr>
          <w:b/>
          <w:bCs/>
          <w:u w:val="single"/>
        </w:rPr>
        <w:t>Head pose estimation</w:t>
      </w:r>
    </w:p>
    <w:p w:rsidR="003144C4" w:rsidRDefault="003144C4" w:rsidP="008B06DD">
      <w:pPr>
        <w:pStyle w:val="NoSpacing"/>
      </w:pPr>
      <w:r>
        <w:t>Calculated using one of two methods: using depth camera, or the boring way</w:t>
      </w:r>
    </w:p>
    <w:p w:rsidR="003144C4" w:rsidRDefault="003144C4" w:rsidP="00474F19">
      <w:pPr>
        <w:pStyle w:val="NoSpacing"/>
      </w:pPr>
      <w:r>
        <w:t>Depth camera way</w:t>
      </w:r>
    </w:p>
    <w:p w:rsidR="003144C4" w:rsidRDefault="003144C4" w:rsidP="003144C4">
      <w:pPr>
        <w:pStyle w:val="NoSpacing"/>
        <w:numPr>
          <w:ilvl w:val="0"/>
          <w:numId w:val="5"/>
        </w:numPr>
      </w:pPr>
      <w:r>
        <w:t>Track 49 facial landmarks on RGB (using supervised descent)</w:t>
      </w:r>
    </w:p>
    <w:p w:rsidR="003144C4" w:rsidRDefault="003144C4" w:rsidP="003144C4">
      <w:pPr>
        <w:pStyle w:val="NoSpacing"/>
        <w:numPr>
          <w:ilvl w:val="0"/>
          <w:numId w:val="5"/>
        </w:numPr>
      </w:pPr>
      <w:r>
        <w:t>Read the corresponding 3D coordinates from depth camera</w:t>
      </w:r>
    </w:p>
    <w:p w:rsidR="008B06DD" w:rsidRDefault="003144C4" w:rsidP="008B06DD">
      <w:pPr>
        <w:pStyle w:val="NoSpacing"/>
        <w:numPr>
          <w:ilvl w:val="0"/>
          <w:numId w:val="5"/>
        </w:numPr>
      </w:pPr>
      <w:r>
        <w:t>To track head pose, construct 3D face model</w:t>
      </w:r>
    </w:p>
    <w:p w:rsidR="008B06DD" w:rsidRDefault="008B06DD" w:rsidP="008B06DD">
      <w:pPr>
        <w:pStyle w:val="NoSpacing"/>
        <w:numPr>
          <w:ilvl w:val="0"/>
          <w:numId w:val="5"/>
        </w:numPr>
      </w:pPr>
      <w:r>
        <w:t>Head pose is measured relative to reference model – Head rotation matrix and translation vector are obtained.</w:t>
      </w:r>
    </w:p>
    <w:p w:rsidR="008B06DD" w:rsidRDefault="008B06DD" w:rsidP="008B06DD">
      <w:pPr>
        <w:pStyle w:val="NoSpacing"/>
      </w:pPr>
      <w:r>
        <w:t>If depth data is missing for a point: perform local neighborhood search.</w:t>
      </w:r>
    </w:p>
    <w:p w:rsidR="008B06DD" w:rsidRDefault="008B06DD" w:rsidP="008B06DD">
      <w:pPr>
        <w:pStyle w:val="NoSpacing"/>
      </w:pPr>
      <w:r>
        <w:t xml:space="preserve">Remove points with fitting error more than two STD from </w:t>
      </w:r>
      <w:proofErr w:type="gramStart"/>
      <w:r>
        <w:t>mean, and</w:t>
      </w:r>
      <w:proofErr w:type="gramEnd"/>
      <w:r>
        <w:t xml:space="preserve"> return to minimization problem (4).</w:t>
      </w:r>
    </w:p>
    <w:p w:rsidR="008B06DD" w:rsidRDefault="008B06DD" w:rsidP="008B06DD">
      <w:pPr>
        <w:pStyle w:val="NoSpacing"/>
      </w:pPr>
    </w:p>
    <w:p w:rsidR="00474F19" w:rsidRPr="008B06DD" w:rsidRDefault="008B06DD" w:rsidP="00474F19">
      <w:pPr>
        <w:pStyle w:val="NoSpacing"/>
        <w:rPr>
          <w:b/>
          <w:bCs/>
          <w:u w:val="single"/>
        </w:rPr>
      </w:pPr>
      <w:r w:rsidRPr="008B06DD">
        <w:rPr>
          <w:b/>
          <w:bCs/>
          <w:u w:val="single"/>
        </w:rPr>
        <w:t>Iris Detection</w:t>
      </w:r>
    </w:p>
    <w:p w:rsidR="00474F19" w:rsidRDefault="00D130DE" w:rsidP="00474F19">
      <w:pPr>
        <w:pStyle w:val="NoSpacing"/>
      </w:pPr>
      <w:r>
        <w:t xml:space="preserve">Without IR data (which </w:t>
      </w:r>
      <w:proofErr w:type="spellStart"/>
      <w:r>
        <w:t>Realsense</w:t>
      </w:r>
      <w:proofErr w:type="spellEnd"/>
      <w:r>
        <w:t xml:space="preserve"> </w:t>
      </w:r>
      <w:r w:rsidR="00F87C2A">
        <w:t>should</w:t>
      </w:r>
      <w:r>
        <w:t xml:space="preserve"> have), iris detection is replaced with pupil detection.</w:t>
      </w:r>
    </w:p>
    <w:p w:rsidR="00D130DE" w:rsidRDefault="00D130DE" w:rsidP="00474F19">
      <w:pPr>
        <w:pStyle w:val="NoSpacing"/>
      </w:pPr>
      <w:r>
        <w:t>Iris modelled as ellipse. Pupil center inferred from center of ellipse.</w:t>
      </w:r>
    </w:p>
    <w:p w:rsidR="00D130DE" w:rsidRDefault="00D130DE" w:rsidP="00D130DE">
      <w:pPr>
        <w:pStyle w:val="NoSpacing"/>
        <w:numPr>
          <w:ilvl w:val="0"/>
          <w:numId w:val="7"/>
        </w:numPr>
      </w:pPr>
      <w:r>
        <w:t>Crop eye region</w:t>
      </w:r>
    </w:p>
    <w:p w:rsidR="00D130DE" w:rsidRDefault="00D130DE" w:rsidP="00D130DE">
      <w:pPr>
        <w:pStyle w:val="NoSpacing"/>
        <w:numPr>
          <w:ilvl w:val="0"/>
          <w:numId w:val="7"/>
        </w:numPr>
      </w:pPr>
      <w:r>
        <w:t>Perform histogram equalization to increase contrast</w:t>
      </w:r>
    </w:p>
    <w:p w:rsidR="00D130DE" w:rsidRDefault="00D130DE" w:rsidP="00D130DE">
      <w:pPr>
        <w:pStyle w:val="NoSpacing"/>
        <w:numPr>
          <w:ilvl w:val="0"/>
          <w:numId w:val="7"/>
        </w:numPr>
      </w:pPr>
      <w:r>
        <w:t>Construct binary image using thresholding on mean pixel</w:t>
      </w:r>
    </w:p>
    <w:p w:rsidR="00D130DE" w:rsidRDefault="00D130DE" w:rsidP="00D130DE">
      <w:pPr>
        <w:pStyle w:val="NoSpacing"/>
        <w:numPr>
          <w:ilvl w:val="0"/>
          <w:numId w:val="7"/>
        </w:numPr>
      </w:pPr>
      <w:r>
        <w:t>Run Connected component analysis to remove reflections</w:t>
      </w:r>
    </w:p>
    <w:p w:rsidR="00D130DE" w:rsidRDefault="00D130DE" w:rsidP="00D130DE">
      <w:pPr>
        <w:pStyle w:val="NoSpacing"/>
        <w:numPr>
          <w:ilvl w:val="0"/>
          <w:numId w:val="7"/>
        </w:numPr>
      </w:pPr>
      <w:r>
        <w:t>Run Gaussian blur</w:t>
      </w:r>
    </w:p>
    <w:p w:rsidR="00D130DE" w:rsidRDefault="00D130DE" w:rsidP="00D130DE">
      <w:pPr>
        <w:pStyle w:val="NoSpacing"/>
        <w:numPr>
          <w:ilvl w:val="0"/>
          <w:numId w:val="7"/>
        </w:numPr>
      </w:pPr>
      <w:r>
        <w:t>“Emit” 30 rays (horizontally, to ignore up down eyelids)</w:t>
      </w:r>
    </w:p>
    <w:p w:rsidR="00D130DE" w:rsidRDefault="00D130DE" w:rsidP="00D130DE">
      <w:pPr>
        <w:pStyle w:val="NoSpacing"/>
        <w:numPr>
          <w:ilvl w:val="0"/>
          <w:numId w:val="7"/>
        </w:numPr>
      </w:pPr>
      <w:r>
        <w:t xml:space="preserve"> Point with highest gradient on ray </w:t>
      </w:r>
      <w:proofErr w:type="gramStart"/>
      <w:r>
        <w:t>is considered to be</w:t>
      </w:r>
      <w:proofErr w:type="gramEnd"/>
      <w:r>
        <w:t xml:space="preserve"> on the ellipse</w:t>
      </w:r>
    </w:p>
    <w:p w:rsidR="00071FE7" w:rsidRDefault="00071FE7" w:rsidP="00D130DE">
      <w:pPr>
        <w:pStyle w:val="NoSpacing"/>
        <w:numPr>
          <w:ilvl w:val="0"/>
          <w:numId w:val="7"/>
        </w:numPr>
      </w:pPr>
      <w:r>
        <w:t>3D pupil center can be then calculated</w:t>
      </w:r>
    </w:p>
    <w:p w:rsidR="00D130DE" w:rsidRDefault="00D130DE" w:rsidP="00474F19">
      <w:pPr>
        <w:pStyle w:val="NoSpacing"/>
      </w:pPr>
      <w:r>
        <w:rPr>
          <w:noProof/>
        </w:rPr>
        <w:drawing>
          <wp:inline distT="0" distB="0" distL="0" distR="0" wp14:anchorId="0F932DD0" wp14:editId="75524D1C">
            <wp:extent cx="1771650" cy="11002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3449" cy="110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E7" w:rsidRDefault="00071FE7" w:rsidP="00474F19">
      <w:pPr>
        <w:pStyle w:val="NoSpacing"/>
      </w:pPr>
    </w:p>
    <w:p w:rsidR="00071FE7" w:rsidRPr="00461ABB" w:rsidRDefault="00071FE7" w:rsidP="00474F19">
      <w:pPr>
        <w:pStyle w:val="NoSpacing"/>
        <w:rPr>
          <w:b/>
          <w:bCs/>
          <w:u w:val="single"/>
        </w:rPr>
      </w:pPr>
      <w:bookmarkStart w:id="0" w:name="_GoBack"/>
      <w:r w:rsidRPr="00461ABB">
        <w:rPr>
          <w:b/>
          <w:bCs/>
          <w:u w:val="single"/>
        </w:rPr>
        <w:t>Personal parameter calibration</w:t>
      </w:r>
    </w:p>
    <w:bookmarkEnd w:id="0"/>
    <w:p w:rsidR="00071FE7" w:rsidRDefault="00071FE7" w:rsidP="00474F19">
      <w:pPr>
        <w:pStyle w:val="NoSpacing"/>
      </w:pPr>
      <w:r>
        <w:t>Required to compute eyeball center, alpha and beta.</w:t>
      </w:r>
    </w:p>
    <w:p w:rsidR="00071FE7" w:rsidRDefault="00071FE7" w:rsidP="00474F19">
      <w:pPr>
        <w:pStyle w:val="NoSpacing"/>
      </w:pPr>
      <w:r>
        <w:t>User is asked to look at 9 predefined points on the screen. Initial parameters are set to human average.</w:t>
      </w:r>
    </w:p>
    <w:p w:rsidR="00071FE7" w:rsidRDefault="00071FE7" w:rsidP="00474F19">
      <w:pPr>
        <w:pStyle w:val="NoSpacing"/>
      </w:pPr>
      <w:r>
        <w:t>Calibration is achieved by minimizing sum of angles between predicted gaze direction and ground truth.</w:t>
      </w:r>
    </w:p>
    <w:p w:rsidR="00071FE7" w:rsidRDefault="00071FE7" w:rsidP="00474F19">
      <w:pPr>
        <w:pStyle w:val="NoSpacing"/>
      </w:pPr>
      <w:r>
        <w:t>COBYLA algorithm is used [7]</w:t>
      </w:r>
    </w:p>
    <w:p w:rsidR="00071FE7" w:rsidRDefault="00071FE7" w:rsidP="00474F19">
      <w:pPr>
        <w:pStyle w:val="NoSpacing"/>
      </w:pPr>
    </w:p>
    <w:p w:rsidR="00071FE7" w:rsidRDefault="003E7C8E" w:rsidP="00474F19">
      <w:pPr>
        <w:pStyle w:val="NoSpacing"/>
        <w:rPr>
          <w:b/>
          <w:bCs/>
          <w:u w:val="single"/>
        </w:rPr>
      </w:pPr>
      <w:r w:rsidRPr="003E7C8E">
        <w:rPr>
          <w:b/>
          <w:bCs/>
          <w:u w:val="single"/>
        </w:rPr>
        <w:t>Experiments</w:t>
      </w:r>
    </w:p>
    <w:p w:rsidR="003E7C8E" w:rsidRDefault="003E7C8E" w:rsidP="00474F19">
      <w:pPr>
        <w:pStyle w:val="NoSpacing"/>
      </w:pPr>
      <w:r>
        <w:t>Iris detection is racist</w:t>
      </w:r>
    </w:p>
    <w:p w:rsidR="003E7C8E" w:rsidRDefault="003E7C8E" w:rsidP="00474F19">
      <w:pPr>
        <w:pStyle w:val="NoSpacing"/>
      </w:pPr>
      <w:r>
        <w:t>From images - Occluding eyelids (or when the iris is at the extreme)</w:t>
      </w:r>
    </w:p>
    <w:p w:rsidR="003E7C8E" w:rsidRPr="003E7C8E" w:rsidRDefault="003E7C8E" w:rsidP="00474F19">
      <w:pPr>
        <w:pStyle w:val="NoSpacing"/>
      </w:pPr>
    </w:p>
    <w:sectPr w:rsidR="003E7C8E" w:rsidRPr="003E7C8E" w:rsidSect="007345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33E54"/>
    <w:multiLevelType w:val="hybridMultilevel"/>
    <w:tmpl w:val="02641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27FA0"/>
    <w:multiLevelType w:val="hybridMultilevel"/>
    <w:tmpl w:val="A9A24E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659F5"/>
    <w:multiLevelType w:val="hybridMultilevel"/>
    <w:tmpl w:val="79B0C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91977"/>
    <w:multiLevelType w:val="hybridMultilevel"/>
    <w:tmpl w:val="406A9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E1668"/>
    <w:multiLevelType w:val="hybridMultilevel"/>
    <w:tmpl w:val="8856DC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44EC4"/>
    <w:multiLevelType w:val="hybridMultilevel"/>
    <w:tmpl w:val="8772A2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109F2"/>
    <w:multiLevelType w:val="hybridMultilevel"/>
    <w:tmpl w:val="807C98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35"/>
    <w:rsid w:val="00071FE7"/>
    <w:rsid w:val="00185A85"/>
    <w:rsid w:val="002E480E"/>
    <w:rsid w:val="003144C4"/>
    <w:rsid w:val="003E7C8E"/>
    <w:rsid w:val="00461ABB"/>
    <w:rsid w:val="00474F19"/>
    <w:rsid w:val="00575343"/>
    <w:rsid w:val="00677BC9"/>
    <w:rsid w:val="007345B2"/>
    <w:rsid w:val="00826EA7"/>
    <w:rsid w:val="008B06DD"/>
    <w:rsid w:val="00C4002B"/>
    <w:rsid w:val="00CA6D46"/>
    <w:rsid w:val="00CC7316"/>
    <w:rsid w:val="00CE2B35"/>
    <w:rsid w:val="00D130DE"/>
    <w:rsid w:val="00E35B24"/>
    <w:rsid w:val="00F8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0C8EB-A8EA-44AD-831E-C0B261E5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2B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5</cp:revision>
  <dcterms:created xsi:type="dcterms:W3CDTF">2018-05-05T18:20:00Z</dcterms:created>
  <dcterms:modified xsi:type="dcterms:W3CDTF">2018-05-06T14:05:00Z</dcterms:modified>
</cp:coreProperties>
</file>