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C264E" w14:textId="05FFE188" w:rsidR="000E43B0" w:rsidRDefault="000E43B0" w:rsidP="000E43B0">
      <w:pPr>
        <w:jc w:val="center"/>
        <w:rPr>
          <w:b/>
          <w:bCs/>
        </w:rPr>
      </w:pPr>
      <w:r>
        <w:rPr>
          <w:b/>
          <w:bCs/>
        </w:rPr>
        <w:t>2. Week</w:t>
      </w:r>
    </w:p>
    <w:p w14:paraId="18713F87" w14:textId="6BF2336F" w:rsidR="000E43B0" w:rsidRPr="000E43B0" w:rsidRDefault="000E43B0" w:rsidP="000E43B0">
      <w:pPr>
        <w:rPr>
          <w:b/>
          <w:bCs/>
        </w:rPr>
      </w:pPr>
      <w:r w:rsidRPr="000E43B0">
        <w:rPr>
          <w:b/>
          <w:bCs/>
        </w:rPr>
        <w:t>1.5 Convexity</w:t>
      </w:r>
    </w:p>
    <w:p w14:paraId="031CA491" w14:textId="6CBAB674" w:rsidR="000E43B0" w:rsidRPr="000E43B0" w:rsidRDefault="000E43B0" w:rsidP="000E43B0">
      <w:r>
        <w:rPr>
          <w:noProof/>
        </w:rPr>
        <w:drawing>
          <wp:anchor distT="0" distB="0" distL="114300" distR="114300" simplePos="0" relativeHeight="251659264" behindDoc="1" locked="0" layoutInCell="1" allowOverlap="1" wp14:anchorId="5733CAC4" wp14:editId="14843D5A">
            <wp:simplePos x="0" y="0"/>
            <wp:positionH relativeFrom="column">
              <wp:posOffset>2860657</wp:posOffset>
            </wp:positionH>
            <wp:positionV relativeFrom="paragraph">
              <wp:posOffset>954248</wp:posOffset>
            </wp:positionV>
            <wp:extent cx="2783840" cy="2131060"/>
            <wp:effectExtent l="0" t="0" r="0" b="2540"/>
            <wp:wrapTight wrapText="bothSides">
              <wp:wrapPolygon edited="0">
                <wp:start x="0" y="0"/>
                <wp:lineTo x="0" y="21433"/>
                <wp:lineTo x="21432" y="21433"/>
                <wp:lineTo x="21432" y="0"/>
                <wp:lineTo x="0" y="0"/>
              </wp:wrapPolygon>
            </wp:wrapTight>
            <wp:docPr id="721351848" name="Resim 1" descr="çizgi, diyagram, tasla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1848" name="Resim 1" descr="çizgi, diyagram, taslak, çizim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2783840" cy="2131060"/>
                    </a:xfrm>
                    <a:prstGeom prst="rect">
                      <a:avLst/>
                    </a:prstGeom>
                  </pic:spPr>
                </pic:pic>
              </a:graphicData>
            </a:graphic>
            <wp14:sizeRelH relativeFrom="page">
              <wp14:pctWidth>0</wp14:pctWidth>
            </wp14:sizeRelH>
            <wp14:sizeRelV relativeFrom="page">
              <wp14:pctHeight>0</wp14:pctHeight>
            </wp14:sizeRelV>
          </wp:anchor>
        </w:drawing>
      </w:r>
      <w:r w:rsidRPr="000E43B0">
        <w:t xml:space="preserve">Consider two design points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E43B0">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E43B0">
        <w:t xml:space="preserve">belonging to the set </w:t>
      </w:r>
      <m:oMath>
        <m:r>
          <w:rPr>
            <w:rFonts w:ascii="Cambria Math" w:hAnsi="Cambria Math"/>
          </w:rPr>
          <m:t>S</m:t>
        </m:r>
      </m:oMath>
      <w:r w:rsidRPr="000E43B0">
        <w:t>.</w:t>
      </w:r>
      <w:r>
        <w:t xml:space="preserve"> </w:t>
      </w:r>
      <w:r w:rsidRPr="000E43B0">
        <w:t xml:space="preserve">If the entire line segment connecting these two points also lies within the set </w:t>
      </w:r>
      <m:oMath>
        <m:r>
          <w:rPr>
            <w:rFonts w:ascii="Cambria Math" w:hAnsi="Cambria Math"/>
          </w:rPr>
          <m:t>S</m:t>
        </m:r>
      </m:oMath>
      <w:r w:rsidRPr="000E43B0">
        <w:t xml:space="preserve">, then </w:t>
      </w:r>
      <m:oMath>
        <m:r>
          <w:rPr>
            <w:rFonts w:ascii="Cambria Math" w:hAnsi="Cambria Math"/>
          </w:rPr>
          <m:t>S</m:t>
        </m:r>
      </m:oMath>
      <w:r w:rsidRPr="000E43B0">
        <w:t xml:space="preserve">is called a </w:t>
      </w:r>
      <w:r w:rsidRPr="000E43B0">
        <w:rPr>
          <w:b/>
          <w:bCs/>
        </w:rPr>
        <w:t>convex set</w:t>
      </w:r>
      <w:r w:rsidRPr="000E43B0">
        <w:t>.</w:t>
      </w:r>
      <w:r>
        <w:t xml:space="preserve"> </w:t>
      </w:r>
      <w:r w:rsidRPr="000E43B0">
        <w:t xml:space="preserve">On the other hand, if the line segment connecting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E43B0">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E43B0">
        <w:t xml:space="preserve">does not lie entirely within the set </w:t>
      </w:r>
      <m:oMath>
        <m:r>
          <w:rPr>
            <w:rFonts w:ascii="Cambria Math" w:hAnsi="Cambria Math"/>
          </w:rPr>
          <m:t>S</m:t>
        </m:r>
      </m:oMath>
      <w:r w:rsidRPr="000E43B0">
        <w:t xml:space="preserve">, then the set is referred to as a </w:t>
      </w:r>
      <w:r w:rsidRPr="000E43B0">
        <w:rPr>
          <w:b/>
          <w:bCs/>
        </w:rPr>
        <w:t>non-convex set</w:t>
      </w:r>
      <w:r w:rsidRPr="000E43B0">
        <w:t>.</w:t>
      </w:r>
      <w:r>
        <w:t xml:space="preserve"> </w:t>
      </w:r>
      <w:r w:rsidRPr="000E43B0">
        <w:t xml:space="preserve">Examples of convex and non-convex sets are shown in </w:t>
      </w:r>
      <w:r w:rsidRPr="000E43B0">
        <w:rPr>
          <w:b/>
          <w:bCs/>
        </w:rPr>
        <w:t>Figure 1.7</w:t>
      </w:r>
      <w:r w:rsidRPr="000E43B0">
        <w:t>.</w:t>
      </w:r>
    </w:p>
    <w:p w14:paraId="5A39C448" w14:textId="71B94C8D" w:rsidR="000E43B0" w:rsidRDefault="000E43B0">
      <w:r>
        <w:rPr>
          <w:noProof/>
        </w:rPr>
        <w:drawing>
          <wp:anchor distT="0" distB="0" distL="114300" distR="114300" simplePos="0" relativeHeight="251656192" behindDoc="1" locked="0" layoutInCell="1" allowOverlap="1" wp14:anchorId="23C8547F" wp14:editId="26A92FDD">
            <wp:simplePos x="0" y="0"/>
            <wp:positionH relativeFrom="margin">
              <wp:posOffset>59690</wp:posOffset>
            </wp:positionH>
            <wp:positionV relativeFrom="paragraph">
              <wp:posOffset>3810</wp:posOffset>
            </wp:positionV>
            <wp:extent cx="2688590" cy="1988820"/>
            <wp:effectExtent l="0" t="0" r="0" b="0"/>
            <wp:wrapTight wrapText="bothSides">
              <wp:wrapPolygon edited="0">
                <wp:start x="0" y="0"/>
                <wp:lineTo x="0" y="21310"/>
                <wp:lineTo x="21427" y="21310"/>
                <wp:lineTo x="21427" y="0"/>
                <wp:lineTo x="0" y="0"/>
              </wp:wrapPolygon>
            </wp:wrapTight>
            <wp:docPr id="316533564" name="Resim 1" descr="diyagram, tasla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3564" name="Resim 1" descr="diyagram, taslak, tasarım içeren bir resim&#10;&#10;Yapay zeka tarafından oluşturulmuş içerik yanlış olabilir."/>
                    <pic:cNvPicPr/>
                  </pic:nvPicPr>
                  <pic:blipFill>
                    <a:blip r:embed="rId9">
                      <a:extLst>
                        <a:ext uri="{28A0092B-C50C-407E-A947-70E740481C1C}">
                          <a14:useLocalDpi xmlns:a14="http://schemas.microsoft.com/office/drawing/2010/main" val="0"/>
                        </a:ext>
                      </a:extLst>
                    </a:blip>
                    <a:stretch>
                      <a:fillRect/>
                    </a:stretch>
                  </pic:blipFill>
                  <pic:spPr>
                    <a:xfrm>
                      <a:off x="0" y="0"/>
                      <a:ext cx="2688590" cy="1988820"/>
                    </a:xfrm>
                    <a:prstGeom prst="rect">
                      <a:avLst/>
                    </a:prstGeom>
                  </pic:spPr>
                </pic:pic>
              </a:graphicData>
            </a:graphic>
            <wp14:sizeRelH relativeFrom="page">
              <wp14:pctWidth>0</wp14:pctWidth>
            </wp14:sizeRelH>
            <wp14:sizeRelV relativeFrom="page">
              <wp14:pctHeight>0</wp14:pctHeight>
            </wp14:sizeRelV>
          </wp:anchor>
        </w:drawing>
      </w:r>
    </w:p>
    <w:p w14:paraId="1FD0F959" w14:textId="2B8FED5A" w:rsidR="000E43B0" w:rsidRPr="000E43B0" w:rsidRDefault="000E43B0" w:rsidP="000E43B0">
      <w:pPr>
        <w:jc w:val="both"/>
      </w:pPr>
      <w:r w:rsidRPr="000E43B0">
        <w:t xml:space="preserve">In optimization problems, it is often necessary to examine whether a function is convex. Consider a single-variable function </w:t>
      </w:r>
      <m:oMath>
        <m:r>
          <w:rPr>
            <w:rFonts w:ascii="Cambria Math" w:hAnsi="Cambria Math"/>
          </w:rPr>
          <m:t>f(x)</m:t>
        </m:r>
      </m:oMath>
      <w:r w:rsidRPr="000E43B0">
        <w:t xml:space="preserve">shown in Figure 1.8 and two points on this function,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E43B0">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E43B0">
        <w:t xml:space="preserve">. The corresponding function values at these points are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rsidRPr="000E43B0">
        <w:t xml:space="preserve">and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0E43B0">
        <w:t xml:space="preserve">, respectively. Now, consider an arbitrary point </w:t>
      </w:r>
      <m:oMath>
        <m:acc>
          <m:accPr>
            <m:chr m:val="̃"/>
            <m:ctrlPr>
              <w:rPr>
                <w:rFonts w:ascii="Cambria Math" w:hAnsi="Cambria Math"/>
              </w:rPr>
            </m:ctrlPr>
          </m:accPr>
          <m:e>
            <m:r>
              <w:rPr>
                <w:rFonts w:ascii="Cambria Math" w:hAnsi="Cambria Math"/>
              </w:rPr>
              <m:t>x</m:t>
            </m:r>
          </m:e>
        </m:acc>
      </m:oMath>
      <w:r w:rsidRPr="000E43B0">
        <w:t xml:space="preserve">located on the line segment connecting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E43B0">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E43B0">
        <w:t>.</w:t>
      </w:r>
    </w:p>
    <w:p w14:paraId="2EFA9A9C" w14:textId="0D63D12B" w:rsidR="000E43B0" w:rsidRPr="000E43B0" w:rsidRDefault="000E43B0" w:rsidP="000E43B0">
      <w:pPr>
        <w:jc w:val="both"/>
      </w:pPr>
      <w:r w:rsidRPr="000E43B0">
        <w:t xml:space="preserve">If the value </w:t>
      </w:r>
      <m:oMath>
        <m:r>
          <w:rPr>
            <w:rFonts w:ascii="Cambria Math" w:hAnsi="Cambria Math"/>
          </w:rPr>
          <m:t>f(</m:t>
        </m:r>
        <m:acc>
          <m:accPr>
            <m:chr m:val="̃"/>
            <m:ctrlPr>
              <w:rPr>
                <w:rFonts w:ascii="Cambria Math" w:hAnsi="Cambria Math"/>
              </w:rPr>
            </m:ctrlPr>
          </m:accPr>
          <m:e>
            <m:r>
              <w:rPr>
                <w:rFonts w:ascii="Cambria Math" w:hAnsi="Cambria Math"/>
              </w:rPr>
              <m:t>x</m:t>
            </m:r>
          </m:e>
        </m:acc>
        <m:r>
          <w:rPr>
            <w:rFonts w:ascii="Cambria Math" w:hAnsi="Cambria Math"/>
          </w:rPr>
          <m:t>)</m:t>
        </m:r>
      </m:oMath>
      <w:r w:rsidRPr="000E43B0">
        <w:t xml:space="preserve">is less than or equal to the function value at the corresponding point </w:t>
      </w:r>
      <m:oMath>
        <m:acc>
          <m:accPr>
            <m:ctrlPr>
              <w:rPr>
                <w:rFonts w:ascii="Cambria Math" w:hAnsi="Cambria Math"/>
              </w:rPr>
            </m:ctrlPr>
          </m:accPr>
          <m:e>
            <m:r>
              <w:rPr>
                <w:rFonts w:ascii="Cambria Math" w:hAnsi="Cambria Math"/>
              </w:rPr>
              <m:t>x</m:t>
            </m:r>
          </m:e>
        </m:acc>
      </m:oMath>
      <w:r w:rsidRPr="000E43B0">
        <w:t xml:space="preserve">on the straight line connecting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rsidRPr="000E43B0">
        <w:t xml:space="preserve">and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0E43B0">
        <w:t xml:space="preserve">, then the function </w:t>
      </w:r>
      <m:oMath>
        <m:r>
          <w:rPr>
            <w:rFonts w:ascii="Cambria Math" w:hAnsi="Cambria Math"/>
          </w:rPr>
          <m:t>f(x)</m:t>
        </m:r>
      </m:oMath>
      <w:r w:rsidRPr="000E43B0">
        <w:t xml:space="preserve">is called a </w:t>
      </w:r>
      <w:r w:rsidRPr="000E43B0">
        <w:rPr>
          <w:b/>
          <w:bCs/>
        </w:rPr>
        <w:t>convex function</w:t>
      </w:r>
      <w:r w:rsidRPr="000E43B0">
        <w:t>; that is, this condition must hold for convexity.</w:t>
      </w:r>
    </w:p>
    <w:p w14:paraId="6EBAA303" w14:textId="201C4993" w:rsidR="00834C5C" w:rsidRDefault="00E24719">
      <w:r>
        <w:rPr>
          <w:noProof/>
        </w:rPr>
        <w:drawing>
          <wp:inline distT="0" distB="0" distL="0" distR="0" wp14:anchorId="783F5947" wp14:editId="3150E092">
            <wp:extent cx="3762375" cy="368489"/>
            <wp:effectExtent l="0" t="0" r="0" b="0"/>
            <wp:docPr id="371215825" name="Resim 1" descr="metin, yazı tipi, beyaz,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5825" name="Resim 1" descr="metin, yazı tipi, beyaz, grafik içeren bir resim&#10;&#10;Yapay zeka tarafından oluşturulmuş içerik yanlış olabilir."/>
                    <pic:cNvPicPr/>
                  </pic:nvPicPr>
                  <pic:blipFill>
                    <a:blip r:embed="rId10"/>
                    <a:stretch>
                      <a:fillRect/>
                    </a:stretch>
                  </pic:blipFill>
                  <pic:spPr>
                    <a:xfrm>
                      <a:off x="0" y="0"/>
                      <a:ext cx="3771048" cy="369338"/>
                    </a:xfrm>
                    <a:prstGeom prst="rect">
                      <a:avLst/>
                    </a:prstGeom>
                  </pic:spPr>
                </pic:pic>
              </a:graphicData>
            </a:graphic>
          </wp:inline>
        </w:drawing>
      </w:r>
    </w:p>
    <w:p w14:paraId="45BD1FB4" w14:textId="77777777" w:rsidR="006C5CDF" w:rsidRPr="006C5CDF" w:rsidRDefault="006C5CDF" w:rsidP="006C5CDF">
      <w:pPr>
        <w:rPr>
          <w:b/>
          <w:bCs/>
        </w:rPr>
      </w:pPr>
      <w:r w:rsidRPr="006C5CDF">
        <w:rPr>
          <w:b/>
          <w:bCs/>
        </w:rPr>
        <w:t>Example: Very Simple Numerical Example</w:t>
      </w:r>
    </w:p>
    <w:p w14:paraId="03761A94" w14:textId="77777777" w:rsidR="006C5CDF" w:rsidRPr="006C5CDF" w:rsidRDefault="006C5CDF" w:rsidP="006C5CDF">
      <w:pPr>
        <w:rPr>
          <w:b/>
          <w:bCs/>
        </w:rPr>
      </w:pPr>
      <w:r w:rsidRPr="006C5CDF">
        <w:rPr>
          <w:b/>
          <w:bCs/>
        </w:rPr>
        <w:t>Convex Function</w:t>
      </w:r>
    </w:p>
    <w:p w14:paraId="74EE8DDB" w14:textId="04FBAD97" w:rsidR="006C5CDF" w:rsidRPr="006C5CDF" w:rsidRDefault="006C5CDF" w:rsidP="006C5CDF">
      <m:oMathPara>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r>
            <w:br/>
          </m:r>
        </m:oMath>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br/>
          </m:r>
        </m:oMath>
      </m:oMathPara>
      <w:r w:rsidRPr="006C5CDF">
        <w:t>Midpoint:</w:t>
      </w:r>
    </w:p>
    <w:p w14:paraId="7EC4EE82" w14:textId="4945BB7D" w:rsidR="006C5CDF" w:rsidRPr="006C5CDF" w:rsidRDefault="00000000" w:rsidP="006C5CDF">
      <m:oMathPara>
        <m:oMath>
          <m:acc>
            <m:accPr>
              <m:ctrlPr>
                <w:rPr>
                  <w:rFonts w:ascii="Cambria Math" w:hAnsi="Cambria Math"/>
                </w:rPr>
              </m:ctrlPr>
            </m:accPr>
            <m:e>
              <m:r>
                <w:rPr>
                  <w:rFonts w:ascii="Cambria Math" w:hAnsi="Cambria Math"/>
                </w:rPr>
                <m:t>x</m:t>
              </m:r>
            </m:e>
          </m:acc>
          <m:r>
            <w:rPr>
              <w:rFonts w:ascii="Cambria Math" w:hAnsi="Cambria Math"/>
            </w:rPr>
            <m:t>=0⇒f(0)=0</m:t>
          </m:r>
          <m:r>
            <w:br/>
          </m:r>
        </m:oMath>
      </m:oMathPara>
    </w:p>
    <w:p w14:paraId="63FEFD6A" w14:textId="65409C8B" w:rsidR="006C5CDF" w:rsidRPr="006C5CDF" w:rsidRDefault="006C5CDF" w:rsidP="006C5CDF">
      <w:r w:rsidRPr="006C5CDF">
        <w:t xml:space="preserve">Value on the straight line between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rsidRPr="006C5CDF">
        <w:t xml:space="preserve">and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rsidRPr="006C5CDF">
        <w:t>:</w:t>
      </w:r>
    </w:p>
    <w:p w14:paraId="4455609E" w14:textId="463F2311" w:rsidR="006C5CDF" w:rsidRPr="006C5CDF" w:rsidRDefault="00000000" w:rsidP="006C5CDF">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(1+1)=1</m:t>
          </m:r>
          <m:r>
            <w:br/>
          </m:r>
        </m:oMath>
      </m:oMathPara>
      <w:r w:rsidR="006C5CDF" w:rsidRPr="006C5CDF">
        <w:t>Result:</w:t>
      </w:r>
    </w:p>
    <w:p w14:paraId="1A686D16" w14:textId="5D8C6B52" w:rsidR="006C5CDF" w:rsidRPr="006C5CDF" w:rsidRDefault="006C5CDF" w:rsidP="006C5CDF">
      <m:oMathPara>
        <m:oMath>
          <m:r>
            <w:rPr>
              <w:rFonts w:ascii="Cambria Math" w:hAnsi="Cambria Math"/>
            </w:rPr>
            <m:t>0≤1</m:t>
          </m:r>
          <m:r>
            <m:rPr>
              <m:sty m:val="p"/>
            </m:rPr>
            <w:rPr>
              <w:rFonts w:ascii="Segoe UI Symbol" w:hAnsi="Segoe UI Symbol" w:cs="Segoe UI Symbol"/>
            </w:rPr>
            <m:t>✓</m:t>
          </m:r>
          <m:r>
            <m:rPr>
              <m:nor/>
            </m:rPr>
            <m:t>Convex</m:t>
          </m:r>
          <m:r>
            <m:rPr>
              <m:sty m:val="p"/>
            </m:rPr>
            <w:br/>
          </m:r>
        </m:oMath>
      </m:oMathPara>
    </w:p>
    <w:p w14:paraId="76FCE83D" w14:textId="77777777" w:rsidR="006C5CDF" w:rsidRPr="006C5CDF" w:rsidRDefault="006C5CDF" w:rsidP="006C5CDF">
      <w:pPr>
        <w:rPr>
          <w:b/>
          <w:bCs/>
        </w:rPr>
      </w:pPr>
      <w:r w:rsidRPr="006C5CDF">
        <w:rPr>
          <w:b/>
          <w:bCs/>
        </w:rPr>
        <w:lastRenderedPageBreak/>
        <w:t>Example of a Non-Convex Function</w:t>
      </w:r>
    </w:p>
    <w:p w14:paraId="743BC16D" w14:textId="3DA52EA8" w:rsidR="006C5CDF" w:rsidRPr="006C5CDF" w:rsidRDefault="006C5CDF" w:rsidP="006C5CDF">
      <m:oMathPara>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
          <m:r>
            <w:rPr>
              <w:rFonts w:ascii="Cambria Math" w:hAnsi="Cambria Math"/>
            </w:rPr>
            <m:t>f(0)=0</m:t>
          </m:r>
          <m:r>
            <w:br/>
          </m:r>
        </m:oMath>
      </m:oMathPara>
      <w:r w:rsidRPr="006C5CDF">
        <w:t>Value on the straight line:</w:t>
      </w:r>
    </w:p>
    <w:p w14:paraId="713978B1" w14:textId="4918C7AD" w:rsidR="004B4D08" w:rsidRPr="004B4D08" w:rsidRDefault="006C5CDF" w:rsidP="004B4D08">
      <m:oMathPara>
        <m:oMath>
          <m:r>
            <w:rPr>
              <w:rFonts w:ascii="Cambria Math" w:hAnsi="Cambria Math"/>
            </w:rPr>
            <m:t>-1</m:t>
          </m:r>
          <m:r>
            <w:br/>
          </m:r>
        </m:oMath>
        <m:oMath>
          <m:r>
            <w:rPr>
              <w:rFonts w:ascii="Cambria Math" w:hAnsi="Cambria Math"/>
            </w:rPr>
            <m:t>0≰-1⇒</m:t>
          </m:r>
          <m:r>
            <m:rPr>
              <m:nor/>
            </m:rPr>
            <m:t>Not convex</m:t>
          </m:r>
          <m:r>
            <m:rPr>
              <m:sty m:val="p"/>
            </m:rPr>
            <w:br/>
          </m:r>
        </m:oMath>
      </m:oMathPara>
      <w:r w:rsidR="004B4D08">
        <w:t>I</w:t>
      </w:r>
      <w:r w:rsidR="004B4D08" w:rsidRPr="004B4D08">
        <w:t>n other words, a function is convex if it lies below the line segment connecting any two of its points.</w:t>
      </w:r>
    </w:p>
    <w:p w14:paraId="44D810DE" w14:textId="3ABD85E0" w:rsidR="004B4D08" w:rsidRPr="004B4D08" w:rsidRDefault="004B4D08" w:rsidP="004B4D08">
      <w:r w:rsidRPr="004B4D08">
        <w:t xml:space="preserve">Functions such as </w:t>
      </w:r>
      <m:oMath>
        <m:sSup>
          <m:sSupPr>
            <m:ctrlPr>
              <w:rPr>
                <w:rFonts w:ascii="Cambria Math" w:hAnsi="Cambria Math"/>
              </w:rPr>
            </m:ctrlPr>
          </m:sSupPr>
          <m:e>
            <m:r>
              <w:rPr>
                <w:rFonts w:ascii="Cambria Math" w:hAnsi="Cambria Math"/>
              </w:rPr>
              <m:t>x</m:t>
            </m:r>
          </m:e>
          <m:sup>
            <m:r>
              <w:rPr>
                <w:rFonts w:ascii="Cambria Math" w:hAnsi="Cambria Math"/>
              </w:rPr>
              <m:t>2</m:t>
            </m:r>
          </m:sup>
        </m:sSup>
      </m:oMath>
      <w:r w:rsidRPr="004B4D08">
        <w:t xml:space="preserve">,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4B4D08">
        <w:t xml:space="preserve">, etc., are examples of convex functions. If </w:t>
      </w:r>
      <m:oMath>
        <m:r>
          <w:rPr>
            <w:rFonts w:ascii="Cambria Math" w:hAnsi="Cambria Math"/>
          </w:rPr>
          <m:t>f(x)</m:t>
        </m:r>
      </m:oMath>
      <w:r w:rsidRPr="004B4D08">
        <w:t xml:space="preserve">is a convex function, then </w:t>
      </w:r>
      <m:oMath>
        <m:sSup>
          <m:sSupPr>
            <m:ctrlPr>
              <w:rPr>
                <w:rFonts w:ascii="Cambria Math" w:hAnsi="Cambria Math"/>
              </w:rPr>
            </m:ctrlPr>
          </m:sSupPr>
          <m:e>
            <m:r>
              <w:rPr>
                <w:rFonts w:ascii="Cambria Math" w:hAnsi="Cambria Math"/>
              </w:rPr>
              <m:t>e</m:t>
            </m:r>
          </m:e>
          <m:sup>
            <m:r>
              <w:rPr>
                <w:rFonts w:ascii="Cambria Math" w:hAnsi="Cambria Math"/>
              </w:rPr>
              <m:t>f(x)</m:t>
            </m:r>
          </m:sup>
        </m:sSup>
      </m:oMath>
      <w:r w:rsidRPr="004B4D08">
        <w:t xml:space="preserve">is also a convex function. Therefore, the functions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x</m:t>
                </m:r>
              </m:e>
              <m:sup>
                <m:r>
                  <w:rPr>
                    <w:rFonts w:ascii="Cambria Math" w:hAnsi="Cambria Math"/>
                  </w:rPr>
                  <m:t>2</m:t>
                </m:r>
              </m:sup>
            </m:sSup>
          </m:sup>
        </m:sSup>
      </m:oMath>
      <w:r w:rsidRPr="004B4D08">
        <w:t xml:space="preserve">and </w:t>
      </w:r>
      <m:oMath>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e</m:t>
                </m:r>
              </m:e>
              <m:sup>
                <m:r>
                  <w:rPr>
                    <w:rFonts w:ascii="Cambria Math" w:hAnsi="Cambria Math"/>
                  </w:rPr>
                  <m:t>x</m:t>
                </m:r>
              </m:sup>
            </m:sSup>
          </m:sup>
        </m:sSup>
      </m:oMath>
      <w:r w:rsidRPr="004B4D08">
        <w:t>are also convex.</w:t>
      </w:r>
    </w:p>
    <w:p w14:paraId="300BE426" w14:textId="77777777" w:rsidR="004B4D08" w:rsidRPr="004B4D08" w:rsidRDefault="004B4D08" w:rsidP="004B4D08">
      <w:r w:rsidRPr="004B4D08">
        <w:t xml:space="preserve">To verify that these functions are indeed convex, their graphs can be plotted in MATLAB (see </w:t>
      </w:r>
      <w:r w:rsidRPr="004B4D08">
        <w:rPr>
          <w:b/>
          <w:bCs/>
        </w:rPr>
        <w:t>convexity.m</w:t>
      </w:r>
      <w:r w:rsidRPr="004B4D08">
        <w:t xml:space="preserve">) as shown in </w:t>
      </w:r>
      <w:r w:rsidRPr="004B4D08">
        <w:rPr>
          <w:b/>
          <w:bCs/>
        </w:rPr>
        <w:t>Figure 1.9</w:t>
      </w:r>
      <w:r w:rsidRPr="004B4D08">
        <w:t>.</w:t>
      </w:r>
    </w:p>
    <w:p w14:paraId="0D73F108" w14:textId="77777777" w:rsidR="00DA0D66" w:rsidRDefault="00C878EB" w:rsidP="00DA0D66">
      <w:pPr>
        <w:rPr>
          <w:rFonts w:ascii="Times New Roman" w:eastAsia="Times New Roman" w:hAnsi="Times New Roman" w:cs="Times New Roman"/>
          <w:kern w:val="0"/>
          <w:sz w:val="24"/>
          <w:szCs w:val="24"/>
          <w:lang w:eastAsia="tr-TR"/>
          <w14:ligatures w14:val="none"/>
        </w:rPr>
      </w:pPr>
      <w:r>
        <w:rPr>
          <w:noProof/>
        </w:rPr>
        <w:drawing>
          <wp:inline distT="0" distB="0" distL="0" distR="0" wp14:anchorId="205DBBF0" wp14:editId="27DB0C08">
            <wp:extent cx="3067671" cy="2498757"/>
            <wp:effectExtent l="0" t="0" r="0" b="0"/>
            <wp:docPr id="196129545" name="Resim 1" descr="diyagram, teknik çizi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545" name="Resim 1" descr="diyagram, teknik çizim, çizgi, plan içeren bir resim&#10;&#10;Yapay zeka tarafından oluşturulmuş içerik yanlış olabilir."/>
                    <pic:cNvPicPr/>
                  </pic:nvPicPr>
                  <pic:blipFill>
                    <a:blip r:embed="rId11"/>
                    <a:stretch>
                      <a:fillRect/>
                    </a:stretch>
                  </pic:blipFill>
                  <pic:spPr>
                    <a:xfrm>
                      <a:off x="0" y="0"/>
                      <a:ext cx="3084012" cy="2512068"/>
                    </a:xfrm>
                    <a:prstGeom prst="rect">
                      <a:avLst/>
                    </a:prstGeom>
                  </pic:spPr>
                </pic:pic>
              </a:graphicData>
            </a:graphic>
          </wp:inline>
        </w:drawing>
      </w:r>
      <w:r w:rsidR="00DA0D66" w:rsidRPr="00DA0D66">
        <w:rPr>
          <w:rFonts w:ascii="Times New Roman" w:eastAsia="Times New Roman" w:hAnsi="Times New Roman" w:cs="Times New Roman"/>
          <w:kern w:val="0"/>
          <w:sz w:val="24"/>
          <w:szCs w:val="24"/>
          <w:lang w:eastAsia="tr-TR"/>
          <w14:ligatures w14:val="none"/>
        </w:rPr>
        <w:t xml:space="preserve"> </w:t>
      </w:r>
    </w:p>
    <w:p w14:paraId="1ADFBEC3" w14:textId="3A3E9201" w:rsidR="00DA0D66" w:rsidRPr="00DA0D66" w:rsidRDefault="00DA0D66" w:rsidP="00FA1979">
      <w:pPr>
        <w:jc w:val="both"/>
      </w:pPr>
      <w:r w:rsidRPr="00DA0D66">
        <w:t xml:space="preserve">The concept of convexity is important because it implies that a function has only a single minimum. Therefore, a convex function has a </w:t>
      </w:r>
      <w:r w:rsidRPr="00DA0D66">
        <w:rPr>
          <w:b/>
          <w:bCs/>
        </w:rPr>
        <w:t>global minimum</w:t>
      </w:r>
      <w:r w:rsidRPr="00DA0D66">
        <w:t>.</w:t>
      </w:r>
    </w:p>
    <w:p w14:paraId="14A60221" w14:textId="77777777" w:rsidR="00DA0D66" w:rsidRPr="00DA0D66" w:rsidRDefault="00DA0D66" w:rsidP="00FA1979">
      <w:pPr>
        <w:jc w:val="both"/>
      </w:pPr>
      <w:r w:rsidRPr="00DA0D66">
        <w:t xml:space="preserve">If a function is not convex (non-convex), the obtained optimum point may be a </w:t>
      </w:r>
      <w:r w:rsidRPr="00DA0D66">
        <w:rPr>
          <w:b/>
          <w:bCs/>
        </w:rPr>
        <w:t>local optimum</w:t>
      </w:r>
      <w:r w:rsidRPr="00DA0D66">
        <w:t xml:space="preserve"> (see Figure 1.10). Functions that have more than one minimum or maximum are called </w:t>
      </w:r>
      <w:r w:rsidRPr="00DA0D66">
        <w:rPr>
          <w:b/>
          <w:bCs/>
        </w:rPr>
        <w:t>multimodal functions</w:t>
      </w:r>
      <w:r w:rsidRPr="00DA0D66">
        <w:t>.</w:t>
      </w:r>
    </w:p>
    <w:p w14:paraId="40D1372C" w14:textId="3BBE46E9" w:rsidR="006C5CDF" w:rsidRDefault="00072AC7" w:rsidP="006C5CDF">
      <w:r>
        <w:rPr>
          <w:noProof/>
        </w:rPr>
        <w:drawing>
          <wp:inline distT="0" distB="0" distL="0" distR="0" wp14:anchorId="0DB327D9" wp14:editId="1348EBE7">
            <wp:extent cx="2604369" cy="1625207"/>
            <wp:effectExtent l="0" t="0" r="5715" b="0"/>
            <wp:docPr id="639445937" name="Resim 1" descr="çizgi, diyagram, metin,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45937" name="Resim 1" descr="çizgi, diyagram, metin, öykü gelişim çizgisi; kumpas; grafiğini çıkarma içeren bir resim&#10;&#10;Yapay zeka tarafından oluşturulmuş içerik yanlış olabilir."/>
                    <pic:cNvPicPr/>
                  </pic:nvPicPr>
                  <pic:blipFill>
                    <a:blip r:embed="rId12"/>
                    <a:stretch>
                      <a:fillRect/>
                    </a:stretch>
                  </pic:blipFill>
                  <pic:spPr>
                    <a:xfrm>
                      <a:off x="0" y="0"/>
                      <a:ext cx="2619002" cy="1634338"/>
                    </a:xfrm>
                    <a:prstGeom prst="rect">
                      <a:avLst/>
                    </a:prstGeom>
                  </pic:spPr>
                </pic:pic>
              </a:graphicData>
            </a:graphic>
          </wp:inline>
        </w:drawing>
      </w:r>
    </w:p>
    <w:p w14:paraId="4FA26648" w14:textId="77777777" w:rsidR="00D818F9" w:rsidRPr="00D818F9" w:rsidRDefault="00D818F9" w:rsidP="00162C8A">
      <w:pPr>
        <w:jc w:val="both"/>
      </w:pPr>
      <w:r w:rsidRPr="00D818F9">
        <w:t xml:space="preserve">Traditional gradient-based algorithms often struggle to find the global optimum solution. Moreover, due to the presence of constraints, the designer may need to search for an alternative </w:t>
      </w:r>
      <w:r w:rsidRPr="00D818F9">
        <w:lastRenderedPageBreak/>
        <w:t>solution instead of the global optimum. For example, at the global optimum, the design variables may make manufacturing difficult, or the required material may be too expensive.</w:t>
      </w:r>
    </w:p>
    <w:p w14:paraId="243AB73E" w14:textId="77777777" w:rsidR="00D818F9" w:rsidRPr="00D818F9" w:rsidRDefault="00D818F9" w:rsidP="00D818F9">
      <w:r w:rsidRPr="00D818F9">
        <w:t>Therefore, the designer’s task is challenging: it is not only about finding the global optimum solution, but also about identifying possible local optimum solutions.</w:t>
      </w:r>
    </w:p>
    <w:p w14:paraId="7B948C41" w14:textId="77777777" w:rsidR="00D818F9" w:rsidRPr="00D818F9" w:rsidRDefault="00D818F9" w:rsidP="00D818F9">
      <w:r w:rsidRPr="00D818F9">
        <w:t>Let us explain this with a simple and concrete example.</w:t>
      </w:r>
    </w:p>
    <w:p w14:paraId="766CDBD9" w14:textId="77777777" w:rsidR="00D818F9" w:rsidRPr="00D818F9" w:rsidRDefault="00D818F9" w:rsidP="00D818F9">
      <w:pPr>
        <w:rPr>
          <w:b/>
          <w:bCs/>
        </w:rPr>
      </w:pPr>
      <w:r w:rsidRPr="00D818F9">
        <w:rPr>
          <w:b/>
          <w:bCs/>
        </w:rPr>
        <w:t>Example: Cylindrical Can Design</w:t>
      </w:r>
    </w:p>
    <w:p w14:paraId="493AFC95" w14:textId="77777777" w:rsidR="00D818F9" w:rsidRPr="00D818F9" w:rsidRDefault="00D818F9" w:rsidP="00D818F9">
      <w:pPr>
        <w:rPr>
          <w:b/>
          <w:bCs/>
        </w:rPr>
      </w:pPr>
      <w:r w:rsidRPr="00D818F9">
        <w:rPr>
          <w:b/>
          <w:bCs/>
        </w:rPr>
        <w:t>Problem</w:t>
      </w:r>
    </w:p>
    <w:p w14:paraId="76F8B791" w14:textId="77777777" w:rsidR="00D818F9" w:rsidRPr="00D818F9" w:rsidRDefault="00D818F9" w:rsidP="00D818F9">
      <w:r w:rsidRPr="00D818F9">
        <w:t>We are designing a cylindrical can.</w:t>
      </w:r>
    </w:p>
    <w:p w14:paraId="3EA734E8" w14:textId="77777777" w:rsidR="00D818F9" w:rsidRPr="00D818F9" w:rsidRDefault="00D818F9" w:rsidP="00D818F9">
      <w:r w:rsidRPr="00D818F9">
        <w:rPr>
          <w:b/>
          <w:bCs/>
        </w:rPr>
        <w:t>Objective:</w:t>
      </w:r>
      <w:r w:rsidRPr="00D818F9">
        <w:br/>
        <w:t>→ Minimize the amount of material used (surface area)</w:t>
      </w:r>
    </w:p>
    <w:p w14:paraId="2FA56C3E" w14:textId="77777777" w:rsidR="00D818F9" w:rsidRPr="00D818F9" w:rsidRDefault="00D818F9" w:rsidP="00D818F9">
      <w:r w:rsidRPr="00D818F9">
        <w:rPr>
          <w:b/>
          <w:bCs/>
        </w:rPr>
        <w:t>Design variables:</w:t>
      </w:r>
    </w:p>
    <w:p w14:paraId="783656B2" w14:textId="19EEE454" w:rsidR="00D818F9" w:rsidRPr="00D818F9" w:rsidRDefault="00000000" w:rsidP="00D818F9">
      <w:pPr>
        <w:numPr>
          <w:ilvl w:val="0"/>
          <w:numId w:val="1"/>
        </w:numPr>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00D818F9" w:rsidRPr="00D818F9">
        <w:t>: radius</w:t>
      </w:r>
    </w:p>
    <w:p w14:paraId="57A8D224" w14:textId="1D37A58C" w:rsidR="00D818F9" w:rsidRPr="00D818F9" w:rsidRDefault="00000000" w:rsidP="00D818F9">
      <w:pPr>
        <w:numPr>
          <w:ilvl w:val="0"/>
          <w:numId w:val="1"/>
        </w:numPr>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00D818F9" w:rsidRPr="00D818F9">
        <w:t>: height</w:t>
      </w:r>
    </w:p>
    <w:p w14:paraId="02928314" w14:textId="77777777" w:rsidR="00D818F9" w:rsidRPr="00D818F9" w:rsidRDefault="00D818F9" w:rsidP="00D818F9">
      <w:r w:rsidRPr="00D818F9">
        <w:rPr>
          <w:b/>
          <w:bCs/>
        </w:rPr>
        <w:t>Constraint:</w:t>
      </w:r>
      <w:r w:rsidRPr="00D818F9">
        <w:br/>
        <w:t>→ The volume of the can is fixed (for example, 330000 mm³)</w:t>
      </w:r>
    </w:p>
    <w:p w14:paraId="2ED848EB" w14:textId="77777777" w:rsidR="00D818F9" w:rsidRPr="00D818F9" w:rsidRDefault="00D818F9" w:rsidP="00D818F9">
      <w:pPr>
        <w:rPr>
          <w:b/>
          <w:bCs/>
        </w:rPr>
      </w:pPr>
      <w:r w:rsidRPr="00D818F9">
        <w:rPr>
          <w:b/>
          <w:bCs/>
        </w:rPr>
        <w:t>1️</w:t>
      </w:r>
      <w:r w:rsidRPr="00D818F9">
        <w:rPr>
          <w:rFonts w:ascii="Segoe UI Symbol" w:hAnsi="Segoe UI Symbol" w:cs="Segoe UI Symbol"/>
          <w:b/>
          <w:bCs/>
        </w:rPr>
        <w:t>⃣</w:t>
      </w:r>
      <w:r w:rsidRPr="00D818F9">
        <w:rPr>
          <w:b/>
          <w:bCs/>
        </w:rPr>
        <w:t xml:space="preserve"> Global Optimum (Mathematically Optimal)</w:t>
      </w:r>
    </w:p>
    <w:p w14:paraId="3A722761" w14:textId="77777777" w:rsidR="00D818F9" w:rsidRPr="00D818F9" w:rsidRDefault="00D818F9" w:rsidP="00D818F9">
      <w:r w:rsidRPr="00D818F9">
        <w:t>When this problem is solved, the global optimum is obtained under the condition:</w:t>
      </w:r>
    </w:p>
    <w:p w14:paraId="4593E44B" w14:textId="7AB76E69" w:rsidR="00D818F9" w:rsidRPr="00D818F9" w:rsidRDefault="00000000" w:rsidP="00D818F9">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br/>
          </m:r>
        </m:oMath>
      </m:oMathPara>
      <w:r w:rsidR="00D818F9" w:rsidRPr="00D818F9">
        <w:t>At this point:</w:t>
      </w:r>
    </w:p>
    <w:p w14:paraId="55A9F965" w14:textId="77777777" w:rsidR="00D818F9" w:rsidRPr="00D818F9" w:rsidRDefault="00D818F9" w:rsidP="00D818F9">
      <w:pPr>
        <w:numPr>
          <w:ilvl w:val="0"/>
          <w:numId w:val="2"/>
        </w:numPr>
      </w:pPr>
      <w:r w:rsidRPr="00D818F9">
        <w:t>The surface area is minimized mathematically.</w:t>
      </w:r>
    </w:p>
    <w:p w14:paraId="74D183F6" w14:textId="77777777" w:rsidR="00D818F9" w:rsidRPr="00D818F9" w:rsidRDefault="00D818F9" w:rsidP="00D818F9">
      <w:pPr>
        <w:numPr>
          <w:ilvl w:val="0"/>
          <w:numId w:val="2"/>
        </w:numPr>
      </w:pPr>
      <w:r w:rsidRPr="00D818F9">
        <w:t>A gradient-based algorithm can easily find this solution.</w:t>
      </w:r>
    </w:p>
    <w:p w14:paraId="0339D9C3" w14:textId="77777777" w:rsidR="00D818F9" w:rsidRPr="00D818F9" w:rsidRDefault="00D818F9" w:rsidP="00D818F9">
      <w:pPr>
        <w:rPr>
          <w:b/>
          <w:bCs/>
        </w:rPr>
      </w:pPr>
      <w:r w:rsidRPr="00D818F9">
        <w:rPr>
          <w:b/>
          <w:bCs/>
        </w:rPr>
        <w:t>2️</w:t>
      </w:r>
      <w:r w:rsidRPr="00D818F9">
        <w:rPr>
          <w:rFonts w:ascii="Segoe UI Symbol" w:hAnsi="Segoe UI Symbol" w:cs="Segoe UI Symbol"/>
          <w:b/>
          <w:bCs/>
        </w:rPr>
        <w:t>⃣</w:t>
      </w:r>
      <w:r w:rsidRPr="00D818F9">
        <w:rPr>
          <w:b/>
          <w:bCs/>
        </w:rPr>
        <w:t xml:space="preserve"> However, Practical Issues Arise</w:t>
      </w:r>
    </w:p>
    <w:p w14:paraId="5D63C523" w14:textId="77777777" w:rsidR="00D818F9" w:rsidRPr="00D818F9" w:rsidRDefault="00D818F9" w:rsidP="00D818F9">
      <w:r w:rsidRPr="00D818F9">
        <w:t>Suppose that at the optimum:</w:t>
      </w:r>
    </w:p>
    <w:p w14:paraId="175651E7" w14:textId="4CA96D88" w:rsidR="00D818F9" w:rsidRPr="00D818F9" w:rsidRDefault="00000000" w:rsidP="00D818F9">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r>
            <m:rPr>
              <m:nor/>
            </m:rPr>
            <m:t xml:space="preserve"> mm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=50</m:t>
          </m:r>
          <m:r>
            <m:rPr>
              <m:nor/>
            </m:rPr>
            <m:t xml:space="preserve"> mm</m:t>
          </m:r>
          <m:r>
            <m:rPr>
              <m:sty m:val="p"/>
            </m:rPr>
            <w:br/>
          </m:r>
        </m:oMath>
      </m:oMathPara>
      <w:r w:rsidR="00D818F9" w:rsidRPr="00D818F9">
        <w:t>However:</w:t>
      </w:r>
    </w:p>
    <w:p w14:paraId="6590BCD1" w14:textId="77777777" w:rsidR="00D818F9" w:rsidRPr="00D818F9" w:rsidRDefault="00D818F9" w:rsidP="00D818F9">
      <w:pPr>
        <w:numPr>
          <w:ilvl w:val="0"/>
          <w:numId w:val="3"/>
        </w:numPr>
      </w:pPr>
      <w:r w:rsidRPr="00D818F9">
        <w:t xml:space="preserve">This height-to-radius ratio causes </w:t>
      </w:r>
      <w:r w:rsidRPr="00D818F9">
        <w:rPr>
          <w:b/>
          <w:bCs/>
        </w:rPr>
        <w:t>manufacturing difficulties</w:t>
      </w:r>
      <w:r w:rsidRPr="00D818F9">
        <w:t>.</w:t>
      </w:r>
    </w:p>
    <w:p w14:paraId="7CA89D13" w14:textId="77777777" w:rsidR="00D818F9" w:rsidRPr="00D818F9" w:rsidRDefault="00D818F9" w:rsidP="00D818F9">
      <w:pPr>
        <w:numPr>
          <w:ilvl w:val="0"/>
          <w:numId w:val="3"/>
        </w:numPr>
      </w:pPr>
      <w:r w:rsidRPr="00D818F9">
        <w:t>Sealing the lid becomes challenging.</w:t>
      </w:r>
    </w:p>
    <w:p w14:paraId="6B9EEB78" w14:textId="77777777" w:rsidR="00D818F9" w:rsidRPr="00D818F9" w:rsidRDefault="00D818F9" w:rsidP="00D818F9">
      <w:pPr>
        <w:numPr>
          <w:ilvl w:val="0"/>
          <w:numId w:val="3"/>
        </w:numPr>
      </w:pPr>
      <w:r w:rsidRPr="00D818F9">
        <w:t xml:space="preserve">A thin wall thickness is required → </w:t>
      </w:r>
      <w:r w:rsidRPr="00D818F9">
        <w:rPr>
          <w:b/>
          <w:bCs/>
        </w:rPr>
        <w:t>special alloy is</w:t>
      </w:r>
      <w:r w:rsidRPr="00D818F9">
        <w:t xml:space="preserve"> needed.</w:t>
      </w:r>
    </w:p>
    <w:p w14:paraId="4ABC4750" w14:textId="71FC6676" w:rsidR="00D818F9" w:rsidRPr="00D818F9" w:rsidRDefault="00D818F9" w:rsidP="00D818F9">
      <w:pPr>
        <w:numPr>
          <w:ilvl w:val="0"/>
          <w:numId w:val="3"/>
        </w:numPr>
      </w:pPr>
      <w:r w:rsidRPr="00D818F9">
        <w:t xml:space="preserve">The cost increases significantly </w:t>
      </w:r>
    </w:p>
    <w:p w14:paraId="3408B77B" w14:textId="77777777" w:rsidR="00D818F9" w:rsidRDefault="00D818F9" w:rsidP="00D818F9">
      <w:r w:rsidRPr="00D818F9">
        <w:t>Mathematically, this solution is optimal; however, from an engineering perspective, it may not be practical or suitable.</w:t>
      </w:r>
    </w:p>
    <w:p w14:paraId="05E3D5F5" w14:textId="77777777" w:rsidR="00EE6A76" w:rsidRPr="00EE6A76" w:rsidRDefault="00EE6A76" w:rsidP="00EE6A76">
      <w:pPr>
        <w:rPr>
          <w:b/>
          <w:bCs/>
        </w:rPr>
      </w:pPr>
      <w:r w:rsidRPr="00EE6A76">
        <w:rPr>
          <w:b/>
          <w:bCs/>
        </w:rPr>
        <w:t>3️</w:t>
      </w:r>
      <w:r w:rsidRPr="00EE6A76">
        <w:rPr>
          <w:rFonts w:ascii="Segoe UI Symbol" w:hAnsi="Segoe UI Symbol" w:cs="Segoe UI Symbol"/>
          <w:b/>
          <w:bCs/>
        </w:rPr>
        <w:t>⃣</w:t>
      </w:r>
      <w:r w:rsidRPr="00EE6A76">
        <w:rPr>
          <w:b/>
          <w:bCs/>
        </w:rPr>
        <w:t xml:space="preserve"> What Happens with an Alternative (Local Optimum) Solution?</w:t>
      </w:r>
    </w:p>
    <w:p w14:paraId="1093D4A0" w14:textId="77777777" w:rsidR="00EE6A76" w:rsidRPr="00EE6A76" w:rsidRDefault="00EE6A76" w:rsidP="00EE6A76">
      <w:r w:rsidRPr="00EE6A76">
        <w:t>The designer may do the following:</w:t>
      </w:r>
    </w:p>
    <w:p w14:paraId="1250AF95" w14:textId="77777777" w:rsidR="00EE6A76" w:rsidRPr="00EE6A76" w:rsidRDefault="00EE6A76" w:rsidP="00EE6A76">
      <w:pPr>
        <w:numPr>
          <w:ilvl w:val="0"/>
          <w:numId w:val="4"/>
        </w:numPr>
      </w:pPr>
      <w:r w:rsidRPr="00EE6A76">
        <w:lastRenderedPageBreak/>
        <w:t>Slightly increase the radius</w:t>
      </w:r>
    </w:p>
    <w:p w14:paraId="3C6C961C" w14:textId="77777777" w:rsidR="00EE6A76" w:rsidRPr="00EE6A76" w:rsidRDefault="00EE6A76" w:rsidP="00EE6A76">
      <w:pPr>
        <w:numPr>
          <w:ilvl w:val="0"/>
          <w:numId w:val="4"/>
        </w:numPr>
      </w:pPr>
      <w:r w:rsidRPr="00EE6A76">
        <w:t>Slightly decrease the height</w:t>
      </w:r>
    </w:p>
    <w:p w14:paraId="2CC785BE" w14:textId="77777777" w:rsidR="00EE6A76" w:rsidRPr="00EE6A76" w:rsidRDefault="00EE6A76" w:rsidP="00EE6A76">
      <w:r w:rsidRPr="00EE6A76">
        <w:t>For example:</w:t>
      </w:r>
    </w:p>
    <w:p w14:paraId="7D628E21" w14:textId="7E2136CD" w:rsidR="00EE6A76" w:rsidRPr="00EE6A76" w:rsidRDefault="00000000" w:rsidP="00EE6A76">
      <m:oMathPara>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=30</m:t>
          </m:r>
          <m:r>
            <m:rPr>
              <m:nor/>
            </m:rPr>
            <m:t xml:space="preserve"> mm</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=37</m:t>
          </m:r>
          <m:r>
            <m:rPr>
              <m:nor/>
            </m:rPr>
            <m:t xml:space="preserve"> mm</m:t>
          </m:r>
          <m:r>
            <m:rPr>
              <m:sty m:val="p"/>
            </m:rPr>
            <w:br/>
          </m:r>
        </m:oMath>
      </m:oMathPara>
    </w:p>
    <w:p w14:paraId="48F38C76" w14:textId="77777777" w:rsidR="00EE6A76" w:rsidRPr="00EE6A76" w:rsidRDefault="00EE6A76" w:rsidP="00EE6A76">
      <w:r w:rsidRPr="00EE6A76">
        <w:t>This solution:</w:t>
      </w:r>
    </w:p>
    <w:p w14:paraId="42606A1A" w14:textId="77777777" w:rsidR="00EE6A76" w:rsidRPr="00EE6A76" w:rsidRDefault="00EE6A76" w:rsidP="00EE6A76">
      <w:pPr>
        <w:numPr>
          <w:ilvl w:val="0"/>
          <w:numId w:val="5"/>
        </w:numPr>
      </w:pPr>
      <w:r w:rsidRPr="00EE6A76">
        <w:t>Has a slightly larger surface area</w:t>
      </w:r>
    </w:p>
    <w:p w14:paraId="07D33C1E" w14:textId="77777777" w:rsidR="00EE6A76" w:rsidRPr="00EE6A76" w:rsidRDefault="00EE6A76" w:rsidP="00EE6A76">
      <w:pPr>
        <w:numPr>
          <w:ilvl w:val="0"/>
          <w:numId w:val="5"/>
        </w:numPr>
      </w:pPr>
      <w:r w:rsidRPr="00EE6A76">
        <w:t>But:</w:t>
      </w:r>
    </w:p>
    <w:p w14:paraId="4DB6081D" w14:textId="77777777" w:rsidR="00EE6A76" w:rsidRPr="00EE6A76" w:rsidRDefault="00EE6A76" w:rsidP="00EE6A76">
      <w:pPr>
        <w:numPr>
          <w:ilvl w:val="1"/>
          <w:numId w:val="5"/>
        </w:numPr>
      </w:pPr>
      <w:r w:rsidRPr="00EE6A76">
        <w:t>Standard sheet thickness can be used</w:t>
      </w:r>
    </w:p>
    <w:p w14:paraId="5B6229BC" w14:textId="77777777" w:rsidR="00EE6A76" w:rsidRPr="00EE6A76" w:rsidRDefault="00EE6A76" w:rsidP="00EE6A76">
      <w:pPr>
        <w:numPr>
          <w:ilvl w:val="1"/>
          <w:numId w:val="5"/>
        </w:numPr>
      </w:pPr>
      <w:r w:rsidRPr="00EE6A76">
        <w:t>Manufacturing becomes easier</w:t>
      </w:r>
    </w:p>
    <w:p w14:paraId="5FE7EC09" w14:textId="77777777" w:rsidR="00EE6A76" w:rsidRPr="00EE6A76" w:rsidRDefault="00EE6A76" w:rsidP="00EE6A76">
      <w:pPr>
        <w:numPr>
          <w:ilvl w:val="1"/>
          <w:numId w:val="5"/>
        </w:numPr>
      </w:pPr>
      <w:r w:rsidRPr="00EE6A76">
        <w:t>The cost is significantly reduced</w:t>
      </w:r>
    </w:p>
    <w:p w14:paraId="5F56EDD5" w14:textId="77777777" w:rsidR="00EE6A76" w:rsidRPr="00EE6A76" w:rsidRDefault="00EE6A76" w:rsidP="00EE6A76">
      <w:r w:rsidRPr="00EE6A76">
        <w:rPr>
          <w:rFonts w:ascii="Segoe UI Emoji" w:hAnsi="Segoe UI Emoji" w:cs="Segoe UI Emoji"/>
        </w:rPr>
        <w:t>➡️</w:t>
      </w:r>
      <w:r w:rsidRPr="00EE6A76">
        <w:t xml:space="preserve"> This is a </w:t>
      </w:r>
      <w:r w:rsidRPr="00EE6A76">
        <w:rPr>
          <w:b/>
          <w:bCs/>
        </w:rPr>
        <w:t>local optimum</w:t>
      </w:r>
      <w:r w:rsidRPr="00EE6A76">
        <w:t>.</w:t>
      </w:r>
    </w:p>
    <w:p w14:paraId="7ED4EDB7" w14:textId="77777777" w:rsidR="00EE6A76" w:rsidRPr="00EE6A76" w:rsidRDefault="00EE6A76" w:rsidP="00EE6A76">
      <w:pPr>
        <w:rPr>
          <w:b/>
          <w:bCs/>
        </w:rPr>
      </w:pPr>
      <w:r w:rsidRPr="00EE6A76">
        <w:rPr>
          <w:b/>
          <w:bCs/>
        </w:rPr>
        <w:t>4️</w:t>
      </w:r>
      <w:r w:rsidRPr="00EE6A76">
        <w:rPr>
          <w:rFonts w:ascii="Segoe UI Symbol" w:hAnsi="Segoe UI Symbol" w:cs="Segoe UI Symbol"/>
          <w:b/>
          <w:bCs/>
        </w:rPr>
        <w:t>⃣</w:t>
      </w:r>
      <w:r w:rsidRPr="00EE6A76">
        <w:rPr>
          <w:b/>
          <w:bCs/>
        </w:rPr>
        <w:t xml:space="preserve"> Why Do Gradient-Based Methods Struggle?</w:t>
      </w:r>
    </w:p>
    <w:p w14:paraId="49B073B3" w14:textId="77777777" w:rsidR="00EE6A76" w:rsidRPr="00EE6A76" w:rsidRDefault="00EE6A76" w:rsidP="00EE6A76">
      <w:r w:rsidRPr="00EE6A76">
        <w:t>A gradient-based method:</w:t>
      </w:r>
    </w:p>
    <w:p w14:paraId="11537B5D" w14:textId="77777777" w:rsidR="00EE6A76" w:rsidRPr="00EE6A76" w:rsidRDefault="00EE6A76" w:rsidP="00EE6A76">
      <w:pPr>
        <w:numPr>
          <w:ilvl w:val="0"/>
          <w:numId w:val="6"/>
        </w:numPr>
      </w:pPr>
      <w:r w:rsidRPr="00EE6A76">
        <w:t xml:space="preserve">Moves in the direction of the </w:t>
      </w:r>
      <w:r w:rsidRPr="00EE6A76">
        <w:rPr>
          <w:b/>
          <w:bCs/>
        </w:rPr>
        <w:t>steepest descent</w:t>
      </w:r>
    </w:p>
    <w:p w14:paraId="4AB05063" w14:textId="77777777" w:rsidR="00EE6A76" w:rsidRPr="00EE6A76" w:rsidRDefault="00EE6A76" w:rsidP="00EE6A76">
      <w:pPr>
        <w:numPr>
          <w:ilvl w:val="0"/>
          <w:numId w:val="6"/>
        </w:numPr>
      </w:pPr>
      <w:r w:rsidRPr="00EE6A76">
        <w:t>Converges to a single point</w:t>
      </w:r>
    </w:p>
    <w:p w14:paraId="6908C93E" w14:textId="77777777" w:rsidR="00EE6A76" w:rsidRPr="00EE6A76" w:rsidRDefault="00EE6A76" w:rsidP="00EE6A76">
      <w:pPr>
        <w:numPr>
          <w:ilvl w:val="0"/>
          <w:numId w:val="6"/>
        </w:numPr>
      </w:pPr>
      <w:r w:rsidRPr="00EE6A76">
        <w:t>Depends on the initial starting point</w:t>
      </w:r>
    </w:p>
    <w:p w14:paraId="111D4337" w14:textId="77777777" w:rsidR="00EE6A76" w:rsidRPr="00EE6A76" w:rsidRDefault="00EE6A76" w:rsidP="00EE6A76">
      <w:pPr>
        <w:numPr>
          <w:ilvl w:val="0"/>
          <w:numId w:val="6"/>
        </w:numPr>
      </w:pPr>
      <w:r w:rsidRPr="00EE6A76">
        <w:t>Does not automatically search for alternative solutions</w:t>
      </w:r>
    </w:p>
    <w:p w14:paraId="2AA859D7" w14:textId="77777777" w:rsidR="00EE6A76" w:rsidRPr="00EE6A76" w:rsidRDefault="00EE6A76" w:rsidP="00EE6A76">
      <w:r w:rsidRPr="00EE6A76">
        <w:t>For this reason, designers also want to identify local optima other than the global optimum.</w:t>
      </w:r>
    </w:p>
    <w:p w14:paraId="598EC85F" w14:textId="0773386E" w:rsidR="00EE6A76" w:rsidRPr="00EE6A76" w:rsidRDefault="00EE6A76" w:rsidP="00EE6A76">
      <w:pPr>
        <w:rPr>
          <w:b/>
          <w:bCs/>
        </w:rPr>
      </w:pPr>
      <w:r w:rsidRPr="00EE6A76">
        <w:rPr>
          <w:b/>
          <w:bCs/>
        </w:rPr>
        <w:t>5️</w:t>
      </w:r>
      <w:r w:rsidRPr="00EE6A76">
        <w:rPr>
          <w:rFonts w:ascii="Segoe UI Symbol" w:hAnsi="Segoe UI Symbol" w:cs="Segoe UI Symbol"/>
          <w:b/>
          <w:bCs/>
        </w:rPr>
        <w:t>⃣</w:t>
      </w:r>
      <w:r w:rsidRPr="00EE6A76">
        <w:rPr>
          <w:b/>
          <w:bCs/>
        </w:rPr>
        <w:t xml:space="preserve"> A Very Simple Real-Life Analogy </w:t>
      </w:r>
    </w:p>
    <w:p w14:paraId="55A9BCED" w14:textId="77777777" w:rsidR="00EE6A76" w:rsidRPr="00EE6A76" w:rsidRDefault="00EE6A76" w:rsidP="00EE6A76">
      <w:pPr>
        <w:numPr>
          <w:ilvl w:val="0"/>
          <w:numId w:val="7"/>
        </w:numPr>
      </w:pPr>
      <w:r w:rsidRPr="00EE6A76">
        <w:rPr>
          <w:b/>
          <w:bCs/>
        </w:rPr>
        <w:t>Global optimum:</w:t>
      </w:r>
      <w:r w:rsidRPr="00EE6A76">
        <w:br/>
        <w:t>→ The shortest path (a mountain road)</w:t>
      </w:r>
    </w:p>
    <w:p w14:paraId="6BC1B6D2" w14:textId="77777777" w:rsidR="00EE6A76" w:rsidRPr="00EE6A76" w:rsidRDefault="00EE6A76" w:rsidP="00EE6A76">
      <w:pPr>
        <w:numPr>
          <w:ilvl w:val="0"/>
          <w:numId w:val="7"/>
        </w:numPr>
      </w:pPr>
      <w:r w:rsidRPr="00EE6A76">
        <w:rPr>
          <w:b/>
          <w:bCs/>
        </w:rPr>
        <w:t>Local optimum:</w:t>
      </w:r>
      <w:r w:rsidRPr="00EE6A76">
        <w:br/>
        <w:t>→ A slightly longer but paved and safer road</w:t>
      </w:r>
    </w:p>
    <w:p w14:paraId="018F979F" w14:textId="77777777" w:rsidR="00EE6A76" w:rsidRPr="00EE6A76" w:rsidRDefault="00EE6A76" w:rsidP="00EE6A76">
      <w:r w:rsidRPr="00EE6A76">
        <w:t>Navigation systems suggest the shortest path. However, drivers do not always choose it.</w:t>
      </w:r>
    </w:p>
    <w:p w14:paraId="7CB84FA7" w14:textId="4C2188CC" w:rsidR="00EE6A76" w:rsidRDefault="00EE6A76" w:rsidP="00EE6A76">
      <w:pPr>
        <w:pBdr>
          <w:bottom w:val="single" w:sz="6" w:space="1" w:color="auto"/>
        </w:pBdr>
      </w:pPr>
      <w:r w:rsidRPr="00EE6A76">
        <w:t xml:space="preserve">The </w:t>
      </w:r>
      <w:r w:rsidRPr="00EE6A76">
        <w:rPr>
          <w:b/>
          <w:bCs/>
        </w:rPr>
        <w:t>global optimum</w:t>
      </w:r>
      <w:r w:rsidRPr="00EE6A76">
        <w:t xml:space="preserve"> may be mathematically the best solution; however, due to manufacturing, cost, and practical constraints, designers often prefer more feasible </w:t>
      </w:r>
      <w:r w:rsidRPr="00EE6A76">
        <w:rPr>
          <w:b/>
          <w:bCs/>
        </w:rPr>
        <w:t>local optimum solutions</w:t>
      </w:r>
      <w:r w:rsidRPr="00EE6A76">
        <w:t>.</w:t>
      </w:r>
      <w:r w:rsidR="002E04F7">
        <w:t xml:space="preserve"> Dont forget the differences of these two terms.</w:t>
      </w:r>
    </w:p>
    <w:p w14:paraId="58348B15" w14:textId="77777777" w:rsidR="00D25739" w:rsidRPr="000852B4" w:rsidRDefault="00D25739" w:rsidP="00D25739">
      <w:pPr>
        <w:rPr>
          <w:color w:val="EE0000"/>
        </w:rPr>
      </w:pPr>
      <w:r w:rsidRPr="000852B4">
        <w:rPr>
          <w:color w:val="EE0000"/>
        </w:rPr>
        <w:t xml:space="preserve">Another point about this subject: </w:t>
      </w:r>
    </w:p>
    <w:p w14:paraId="578C92BC" w14:textId="2541610A" w:rsidR="00D25739" w:rsidRPr="00D25739" w:rsidRDefault="00D25739" w:rsidP="00D25739">
      <w:r w:rsidRPr="00D25739">
        <w:t xml:space="preserve">If </w:t>
      </w:r>
      <m:oMath>
        <m:r>
          <w:rPr>
            <w:rFonts w:ascii="Cambria Math" w:hAnsi="Cambria Math"/>
          </w:rPr>
          <m:t>f(x)</m:t>
        </m:r>
      </m:oMath>
      <w:r w:rsidRPr="00D25739">
        <w:t xml:space="preserve">is a convex function, then </w:t>
      </w:r>
      <m:oMath>
        <m:r>
          <w:rPr>
            <w:rFonts w:ascii="Cambria Math" w:hAnsi="Cambria Math"/>
          </w:rPr>
          <m:t>-f(x)</m:t>
        </m:r>
      </m:oMath>
      <w:r w:rsidRPr="00D25739">
        <w:t xml:space="preserve">is a concave function. Similarly, if </w:t>
      </w:r>
      <m:oMath>
        <m:r>
          <w:rPr>
            <w:rFonts w:ascii="Cambria Math" w:hAnsi="Cambria Math"/>
          </w:rPr>
          <m:t>f(x)</m:t>
        </m:r>
      </m:oMath>
      <w:r w:rsidRPr="00D25739">
        <w:t xml:space="preserve">is a concave function, then </w:t>
      </w:r>
      <m:oMath>
        <m:r>
          <w:rPr>
            <w:rFonts w:ascii="Cambria Math" w:hAnsi="Cambria Math"/>
          </w:rPr>
          <m:t>-f(x)</m:t>
        </m:r>
      </m:oMath>
      <w:r w:rsidRPr="00D25739">
        <w:t xml:space="preserve">is a convex function. In Figure 1.11, both the convex and concave forms of the function </w:t>
      </w:r>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oMath>
      <w:r w:rsidRPr="00D25739">
        <w:t>are illustrated.</w:t>
      </w:r>
    </w:p>
    <w:p w14:paraId="46E60A71" w14:textId="75FA07C2" w:rsidR="00D25739" w:rsidRPr="00D25739" w:rsidRDefault="00D25739" w:rsidP="00D25739">
      <w:pPr>
        <w:jc w:val="both"/>
      </w:pPr>
      <w:r w:rsidRPr="00D25739">
        <w:lastRenderedPageBreak/>
        <w:t xml:space="preserve">In general, optimization algorithms are developed to minimize the objective function. As discussed earlier, convexity plays an important role when searching for minimum points. However, in some optimization problems, the objective function </w:t>
      </w:r>
      <m:oMath>
        <m:r>
          <w:rPr>
            <w:rFonts w:ascii="Cambria Math" w:hAnsi="Cambria Math"/>
          </w:rPr>
          <m:t>f(x)</m:t>
        </m:r>
      </m:oMath>
      <w:r w:rsidRPr="00D25739">
        <w:t>may need to be maximized.</w:t>
      </w:r>
    </w:p>
    <w:p w14:paraId="022B6A38" w14:textId="6797F957" w:rsidR="00D25739" w:rsidRDefault="00D25739" w:rsidP="00D25739">
      <w:r w:rsidRPr="00D25739">
        <w:t xml:space="preserve">A maximization problem can be converted into a minimization problem by changing the sign of the objective function to </w:t>
      </w:r>
      <m:oMath>
        <m:r>
          <w:rPr>
            <w:rFonts w:ascii="Cambria Math" w:hAnsi="Cambria Math"/>
          </w:rPr>
          <m:t>-f(x)</m:t>
        </m:r>
      </m:oMath>
      <w:r w:rsidRPr="00D25739">
        <w:t>.</w:t>
      </w:r>
    </w:p>
    <w:p w14:paraId="52A8A544" w14:textId="2AD9086E" w:rsidR="00FB56DC" w:rsidRPr="00D25739" w:rsidRDefault="00FB56DC" w:rsidP="00D25739">
      <w:r>
        <w:rPr>
          <w:noProof/>
        </w:rPr>
        <w:drawing>
          <wp:inline distT="0" distB="0" distL="0" distR="0" wp14:anchorId="63253EEC" wp14:editId="7A8BFFE4">
            <wp:extent cx="2870038" cy="2888788"/>
            <wp:effectExtent l="0" t="0" r="6985" b="6985"/>
            <wp:docPr id="859644901"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4901" name="Resim 1" descr="metin, diyagram, çizgi, öykü gelişim çizgisi; kumpas; grafiğini çıkarma içeren bir resim&#10;&#10;Yapay zeka tarafından oluşturulmuş içerik yanlış olabilir."/>
                    <pic:cNvPicPr/>
                  </pic:nvPicPr>
                  <pic:blipFill>
                    <a:blip r:embed="rId13"/>
                    <a:stretch>
                      <a:fillRect/>
                    </a:stretch>
                  </pic:blipFill>
                  <pic:spPr>
                    <a:xfrm>
                      <a:off x="0" y="0"/>
                      <a:ext cx="2886615" cy="2905473"/>
                    </a:xfrm>
                    <a:prstGeom prst="rect">
                      <a:avLst/>
                    </a:prstGeom>
                  </pic:spPr>
                </pic:pic>
              </a:graphicData>
            </a:graphic>
          </wp:inline>
        </w:drawing>
      </w:r>
    </w:p>
    <w:p w14:paraId="6218D8A6" w14:textId="77777777" w:rsidR="009E0EA0" w:rsidRPr="009E0EA0" w:rsidRDefault="009E0EA0" w:rsidP="009E0EA0">
      <w:pPr>
        <w:rPr>
          <w:b/>
          <w:bCs/>
        </w:rPr>
      </w:pPr>
      <w:r w:rsidRPr="009E0EA0">
        <w:rPr>
          <w:b/>
          <w:bCs/>
        </w:rPr>
        <w:t>1.6 Gradient Vector, Directional Derivative, and Hessian Matrix</w:t>
      </w:r>
    </w:p>
    <w:p w14:paraId="6E3C50A3" w14:textId="262E5982" w:rsidR="009E0EA0" w:rsidRPr="009E0EA0" w:rsidRDefault="009E0EA0" w:rsidP="009E0EA0">
      <w:pPr>
        <w:jc w:val="both"/>
      </w:pPr>
      <w:r w:rsidRPr="009E0EA0">
        <w:t xml:space="preserve">The derivative or </w:t>
      </w:r>
      <w:commentRangeStart w:id="0"/>
      <w:r w:rsidRPr="009E0EA0">
        <w:t>gradient</w:t>
      </w:r>
      <w:commentRangeEnd w:id="0"/>
      <w:r w:rsidR="008D7881" w:rsidRPr="009E0EA0">
        <w:rPr>
          <w:rStyle w:val="AklamaBavurusu"/>
          <w:sz w:val="22"/>
          <w:szCs w:val="22"/>
        </w:rPr>
        <w:commentReference w:id="0"/>
      </w:r>
      <w:r w:rsidRPr="009E0EA0">
        <w:t xml:space="preserve"> of a function </w:t>
      </w:r>
      <m:oMath>
        <m:r>
          <w:rPr>
            <w:rFonts w:ascii="Cambria Math" w:hAnsi="Cambria Math"/>
          </w:rPr>
          <m:t>f(x)</m:t>
        </m:r>
      </m:oMath>
      <w:r w:rsidRPr="009E0EA0">
        <w:t xml:space="preserve">at point </w:t>
      </w:r>
      <m:oMath>
        <m:r>
          <w:rPr>
            <w:rFonts w:ascii="Cambria Math" w:hAnsi="Cambria Math"/>
          </w:rPr>
          <m:t>x</m:t>
        </m:r>
      </m:oMath>
      <w:r w:rsidRPr="009E0EA0">
        <w:t xml:space="preserve">is generally denoted by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9E0EA0">
        <w:t>, and it represents the slope of the tangent at that point (see Figure 1.12). That is,</w:t>
      </w:r>
    </w:p>
    <w:p w14:paraId="1AEE727B" w14:textId="756E7295" w:rsidR="009E0EA0" w:rsidRPr="009E0EA0" w:rsidRDefault="00000000" w:rsidP="009E0EA0">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 xml:space="preserve">                             (1.35)</m:t>
          </m:r>
          <m:r>
            <w:br/>
          </m:r>
        </m:oMath>
      </m:oMathPara>
    </w:p>
    <w:p w14:paraId="48AA9680" w14:textId="31D0F335" w:rsidR="009E0EA0" w:rsidRPr="009E0EA0" w:rsidRDefault="009E0EA0" w:rsidP="009E0EA0">
      <w:pPr>
        <w:jc w:val="both"/>
      </w:pPr>
      <w:r w:rsidRPr="009E0EA0">
        <w:t xml:space="preserve">where </w:t>
      </w:r>
      <m:oMath>
        <m:r>
          <w:rPr>
            <w:rFonts w:ascii="Cambria Math" w:hAnsi="Cambria Math"/>
          </w:rPr>
          <m:t>θ</m:t>
        </m:r>
      </m:oMath>
      <w:r w:rsidR="00C33152">
        <w:rPr>
          <w:rFonts w:eastAsiaTheme="minorEastAsia"/>
        </w:rPr>
        <w:t xml:space="preserve">    </w:t>
      </w:r>
      <w:r w:rsidRPr="009E0EA0">
        <w:t>is the angle between the tangent line and the horizontal axis.</w:t>
      </w:r>
    </w:p>
    <w:p w14:paraId="535C80B8" w14:textId="77777777" w:rsidR="009E0EA0" w:rsidRPr="009E0EA0" w:rsidRDefault="009E0EA0" w:rsidP="009E0EA0">
      <w:pPr>
        <w:jc w:val="both"/>
      </w:pPr>
      <w:r w:rsidRPr="009E0EA0">
        <w:t>In the direction of the gradient, the change in the function value is maximum. Therefore, gradient information provides the search direction required to find the maximum or minimum of a function.</w:t>
      </w:r>
    </w:p>
    <w:p w14:paraId="03FEEF47" w14:textId="77777777" w:rsidR="008D25F6" w:rsidRPr="008D25F6" w:rsidRDefault="009E0EA0" w:rsidP="009E0EA0">
      <w:pPr>
        <w:jc w:val="both"/>
        <w:rPr>
          <w:rFonts w:eastAsiaTheme="minorEastAsia"/>
        </w:rPr>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br/>
          </m:r>
        </m:oMath>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37F03C62" w14:textId="5BC3DCEA" w:rsidR="009E0EA0" w:rsidRPr="009E0EA0" w:rsidRDefault="009E0EA0" w:rsidP="009E0EA0">
      <w:pPr>
        <w:jc w:val="both"/>
      </w:pPr>
      <w:r w:rsidRPr="009E0EA0">
        <w:br/>
        <w:t xml:space="preserve">Since most optimization problems are generally nonlinear, the derivative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9E0EA0">
        <w:t xml:space="preserve">often needs to be computed numerically. To calculate the derivative of a function at a specific point, the </w:t>
      </w:r>
      <w:r w:rsidRPr="009E0EA0">
        <w:rPr>
          <w:b/>
          <w:bCs/>
        </w:rPr>
        <w:t>forward difference</w:t>
      </w:r>
      <w:r w:rsidRPr="009E0EA0">
        <w:t xml:space="preserve">, </w:t>
      </w:r>
      <w:r w:rsidRPr="009E0EA0">
        <w:rPr>
          <w:b/>
          <w:bCs/>
        </w:rPr>
        <w:t>backward difference</w:t>
      </w:r>
      <w:r w:rsidRPr="009E0EA0">
        <w:t xml:space="preserve">, and </w:t>
      </w:r>
      <w:r w:rsidRPr="009E0EA0">
        <w:rPr>
          <w:b/>
          <w:bCs/>
        </w:rPr>
        <w:t>central difference</w:t>
      </w:r>
      <w:r w:rsidRPr="009E0EA0">
        <w:t xml:space="preserve"> methods can be used.</w:t>
      </w:r>
    </w:p>
    <w:p w14:paraId="16495418" w14:textId="4F7DB001" w:rsidR="009E0EA0" w:rsidRPr="009E0EA0" w:rsidRDefault="009E0EA0" w:rsidP="009E0EA0">
      <w:pPr>
        <w:jc w:val="both"/>
      </w:pPr>
      <w:r w:rsidRPr="009E0EA0">
        <w:t xml:space="preserve">If the value of the function </w:t>
      </w:r>
      <m:oMath>
        <m:r>
          <w:rPr>
            <w:rFonts w:ascii="Cambria Math" w:hAnsi="Cambria Math"/>
          </w:rPr>
          <m:t>f(x)</m:t>
        </m:r>
      </m:oMath>
      <w:r w:rsidRPr="009E0EA0">
        <w:t xml:space="preserve">at point </w:t>
      </w:r>
      <m:oMath>
        <m:r>
          <w:rPr>
            <w:rFonts w:ascii="Cambria Math" w:hAnsi="Cambria Math"/>
          </w:rPr>
          <m:t>x</m:t>
        </m:r>
      </m:oMath>
      <w:r w:rsidRPr="009E0EA0">
        <w:t xml:space="preserve">is known, the value of the function at a neighboring point </w:t>
      </w:r>
      <m:oMath>
        <m:r>
          <w:rPr>
            <w:rFonts w:ascii="Cambria Math" w:hAnsi="Cambria Math"/>
          </w:rPr>
          <m:t>x+</m:t>
        </m:r>
        <m:r>
          <m:rPr>
            <m:sty m:val="p"/>
          </m:rPr>
          <w:rPr>
            <w:rFonts w:ascii="Cambria Math" w:hAnsi="Cambria Math"/>
          </w:rPr>
          <m:t>Δ</m:t>
        </m:r>
        <m:r>
          <w:rPr>
            <w:rFonts w:ascii="Cambria Math" w:hAnsi="Cambria Math"/>
          </w:rPr>
          <m:t xml:space="preserve">x </m:t>
        </m:r>
      </m:oMath>
      <w:r w:rsidRPr="009E0EA0">
        <w:t>can be expressed using the Taylor series expansion as follows:</w:t>
      </w:r>
    </w:p>
    <w:p w14:paraId="5EF1EEAA" w14:textId="77777777" w:rsidR="002F7AD0" w:rsidRPr="002F7AD0" w:rsidRDefault="009E0EA0" w:rsidP="009E0EA0">
      <w:pPr>
        <w:jc w:val="both"/>
        <w:rPr>
          <w:rFonts w:eastAsiaTheme="minorEastAsia"/>
          <w:i/>
        </w:rPr>
      </w:pPr>
      <m:oMathPara>
        <m:oMath>
          <m:r>
            <w:rPr>
              <w:rFonts w:ascii="Cambria Math" w:hAnsi="Cambria Math"/>
            </w:rPr>
            <m:t>f(x+</m:t>
          </m:r>
          <m:r>
            <m:rPr>
              <m:sty m:val="p"/>
            </m:rPr>
            <w:rPr>
              <w:rFonts w:ascii="Cambria Math" w:hAnsi="Cambria Math"/>
            </w:rPr>
            <m:t>Δ</m:t>
          </m:r>
          <m:r>
            <w:rPr>
              <w:rFonts w:ascii="Cambria Math" w:hAnsi="Cambria Math"/>
            </w:rPr>
            <m:t>x)=f(x)+</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d>
                <m:dPr>
                  <m:endChr m:val=""/>
                  <m:ctrlPr>
                    <w:rPr>
                      <w:rFonts w:ascii="Cambria Math" w:hAnsi="Cambria Math"/>
                    </w:rPr>
                  </m:ctrlPr>
                </m:dPr>
                <m:e>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num>
            <m:den>
              <m:r>
                <w:rPr>
                  <w:rFonts w:ascii="Cambria Math" w:hAnsi="Cambria Math"/>
                </w:rPr>
                <m:t>2!</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d>
                <m:dPr>
                  <m:endChr m:val=""/>
                  <m:ctrlPr>
                    <w:rPr>
                      <w:rFonts w:ascii="Cambria Math" w:hAnsi="Cambria Math"/>
                    </w:rPr>
                  </m:ctrlPr>
                </m:dPr>
                <m:e>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3</m:t>
                      </m:r>
                    </m:sup>
                  </m:sSup>
                </m:e>
              </m:d>
            </m:num>
            <m:den>
              <m:r>
                <w:rPr>
                  <w:rFonts w:ascii="Cambria Math" w:hAnsi="Cambria Math"/>
                </w:rPr>
                <m:t>3!</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(x)+⋯(1.36)</m:t>
          </m:r>
        </m:oMath>
      </m:oMathPara>
    </w:p>
    <w:p w14:paraId="4041A7C8" w14:textId="77777777" w:rsidR="002F7AD0" w:rsidRPr="002F7AD0" w:rsidRDefault="002F7AD0" w:rsidP="002F7AD0">
      <w:pPr>
        <w:jc w:val="both"/>
        <w:rPr>
          <w:i/>
        </w:rPr>
      </w:pPr>
      <w:r w:rsidRPr="002F7AD0">
        <w:rPr>
          <w:i/>
        </w:rPr>
        <w:t>If Equation (1.36) is rearranged, we obtain:</w:t>
      </w:r>
    </w:p>
    <w:p w14:paraId="31CE8178" w14:textId="3F9D18B1" w:rsidR="002F7AD0" w:rsidRPr="002F7AD0" w:rsidRDefault="00000000" w:rsidP="002F7AD0">
      <w:pPr>
        <w:jc w:val="both"/>
        <w:rPr>
          <w:i/>
        </w:rPr>
      </w:pPr>
      <m:oMathPara>
        <m:oMath>
          <m:f>
            <m:fPr>
              <m:ctrlPr>
                <w:rPr>
                  <w:rFonts w:ascii="Cambria Math" w:hAnsi="Cambria Math"/>
                  <w:i/>
                </w:rPr>
              </m:ctrlPr>
            </m:fPr>
            <m:num>
              <m:r>
                <w:rPr>
                  <w:rFonts w:ascii="Cambria Math" w:hAnsi="Cambria Math"/>
                </w:rPr>
                <m:t>f(x+Δx)-f(x)</m:t>
              </m:r>
            </m:num>
            <m:den>
              <m:r>
                <w:rPr>
                  <w:rFonts w:ascii="Cambria Math" w:hAnsi="Cambria Math"/>
                </w:rPr>
                <m:t>Δx</m:t>
              </m:r>
            </m:den>
          </m:f>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f>
            <m:fPr>
              <m:ctrlPr>
                <w:rPr>
                  <w:rFonts w:ascii="Cambria Math" w:hAnsi="Cambria Math"/>
                  <w:i/>
                </w:rPr>
              </m:ctrlPr>
            </m:fPr>
            <m:num>
              <m:r>
                <w:rPr>
                  <w:rFonts w:ascii="Cambria Math" w:hAnsi="Cambria Math"/>
                </w:rPr>
                <m:t>Δx</m:t>
              </m:r>
            </m:num>
            <m:den>
              <m:r>
                <w:rPr>
                  <w:rFonts w:ascii="Cambria Math" w:hAnsi="Cambria Math"/>
                </w:rPr>
                <m:t>2</m:t>
              </m:r>
            </m:den>
          </m:f>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f>
            <m:fPr>
              <m:ctrlPr>
                <w:rPr>
                  <w:rFonts w:ascii="Cambria Math" w:hAnsi="Cambria Math"/>
                  <w:i/>
                </w:rPr>
              </m:ctrlPr>
            </m:fPr>
            <m:num>
              <m:d>
                <m:dPr>
                  <m:endChr m:val=""/>
                  <m:ctrlPr>
                    <w:rPr>
                      <w:rFonts w:ascii="Cambria Math" w:hAnsi="Cambria Math"/>
                      <w:i/>
                    </w:rPr>
                  </m:ctrlPr>
                </m:dPr>
                <m:e>
                  <m:r>
                    <w:rPr>
                      <w:rFonts w:ascii="Cambria Math" w:hAnsi="Cambria Math"/>
                    </w:rPr>
                    <m:t>Δx</m:t>
                  </m:r>
                  <m:sSup>
                    <m:sSupPr>
                      <m:ctrlPr>
                        <w:rPr>
                          <w:rFonts w:ascii="Cambria Math" w:hAnsi="Cambria Math"/>
                          <w:i/>
                        </w:rPr>
                      </m:ctrlPr>
                    </m:sSupPr>
                    <m:e>
                      <m:r>
                        <w:rPr>
                          <w:rFonts w:ascii="Cambria Math" w:hAnsi="Cambria Math"/>
                        </w:rPr>
                        <m:t>)</m:t>
                      </m:r>
                    </m:e>
                    <m:sup>
                      <m:r>
                        <w:rPr>
                          <w:rFonts w:ascii="Cambria Math" w:hAnsi="Cambria Math"/>
                        </w:rPr>
                        <m:t>2</m:t>
                      </m:r>
                    </m:sup>
                  </m:sSup>
                </m:e>
              </m:d>
            </m:num>
            <m:den>
              <m:r>
                <w:rPr>
                  <w:rFonts w:ascii="Cambria Math" w:hAnsi="Cambria Math"/>
                </w:rPr>
                <m:t>3!</m:t>
              </m:r>
            </m:den>
          </m:f>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(x)+⋯(1.37)</m:t>
          </m:r>
          <m:r>
            <w:br/>
          </m:r>
        </m:oMath>
      </m:oMathPara>
    </w:p>
    <w:p w14:paraId="5A499BF4" w14:textId="77777777" w:rsidR="002F7AD0" w:rsidRPr="002F7AD0" w:rsidRDefault="002F7AD0" w:rsidP="002F7AD0">
      <w:pPr>
        <w:jc w:val="both"/>
        <w:rPr>
          <w:i/>
        </w:rPr>
      </w:pPr>
      <w:r w:rsidRPr="002F7AD0">
        <w:rPr>
          <w:i/>
        </w:rPr>
        <w:t xml:space="preserve">The </w:t>
      </w:r>
      <w:r w:rsidRPr="002F7AD0">
        <w:rPr>
          <w:b/>
          <w:bCs/>
          <w:i/>
        </w:rPr>
        <w:t>forward d</w:t>
      </w:r>
      <w:commentRangeStart w:id="1"/>
      <w:r w:rsidRPr="002F7AD0">
        <w:rPr>
          <w:b/>
          <w:bCs/>
          <w:i/>
        </w:rPr>
        <w:t>ifference</w:t>
      </w:r>
      <w:r w:rsidRPr="002F7AD0">
        <w:rPr>
          <w:i/>
        </w:rPr>
        <w:t xml:space="preserve"> </w:t>
      </w:r>
      <w:commentRangeEnd w:id="1"/>
      <w:r w:rsidR="006D788E" w:rsidRPr="002F7AD0">
        <w:rPr>
          <w:rStyle w:val="AklamaBavurusu"/>
          <w:i/>
          <w:sz w:val="22"/>
          <w:szCs w:val="22"/>
        </w:rPr>
        <w:commentReference w:id="1"/>
      </w:r>
      <w:r w:rsidRPr="002F7AD0">
        <w:rPr>
          <w:i/>
        </w:rPr>
        <w:t>formula used to compute the derivative of a function can be written as:</w:t>
      </w:r>
    </w:p>
    <w:p w14:paraId="54F0C4CB" w14:textId="4BB320E0" w:rsidR="002F7AD0" w:rsidRPr="002F7AD0" w:rsidRDefault="00000000" w:rsidP="002F7AD0">
      <w:pPr>
        <w:jc w:val="both"/>
        <w:rPr>
          <w:iCs/>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f>
            <m:fPr>
              <m:ctrlPr>
                <w:rPr>
                  <w:rFonts w:ascii="Cambria Math" w:hAnsi="Cambria Math"/>
                  <w:i/>
                </w:rPr>
              </m:ctrlPr>
            </m:fPr>
            <m:num>
              <m:r>
                <w:rPr>
                  <w:rFonts w:ascii="Cambria Math" w:hAnsi="Cambria Math"/>
                </w:rPr>
                <m:t>f(x+Δx)-f(x)</m:t>
              </m:r>
            </m:num>
            <m:den>
              <m:r>
                <w:rPr>
                  <w:rFonts w:ascii="Cambria Math" w:hAnsi="Cambria Math"/>
                </w:rPr>
                <m:t>Δx</m:t>
              </m:r>
            </m:den>
          </m:f>
          <m:r>
            <w:rPr>
              <w:rFonts w:ascii="Cambria Math" w:hAnsi="Cambria Math"/>
            </w:rPr>
            <m:t>+O(Δx)(1.38)</m:t>
          </m:r>
          <m:r>
            <w:br/>
          </m:r>
        </m:oMath>
      </m:oMathPara>
    </w:p>
    <w:p w14:paraId="33BA81D4" w14:textId="4083B023" w:rsidR="002F7AD0" w:rsidRPr="002F7AD0" w:rsidRDefault="002F7AD0" w:rsidP="002F7AD0">
      <w:pPr>
        <w:jc w:val="both"/>
        <w:rPr>
          <w:b/>
          <w:bCs/>
          <w:iCs/>
        </w:rPr>
      </w:pPr>
      <w:r w:rsidRPr="002F7AD0">
        <w:rPr>
          <w:b/>
          <w:bCs/>
          <w:iCs/>
        </w:rPr>
        <w:t xml:space="preserve">Explanation: What does </w:t>
      </w:r>
      <m:oMath>
        <m:r>
          <m:rPr>
            <m:sty m:val="b"/>
          </m:rPr>
          <w:rPr>
            <w:rFonts w:ascii="Cambria Math" w:hAnsi="Cambria Math"/>
          </w:rPr>
          <m:t>f(x+Δx)</m:t>
        </m:r>
      </m:oMath>
      <w:r w:rsidRPr="002F7AD0">
        <w:rPr>
          <w:b/>
          <w:bCs/>
          <w:iCs/>
        </w:rPr>
        <w:t>mean?</w:t>
      </w:r>
    </w:p>
    <w:p w14:paraId="151372F1" w14:textId="72B0D4C0" w:rsidR="002F7AD0" w:rsidRPr="002F7AD0" w:rsidRDefault="002F7AD0" w:rsidP="002F7AD0">
      <w:pPr>
        <w:jc w:val="both"/>
        <w:rPr>
          <w:iCs/>
        </w:rPr>
      </w:pPr>
      <w:r w:rsidRPr="002F7AD0">
        <w:rPr>
          <w:iCs/>
        </w:rPr>
        <w:t xml:space="preserve">It represents the value of the function after moving forward from point </w:t>
      </w:r>
      <m:oMath>
        <m:r>
          <m:rPr>
            <m:sty m:val="p"/>
          </m:rPr>
          <w:rPr>
            <w:rFonts w:ascii="Cambria Math" w:hAnsi="Cambria Math"/>
          </w:rPr>
          <m:t>x</m:t>
        </m:r>
      </m:oMath>
      <w:r w:rsidRPr="002F7AD0">
        <w:rPr>
          <w:iCs/>
        </w:rPr>
        <w:t xml:space="preserve">by an amount </w:t>
      </w:r>
      <m:oMath>
        <m:r>
          <m:rPr>
            <m:sty m:val="p"/>
          </m:rPr>
          <w:rPr>
            <w:rFonts w:ascii="Cambria Math" w:hAnsi="Cambria Math"/>
          </w:rPr>
          <m:t>Δx</m:t>
        </m:r>
      </m:oMath>
      <w:r w:rsidRPr="002F7AD0">
        <w:rPr>
          <w:iCs/>
        </w:rPr>
        <w:t>.</w:t>
      </w:r>
    </w:p>
    <w:p w14:paraId="262D419F" w14:textId="77777777" w:rsidR="002F7AD0" w:rsidRPr="002F7AD0" w:rsidRDefault="002F7AD0" w:rsidP="002F7AD0">
      <w:pPr>
        <w:jc w:val="both"/>
        <w:rPr>
          <w:iCs/>
        </w:rPr>
      </w:pPr>
      <w:r w:rsidRPr="002F7AD0">
        <w:rPr>
          <w:iCs/>
        </w:rPr>
        <w:t>That is:</w:t>
      </w:r>
    </w:p>
    <w:p w14:paraId="313B41D6" w14:textId="6E531149" w:rsidR="002F7AD0" w:rsidRPr="002F7AD0" w:rsidRDefault="002F7AD0" w:rsidP="002F7AD0">
      <w:pPr>
        <w:numPr>
          <w:ilvl w:val="0"/>
          <w:numId w:val="8"/>
        </w:numPr>
        <w:jc w:val="both"/>
        <w:rPr>
          <w:iCs/>
        </w:rPr>
      </w:pPr>
      <m:oMath>
        <m:r>
          <m:rPr>
            <m:sty m:val="p"/>
          </m:rPr>
          <w:rPr>
            <w:rFonts w:ascii="Cambria Math" w:hAnsi="Cambria Math"/>
          </w:rPr>
          <m:t>x</m:t>
        </m:r>
      </m:oMath>
      <w:r w:rsidRPr="002F7AD0">
        <w:rPr>
          <w:iCs/>
        </w:rPr>
        <w:t>→ independent variable</w:t>
      </w:r>
    </w:p>
    <w:p w14:paraId="495976BF" w14:textId="221AB5B6" w:rsidR="002F7AD0" w:rsidRPr="002F7AD0" w:rsidRDefault="002F7AD0" w:rsidP="002F7AD0">
      <w:pPr>
        <w:numPr>
          <w:ilvl w:val="0"/>
          <w:numId w:val="8"/>
        </w:numPr>
        <w:jc w:val="both"/>
        <w:rPr>
          <w:iCs/>
        </w:rPr>
      </w:pPr>
      <m:oMath>
        <m:r>
          <m:rPr>
            <m:sty m:val="p"/>
          </m:rPr>
          <w:rPr>
            <w:rFonts w:ascii="Cambria Math" w:hAnsi="Cambria Math"/>
          </w:rPr>
          <m:t>Δx</m:t>
        </m:r>
      </m:oMath>
      <w:r w:rsidRPr="002F7AD0">
        <w:rPr>
          <w:iCs/>
        </w:rPr>
        <w:t>→ a very small increment</w:t>
      </w:r>
    </w:p>
    <w:p w14:paraId="082D6C96" w14:textId="123C33DA" w:rsidR="002F7AD0" w:rsidRPr="002F7AD0" w:rsidRDefault="002F7AD0" w:rsidP="002F7AD0">
      <w:pPr>
        <w:numPr>
          <w:ilvl w:val="0"/>
          <w:numId w:val="8"/>
        </w:numPr>
        <w:jc w:val="both"/>
        <w:rPr>
          <w:iCs/>
        </w:rPr>
      </w:pPr>
      <m:oMath>
        <m:r>
          <m:rPr>
            <m:sty m:val="p"/>
          </m:rPr>
          <w:rPr>
            <w:rFonts w:ascii="Cambria Math" w:hAnsi="Cambria Math"/>
          </w:rPr>
          <m:t>x+Δx</m:t>
        </m:r>
      </m:oMath>
      <w:r w:rsidRPr="002F7AD0">
        <w:rPr>
          <w:iCs/>
        </w:rPr>
        <w:t xml:space="preserve">→ a point slightly ahead of </w:t>
      </w:r>
      <m:oMath>
        <m:r>
          <m:rPr>
            <m:sty m:val="p"/>
          </m:rPr>
          <w:rPr>
            <w:rFonts w:ascii="Cambria Math" w:hAnsi="Cambria Math"/>
          </w:rPr>
          <m:t>x</m:t>
        </m:r>
      </m:oMath>
    </w:p>
    <w:p w14:paraId="51AB58E2" w14:textId="63D0ED8D" w:rsidR="002F7AD0" w:rsidRPr="002F7AD0" w:rsidRDefault="002F7AD0" w:rsidP="002F7AD0">
      <w:pPr>
        <w:numPr>
          <w:ilvl w:val="0"/>
          <w:numId w:val="8"/>
        </w:numPr>
        <w:jc w:val="both"/>
        <w:rPr>
          <w:iCs/>
        </w:rPr>
      </w:pPr>
      <m:oMath>
        <m:r>
          <m:rPr>
            <m:sty m:val="p"/>
          </m:rPr>
          <w:rPr>
            <w:rFonts w:ascii="Cambria Math" w:hAnsi="Cambria Math"/>
          </w:rPr>
          <m:t>f(x+Δx)</m:t>
        </m:r>
      </m:oMath>
      <w:r w:rsidRPr="002F7AD0">
        <w:rPr>
          <w:iCs/>
        </w:rPr>
        <w:t>→ the value of the function at this new point</w:t>
      </w:r>
    </w:p>
    <w:p w14:paraId="357DBE41" w14:textId="072D0041" w:rsidR="002F7AD0" w:rsidRPr="002F7AD0" w:rsidRDefault="002F7AD0" w:rsidP="002F7AD0">
      <w:pPr>
        <w:jc w:val="both"/>
        <w:rPr>
          <w:iCs/>
        </w:rPr>
      </w:pPr>
      <w:r w:rsidRPr="002F7AD0">
        <w:rPr>
          <w:iCs/>
        </w:rPr>
        <w:t xml:space="preserve">The term </w:t>
      </w:r>
      <m:oMath>
        <m:r>
          <m:rPr>
            <m:sty m:val="p"/>
          </m:rPr>
          <w:rPr>
            <w:rFonts w:ascii="Cambria Math" w:hAnsi="Cambria Math"/>
          </w:rPr>
          <m:t>O(Δx)</m:t>
        </m:r>
      </m:oMath>
      <w:r w:rsidRPr="002F7AD0">
        <w:rPr>
          <w:iCs/>
        </w:rPr>
        <w:t xml:space="preserve">indicates that this formula has </w:t>
      </w:r>
      <w:r w:rsidRPr="002F7AD0">
        <w:rPr>
          <w:b/>
          <w:bCs/>
          <w:iCs/>
        </w:rPr>
        <w:t>first-order accuracy</w:t>
      </w:r>
      <w:r w:rsidRPr="002F7AD0">
        <w:rPr>
          <w:iCs/>
        </w:rPr>
        <w:t>.</w:t>
      </w:r>
    </w:p>
    <w:p w14:paraId="33F88986" w14:textId="77777777" w:rsidR="002F7AD0" w:rsidRPr="002F7AD0" w:rsidRDefault="002F7AD0" w:rsidP="002F7AD0">
      <w:pPr>
        <w:jc w:val="both"/>
        <w:rPr>
          <w:iCs/>
        </w:rPr>
      </w:pPr>
      <w:r w:rsidRPr="002F7AD0">
        <w:rPr>
          <w:iCs/>
        </w:rPr>
        <w:t xml:space="preserve">Similarly, the </w:t>
      </w:r>
      <w:r w:rsidRPr="002F7AD0">
        <w:rPr>
          <w:b/>
          <w:bCs/>
          <w:iCs/>
        </w:rPr>
        <w:t>backward difference</w:t>
      </w:r>
      <w:r w:rsidRPr="002F7AD0">
        <w:rPr>
          <w:iCs/>
        </w:rPr>
        <w:t xml:space="preserve"> formula can be written in a comparable way.</w:t>
      </w:r>
    </w:p>
    <w:p w14:paraId="60C09F36" w14:textId="77777777" w:rsidR="002F7AD0" w:rsidRPr="002F7AD0" w:rsidRDefault="002F7AD0" w:rsidP="002F7AD0">
      <w:pPr>
        <w:jc w:val="both"/>
        <w:rPr>
          <w:iCs/>
        </w:rPr>
      </w:pPr>
      <w:r w:rsidRPr="002F7AD0">
        <w:rPr>
          <w:iCs/>
        </w:rPr>
        <w:t xml:space="preserve">Using the forward and backward difference formulas, the </w:t>
      </w:r>
      <w:r w:rsidRPr="002F7AD0">
        <w:rPr>
          <w:b/>
          <w:bCs/>
          <w:iCs/>
        </w:rPr>
        <w:t>central difference</w:t>
      </w:r>
      <w:r w:rsidRPr="002F7AD0">
        <w:rPr>
          <w:iCs/>
        </w:rPr>
        <w:t xml:space="preserve"> formula can be derived as:</w:t>
      </w:r>
    </w:p>
    <w:p w14:paraId="58A8CA09" w14:textId="4BDA11D1" w:rsidR="002F7AD0" w:rsidRPr="002F7AD0" w:rsidRDefault="00000000" w:rsidP="002F7AD0">
      <w:pPr>
        <w:jc w:val="both"/>
        <w:rPr>
          <w:iCs/>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f>
            <m:fPr>
              <m:ctrlPr>
                <w:rPr>
                  <w:rFonts w:ascii="Cambria Math" w:hAnsi="Cambria Math"/>
                  <w:i/>
                </w:rPr>
              </m:ctrlPr>
            </m:fPr>
            <m:num>
              <m:r>
                <w:rPr>
                  <w:rFonts w:ascii="Cambria Math" w:hAnsi="Cambria Math"/>
                </w:rPr>
                <m:t>f(x+Δx)-f(x-Δx)</m:t>
              </m:r>
            </m:num>
            <m:den>
              <m:r>
                <w:rPr>
                  <w:rFonts w:ascii="Cambria Math" w:hAnsi="Cambria Math"/>
                </w:rPr>
                <m:t>2Δx</m:t>
              </m:r>
            </m:den>
          </m:f>
          <m:r>
            <w:rPr>
              <w:rFonts w:ascii="Cambria Math" w:hAnsi="Cambria Math"/>
            </w:rPr>
            <m:t>+O(Δ</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)(1.40)</m:t>
          </m:r>
          <m:r>
            <w:br/>
          </m:r>
        </m:oMath>
      </m:oMathPara>
    </w:p>
    <w:p w14:paraId="5E5B98EE" w14:textId="77777777" w:rsidR="002F7AD0" w:rsidRPr="002F7AD0" w:rsidRDefault="002F7AD0" w:rsidP="002F7AD0">
      <w:pPr>
        <w:jc w:val="both"/>
        <w:rPr>
          <w:iCs/>
        </w:rPr>
      </w:pPr>
      <w:r w:rsidRPr="002F7AD0">
        <w:rPr>
          <w:iCs/>
        </w:rPr>
        <w:t xml:space="preserve">Since the central difference formula has </w:t>
      </w:r>
      <w:r w:rsidRPr="002F7AD0">
        <w:rPr>
          <w:b/>
          <w:bCs/>
          <w:iCs/>
        </w:rPr>
        <w:t>second-order accuracy</w:t>
      </w:r>
      <w:r w:rsidRPr="002F7AD0">
        <w:rPr>
          <w:iCs/>
        </w:rPr>
        <w:t>, it provides higher accuracy than the forward or backward difference methods when computing derivatives.</w:t>
      </w:r>
    </w:p>
    <w:p w14:paraId="7B06BE3F" w14:textId="77777777" w:rsidR="002F7AD0" w:rsidRPr="002F7AD0" w:rsidRDefault="002F7AD0" w:rsidP="002F7AD0">
      <w:pPr>
        <w:jc w:val="both"/>
        <w:rPr>
          <w:iCs/>
        </w:rPr>
      </w:pPr>
      <w:r w:rsidRPr="002F7AD0">
        <w:rPr>
          <w:iCs/>
        </w:rPr>
        <w:t xml:space="preserve">Similarly, the </w:t>
      </w:r>
      <w:r w:rsidRPr="002F7AD0">
        <w:rPr>
          <w:b/>
          <w:bCs/>
          <w:iCs/>
        </w:rPr>
        <w:t>second derivative</w:t>
      </w:r>
      <w:r w:rsidRPr="002F7AD0">
        <w:rPr>
          <w:iCs/>
        </w:rPr>
        <w:t xml:space="preserve"> can be calculated using:</w:t>
      </w:r>
    </w:p>
    <w:p w14:paraId="4CBD6448" w14:textId="045B8866" w:rsidR="002F7AD0" w:rsidRPr="002F7AD0" w:rsidRDefault="00000000" w:rsidP="002F7AD0">
      <w:pPr>
        <w:jc w:val="both"/>
        <w:rPr>
          <w:iCs/>
        </w:rPr>
      </w:pPr>
      <m:oMathPara>
        <m:oMath>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(x)=</m:t>
          </m:r>
          <m:f>
            <m:fPr>
              <m:ctrlPr>
                <w:rPr>
                  <w:rFonts w:ascii="Cambria Math" w:hAnsi="Cambria Math"/>
                  <w:iCs/>
                </w:rPr>
              </m:ctrlPr>
            </m:fPr>
            <m:num>
              <m:r>
                <m:rPr>
                  <m:sty m:val="p"/>
                </m:rPr>
                <w:rPr>
                  <w:rFonts w:ascii="Cambria Math" w:hAnsi="Cambria Math"/>
                </w:rPr>
                <m:t>f(x+Δx)-2f(x)+f(x-Δx)</m:t>
              </m:r>
            </m:num>
            <m:den>
              <m:d>
                <m:dPr>
                  <m:endChr m:val=""/>
                  <m:ctrlPr>
                    <w:rPr>
                      <w:rFonts w:ascii="Cambria Math" w:hAnsi="Cambria Math"/>
                      <w:iCs/>
                    </w:rPr>
                  </m:ctrlPr>
                </m:dPr>
                <m:e>
                  <m:r>
                    <m:rPr>
                      <m:sty m:val="p"/>
                    </m:rPr>
                    <w:rPr>
                      <w:rFonts w:ascii="Cambria Math" w:hAnsi="Cambria Math"/>
                    </w:rPr>
                    <m:t>Δx</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e>
              </m:d>
            </m:den>
          </m:f>
          <m:r>
            <m:rPr>
              <m:sty m:val="p"/>
            </m:rPr>
            <w:rPr>
              <w:rFonts w:ascii="Cambria Math" w:hAnsi="Cambria Math"/>
            </w:rPr>
            <m:t>(1.41)</m:t>
          </m:r>
          <m:r>
            <m:rPr>
              <m:sty m:val="p"/>
            </m:rPr>
            <w:br/>
          </m:r>
        </m:oMath>
      </m:oMathPara>
    </w:p>
    <w:p w14:paraId="25A23661" w14:textId="77777777" w:rsidR="002F7AD0" w:rsidRPr="002F7AD0" w:rsidRDefault="002F7AD0" w:rsidP="002F7AD0">
      <w:pPr>
        <w:jc w:val="both"/>
        <w:rPr>
          <w:b/>
          <w:bCs/>
          <w:iCs/>
        </w:rPr>
      </w:pPr>
      <w:r w:rsidRPr="002F7AD0">
        <w:rPr>
          <w:b/>
          <w:bCs/>
          <w:iCs/>
        </w:rPr>
        <w:t>Note:</w:t>
      </w:r>
    </w:p>
    <w:p w14:paraId="5B0CE427" w14:textId="77777777" w:rsidR="002F7AD0" w:rsidRPr="002F7AD0" w:rsidRDefault="002F7AD0" w:rsidP="002F7AD0">
      <w:pPr>
        <w:jc w:val="both"/>
        <w:rPr>
          <w:b/>
          <w:bCs/>
          <w:iCs/>
        </w:rPr>
      </w:pPr>
      <w:r w:rsidRPr="002F7AD0">
        <w:rPr>
          <w:b/>
          <w:bCs/>
          <w:iCs/>
        </w:rPr>
        <w:t>Physical / Geometrical Meaning</w:t>
      </w:r>
    </w:p>
    <w:p w14:paraId="18999FDC" w14:textId="77777777" w:rsidR="002F7AD0" w:rsidRPr="002F7AD0" w:rsidRDefault="002F7AD0" w:rsidP="00F04273">
      <w:pPr>
        <w:numPr>
          <w:ilvl w:val="0"/>
          <w:numId w:val="9"/>
        </w:numPr>
        <w:rPr>
          <w:iCs/>
        </w:rPr>
      </w:pPr>
      <w:r w:rsidRPr="002F7AD0">
        <w:rPr>
          <w:iCs/>
        </w:rPr>
        <w:t>First derivative → slope (rate of increase or decrease)</w:t>
      </w:r>
    </w:p>
    <w:p w14:paraId="58967FC8" w14:textId="015A34DD" w:rsidR="002F7AD0" w:rsidRPr="002F7AD0" w:rsidRDefault="002F7AD0" w:rsidP="00F04273">
      <w:pPr>
        <w:numPr>
          <w:ilvl w:val="0"/>
          <w:numId w:val="9"/>
        </w:numPr>
        <w:rPr>
          <w:iCs/>
        </w:rPr>
      </w:pPr>
      <w:r w:rsidRPr="002F7AD0">
        <w:rPr>
          <w:iCs/>
        </w:rPr>
        <w:t>Second derivative → rate of change of the slope</w:t>
      </w:r>
      <w:r w:rsidR="00F04273">
        <w:rPr>
          <w:iCs/>
        </w:rPr>
        <w:t xml:space="preserve"> </w:t>
      </w:r>
      <w:r w:rsidRPr="002F7AD0">
        <w:rPr>
          <w:iCs/>
        </w:rPr>
        <w:t>(whether the curve is concave upward or downward)</w:t>
      </w:r>
    </w:p>
    <w:p w14:paraId="3F5C7F98" w14:textId="77777777" w:rsidR="002F7AD0" w:rsidRPr="002F7AD0" w:rsidRDefault="002F7AD0" w:rsidP="002F7AD0">
      <w:pPr>
        <w:jc w:val="both"/>
        <w:rPr>
          <w:b/>
          <w:bCs/>
          <w:iCs/>
        </w:rPr>
      </w:pPr>
      <w:r w:rsidRPr="002F7AD0">
        <w:rPr>
          <w:b/>
          <w:bCs/>
          <w:iCs/>
        </w:rPr>
        <w:t>Why Is This Important in Optimization?</w:t>
      </w:r>
    </w:p>
    <w:p w14:paraId="5A97C2A2" w14:textId="77777777" w:rsidR="002F7AD0" w:rsidRPr="002F7AD0" w:rsidRDefault="002F7AD0" w:rsidP="002F7AD0">
      <w:pPr>
        <w:jc w:val="both"/>
        <w:rPr>
          <w:iCs/>
        </w:rPr>
      </w:pPr>
      <w:r w:rsidRPr="002F7AD0">
        <w:rPr>
          <w:iCs/>
        </w:rPr>
        <w:t>At a point:</w:t>
      </w:r>
    </w:p>
    <w:p w14:paraId="0B12A795" w14:textId="617CEA93" w:rsidR="002F7AD0" w:rsidRPr="002F7AD0" w:rsidRDefault="002F7AD0" w:rsidP="002F7AD0">
      <w:pPr>
        <w:numPr>
          <w:ilvl w:val="0"/>
          <w:numId w:val="10"/>
        </w:numPr>
        <w:jc w:val="both"/>
        <w:rPr>
          <w:iCs/>
        </w:rPr>
      </w:pPr>
      <w:r w:rsidRPr="002F7AD0">
        <w:rPr>
          <w:iCs/>
        </w:rPr>
        <w:t xml:space="preserve">If </w:t>
      </w:r>
      <m:oMath>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(x)=0</m:t>
        </m:r>
      </m:oMath>
      <w:r w:rsidRPr="002F7AD0">
        <w:rPr>
          <w:iCs/>
        </w:rPr>
        <w:t>→ critical point</w:t>
      </w:r>
    </w:p>
    <w:p w14:paraId="65B3B3BA" w14:textId="333CE8C9" w:rsidR="002F7AD0" w:rsidRPr="002F7AD0" w:rsidRDefault="002F7AD0" w:rsidP="002F7AD0">
      <w:pPr>
        <w:numPr>
          <w:ilvl w:val="0"/>
          <w:numId w:val="10"/>
        </w:numPr>
        <w:jc w:val="both"/>
        <w:rPr>
          <w:iCs/>
        </w:rPr>
      </w:pPr>
      <w:r w:rsidRPr="002F7AD0">
        <w:rPr>
          <w:iCs/>
        </w:rPr>
        <w:lastRenderedPageBreak/>
        <w:t xml:space="preserve">If </w:t>
      </w:r>
      <m:oMath>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(x)&gt;0</m:t>
        </m:r>
      </m:oMath>
      <w:r w:rsidRPr="002F7AD0">
        <w:rPr>
          <w:iCs/>
        </w:rPr>
        <w:t>→ local minimum</w:t>
      </w:r>
    </w:p>
    <w:p w14:paraId="3A02D40B" w14:textId="6F6C14F3" w:rsidR="002F7AD0" w:rsidRPr="002F7AD0" w:rsidRDefault="002F7AD0" w:rsidP="002F7AD0">
      <w:pPr>
        <w:numPr>
          <w:ilvl w:val="0"/>
          <w:numId w:val="10"/>
        </w:numPr>
        <w:jc w:val="both"/>
        <w:rPr>
          <w:iCs/>
        </w:rPr>
      </w:pPr>
      <w:r w:rsidRPr="002F7AD0">
        <w:rPr>
          <w:iCs/>
        </w:rPr>
        <w:t xml:space="preserve">If </w:t>
      </w:r>
      <m:oMath>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(x)&lt;0</m:t>
        </m:r>
      </m:oMath>
      <w:r w:rsidRPr="002F7AD0">
        <w:rPr>
          <w:iCs/>
        </w:rPr>
        <w:t>→ local maximum</w:t>
      </w:r>
    </w:p>
    <w:p w14:paraId="198D6BF0" w14:textId="55E962D9" w:rsidR="002F7AD0" w:rsidRPr="002F7AD0" w:rsidRDefault="002F7AD0" w:rsidP="002F7AD0">
      <w:pPr>
        <w:numPr>
          <w:ilvl w:val="0"/>
          <w:numId w:val="10"/>
        </w:numPr>
        <w:jc w:val="both"/>
        <w:rPr>
          <w:iCs/>
        </w:rPr>
      </w:pPr>
      <w:r w:rsidRPr="002F7AD0">
        <w:rPr>
          <w:iCs/>
        </w:rPr>
        <w:t xml:space="preserve">If </w:t>
      </w:r>
      <m:oMath>
        <m:sSup>
          <m:sSupPr>
            <m:ctrlPr>
              <w:rPr>
                <w:rFonts w:ascii="Cambria Math" w:hAnsi="Cambria Math"/>
                <w:iCs/>
              </w:rPr>
            </m:ctrlPr>
          </m:sSupPr>
          <m:e>
            <m:r>
              <m:rPr>
                <m:sty m:val="p"/>
              </m:rPr>
              <w:rPr>
                <w:rFonts w:ascii="Cambria Math" w:hAnsi="Cambria Math"/>
              </w:rPr>
              <m:t>f</m:t>
            </m:r>
          </m:e>
          <m:sup>
            <m:r>
              <m:rPr>
                <m:sty m:val="p"/>
              </m:rPr>
              <w:rPr>
                <w:rFonts w:ascii="Cambria Math" w:hAnsi="Cambria Math"/>
              </w:rPr>
              <m:t>''</m:t>
            </m:r>
          </m:sup>
        </m:sSup>
        <m:r>
          <m:rPr>
            <m:sty m:val="p"/>
          </m:rPr>
          <w:rPr>
            <w:rFonts w:ascii="Cambria Math" w:hAnsi="Cambria Math"/>
          </w:rPr>
          <m:t>(x)=0</m:t>
        </m:r>
      </m:oMath>
      <w:r w:rsidRPr="002F7AD0">
        <w:rPr>
          <w:iCs/>
        </w:rPr>
        <w:t>→ test is inconclusive (may be an inflection point)</w:t>
      </w:r>
    </w:p>
    <w:p w14:paraId="01321AC8" w14:textId="77777777" w:rsidR="002F7AD0" w:rsidRPr="002F7AD0" w:rsidRDefault="002F7AD0" w:rsidP="002F7AD0">
      <w:pPr>
        <w:jc w:val="both"/>
        <w:rPr>
          <w:b/>
          <w:bCs/>
          <w:iCs/>
        </w:rPr>
      </w:pPr>
      <w:r w:rsidRPr="002F7AD0">
        <w:rPr>
          <w:b/>
          <w:bCs/>
          <w:iCs/>
        </w:rPr>
        <w:t>Example</w:t>
      </w:r>
    </w:p>
    <w:p w14:paraId="7A3A0E18" w14:textId="77777777" w:rsidR="002F7AD0" w:rsidRPr="002F7AD0" w:rsidRDefault="002F7AD0" w:rsidP="002F7AD0">
      <w:pPr>
        <w:jc w:val="both"/>
        <w:rPr>
          <w:iCs/>
        </w:rPr>
      </w:pPr>
      <w:r w:rsidRPr="002F7AD0">
        <w:rPr>
          <w:iCs/>
        </w:rPr>
        <w:t>Now consider the following function:</w:t>
      </w:r>
    </w:p>
    <w:p w14:paraId="203BABB4" w14:textId="6F48689B" w:rsidR="002F7AD0" w:rsidRPr="002F7AD0" w:rsidRDefault="001738A4" w:rsidP="002F7AD0">
      <w:pPr>
        <w:jc w:val="both"/>
        <w:rPr>
          <w:iCs/>
        </w:rPr>
      </w:pPr>
      <m:oMathPara>
        <m:oMath>
          <m:r>
            <m:rPr>
              <m:sty m:val="p"/>
            </m:rPr>
            <w:rPr>
              <w:rFonts w:ascii="Cambria Math" w:hAnsi="Cambria Math"/>
            </w:rPr>
            <m:t>f</m:t>
          </m:r>
          <m:d>
            <m:dPr>
              <m:ctrlPr>
                <w:rPr>
                  <w:rFonts w:ascii="Cambria Math" w:hAnsi="Cambria Math"/>
                  <w:iCs/>
                </w:rPr>
              </m:ctrlPr>
            </m:dPr>
            <m:e>
              <m:r>
                <m:rPr>
                  <m:sty m:val="p"/>
                </m:rPr>
                <w:rPr>
                  <w:rFonts w:ascii="Cambria Math" w:hAnsi="Cambria Math"/>
                </w:rPr>
                <m:t>x</m:t>
              </m:r>
            </m:e>
          </m:d>
          <m:r>
            <m:rPr>
              <m:sty m:val="p"/>
            </m:rPr>
            <w:rPr>
              <w:rFonts w:ascii="Cambria Math" w:hAnsi="Cambria Math"/>
            </w:rPr>
            <m:t>=2</m:t>
          </m:r>
          <m:func>
            <m:funcPr>
              <m:ctrlPr>
                <w:rPr>
                  <w:rFonts w:ascii="Cambria Math" w:hAnsi="Cambria Math"/>
                  <w:iCs/>
                </w:rPr>
              </m:ctrlPr>
            </m:funcPr>
            <m:fName>
              <m:r>
                <m:rPr>
                  <m:sty m:val="p"/>
                </m:rPr>
                <w:rPr>
                  <w:rFonts w:ascii="Cambria Math" w:hAnsi="Cambria Math"/>
                </w:rPr>
                <m:t>sin</m:t>
              </m:r>
            </m:fName>
            <m:e>
              <m:d>
                <m:dPr>
                  <m:ctrlPr>
                    <w:rPr>
                      <w:rFonts w:ascii="Cambria Math" w:hAnsi="Cambria Math"/>
                      <w:iCs/>
                    </w:rPr>
                  </m:ctrlPr>
                </m:dPr>
                <m:e>
                  <m:r>
                    <m:rPr>
                      <m:sty m:val="p"/>
                    </m:rPr>
                    <w:rPr>
                      <w:rFonts w:ascii="Cambria Math" w:hAnsi="Cambria Math"/>
                    </w:rPr>
                    <m:t>5x</m:t>
                  </m:r>
                </m:e>
              </m:d>
            </m:e>
          </m:func>
          <m:r>
            <m:rPr>
              <m:sty m:val="p"/>
            </m:rPr>
            <w:rPr>
              <w:rFonts w:ascii="Cambria Math" w:hAnsi="Cambria Math"/>
            </w:rPr>
            <m:t>+3</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3</m:t>
              </m:r>
            </m:sup>
          </m:sSup>
          <m:r>
            <m:rPr>
              <m:sty m:val="p"/>
            </m:rPr>
            <w:rPr>
              <w:rFonts w:ascii="Cambria Math" w:hAnsi="Cambria Math"/>
            </w:rPr>
            <m:t>-2</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r>
            <m:rPr>
              <m:sty m:val="p"/>
            </m:rPr>
            <w:rPr>
              <w:rFonts w:ascii="Cambria Math" w:hAnsi="Cambria Math"/>
            </w:rPr>
            <m:t>+3x-5                                (1.42)</m:t>
          </m:r>
          <m:r>
            <m:rPr>
              <m:sty m:val="p"/>
            </m:rPr>
            <w:br/>
          </m:r>
        </m:oMath>
      </m:oMathPara>
    </w:p>
    <w:p w14:paraId="2C36D682" w14:textId="220FE6FE" w:rsidR="002F7AD0" w:rsidRPr="002F7AD0" w:rsidRDefault="002F7AD0" w:rsidP="002F7AD0">
      <w:pPr>
        <w:jc w:val="both"/>
        <w:rPr>
          <w:iCs/>
        </w:rPr>
      </w:pPr>
      <w:r w:rsidRPr="002F7AD0">
        <w:rPr>
          <w:iCs/>
        </w:rPr>
        <w:t xml:space="preserve">Let us compute the first and second derivatives of this function using the </w:t>
      </w:r>
      <w:r w:rsidRPr="002F7AD0">
        <w:rPr>
          <w:b/>
          <w:bCs/>
          <w:iCs/>
        </w:rPr>
        <w:t>central difference formula</w:t>
      </w:r>
      <w:r w:rsidRPr="002F7AD0">
        <w:rPr>
          <w:iCs/>
        </w:rPr>
        <w:t xml:space="preserve">, where </w:t>
      </w:r>
      <m:oMath>
        <m:r>
          <m:rPr>
            <m:sty m:val="p"/>
          </m:rPr>
          <w:rPr>
            <w:rFonts w:ascii="Cambria Math" w:hAnsi="Cambria Math"/>
          </w:rPr>
          <m:t>x</m:t>
        </m:r>
      </m:oMath>
      <w:r w:rsidRPr="002F7AD0">
        <w:rPr>
          <w:iCs/>
        </w:rPr>
        <w:t xml:space="preserve">varies between 0.1 and 1.0 and </w:t>
      </w:r>
      <m:oMath>
        <m:r>
          <m:rPr>
            <m:sty m:val="p"/>
          </m:rPr>
          <w:rPr>
            <w:rFonts w:ascii="Cambria Math" w:hAnsi="Cambria Math"/>
          </w:rPr>
          <m:t>Δx=0.01</m:t>
        </m:r>
      </m:oMath>
      <w:r w:rsidRPr="002F7AD0">
        <w:rPr>
          <w:iCs/>
        </w:rPr>
        <w:t>.</w:t>
      </w:r>
    </w:p>
    <w:p w14:paraId="4ED002F5" w14:textId="77777777" w:rsidR="002F7AD0" w:rsidRPr="002F7AD0" w:rsidRDefault="002F7AD0" w:rsidP="002F7AD0">
      <w:pPr>
        <w:jc w:val="both"/>
        <w:rPr>
          <w:iCs/>
        </w:rPr>
      </w:pPr>
      <w:r w:rsidRPr="002F7AD0">
        <w:rPr>
          <w:iCs/>
        </w:rPr>
        <w:t>The analytical derivatives are:</w:t>
      </w:r>
    </w:p>
    <w:p w14:paraId="1D0E40A8" w14:textId="1B64E216" w:rsidR="002F7AD0" w:rsidRPr="002F7AD0" w:rsidRDefault="00000000" w:rsidP="002F7AD0">
      <w:pPr>
        <w:jc w:val="both"/>
        <w:rPr>
          <w:i/>
        </w:rPr>
      </w:pPr>
      <m:oMathPara>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(x)=10cos⁡(5x)+9</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-4x+3</m:t>
          </m:r>
          <m:r>
            <w:br/>
          </m:r>
        </m:oMath>
        <m:oMath>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(x)=-50sin⁡(5x)+18x-4</m:t>
          </m:r>
          <m:r>
            <w:br/>
          </m:r>
        </m:oMath>
      </m:oMathPara>
    </w:p>
    <w:p w14:paraId="46D323BB" w14:textId="77777777" w:rsidR="002F7AD0" w:rsidRPr="002F7AD0" w:rsidRDefault="002F7AD0" w:rsidP="002F7AD0">
      <w:pPr>
        <w:jc w:val="both"/>
        <w:rPr>
          <w:i/>
        </w:rPr>
      </w:pPr>
      <w:r w:rsidRPr="002F7AD0">
        <w:rPr>
          <w:i/>
        </w:rPr>
        <w:t>Our function is:</w:t>
      </w:r>
    </w:p>
    <w:p w14:paraId="1F67812D" w14:textId="77777777" w:rsidR="002F7AD0" w:rsidRPr="002F7AD0" w:rsidRDefault="002F7AD0" w:rsidP="002F7AD0">
      <w:pPr>
        <w:jc w:val="both"/>
        <w:rPr>
          <w:i/>
        </w:rPr>
      </w:pPr>
      <m:oMathPara>
        <m:oMath>
          <m:r>
            <w:rPr>
              <w:rFonts w:ascii="Cambria Math" w:hAnsi="Cambria Math"/>
            </w:rPr>
            <m:t>f(x)=2sin⁡(5x)+3</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+3x-5</m:t>
          </m:r>
          <m:r>
            <w:br/>
          </m:r>
        </m:oMath>
      </m:oMathPara>
      <w:r w:rsidRPr="002F7AD0">
        <w:rPr>
          <w:i/>
        </w:rPr>
        <w:t xml:space="preserve">Let us write the </w:t>
      </w:r>
      <w:r w:rsidRPr="002F7AD0">
        <w:rPr>
          <w:b/>
          <w:bCs/>
          <w:i/>
        </w:rPr>
        <w:t>central difference formula</w:t>
      </w:r>
      <w:r w:rsidRPr="002F7AD0">
        <w:rPr>
          <w:i/>
        </w:rPr>
        <w:t>:</w:t>
      </w:r>
    </w:p>
    <w:p w14:paraId="60D367FF" w14:textId="03D8EB6B" w:rsidR="002F7AD0" w:rsidRPr="002F7AD0" w:rsidRDefault="00000000" w:rsidP="002F7AD0">
      <w:pPr>
        <w:jc w:val="both"/>
        <w:rPr>
          <w:iCs/>
        </w:rPr>
      </w:pPr>
      <m:oMathPara>
        <m:oMath>
          <m:sSup>
            <m:sSupPr>
              <m:ctrlPr>
                <w:rPr>
                  <w:rFonts w:ascii="Cambria Math" w:hAnsi="Cambria Math"/>
                  <w:highlight w:val="yellow"/>
                </w:rPr>
              </m:ctrlPr>
            </m:sSupPr>
            <m:e>
              <m:r>
                <w:rPr>
                  <w:rFonts w:ascii="Cambria Math" w:hAnsi="Cambria Math"/>
                  <w:highlight w:val="yellow"/>
                </w:rPr>
                <m:t>f</m:t>
              </m:r>
            </m:e>
            <m:sup>
              <m:r>
                <m:rPr>
                  <m:sty m:val="p"/>
                </m:rPr>
                <w:rPr>
                  <w:rFonts w:ascii="Cambria Math" w:hAnsi="Cambria Math"/>
                  <w:highlight w:val="yellow"/>
                </w:rPr>
                <m:t>'</m:t>
              </m:r>
            </m:sup>
          </m:sSup>
          <m:d>
            <m:dPr>
              <m:ctrlPr>
                <w:rPr>
                  <w:rFonts w:ascii="Cambria Math" w:hAnsi="Cambria Math"/>
                  <w:i/>
                  <w:highlight w:val="yellow"/>
                </w:rPr>
              </m:ctrlPr>
            </m:dPr>
            <m:e>
              <m:r>
                <w:rPr>
                  <w:rFonts w:ascii="Cambria Math" w:hAnsi="Cambria Math"/>
                  <w:highlight w:val="yellow"/>
                </w:rPr>
                <m:t>x</m:t>
              </m:r>
            </m:e>
          </m:d>
          <m:r>
            <w:rPr>
              <w:rFonts w:ascii="Cambria Math" w:hAnsi="Cambria Math"/>
              <w:highlight w:val="yellow"/>
            </w:rPr>
            <m:t>=</m:t>
          </m:r>
          <m:f>
            <m:fPr>
              <m:ctrlPr>
                <w:rPr>
                  <w:rFonts w:ascii="Cambria Math" w:hAnsi="Cambria Math"/>
                  <w:highlight w:val="yellow"/>
                </w:rPr>
              </m:ctrlPr>
            </m:fPr>
            <m:num>
              <m:r>
                <w:rPr>
                  <w:rFonts w:ascii="Cambria Math" w:hAnsi="Cambria Math"/>
                  <w:highlight w:val="yellow"/>
                </w:rPr>
                <m:t>f</m:t>
              </m:r>
              <m:d>
                <m:dPr>
                  <m:ctrlPr>
                    <w:rPr>
                      <w:rFonts w:ascii="Cambria Math" w:hAnsi="Cambria Math"/>
                      <w:i/>
                      <w:highlight w:val="yellow"/>
                    </w:rPr>
                  </m:ctrlPr>
                </m:dPr>
                <m:e>
                  <m:r>
                    <w:rPr>
                      <w:rFonts w:ascii="Cambria Math" w:hAnsi="Cambria Math"/>
                      <w:highlight w:val="yellow"/>
                    </w:rPr>
                    <m:t>x+</m:t>
                  </m:r>
                  <m:r>
                    <m:rPr>
                      <m:sty m:val="p"/>
                    </m:rPr>
                    <w:rPr>
                      <w:rFonts w:ascii="Cambria Math" w:hAnsi="Cambria Math"/>
                      <w:highlight w:val="yellow"/>
                    </w:rPr>
                    <m:t>Δ</m:t>
                  </m:r>
                  <m:r>
                    <w:rPr>
                      <w:rFonts w:ascii="Cambria Math" w:hAnsi="Cambria Math"/>
                      <w:highlight w:val="yellow"/>
                    </w:rPr>
                    <m:t>x</m:t>
                  </m:r>
                </m:e>
              </m:d>
              <m:r>
                <w:rPr>
                  <w:rFonts w:ascii="Cambria Math" w:hAnsi="Cambria Math"/>
                  <w:highlight w:val="yellow"/>
                </w:rPr>
                <m:t>-f</m:t>
              </m:r>
              <m:d>
                <m:dPr>
                  <m:ctrlPr>
                    <w:rPr>
                      <w:rFonts w:ascii="Cambria Math" w:hAnsi="Cambria Math"/>
                      <w:i/>
                      <w:highlight w:val="yellow"/>
                    </w:rPr>
                  </m:ctrlPr>
                </m:dPr>
                <m:e>
                  <m:r>
                    <w:rPr>
                      <w:rFonts w:ascii="Cambria Math" w:hAnsi="Cambria Math"/>
                      <w:highlight w:val="yellow"/>
                    </w:rPr>
                    <m:t>x-</m:t>
                  </m:r>
                  <m:r>
                    <m:rPr>
                      <m:sty m:val="p"/>
                    </m:rPr>
                    <w:rPr>
                      <w:rFonts w:ascii="Cambria Math" w:hAnsi="Cambria Math"/>
                      <w:highlight w:val="yellow"/>
                    </w:rPr>
                    <m:t>Δ</m:t>
                  </m:r>
                  <m:r>
                    <w:rPr>
                      <w:rFonts w:ascii="Cambria Math" w:hAnsi="Cambria Math"/>
                      <w:highlight w:val="yellow"/>
                    </w:rPr>
                    <m:t>x</m:t>
                  </m:r>
                </m:e>
              </m:d>
            </m:num>
            <m:den>
              <m:r>
                <w:rPr>
                  <w:rFonts w:ascii="Cambria Math" w:hAnsi="Cambria Math"/>
                  <w:highlight w:val="yellow"/>
                </w:rPr>
                <m:t>2</m:t>
              </m:r>
              <m:r>
                <m:rPr>
                  <m:sty m:val="p"/>
                </m:rPr>
                <w:rPr>
                  <w:rFonts w:ascii="Cambria Math" w:hAnsi="Cambria Math"/>
                  <w:highlight w:val="yellow"/>
                </w:rPr>
                <m:t>Δ</m:t>
              </m:r>
              <m:r>
                <w:rPr>
                  <w:rFonts w:ascii="Cambria Math" w:hAnsi="Cambria Math"/>
                  <w:highlight w:val="yellow"/>
                </w:rPr>
                <m:t>x</m:t>
              </m:r>
            </m:den>
          </m:f>
          <m:r>
            <w:rPr>
              <w:rFonts w:ascii="Cambria Math" w:hAnsi="Cambria Math"/>
            </w:rPr>
            <m:t xml:space="preserve">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f(x+0.01)-f(x-0.01)</m:t>
              </m:r>
            </m:num>
            <m:den>
              <m:r>
                <w:rPr>
                  <w:rFonts w:ascii="Cambria Math" w:hAnsi="Cambria Math"/>
                </w:rPr>
                <m:t>0.02</m:t>
              </m:r>
            </m:den>
          </m:f>
          <m:sSup>
            <m:sSupPr>
              <m:ctrlPr>
                <w:rPr>
                  <w:rFonts w:ascii="Cambria Math" w:hAnsi="Cambria Math"/>
                  <w:i/>
                </w:rPr>
              </m:ctrlPr>
            </m:sSupPr>
            <m:e>
              <m:r>
                <w:rPr>
                  <w:rFonts w:ascii="Cambria Math" w:hAnsi="Cambria Math"/>
                </w:rPr>
                <m:t>f</m:t>
              </m:r>
            </m:e>
            <m:sup>
              <m:r>
                <w:rPr>
                  <w:rFonts w:ascii="Cambria Math" w:hAnsi="Cambria Math"/>
                </w:rPr>
                <m:t>'</m:t>
              </m:r>
            </m:sup>
          </m:sSup>
          <m:r>
            <w:rPr>
              <w:rFonts w:ascii="Cambria Math" w:hAnsi="Cambria Math"/>
            </w:rPr>
            <m:t>(x)</m:t>
          </m:r>
          <m:r>
            <w:br/>
          </m:r>
        </m:oMath>
      </m:oMathPara>
    </w:p>
    <w:p w14:paraId="29499ADF" w14:textId="00DC02CF" w:rsidR="002F7AD0" w:rsidRPr="002F7AD0" w:rsidRDefault="002F7AD0" w:rsidP="002F7AD0">
      <w:pPr>
        <w:jc w:val="both"/>
        <w:rPr>
          <w:iCs/>
        </w:rPr>
      </w:pPr>
      <w:r w:rsidRPr="002F7AD0">
        <w:rPr>
          <w:iCs/>
        </w:rPr>
        <w:t xml:space="preserve">Now, we write the expressions for </w:t>
      </w:r>
      <m:oMath>
        <m:r>
          <m:rPr>
            <m:sty m:val="p"/>
          </m:rPr>
          <w:rPr>
            <w:rFonts w:ascii="Cambria Math" w:hAnsi="Cambria Math"/>
          </w:rPr>
          <m:t>f(x+0.01)</m:t>
        </m:r>
      </m:oMath>
      <w:r w:rsidRPr="002F7AD0">
        <w:rPr>
          <w:iCs/>
        </w:rPr>
        <w:t xml:space="preserve">and </w:t>
      </w:r>
      <m:oMath>
        <m:r>
          <m:rPr>
            <m:sty m:val="p"/>
          </m:rPr>
          <w:rPr>
            <w:rFonts w:ascii="Cambria Math" w:hAnsi="Cambria Math"/>
          </w:rPr>
          <m:t>f(x-0.01)</m:t>
        </m:r>
      </m:oMath>
      <w:r w:rsidRPr="002F7AD0">
        <w:rPr>
          <w:iCs/>
        </w:rPr>
        <w:t>.</w:t>
      </w:r>
    </w:p>
    <w:p w14:paraId="07C732CF" w14:textId="25D19C8A" w:rsidR="002F7AD0" w:rsidRPr="002F7AD0" w:rsidRDefault="002F7AD0" w:rsidP="002F7AD0">
      <w:pPr>
        <w:jc w:val="both"/>
        <w:rPr>
          <w:b/>
          <w:bCs/>
          <w:iCs/>
        </w:rPr>
      </w:pPr>
      <m:oMathPara>
        <m:oMath>
          <m:r>
            <m:rPr>
              <m:sty m:val="b"/>
            </m:rPr>
            <w:rPr>
              <w:rFonts w:ascii="Cambria Math" w:hAnsi="Cambria Math"/>
            </w:rPr>
            <m:t>f(x+0.01)</m:t>
          </m:r>
        </m:oMath>
      </m:oMathPara>
    </w:p>
    <w:p w14:paraId="7FF4E1D9" w14:textId="44049D48" w:rsidR="002F7AD0" w:rsidRPr="002F7AD0" w:rsidRDefault="002F7AD0" w:rsidP="002F7AD0">
      <w:pPr>
        <w:jc w:val="both"/>
        <w:rPr>
          <w:iCs/>
        </w:rPr>
      </w:pPr>
      <m:oMathPara>
        <m:oMath>
          <m:r>
            <m:rPr>
              <m:sty m:val="p"/>
            </m:rPr>
            <w:rPr>
              <w:rFonts w:ascii="Cambria Math" w:hAnsi="Cambria Math"/>
            </w:rPr>
            <m:t>f(x+0.01)=2sin⁡(5(x+0.01))+3(x+0.01</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-2(x+0.01</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+3(x+0.01)-5</m:t>
          </m:r>
          <m:r>
            <m:rPr>
              <m:sty m:val="p"/>
            </m:rPr>
            <w:br/>
          </m:r>
        </m:oMath>
      </m:oMathPara>
    </w:p>
    <w:p w14:paraId="708939F0" w14:textId="50368F23" w:rsidR="002F7AD0" w:rsidRPr="002F7AD0" w:rsidRDefault="002F7AD0" w:rsidP="002F7AD0">
      <w:pPr>
        <w:jc w:val="both"/>
        <w:rPr>
          <w:b/>
          <w:bCs/>
          <w:iCs/>
        </w:rPr>
      </w:pPr>
      <m:oMathPara>
        <m:oMath>
          <m:r>
            <m:rPr>
              <m:sty m:val="b"/>
            </m:rPr>
            <w:rPr>
              <w:rFonts w:ascii="Cambria Math" w:hAnsi="Cambria Math"/>
            </w:rPr>
            <m:t>f(x-0.01)</m:t>
          </m:r>
        </m:oMath>
      </m:oMathPara>
    </w:p>
    <w:p w14:paraId="5B80B2FB" w14:textId="01F9BD06" w:rsidR="002F7AD0" w:rsidRPr="002F7AD0" w:rsidRDefault="002F7AD0" w:rsidP="002F7AD0">
      <w:pPr>
        <w:jc w:val="both"/>
        <w:rPr>
          <w:iCs/>
        </w:rPr>
      </w:pPr>
      <m:oMathPara>
        <m:oMath>
          <m:r>
            <m:rPr>
              <m:sty m:val="p"/>
            </m:rPr>
            <w:rPr>
              <w:rFonts w:ascii="Cambria Math" w:hAnsi="Cambria Math"/>
            </w:rPr>
            <m:t>f(x-0.01)=2sin⁡(5(x-0.01))+3(x-0.01</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-2(x-0.01</m:t>
          </m:r>
          <m:sSup>
            <m:sSupPr>
              <m:ctrlPr>
                <w:rPr>
                  <w:rFonts w:ascii="Cambria Math" w:hAnsi="Cambria Math"/>
                  <w:iCs/>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+3(x-0.01)-5</m:t>
          </m:r>
          <m:r>
            <m:rPr>
              <m:sty m:val="p"/>
            </m:rPr>
            <w:br/>
          </m:r>
        </m:oMath>
      </m:oMathPara>
    </w:p>
    <w:p w14:paraId="735F3EB1" w14:textId="77777777" w:rsidR="002F7AD0" w:rsidRPr="002F7AD0" w:rsidRDefault="002F7AD0" w:rsidP="002F7AD0">
      <w:pPr>
        <w:jc w:val="both"/>
        <w:rPr>
          <w:b/>
          <w:bCs/>
          <w:iCs/>
        </w:rPr>
      </w:pPr>
      <w:r w:rsidRPr="002F7AD0">
        <w:rPr>
          <w:b/>
          <w:bCs/>
          <w:iCs/>
        </w:rPr>
        <w:t>Central Difference Result (General Form)</w:t>
      </w:r>
    </w:p>
    <w:p w14:paraId="27F501A4" w14:textId="77777777" w:rsidR="002F7AD0" w:rsidRPr="002F7AD0" w:rsidRDefault="002F7AD0" w:rsidP="002F7AD0">
      <w:pPr>
        <w:jc w:val="both"/>
        <w:rPr>
          <w:iCs/>
        </w:rPr>
      </w:pPr>
      <w:r w:rsidRPr="002F7AD0">
        <w:rPr>
          <w:iCs/>
        </w:rPr>
        <w:t xml:space="preserve">This expression provides the </w:t>
      </w:r>
      <w:r w:rsidRPr="002F7AD0">
        <w:rPr>
          <w:b/>
          <w:bCs/>
          <w:iCs/>
        </w:rPr>
        <w:t>numerical derivative</w:t>
      </w:r>
      <w:r w:rsidRPr="002F7AD0">
        <w:rPr>
          <w:iCs/>
        </w:rPr>
        <w:t>.</w:t>
      </w:r>
    </w:p>
    <w:p w14:paraId="7D4CB56F" w14:textId="77777777" w:rsidR="002F7AD0" w:rsidRDefault="002F7AD0" w:rsidP="002F7AD0">
      <w:pPr>
        <w:jc w:val="both"/>
        <w:rPr>
          <w:iCs/>
        </w:rPr>
      </w:pPr>
      <w:r w:rsidRPr="002F7AD0">
        <w:rPr>
          <w:iCs/>
        </w:rPr>
        <w:t xml:space="preserve">For this purpose, a MATLAB code named </w:t>
      </w:r>
      <w:r w:rsidRPr="002F7AD0">
        <w:rPr>
          <w:b/>
          <w:bCs/>
          <w:iCs/>
        </w:rPr>
        <w:t>derivative.m</w:t>
      </w:r>
      <w:r w:rsidRPr="002F7AD0">
        <w:rPr>
          <w:iCs/>
        </w:rPr>
        <w:t xml:space="preserve"> was written, and the obtained results were plotted in </w:t>
      </w:r>
      <w:r w:rsidRPr="002F7AD0">
        <w:rPr>
          <w:b/>
          <w:bCs/>
          <w:iCs/>
        </w:rPr>
        <w:t>Figure 1.13</w:t>
      </w:r>
      <w:r w:rsidRPr="002F7AD0">
        <w:rPr>
          <w:iCs/>
        </w:rPr>
        <w:t>.</w:t>
      </w:r>
    </w:p>
    <w:p w14:paraId="1BD166B3" w14:textId="4B5DB1E0" w:rsidR="001E19AB" w:rsidRDefault="001E19AB" w:rsidP="002F7AD0">
      <w:pPr>
        <w:jc w:val="both"/>
        <w:rPr>
          <w:iCs/>
        </w:rPr>
      </w:pPr>
      <w:r>
        <w:rPr>
          <w:noProof/>
        </w:rPr>
        <w:lastRenderedPageBreak/>
        <w:drawing>
          <wp:inline distT="0" distB="0" distL="0" distR="0" wp14:anchorId="647DB7D6" wp14:editId="4602884D">
            <wp:extent cx="3726170" cy="2951018"/>
            <wp:effectExtent l="0" t="0" r="8255" b="1905"/>
            <wp:docPr id="1229000490"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00490" name="Resim 1" descr="metin, diyagram, çizgi, öykü gelişim çizgisi; kumpas; grafiğini çıkarma içeren bir resim&#10;&#10;Yapay zeka tarafından oluşturulmuş içerik yanlış olabilir."/>
                    <pic:cNvPicPr/>
                  </pic:nvPicPr>
                  <pic:blipFill>
                    <a:blip r:embed="rId18"/>
                    <a:stretch>
                      <a:fillRect/>
                    </a:stretch>
                  </pic:blipFill>
                  <pic:spPr>
                    <a:xfrm>
                      <a:off x="0" y="0"/>
                      <a:ext cx="3734062" cy="2957268"/>
                    </a:xfrm>
                    <a:prstGeom prst="rect">
                      <a:avLst/>
                    </a:prstGeom>
                  </pic:spPr>
                </pic:pic>
              </a:graphicData>
            </a:graphic>
          </wp:inline>
        </w:drawing>
      </w:r>
    </w:p>
    <w:p w14:paraId="2DE38406" w14:textId="55E83C99" w:rsidR="00A80B95" w:rsidRPr="00A80B95" w:rsidRDefault="00A80B95" w:rsidP="00A80B95">
      <w:pPr>
        <w:jc w:val="both"/>
        <w:rPr>
          <w:iCs/>
        </w:rPr>
      </w:pPr>
      <w:r w:rsidRPr="00A80B95">
        <w:rPr>
          <w:iCs/>
        </w:rPr>
        <w:t xml:space="preserve">In </w:t>
      </w:r>
      <w:r w:rsidRPr="00A80B95">
        <w:rPr>
          <w:b/>
          <w:bCs/>
          <w:iCs/>
        </w:rPr>
        <w:t>Figure 1.13</w:t>
      </w:r>
      <w:r w:rsidRPr="00A80B95">
        <w:rPr>
          <w:iCs/>
        </w:rPr>
        <w:t xml:space="preserve">, the upper plot shows the variation of </w:t>
      </w:r>
      <m:oMath>
        <m:r>
          <w:rPr>
            <w:rFonts w:ascii="Cambria Math" w:hAnsi="Cambria Math"/>
          </w:rPr>
          <m:t>f(x)</m:t>
        </m:r>
      </m:oMath>
      <w:r w:rsidRPr="00A80B95">
        <w:rPr>
          <w:iCs/>
        </w:rPr>
        <w:t xml:space="preserve">with respect to </w:t>
      </w:r>
      <m:oMath>
        <m:r>
          <w:rPr>
            <w:rFonts w:ascii="Cambria Math" w:hAnsi="Cambria Math"/>
          </w:rPr>
          <m:t>x</m:t>
        </m:r>
      </m:oMath>
      <w:r w:rsidRPr="00A80B95">
        <w:rPr>
          <w:iCs/>
        </w:rPr>
        <w:t>. It is observed that the function has one maximum and one minimum point, and these points are indicated with an asterisk (*).</w:t>
      </w:r>
    </w:p>
    <w:p w14:paraId="0C4CACC1" w14:textId="2060C4CA" w:rsidR="00A80B95" w:rsidRPr="00A80B95" w:rsidRDefault="00A80B95" w:rsidP="00A80B95">
      <w:pPr>
        <w:jc w:val="both"/>
        <w:rPr>
          <w:iCs/>
        </w:rPr>
      </w:pPr>
      <w:r w:rsidRPr="00A80B95">
        <w:rPr>
          <w:iCs/>
        </w:rPr>
        <w:t xml:space="preserve">In the second plot, the derivative of the function is drawn. It is noteworthy that at the maximum and minimum points of the function,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(x)=0</m:t>
        </m:r>
      </m:oMath>
      <w:r w:rsidRPr="00A80B95">
        <w:rPr>
          <w:iCs/>
        </w:rPr>
        <w:t>.</w:t>
      </w:r>
    </w:p>
    <w:p w14:paraId="748C2208" w14:textId="59D4CBFD" w:rsidR="00A80B95" w:rsidRPr="00A80B95" w:rsidRDefault="00A80B95" w:rsidP="00A80B95">
      <w:pPr>
        <w:jc w:val="both"/>
        <w:rPr>
          <w:iCs/>
        </w:rPr>
      </w:pPr>
      <w:r w:rsidRPr="00A80B95">
        <w:rPr>
          <w:iCs/>
        </w:rPr>
        <w:t xml:space="preserve">From the third plot, it is observed that at the minimum point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(x)≥0</m:t>
        </m:r>
      </m:oMath>
      <w:r w:rsidRPr="00A80B95">
        <w:rPr>
          <w:iCs/>
        </w:rPr>
        <w:t xml:space="preserve">, while at the maximum point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(x)≤0</m:t>
        </m:r>
      </m:oMath>
      <w:r w:rsidRPr="00A80B95">
        <w:rPr>
          <w:iCs/>
        </w:rPr>
        <w:t xml:space="preserve">. The second derivative provides information about the </w:t>
      </w:r>
      <w:r w:rsidRPr="00A80B95">
        <w:rPr>
          <w:b/>
          <w:bCs/>
          <w:iCs/>
        </w:rPr>
        <w:t>curvature</w:t>
      </w:r>
      <w:r w:rsidRPr="00A80B95">
        <w:rPr>
          <w:iCs/>
        </w:rPr>
        <w:t xml:space="preserve"> of the function.</w:t>
      </w:r>
    </w:p>
    <w:p w14:paraId="3F027668" w14:textId="04CC6C7E" w:rsidR="00A80B95" w:rsidRPr="00A80B95" w:rsidRDefault="00A80B95" w:rsidP="00A80B95">
      <w:pPr>
        <w:jc w:val="both"/>
        <w:rPr>
          <w:iCs/>
        </w:rPr>
      </w:pPr>
      <w:r w:rsidRPr="00A80B95">
        <w:rPr>
          <w:iCs/>
        </w:rPr>
        <w:t xml:space="preserve">For some functions, for example </w:t>
      </w:r>
      <m:oMath>
        <m:r>
          <w:rPr>
            <w:rFonts w:ascii="Cambria Math" w:hAnsi="Cambria Math"/>
          </w:rPr>
          <m:t>f(x)=</m:t>
        </m:r>
        <m:sSup>
          <m:sSupPr>
            <m:ctrlPr>
              <w:rPr>
                <w:rFonts w:ascii="Cambria Math" w:hAnsi="Cambria Math"/>
                <w:iCs/>
              </w:rPr>
            </m:ctrlPr>
          </m:sSupPr>
          <m:e>
            <m:r>
              <w:rPr>
                <w:rFonts w:ascii="Cambria Math" w:hAnsi="Cambria Math"/>
              </w:rPr>
              <m:t>x</m:t>
            </m:r>
          </m:e>
          <m:sup>
            <m:r>
              <w:rPr>
                <w:rFonts w:ascii="Cambria Math" w:hAnsi="Cambria Math"/>
              </w:rPr>
              <m:t>3</m:t>
            </m:r>
          </m:sup>
        </m:sSup>
      </m:oMath>
      <w:r w:rsidRPr="00A80B95">
        <w:rPr>
          <w:iCs/>
        </w:rPr>
        <w:t xml:space="preserve">, at the point </w:t>
      </w:r>
      <m:oMath>
        <m:r>
          <w:rPr>
            <w:rFonts w:ascii="Cambria Math" w:hAnsi="Cambria Math"/>
          </w:rPr>
          <m:t>x=0</m:t>
        </m:r>
      </m:oMath>
      <w:r w:rsidRPr="00A80B95">
        <w:rPr>
          <w:iCs/>
        </w:rPr>
        <w:t xml:space="preserve">, both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(x)=0</m:t>
        </m:r>
      </m:oMath>
      <w:r w:rsidRPr="00A80B95">
        <w:rPr>
          <w:iCs/>
        </w:rPr>
        <w:t xml:space="preserve">and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(x)=0</m:t>
        </m:r>
      </m:oMath>
      <w:r w:rsidRPr="00A80B95">
        <w:rPr>
          <w:iCs/>
        </w:rPr>
        <w:t xml:space="preserve">. In such cases, it is necessary to examine higher-order derivatives. In this example, </w:t>
      </w:r>
      <m:oMath>
        <m:sSup>
          <m:sSupPr>
            <m:ctrlPr>
              <w:rPr>
                <w:rFonts w:ascii="Cambria Math" w:hAnsi="Cambria Math"/>
                <w:iCs/>
              </w:rPr>
            </m:ctrlPr>
          </m:sSupPr>
          <m:e>
            <m:r>
              <w:rPr>
                <w:rFonts w:ascii="Cambria Math" w:hAnsi="Cambria Math"/>
              </w:rPr>
              <m:t>f</m:t>
            </m:r>
          </m:e>
          <m:sup>
            <m:r>
              <m:rPr>
                <m:sty m:val="p"/>
              </m:rPr>
              <w:rPr>
                <w:rFonts w:ascii="Cambria Math" w:hAnsi="Cambria Math"/>
              </w:rPr>
              <m:t>'''</m:t>
            </m:r>
          </m:sup>
        </m:sSup>
        <m:r>
          <w:rPr>
            <w:rFonts w:ascii="Cambria Math" w:hAnsi="Cambria Math"/>
          </w:rPr>
          <m:t>(x)=6</m:t>
        </m:r>
      </m:oMath>
      <w:r w:rsidRPr="00A80B95">
        <w:rPr>
          <w:iCs/>
        </w:rPr>
        <w:t>, which is nonzero.</w:t>
      </w:r>
    </w:p>
    <w:p w14:paraId="5C854407" w14:textId="02B0856F" w:rsidR="00A80B95" w:rsidRPr="00A80B95" w:rsidRDefault="00A80B95" w:rsidP="00A80B95">
      <w:pPr>
        <w:jc w:val="both"/>
        <w:rPr>
          <w:iCs/>
        </w:rPr>
      </w:pPr>
      <w:r>
        <w:rPr>
          <w:noProof/>
        </w:rPr>
        <w:drawing>
          <wp:anchor distT="0" distB="0" distL="114300" distR="114300" simplePos="0" relativeHeight="251661312" behindDoc="1" locked="0" layoutInCell="1" allowOverlap="1" wp14:anchorId="102F09F6" wp14:editId="242B93FB">
            <wp:simplePos x="0" y="0"/>
            <wp:positionH relativeFrom="margin">
              <wp:posOffset>3526155</wp:posOffset>
            </wp:positionH>
            <wp:positionV relativeFrom="paragraph">
              <wp:posOffset>96520</wp:posOffset>
            </wp:positionV>
            <wp:extent cx="2439670" cy="1637665"/>
            <wp:effectExtent l="0" t="0" r="0" b="635"/>
            <wp:wrapTight wrapText="bothSides">
              <wp:wrapPolygon edited="0">
                <wp:start x="0" y="0"/>
                <wp:lineTo x="0" y="21357"/>
                <wp:lineTo x="21420" y="21357"/>
                <wp:lineTo x="21420" y="0"/>
                <wp:lineTo x="0" y="0"/>
              </wp:wrapPolygon>
            </wp:wrapTight>
            <wp:docPr id="63291546" name="Resim 1" descr="diyagram, çizgi, öykü gelişim çizgisi; kumpas; grafiğini çıkarma,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546" name="Resim 1" descr="diyagram, çizgi, öykü gelişim çizgisi; kumpas; grafiğini çıkarma, metin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2439670" cy="1637665"/>
                    </a:xfrm>
                    <a:prstGeom prst="rect">
                      <a:avLst/>
                    </a:prstGeom>
                  </pic:spPr>
                </pic:pic>
              </a:graphicData>
            </a:graphic>
            <wp14:sizeRelH relativeFrom="page">
              <wp14:pctWidth>0</wp14:pctWidth>
            </wp14:sizeRelH>
            <wp14:sizeRelV relativeFrom="page">
              <wp14:pctHeight>0</wp14:pctHeight>
            </wp14:sizeRelV>
          </wp:anchor>
        </w:drawing>
      </w:r>
      <w:r w:rsidRPr="00A80B95">
        <w:rPr>
          <w:iCs/>
        </w:rPr>
        <w:t xml:space="preserve">If the first nonzero higher-order derivative is denoted by </w:t>
      </w:r>
      <m:oMath>
        <m:r>
          <w:rPr>
            <w:rFonts w:ascii="Cambria Math" w:hAnsi="Cambria Math"/>
          </w:rPr>
          <m:t>n</m:t>
        </m:r>
      </m:oMath>
      <w:r w:rsidRPr="00A80B95">
        <w:rPr>
          <w:iCs/>
        </w:rPr>
        <w:t>:</w:t>
      </w:r>
    </w:p>
    <w:p w14:paraId="7F8FAEFC" w14:textId="4E7FE225" w:rsidR="00A80B95" w:rsidRPr="00A80B95" w:rsidRDefault="00A80B95" w:rsidP="00A80B95">
      <w:pPr>
        <w:numPr>
          <w:ilvl w:val="0"/>
          <w:numId w:val="11"/>
        </w:numPr>
        <w:jc w:val="both"/>
        <w:rPr>
          <w:iCs/>
        </w:rPr>
      </w:pPr>
      <w:r w:rsidRPr="00A80B95">
        <w:rPr>
          <w:iCs/>
        </w:rPr>
        <w:t xml:space="preserve">If </w:t>
      </w:r>
      <m:oMath>
        <m:r>
          <w:rPr>
            <w:rFonts w:ascii="Cambria Math" w:hAnsi="Cambria Math"/>
          </w:rPr>
          <m:t>n</m:t>
        </m:r>
      </m:oMath>
      <w:r w:rsidRPr="00A80B95">
        <w:rPr>
          <w:iCs/>
        </w:rPr>
        <w:t xml:space="preserve">is odd, then </w:t>
      </w:r>
      <m:oMath>
        <m:sSup>
          <m:sSupPr>
            <m:ctrlPr>
              <w:rPr>
                <w:rFonts w:ascii="Cambria Math" w:hAnsi="Cambria Math"/>
                <w:iCs/>
              </w:rPr>
            </m:ctrlPr>
          </m:sSupPr>
          <m:e>
            <m:r>
              <w:rPr>
                <w:rFonts w:ascii="Cambria Math" w:hAnsi="Cambria Math"/>
              </w:rPr>
              <m:t>x</m:t>
            </m:r>
          </m:e>
          <m:sup>
            <m:r>
              <w:rPr>
                <w:rFonts w:ascii="Cambria Math" w:hAnsi="Cambria Math"/>
              </w:rPr>
              <m:t>*</m:t>
            </m:r>
          </m:sup>
        </m:sSup>
      </m:oMath>
      <w:r w:rsidRPr="00A80B95">
        <w:rPr>
          <w:iCs/>
        </w:rPr>
        <w:t xml:space="preserve">is an </w:t>
      </w:r>
      <w:r w:rsidRPr="00A80B95">
        <w:rPr>
          <w:b/>
          <w:bCs/>
          <w:iCs/>
        </w:rPr>
        <w:t>inflection point</w:t>
      </w:r>
      <w:r w:rsidRPr="00A80B95">
        <w:rPr>
          <w:iCs/>
        </w:rPr>
        <w:t xml:space="preserve"> or a </w:t>
      </w:r>
      <w:r w:rsidRPr="00A80B95">
        <w:rPr>
          <w:b/>
          <w:bCs/>
          <w:iCs/>
        </w:rPr>
        <w:t>saddle point</w:t>
      </w:r>
      <w:r w:rsidRPr="00A80B95">
        <w:rPr>
          <w:iCs/>
        </w:rPr>
        <w:t>.</w:t>
      </w:r>
    </w:p>
    <w:p w14:paraId="4638EFB5" w14:textId="7531A9B9" w:rsidR="00A80B95" w:rsidRPr="00A80B95" w:rsidRDefault="00A80B95" w:rsidP="00A80B95">
      <w:pPr>
        <w:numPr>
          <w:ilvl w:val="0"/>
          <w:numId w:val="11"/>
        </w:numPr>
        <w:jc w:val="both"/>
        <w:rPr>
          <w:iCs/>
        </w:rPr>
      </w:pPr>
      <w:r w:rsidRPr="00A80B95">
        <w:rPr>
          <w:iCs/>
        </w:rPr>
        <w:t xml:space="preserve">If </w:t>
      </w:r>
      <m:oMath>
        <m:r>
          <w:rPr>
            <w:rFonts w:ascii="Cambria Math" w:hAnsi="Cambria Math"/>
          </w:rPr>
          <m:t>n</m:t>
        </m:r>
      </m:oMath>
      <w:r w:rsidRPr="00A80B95">
        <w:rPr>
          <w:iCs/>
        </w:rPr>
        <w:t xml:space="preserve">is even, then </w:t>
      </w:r>
      <m:oMath>
        <m:sSup>
          <m:sSupPr>
            <m:ctrlPr>
              <w:rPr>
                <w:rFonts w:ascii="Cambria Math" w:hAnsi="Cambria Math"/>
                <w:iCs/>
              </w:rPr>
            </m:ctrlPr>
          </m:sSupPr>
          <m:e>
            <m:r>
              <w:rPr>
                <w:rFonts w:ascii="Cambria Math" w:hAnsi="Cambria Math"/>
              </w:rPr>
              <m:t>x</m:t>
            </m:r>
          </m:e>
          <m:sup>
            <m:r>
              <w:rPr>
                <w:rFonts w:ascii="Cambria Math" w:hAnsi="Cambria Math"/>
              </w:rPr>
              <m:t>*</m:t>
            </m:r>
          </m:sup>
        </m:sSup>
      </m:oMath>
      <w:r w:rsidRPr="00A80B95">
        <w:rPr>
          <w:iCs/>
        </w:rPr>
        <w:t xml:space="preserve">is a </w:t>
      </w:r>
      <w:r w:rsidRPr="00A80B95">
        <w:rPr>
          <w:b/>
          <w:bCs/>
          <w:iCs/>
        </w:rPr>
        <w:t>local optimum point</w:t>
      </w:r>
      <w:r w:rsidRPr="00A80B95">
        <w:rPr>
          <w:iCs/>
        </w:rPr>
        <w:t>.</w:t>
      </w:r>
    </w:p>
    <w:p w14:paraId="308A5C04" w14:textId="2B98097B" w:rsidR="00A80B95" w:rsidRPr="002F7AD0" w:rsidRDefault="00A80B95" w:rsidP="002F7AD0">
      <w:pPr>
        <w:jc w:val="both"/>
        <w:rPr>
          <w:iCs/>
        </w:rPr>
      </w:pPr>
    </w:p>
    <w:p w14:paraId="4A9546D5" w14:textId="02D960C2" w:rsidR="00EE6A76" w:rsidRPr="00D818F9" w:rsidRDefault="009E0EA0" w:rsidP="002F7AD0">
      <w:pPr>
        <w:jc w:val="both"/>
      </w:pPr>
      <w:r w:rsidRPr="009E0EA0">
        <w:rPr>
          <w:i/>
        </w:rPr>
        <w:br/>
      </w:r>
    </w:p>
    <w:p w14:paraId="74C0BAA1" w14:textId="45D808F9" w:rsidR="00E8041D" w:rsidRPr="00E8041D" w:rsidRDefault="00E8041D" w:rsidP="00E8041D">
      <w:r w:rsidRPr="00E8041D">
        <w:t xml:space="preserve">Therefore, for the function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rsidRPr="00E8041D">
        <w:t xml:space="preserve">, the point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oMath>
      <w:r w:rsidRPr="00E8041D">
        <w:t xml:space="preserve">is an </w:t>
      </w:r>
      <w:r w:rsidRPr="00E8041D">
        <w:rPr>
          <w:b/>
          <w:bCs/>
        </w:rPr>
        <w:t>inflection point</w:t>
      </w:r>
      <w:r w:rsidRPr="00E8041D">
        <w:t>, since the first nonzero derivative is of odd order (the third derivative).</w:t>
      </w:r>
    </w:p>
    <w:p w14:paraId="20C4A176" w14:textId="4DFD81DA" w:rsidR="00E8041D" w:rsidRDefault="00E8041D" w:rsidP="00E8041D">
      <w:r w:rsidRPr="00E8041D">
        <w:t xml:space="preserve">Similarly, it can be shown that the function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4</m:t>
            </m:r>
          </m:sup>
        </m:sSup>
      </m:oMath>
      <w:r w:rsidRPr="00E8041D">
        <w:t xml:space="preserve">has a </w:t>
      </w:r>
      <w:r w:rsidRPr="00E8041D">
        <w:rPr>
          <w:b/>
          <w:bCs/>
        </w:rPr>
        <w:t>local minimum</w:t>
      </w:r>
      <w:r w:rsidRPr="00E8041D">
        <w:t xml:space="preserve"> at </w:t>
      </w:r>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=0</m:t>
        </m:r>
      </m:oMath>
      <w:r w:rsidRPr="00E8041D">
        <w:t>. These two functions are plotted in Figure 1.14.</w:t>
      </w:r>
    </w:p>
    <w:p w14:paraId="3A13FBD3" w14:textId="0A374683" w:rsidR="00E8041D" w:rsidRPr="00E8041D" w:rsidRDefault="00E8041D" w:rsidP="00E8041D"/>
    <w:p w14:paraId="3272DFCB" w14:textId="7E875755" w:rsidR="00E8041D" w:rsidRPr="00E8041D" w:rsidRDefault="00E8041D" w:rsidP="00E8041D">
      <w:r w:rsidRPr="00E8041D">
        <w:lastRenderedPageBreak/>
        <w:t xml:space="preserve">So far, we have considered derivatives of single-variable functions only. The </w:t>
      </w:r>
      <w:r w:rsidRPr="00E8041D">
        <w:rPr>
          <w:b/>
          <w:bCs/>
        </w:rPr>
        <w:t>gradient</w:t>
      </w:r>
      <w:r w:rsidRPr="00E8041D">
        <w:t xml:space="preserve"> is a vector that consists of the partial derivatives of a function with respect to its design variables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E8041D">
        <w:t>, and it is mathematically expressed as:</w:t>
      </w:r>
    </w:p>
    <w:p w14:paraId="7C0043DC" w14:textId="35D87829" w:rsidR="00E8041D" w:rsidRPr="00E8041D" w:rsidRDefault="00E8041D" w:rsidP="00E8041D">
      <m:oMathPara>
        <m:oMath>
          <m:r>
            <m:rPr>
              <m:sty m:val="p"/>
            </m:rPr>
            <w:rPr>
              <w:rFonts w:ascii="Cambria Math" w:hAnsi="Cambria Math"/>
            </w:rPr>
            <m:t>∇</m:t>
          </m:r>
          <m:r>
            <w:rPr>
              <w:rFonts w:ascii="Cambria Math" w:hAnsi="Cambria Math"/>
            </w:rPr>
            <m:t>f=</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m:rPr>
                      <m:sty m:val="p"/>
                    </m:rPr>
                    <w:rPr>
                      <w:rFonts w:ascii="Cambria Math" w:hAnsi="Cambria Math"/>
                    </w:rPr>
                    <m:t>⋮</m:t>
                  </m:r>
                  <m:phant>
                    <m:phantPr>
                      <m:zeroAsc m:val="1"/>
                      <m:ctrlPr>
                        <w:rPr>
                          <w:rFonts w:ascii="Cambria Math" w:hAnsi="Cambria Math"/>
                        </w:rPr>
                      </m:ctrlPr>
                    </m:phantPr>
                    <m:e/>
                  </m:phant>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eqArr>
            </m:e>
          </m:d>
          <m:r>
            <w:rPr>
              <w:rFonts w:ascii="Cambria Math" w:hAnsi="Cambria Math"/>
            </w:rPr>
            <m:t>(1.43)</m:t>
          </m:r>
          <m:r>
            <w:br/>
          </m:r>
        </m:oMath>
      </m:oMathPara>
    </w:p>
    <w:p w14:paraId="31385C50" w14:textId="4569E323" w:rsidR="00E8041D" w:rsidRPr="00E8041D" w:rsidRDefault="00E8041D" w:rsidP="00E8041D">
      <w:r w:rsidRPr="00E8041D">
        <w:t xml:space="preserve">For Example 1.2, let us plot the tangent and the gradient at a given point </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e>
            <m:sSub>
              <m:sSubPr>
                <m:ctrlPr>
                  <w:rPr>
                    <w:rFonts w:ascii="Cambria Math" w:hAnsi="Cambria Math"/>
                  </w:rPr>
                </m:ctrlPr>
              </m:sSubPr>
              <m:e>
                <m:r>
                  <w:rPr>
                    <w:rFonts w:ascii="Cambria Math" w:hAnsi="Cambria Math"/>
                  </w:rPr>
                  <m:t>x</m:t>
                </m:r>
              </m:e>
              <m:sub>
                <m:r>
                  <w:rPr>
                    <w:rFonts w:ascii="Cambria Math" w:hAnsi="Cambria Math"/>
                  </w:rPr>
                  <m:t>2</m:t>
                </m:r>
              </m:sub>
            </m:sSub>
          </m:e>
        </m:d>
      </m:oMath>
      <w:r w:rsidRPr="00E8041D">
        <w:t>on the contour (level curve) of a function.</w:t>
      </w:r>
    </w:p>
    <w:p w14:paraId="5A3A399C" w14:textId="77777777" w:rsidR="00E8041D" w:rsidRPr="00E8041D" w:rsidRDefault="00E8041D" w:rsidP="00E8041D">
      <w:r w:rsidRPr="00E8041D">
        <w:t>In the single-variable case, it was previously shown that the tangent and the gradient at any point of a function are the same (see Figure 1.12).</w:t>
      </w:r>
    </w:p>
    <w:p w14:paraId="06C0F9A1" w14:textId="77777777" w:rsidR="00E8041D" w:rsidRPr="00E8041D" w:rsidRDefault="00E8041D" w:rsidP="00E8041D">
      <w:r w:rsidRPr="00E8041D">
        <w:t>However, in the case of two variables, the tangent is different for each contour (level curve) of the function, and the function value remains constant along the tangent direction. That is, along a tangent direction,</w:t>
      </w:r>
    </w:p>
    <w:p w14:paraId="343554CE" w14:textId="75D70F5C" w:rsidR="00E8041D" w:rsidRPr="00E8041D" w:rsidRDefault="00000000" w:rsidP="00E8041D">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=0(1.44)</m:t>
          </m:r>
          <m:r>
            <w:br/>
          </m:r>
        </m:oMath>
      </m:oMathPara>
    </w:p>
    <w:p w14:paraId="7D0328F7" w14:textId="77777777" w:rsidR="00E8041D" w:rsidRPr="00E8041D" w:rsidRDefault="00E8041D" w:rsidP="00E8041D">
      <w:r w:rsidRPr="00E8041D">
        <w:t>holds true.</w:t>
      </w:r>
    </w:p>
    <w:p w14:paraId="48780955" w14:textId="192667ED" w:rsidR="00E8041D" w:rsidRDefault="00E8041D" w:rsidP="00E8041D">
      <w:r w:rsidRPr="00E8041D">
        <w:t>The gradie</w:t>
      </w:r>
      <w:r w:rsidRPr="00E8041D">
        <w:rPr>
          <w:color w:val="EE0000"/>
        </w:rPr>
        <w:t>nt is perpendicular to the tangent dire</w:t>
      </w:r>
      <w:r w:rsidRPr="00E8041D">
        <w:t xml:space="preserve">ction. To demonstrate this, a MATLAB code named </w:t>
      </w:r>
      <w:r w:rsidRPr="00E8041D">
        <w:rPr>
          <w:b/>
          <w:bCs/>
        </w:rPr>
        <w:t>grad.m</w:t>
      </w:r>
      <w:r w:rsidRPr="00E8041D">
        <w:t xml:space="preserve"> was written, and when executed, it produced the output shown in Figure 1.15.</w:t>
      </w:r>
    </w:p>
    <w:p w14:paraId="505DB666" w14:textId="1342048B" w:rsidR="00E8041D" w:rsidRPr="00E8041D" w:rsidRDefault="00E8041D" w:rsidP="00E8041D">
      <w:r>
        <w:rPr>
          <w:noProof/>
        </w:rPr>
        <w:drawing>
          <wp:inline distT="0" distB="0" distL="0" distR="0" wp14:anchorId="66B51645" wp14:editId="4C2443BC">
            <wp:extent cx="3413760" cy="2214748"/>
            <wp:effectExtent l="0" t="0" r="0" b="0"/>
            <wp:docPr id="186640735" name="Resim 1" descr="metin, diyagram,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35" name="Resim 1" descr="metin, diyagram, çizgi, paralel içeren bir resim&#10;&#10;Yapay zeka tarafından oluşturulmuş içerik yanlış olabilir."/>
                    <pic:cNvPicPr/>
                  </pic:nvPicPr>
                  <pic:blipFill>
                    <a:blip r:embed="rId20"/>
                    <a:stretch>
                      <a:fillRect/>
                    </a:stretch>
                  </pic:blipFill>
                  <pic:spPr>
                    <a:xfrm>
                      <a:off x="0" y="0"/>
                      <a:ext cx="3422838" cy="2220637"/>
                    </a:xfrm>
                    <a:prstGeom prst="rect">
                      <a:avLst/>
                    </a:prstGeom>
                  </pic:spPr>
                </pic:pic>
              </a:graphicData>
            </a:graphic>
          </wp:inline>
        </w:drawing>
      </w:r>
    </w:p>
    <w:p w14:paraId="400AE3A9" w14:textId="51528347" w:rsidR="00E8041D" w:rsidRPr="00E8041D" w:rsidRDefault="00E8041D" w:rsidP="00E8041D">
      <w:r w:rsidRPr="00E8041D">
        <w:t xml:space="preserve">On the contour (level curve) of the function with value 15,000, the point </w:t>
      </w:r>
      <m:oMath>
        <m:d>
          <m:dPr>
            <m:sepChr m:val=","/>
            <m:ctrlPr>
              <w:rPr>
                <w:rFonts w:ascii="Cambria Math" w:hAnsi="Cambria Math"/>
              </w:rPr>
            </m:ctrlPr>
          </m:dPr>
          <m:e>
            <m:r>
              <w:rPr>
                <w:rFonts w:ascii="Cambria Math" w:hAnsi="Cambria Math"/>
              </w:rPr>
              <m:t>25</m:t>
            </m:r>
          </m:e>
          <m:e>
            <m:r>
              <w:rPr>
                <w:rFonts w:ascii="Cambria Math" w:hAnsi="Cambria Math"/>
              </w:rPr>
              <m:t>70.493</m:t>
            </m:r>
          </m:e>
        </m:d>
      </m:oMath>
      <w:r w:rsidRPr="00E8041D">
        <w:t>was selected, where the tangent and the gradient were to be plotted. Using Equation (1.44), the following expression can be written:</w:t>
      </w:r>
    </w:p>
    <w:p w14:paraId="7CCCA5CE" w14:textId="243AED74" w:rsidR="00E8041D" w:rsidRPr="00E8041D" w:rsidRDefault="00E8041D" w:rsidP="00E8041D">
      <m:oMathPara>
        <m:oMath>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num>
            <m:den>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(1.45)</m:t>
          </m:r>
          <m:r>
            <w:br/>
          </m:r>
        </m:oMath>
      </m:oMathPara>
    </w:p>
    <w:p w14:paraId="5201C0C1" w14:textId="2367EDDE" w:rsidR="00E8041D" w:rsidRPr="00E8041D" w:rsidRDefault="00E8041D" w:rsidP="00E8041D">
      <w:r w:rsidRPr="00E8041D">
        <w:lastRenderedPageBreak/>
        <w:t xml:space="preserve">Using the incremental relationship given in Equation (1.45), a tangent can be drawn at the point </w:t>
      </w:r>
      <m:oMath>
        <m:d>
          <m:dPr>
            <m:sepChr m:val=","/>
            <m:ctrlPr>
              <w:rPr>
                <w:rFonts w:ascii="Cambria Math" w:hAnsi="Cambria Math"/>
              </w:rPr>
            </m:ctrlPr>
          </m:dPr>
          <m:e>
            <m:r>
              <w:rPr>
                <w:rFonts w:ascii="Cambria Math" w:hAnsi="Cambria Math"/>
              </w:rPr>
              <m:t>25</m:t>
            </m:r>
          </m:e>
          <m:e>
            <m:r>
              <w:rPr>
                <w:rFonts w:ascii="Cambria Math" w:hAnsi="Cambria Math"/>
              </w:rPr>
              <m:t>70.493</m:t>
            </m:r>
          </m:e>
        </m:d>
      </m:oMath>
      <w:r w:rsidRPr="00E8041D">
        <w:t>.</w:t>
      </w:r>
    </w:p>
    <w:p w14:paraId="284C7BC4" w14:textId="4EFF7DA8" w:rsidR="00E8041D" w:rsidRPr="00E8041D" w:rsidRDefault="00E8041D" w:rsidP="00E8041D">
      <w:r w:rsidRPr="00E8041D">
        <w:t xml:space="preserve">If the slope of the tangent is denoted by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E8041D">
        <w:t xml:space="preserve">, then the slope of the gradient </w:t>
      </w:r>
      <m:oMath>
        <m:sSub>
          <m:sSubPr>
            <m:ctrlPr>
              <w:rPr>
                <w:rFonts w:ascii="Cambria Math" w:hAnsi="Cambria Math"/>
              </w:rPr>
            </m:ctrlPr>
          </m:sSubPr>
          <m:e>
            <m:r>
              <w:rPr>
                <w:rFonts w:ascii="Cambria Math" w:hAnsi="Cambria Math"/>
              </w:rPr>
              <m:t>m</m:t>
            </m:r>
          </m:e>
          <m:sub>
            <m:r>
              <w:rPr>
                <w:rFonts w:ascii="Cambria Math" w:hAnsi="Cambria Math"/>
              </w:rPr>
              <m:t>g</m:t>
            </m:r>
          </m:sub>
        </m:sSub>
      </m:oMath>
      <w:r w:rsidRPr="00E8041D">
        <w:t>can be calculated from the following relation:</w:t>
      </w:r>
    </w:p>
    <w:p w14:paraId="1934C4E7" w14:textId="4FD10114" w:rsidR="00E8041D" w:rsidRPr="00E8041D" w:rsidRDefault="00000000" w:rsidP="00E8041D">
      <m:oMathPara>
        <m:oMath>
          <m:sSub>
            <m:sSubPr>
              <m:ctrlPr>
                <w:rPr>
                  <w:rFonts w:ascii="Cambria Math" w:hAnsi="Cambria Math"/>
                </w:rPr>
              </m:ctrlPr>
            </m:sSubPr>
            <m:e>
              <m:r>
                <w:rPr>
                  <w:rFonts w:ascii="Cambria Math" w:hAnsi="Cambria Math"/>
                </w:rPr>
                <m:t>m</m:t>
              </m:r>
            </m:e>
            <m:sub>
              <m:r>
                <w:rPr>
                  <w:rFonts w:ascii="Cambria Math" w:hAnsi="Cambria Math"/>
                </w:rPr>
                <m:t>g</m:t>
              </m:r>
            </m:sub>
          </m:sSub>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                      (1.46)</m:t>
          </m:r>
          <m:r>
            <w:br/>
          </m:r>
        </m:oMath>
      </m:oMathPara>
    </w:p>
    <w:p w14:paraId="18729C53" w14:textId="26F3CE62" w:rsidR="00E8041D" w:rsidRPr="00E8041D" w:rsidRDefault="00E8041D" w:rsidP="00E8041D">
      <w:r w:rsidRPr="00E8041D">
        <w:t xml:space="preserve">Now, consider the functions </w:t>
      </w:r>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E8041D">
        <w:t xml:space="preserve">, </w:t>
      </w:r>
      <m:oMath>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E8041D">
        <w:t xml:space="preserve">, and </w:t>
      </w:r>
      <m:oMath>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E8041D">
        <w:t xml:space="preserve">, each depending on three variables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oMath>
      <w:r w:rsidRPr="00E8041D">
        <w:t xml:space="preserve">. The gradients of these functions can be collected into a single matrix called the </w:t>
      </w:r>
      <w:r w:rsidRPr="00E8041D">
        <w:rPr>
          <w:b/>
          <w:bCs/>
        </w:rPr>
        <w:t>Jacobian matrix (J)</w:t>
      </w:r>
      <w:r w:rsidRPr="00E8041D">
        <w:t>, which is mathematically expressed as:</w:t>
      </w:r>
    </w:p>
    <w:p w14:paraId="7FE3DDC9" w14:textId="7F143F86" w:rsidR="00E8041D" w:rsidRPr="00E8041D" w:rsidRDefault="00E8041D" w:rsidP="00E8041D">
      <m:oMathPara>
        <m:oMath>
          <m:r>
            <w:rPr>
              <w:rFonts w:ascii="Cambria Math" w:hAnsi="Cambria Math"/>
            </w:rPr>
            <m:t>[J]=</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
            </m:e>
          </m:d>
          <m:r>
            <w:rPr>
              <w:rFonts w:ascii="Cambria Math" w:hAnsi="Cambria Math"/>
            </w:rPr>
            <m:t>(1.47)</m:t>
          </m:r>
          <m:r>
            <w:br/>
          </m:r>
        </m:oMath>
      </m:oMathPara>
    </w:p>
    <w:p w14:paraId="63C06CB7" w14:textId="77777777" w:rsidR="00E8041D" w:rsidRPr="00E8041D" w:rsidRDefault="00E8041D" w:rsidP="00E8041D">
      <w:r w:rsidRPr="00E8041D">
        <w:t>In constrained optimization problems, moving in the direction of the gradient may sometimes lead into an infeasible region. In such cases, it is desirable to move along a different search direction, and the rate of change of the function in that direction must be known.</w:t>
      </w:r>
    </w:p>
    <w:p w14:paraId="68179CB1" w14:textId="6D239FBB" w:rsidR="00E8041D" w:rsidRPr="00E8041D" w:rsidRDefault="00E8041D" w:rsidP="00E8041D">
      <w:r w:rsidRPr="00E8041D">
        <w:t xml:space="preserve">The </w:t>
      </w:r>
      <w:r w:rsidRPr="00E8041D">
        <w:rPr>
          <w:b/>
          <w:bCs/>
        </w:rPr>
        <w:t>directional derivative</w:t>
      </w:r>
      <w:r w:rsidRPr="00E8041D">
        <w:t xml:space="preserve"> gives the instantaneous rate of change of a function in a specified direction. If </w:t>
      </w:r>
      <m:oMath>
        <m:r>
          <m:rPr>
            <m:sty m:val="b"/>
          </m:rPr>
          <w:rPr>
            <w:rFonts w:ascii="Cambria Math" w:hAnsi="Cambria Math"/>
          </w:rPr>
          <m:t>u</m:t>
        </m:r>
      </m:oMath>
      <w:r w:rsidRPr="00E8041D">
        <w:t xml:space="preserve">is a unit vector, then the directional derivative of </w:t>
      </w:r>
      <m:oMath>
        <m:r>
          <w:rPr>
            <w:rFonts w:ascii="Cambria Math" w:hAnsi="Cambria Math"/>
          </w:rPr>
          <m:t>f(x)</m:t>
        </m:r>
      </m:oMath>
      <w:r w:rsidRPr="00E8041D">
        <w:t xml:space="preserve">in the direction of </w:t>
      </w:r>
      <m:oMath>
        <m:r>
          <m:rPr>
            <m:sty m:val="b"/>
          </m:rPr>
          <w:rPr>
            <w:rFonts w:ascii="Cambria Math" w:hAnsi="Cambria Math"/>
          </w:rPr>
          <m:t>u</m:t>
        </m:r>
      </m:oMath>
      <w:r w:rsidRPr="00E8041D">
        <w:t>is expressed as:</w:t>
      </w:r>
    </w:p>
    <w:p w14:paraId="6CE327F0" w14:textId="443D4EE7" w:rsidR="00E8041D" w:rsidRPr="00E8041D" w:rsidRDefault="00E8041D" w:rsidP="00E8041D">
      <m:oMathPara>
        <m:oMath>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sty m:val="b"/>
            </m:rPr>
            <w:rPr>
              <w:rFonts w:ascii="Cambria Math" w:hAnsi="Cambria Math"/>
            </w:rPr>
            <m:t>u</m:t>
          </m:r>
          <m:r>
            <m:rPr>
              <m:sty m:val="b"/>
            </m:rPr>
            <w:br/>
          </m:r>
        </m:oMath>
      </m:oMathPara>
    </w:p>
    <w:p w14:paraId="618002C5" w14:textId="74E7F39F" w:rsidR="00E8041D" w:rsidRPr="00E8041D" w:rsidRDefault="00E8041D" w:rsidP="00E8041D">
      <w:r w:rsidRPr="00E8041D">
        <w:t xml:space="preserve">The </w:t>
      </w:r>
      <w:r w:rsidRPr="00E8041D">
        <w:rPr>
          <w:b/>
          <w:bCs/>
        </w:rPr>
        <w:t>Hessian matrix (H)</w:t>
      </w:r>
      <w:r w:rsidRPr="00E8041D">
        <w:t xml:space="preserve"> represents the second derivatives of a function with multiple variables. For a three-variable function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oMath>
      <w:r w:rsidRPr="00E8041D">
        <w:t>, the Hessian matrix is written as:</w:t>
      </w:r>
    </w:p>
    <w:p w14:paraId="7007C0DF" w14:textId="77777777" w:rsidR="000852B4" w:rsidRDefault="00E8041D" w:rsidP="007B040E">
      <m:oMathPara>
        <m:oMath>
          <m:r>
            <w:rPr>
              <w:rFonts w:ascii="Cambria Math" w:hAnsi="Cambria Math"/>
            </w:rPr>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den>
                    </m:f>
                  </m:e>
                </m:mr>
              </m:m>
            </m:e>
          </m:d>
          <m:r>
            <w:rPr>
              <w:rFonts w:ascii="Cambria Math" w:hAnsi="Cambria Math"/>
            </w:rPr>
            <m:t>(1.48)</m:t>
          </m:r>
          <m:r>
            <w:br/>
          </m:r>
        </m:oMath>
      </m:oMathPara>
    </w:p>
    <w:p w14:paraId="753A0B83" w14:textId="23F45904" w:rsidR="007B040E" w:rsidRPr="007B040E" w:rsidRDefault="007B040E" w:rsidP="007B040E">
      <w:r w:rsidRPr="007B040E">
        <w:t xml:space="preserve">At a minimum point of a function, the Hessian matrix must be </w:t>
      </w:r>
      <w:r w:rsidRPr="007B040E">
        <w:rPr>
          <w:b/>
          <w:bCs/>
        </w:rPr>
        <w:t>positive definite</w:t>
      </w:r>
      <w:r w:rsidRPr="007B040E">
        <w:t>. A matrix is positive definite if all of its eigenvalues are positive.</w:t>
      </w:r>
    </w:p>
    <w:p w14:paraId="4ED89421" w14:textId="77777777" w:rsidR="007B040E" w:rsidRPr="007B040E" w:rsidRDefault="007B040E" w:rsidP="007B040E">
      <w:r w:rsidRPr="007B040E">
        <w:t xml:space="preserve">For a square matrix, there exists a nonzero vector such that when it is multiplied by the matrix, the resulting vector differs from the original vector only by a scalar multiple. This nonzero vector is called an </w:t>
      </w:r>
      <w:r w:rsidRPr="007B040E">
        <w:rPr>
          <w:b/>
          <w:bCs/>
        </w:rPr>
        <w:t>eigenvector</w:t>
      </w:r>
      <w:r w:rsidRPr="007B040E">
        <w:t xml:space="preserve">, and the scalar multiplier is called an </w:t>
      </w:r>
      <w:r w:rsidRPr="007B040E">
        <w:rPr>
          <w:b/>
          <w:bCs/>
        </w:rPr>
        <w:t>eigenvalue</w:t>
      </w:r>
      <w:r w:rsidRPr="007B040E">
        <w:t>.</w:t>
      </w:r>
    </w:p>
    <w:p w14:paraId="65B7936C" w14:textId="77777777" w:rsidR="007B040E" w:rsidRPr="007B040E" w:rsidRDefault="007B040E" w:rsidP="007B040E">
      <w:r w:rsidRPr="007B040E">
        <w:t xml:space="preserve">Now, let us examine the eigenvalues of the following matrix by running the MATLAB code </w:t>
      </w:r>
      <w:r w:rsidRPr="007B040E">
        <w:rPr>
          <w:i/>
          <w:iCs/>
        </w:rPr>
        <w:t>positive_definite.m</w:t>
      </w:r>
      <w:r w:rsidRPr="007B040E">
        <w:t>:</w:t>
      </w:r>
    </w:p>
    <w:p w14:paraId="4E9F837B" w14:textId="7A9B6F24" w:rsidR="007B040E" w:rsidRPr="007B040E" w:rsidRDefault="007B040E" w:rsidP="007B040E">
      <m:oMathPara>
        <m:oMath>
          <m:r>
            <w:rPr>
              <w:rFonts w:ascii="Cambria Math" w:hAnsi="Cambria Math"/>
            </w:rPr>
            <w:lastRenderedPageBreak/>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2</m:t>
                    </m:r>
                  </m:e>
                  <m:e>
                    <m:r>
                      <w:rPr>
                        <w:rFonts w:ascii="Cambria Math" w:hAnsi="Cambria Math"/>
                      </w:rPr>
                      <m:t>3</m:t>
                    </m:r>
                  </m:e>
                </m:mr>
              </m:m>
            </m:e>
          </m:d>
          <m:r>
            <w:rPr>
              <w:rFonts w:ascii="Cambria Math" w:hAnsi="Cambria Math"/>
            </w:rPr>
            <m:t>(1.49)</m:t>
          </m:r>
          <m:r>
            <w:br/>
          </m:r>
        </m:oMath>
      </m:oMathPara>
    </w:p>
    <w:p w14:paraId="5883D914" w14:textId="77777777" w:rsidR="007B040E" w:rsidRPr="007B040E" w:rsidRDefault="007B040E" w:rsidP="007B040E">
      <w:r w:rsidRPr="007B040E">
        <w:t>The eigenvalues of the matrix are 1, 1.5858, and 4.4142.</w:t>
      </w:r>
      <w:r w:rsidRPr="007B040E">
        <w:br/>
        <w:t xml:space="preserve">Since all eigenvalues are positive, this matrix is </w:t>
      </w:r>
      <w:r w:rsidRPr="007B040E">
        <w:rPr>
          <w:b/>
          <w:bCs/>
        </w:rPr>
        <w:t>positive definite</w:t>
      </w:r>
      <w:r w:rsidRPr="007B040E">
        <w:t>.</w:t>
      </w:r>
    </w:p>
    <w:p w14:paraId="08B7687E" w14:textId="77777777" w:rsidR="007B040E" w:rsidRPr="007B040E" w:rsidRDefault="007B040E" w:rsidP="007B040E">
      <w:pPr>
        <w:rPr>
          <w:b/>
          <w:bCs/>
        </w:rPr>
      </w:pPr>
      <w:r w:rsidRPr="007B040E">
        <w:rPr>
          <w:b/>
          <w:bCs/>
        </w:rPr>
        <w:t>Explanation: Example of Finding Eigenvalues</w:t>
      </w:r>
    </w:p>
    <w:p w14:paraId="7F3057C7" w14:textId="77777777" w:rsidR="007B040E" w:rsidRPr="007B040E" w:rsidRDefault="007B040E" w:rsidP="007B040E">
      <w:pPr>
        <w:rPr>
          <w:b/>
          <w:bCs/>
        </w:rPr>
      </w:pPr>
      <w:r w:rsidRPr="007B040E">
        <w:rPr>
          <w:b/>
          <w:bCs/>
        </w:rPr>
        <w:t>Steps to Find Eigenvalues</w:t>
      </w:r>
    </w:p>
    <w:p w14:paraId="7CA45B5C" w14:textId="77777777" w:rsidR="007B040E" w:rsidRPr="007B040E" w:rsidRDefault="007B040E" w:rsidP="007B040E">
      <w:r w:rsidRPr="007B040E">
        <w:rPr>
          <w:b/>
          <w:bCs/>
        </w:rPr>
        <w:t>1. Form the characteristic matrix</w:t>
      </w:r>
    </w:p>
    <w:p w14:paraId="4851D22E" w14:textId="3EE59C50" w:rsidR="007B040E" w:rsidRPr="007B040E" w:rsidRDefault="007B040E" w:rsidP="007B040E">
      <m:oMathPara>
        <m:oMath>
          <m:r>
            <w:rPr>
              <w:rFonts w:ascii="Cambria Math" w:hAnsi="Cambria Math"/>
            </w:rPr>
            <m:t>A-λI</m:t>
          </m:r>
          <m:r>
            <w:br/>
          </m:r>
        </m:oMath>
      </m:oMathPara>
    </w:p>
    <w:p w14:paraId="05F90EFF" w14:textId="77777777" w:rsidR="007B040E" w:rsidRPr="007B040E" w:rsidRDefault="007B040E" w:rsidP="007B040E">
      <w:r w:rsidRPr="007B040E">
        <w:t>where</w:t>
      </w:r>
    </w:p>
    <w:p w14:paraId="3EC10FC6" w14:textId="6E3020CB" w:rsidR="007B040E" w:rsidRPr="007B040E" w:rsidRDefault="007B040E" w:rsidP="007B040E">
      <w:pPr>
        <w:numPr>
          <w:ilvl w:val="0"/>
          <w:numId w:val="12"/>
        </w:numPr>
      </w:pPr>
      <m:oMath>
        <m:r>
          <w:rPr>
            <w:rFonts w:ascii="Cambria Math" w:hAnsi="Cambria Math"/>
          </w:rPr>
          <m:t>I</m:t>
        </m:r>
      </m:oMath>
      <w:r w:rsidRPr="007B040E">
        <w:t>is the identity matrix</w:t>
      </w:r>
    </w:p>
    <w:p w14:paraId="0F86EF2E" w14:textId="55708FF9" w:rsidR="007B040E" w:rsidRPr="007B040E" w:rsidRDefault="007B040E" w:rsidP="007B040E">
      <w:pPr>
        <w:numPr>
          <w:ilvl w:val="0"/>
          <w:numId w:val="12"/>
        </w:numPr>
      </w:pPr>
      <m:oMath>
        <m:r>
          <w:rPr>
            <w:rFonts w:ascii="Cambria Math" w:hAnsi="Cambria Math"/>
          </w:rPr>
          <m:t>λ</m:t>
        </m:r>
      </m:oMath>
      <w:r w:rsidRPr="007B040E">
        <w:t>is the eigenvalue (unknown scalar)</w:t>
      </w:r>
    </w:p>
    <w:p w14:paraId="46927FCB" w14:textId="77777777" w:rsidR="007B040E" w:rsidRPr="007B040E" w:rsidRDefault="007B040E" w:rsidP="007B040E">
      <w:r w:rsidRPr="007B040E">
        <w:rPr>
          <w:b/>
          <w:bCs/>
        </w:rPr>
        <w:t>2. Set the determinant equal to zero</w:t>
      </w:r>
    </w:p>
    <w:p w14:paraId="7D3D5E8B" w14:textId="15CA350B" w:rsidR="007B040E" w:rsidRPr="007B040E" w:rsidRDefault="007B040E" w:rsidP="007B040E">
      <m:oMathPara>
        <m:oMath>
          <m:r>
            <m:rPr>
              <m:sty m:val="p"/>
            </m:rPr>
            <w:rPr>
              <w:rFonts w:ascii="Cambria Math" w:hAnsi="Cambria Math"/>
            </w:rPr>
            <m:t>det</m:t>
          </m:r>
          <m:r>
            <w:rPr>
              <w:rFonts w:ascii="Cambria Math" w:hAnsi="Cambria Math"/>
            </w:rPr>
            <m:t>⁡(A-λI)=0</m:t>
          </m:r>
          <m:r>
            <w:br/>
          </m:r>
        </m:oMath>
      </m:oMathPara>
    </w:p>
    <w:p w14:paraId="3660E57F" w14:textId="77777777" w:rsidR="007B040E" w:rsidRPr="007B040E" w:rsidRDefault="007B040E" w:rsidP="007B040E">
      <w:r w:rsidRPr="007B040E">
        <w:t xml:space="preserve">This equation is called the </w:t>
      </w:r>
      <w:r w:rsidRPr="007B040E">
        <w:rPr>
          <w:b/>
          <w:bCs/>
        </w:rPr>
        <w:t>characteristic equation</w:t>
      </w:r>
      <w:r w:rsidRPr="007B040E">
        <w:t>.</w:t>
      </w:r>
    </w:p>
    <w:p w14:paraId="3E50FB4D" w14:textId="77777777" w:rsidR="007B040E" w:rsidRPr="007B040E" w:rsidRDefault="007B040E" w:rsidP="007B040E">
      <w:r w:rsidRPr="007B040E">
        <w:rPr>
          <w:b/>
          <w:bCs/>
        </w:rPr>
        <w:t>3. Solve the equation</w:t>
      </w:r>
    </w:p>
    <w:p w14:paraId="43C57B5C" w14:textId="77777777" w:rsidR="007B040E" w:rsidRPr="007B040E" w:rsidRDefault="007B040E" w:rsidP="007B040E">
      <w:r w:rsidRPr="007B040E">
        <w:t>The roots of the resulting polynomial are the eigenvalues of the matrix.</w:t>
      </w:r>
    </w:p>
    <w:p w14:paraId="4AA79EE1" w14:textId="77777777" w:rsidR="000852B4" w:rsidRDefault="000852B4" w:rsidP="007B040E">
      <w:pPr>
        <w:rPr>
          <w:b/>
          <w:bCs/>
        </w:rPr>
      </w:pPr>
    </w:p>
    <w:p w14:paraId="2E70EA69" w14:textId="12AB2498" w:rsidR="007B040E" w:rsidRPr="007B040E" w:rsidRDefault="007B040E" w:rsidP="007B040E">
      <w:pPr>
        <w:rPr>
          <w:b/>
          <w:bCs/>
        </w:rPr>
      </w:pPr>
      <w:r w:rsidRPr="007B040E">
        <w:rPr>
          <w:b/>
          <w:bCs/>
        </w:rPr>
        <w:t>Example (2×2 Matrix)</w:t>
      </w:r>
    </w:p>
    <w:p w14:paraId="3CDD8A33" w14:textId="43C21CC2" w:rsidR="007B040E" w:rsidRPr="007B040E" w:rsidRDefault="007B040E" w:rsidP="007B040E">
      <m:oMathPara>
        <m:oMath>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m:rPr>
              <m:sty m:val="p"/>
            </m:rPr>
            <w:br/>
          </m:r>
        </m:oMath>
      </m:oMathPara>
    </w:p>
    <w:p w14:paraId="1A0B8804" w14:textId="77777777" w:rsidR="007B040E" w:rsidRPr="007B040E" w:rsidRDefault="007B040E" w:rsidP="007B040E">
      <w:r w:rsidRPr="007B040E">
        <w:rPr>
          <w:b/>
          <w:bCs/>
        </w:rPr>
        <w:t>Step 1</w:t>
      </w:r>
    </w:p>
    <w:p w14:paraId="476DD1DA" w14:textId="3FC9C96A" w:rsidR="007B040E" w:rsidRPr="007B040E" w:rsidRDefault="007B040E" w:rsidP="007B040E">
      <m:oMathPara>
        <m:oMath>
          <m:r>
            <w:rPr>
              <w:rFonts w:ascii="Cambria Math" w:hAnsi="Cambria Math"/>
            </w:rPr>
            <m:t>A-λI=</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2-λ</m:t>
                    </m:r>
                  </m:e>
                  <m:e>
                    <m:r>
                      <w:rPr>
                        <w:rFonts w:ascii="Cambria Math" w:hAnsi="Cambria Math"/>
                      </w:rPr>
                      <m:t>1</m:t>
                    </m:r>
                  </m:e>
                </m:mr>
                <m:mr>
                  <m:e>
                    <m:r>
                      <w:rPr>
                        <w:rFonts w:ascii="Cambria Math" w:hAnsi="Cambria Math"/>
                      </w:rPr>
                      <m:t>1</m:t>
                    </m:r>
                  </m:e>
                  <m:e>
                    <m:r>
                      <w:rPr>
                        <w:rFonts w:ascii="Cambria Math" w:hAnsi="Cambria Math"/>
                      </w:rPr>
                      <m:t>2-λ</m:t>
                    </m:r>
                  </m:e>
                </m:mr>
              </m:m>
            </m:e>
          </m:d>
          <m:r>
            <m:rPr>
              <m:sty m:val="p"/>
            </m:rPr>
            <w:br/>
          </m:r>
        </m:oMath>
      </m:oMathPara>
    </w:p>
    <w:p w14:paraId="5B186E36" w14:textId="77777777" w:rsidR="007B040E" w:rsidRPr="007B040E" w:rsidRDefault="007B040E" w:rsidP="007B040E">
      <w:r w:rsidRPr="007B040E">
        <w:rPr>
          <w:b/>
          <w:bCs/>
        </w:rPr>
        <w:t>Step 2</w:t>
      </w:r>
    </w:p>
    <w:p w14:paraId="5348FB89" w14:textId="491C48FB" w:rsidR="007B040E" w:rsidRPr="007B040E" w:rsidRDefault="007B040E" w:rsidP="007B040E">
      <m:oMathPara>
        <m:oMath>
          <m:r>
            <m:rPr>
              <m:sty m:val="p"/>
            </m:rPr>
            <w:rPr>
              <w:rFonts w:ascii="Cambria Math" w:hAnsi="Cambria Math"/>
            </w:rPr>
            <m:t>det</m:t>
          </m:r>
          <m:r>
            <w:rPr>
              <w:rFonts w:ascii="Cambria Math" w:hAnsi="Cambria Math"/>
            </w:rPr>
            <m:t>⁡(A-λI)=(2-λ</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r>
            <w:br/>
          </m:r>
        </m:oMath>
      </m:oMathPara>
    </w:p>
    <w:p w14:paraId="31E6A285" w14:textId="77777777" w:rsidR="007B040E" w:rsidRPr="007B040E" w:rsidRDefault="007B040E" w:rsidP="007B040E">
      <w:r w:rsidRPr="007B040E">
        <w:rPr>
          <w:b/>
          <w:bCs/>
        </w:rPr>
        <w:t>Step 3</w:t>
      </w:r>
    </w:p>
    <w:p w14:paraId="77F5836F" w14:textId="1E217604" w:rsidR="007B040E" w:rsidRPr="007B040E" w:rsidRDefault="00000000" w:rsidP="007B040E">
      <m:oMathPara>
        <m:oMath>
          <m:d>
            <m:dPr>
              <m:endChr m:val=""/>
              <m:ctrlPr>
                <w:rPr>
                  <w:rFonts w:ascii="Cambria Math" w:hAnsi="Cambria Math"/>
                </w:rPr>
              </m:ctrlPr>
            </m:dPr>
            <m:e>
              <m:r>
                <w:rPr>
                  <w:rFonts w:ascii="Cambria Math" w:hAnsi="Cambria Math"/>
                </w:rPr>
                <m:t>2-λ</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m:t>
              </m:r>
            </m:e>
          </m:d>
          <m:r>
            <m:rPr>
              <m:sty m:val="p"/>
            </m:rPr>
            <w:br/>
          </m:r>
        </m:oMath>
        <m:oMath>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-4λ+3=0</m:t>
          </m:r>
          <m:r>
            <w:br/>
          </m:r>
        </m:oMath>
        <m:oMath>
          <m:r>
            <w:rPr>
              <w:rFonts w:ascii="Cambria Math" w:hAnsi="Cambria Math"/>
            </w:rPr>
            <m:t>(λ-3)(λ-1)=0</m:t>
          </m:r>
          <m:r>
            <w:br/>
          </m:r>
        </m:oMath>
      </m:oMathPara>
    </w:p>
    <w:p w14:paraId="20C01F3B" w14:textId="77777777" w:rsidR="007B040E" w:rsidRPr="007B040E" w:rsidRDefault="007B040E" w:rsidP="007B040E">
      <w:r w:rsidRPr="007B040E">
        <w:lastRenderedPageBreak/>
        <w:t>Eigenvalues:</w:t>
      </w:r>
    </w:p>
    <w:p w14:paraId="057ACF1D" w14:textId="785C6A38" w:rsidR="007B040E" w:rsidRPr="007B040E" w:rsidRDefault="00000000" w:rsidP="007B040E">
      <m:oMathPara>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r>
            <w:br/>
          </m:r>
        </m:oMath>
      </m:oMathPara>
    </w:p>
    <w:p w14:paraId="5F82DC10" w14:textId="77777777" w:rsidR="007B040E" w:rsidRPr="007B040E" w:rsidRDefault="007B040E" w:rsidP="007B040E">
      <w:pPr>
        <w:rPr>
          <w:b/>
          <w:bCs/>
        </w:rPr>
      </w:pPr>
      <w:r w:rsidRPr="007B040E">
        <w:rPr>
          <w:b/>
          <w:bCs/>
        </w:rPr>
        <w:t>Example 1.5</w:t>
      </w:r>
    </w:p>
    <w:p w14:paraId="3A414C65" w14:textId="77777777" w:rsidR="007B040E" w:rsidRPr="007B040E" w:rsidRDefault="007B040E" w:rsidP="007B040E">
      <w:r w:rsidRPr="007B040E">
        <w:t>For the following function, write the gradient and the Hessian matrix:</w:t>
      </w:r>
    </w:p>
    <w:p w14:paraId="761C9ED2" w14:textId="722CCED8" w:rsidR="007B040E" w:rsidRPr="007B040E" w:rsidRDefault="007B040E" w:rsidP="007B040E">
      <m:oMathPara>
        <m:oMath>
          <m:r>
            <w:rPr>
              <w:rFonts w:ascii="Cambria Math" w:hAnsi="Cambria Math"/>
            </w:rPr>
            <m:t>f(x)=</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p>
    <w:p w14:paraId="4305E037" w14:textId="57714E5C" w:rsidR="007B040E" w:rsidRPr="007B040E" w:rsidRDefault="007B040E" w:rsidP="007B040E">
      <w:r w:rsidRPr="007B040E">
        <w:t xml:space="preserve">Also, find the directional derivative of the function at the point </w:t>
      </w: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1</m:t>
            </m:r>
          </m:e>
        </m:d>
      </m:oMath>
      <w:r w:rsidRPr="007B040E">
        <w:t>in the direction:</w:t>
      </w:r>
    </w:p>
    <w:p w14:paraId="5377769F" w14:textId="3E37BEFE" w:rsidR="007B040E" w:rsidRPr="007B040E" w:rsidRDefault="007B040E" w:rsidP="007B040E">
      <m:oMathPara>
        <m:oMath>
          <m:r>
            <w:rPr>
              <w:rFonts w:ascii="Cambria Math" w:hAnsi="Cambria Math"/>
            </w:rPr>
            <m:t>d=</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2</m:t>
                  </m:r>
                </m:e>
                <m:e>
                  <m:r>
                    <w:rPr>
                      <w:rFonts w:ascii="Cambria Math" w:hAnsi="Cambria Math"/>
                    </w:rPr>
                    <m:t>3</m:t>
                  </m:r>
                </m:e>
              </m:eqArr>
            </m:e>
          </m:d>
          <m:r>
            <m:rPr>
              <m:sty m:val="p"/>
            </m:rPr>
            <w:br/>
          </m:r>
        </m:oMath>
      </m:oMathPara>
    </w:p>
    <w:p w14:paraId="2D5F0C82" w14:textId="77777777" w:rsidR="007B040E" w:rsidRPr="007B040E" w:rsidRDefault="007B040E" w:rsidP="007B040E">
      <w:pPr>
        <w:rPr>
          <w:b/>
          <w:bCs/>
        </w:rPr>
      </w:pPr>
      <w:r w:rsidRPr="007B040E">
        <w:rPr>
          <w:b/>
          <w:bCs/>
        </w:rPr>
        <w:t>Partial Derivatives</w:t>
      </w:r>
    </w:p>
    <w:p w14:paraId="326F9F75" w14:textId="245E4002" w:rsidR="007B040E" w:rsidRPr="007B040E" w:rsidRDefault="00000000" w:rsidP="007B040E">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r>
            <w:br/>
          </m:r>
        </m:oMath>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+5</m:t>
          </m:r>
          <m:r>
            <w:br/>
          </m:r>
        </m:oMath>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r>
            <w:br/>
          </m:r>
        </m:oMath>
      </m:oMathPara>
    </w:p>
    <w:p w14:paraId="1B4BEBEB" w14:textId="77777777" w:rsidR="007B040E" w:rsidRPr="007B040E" w:rsidRDefault="007B040E" w:rsidP="007B040E">
      <w:pPr>
        <w:rPr>
          <w:b/>
          <w:bCs/>
        </w:rPr>
      </w:pPr>
      <w:r w:rsidRPr="007B040E">
        <w:rPr>
          <w:b/>
          <w:bCs/>
        </w:rPr>
        <w:t>Gradient Vector</w:t>
      </w:r>
    </w:p>
    <w:p w14:paraId="4AA6596E" w14:textId="628EBCD9" w:rsidR="007B040E" w:rsidRPr="007B040E" w:rsidRDefault="007B040E" w:rsidP="007B040E">
      <m:oMathPara>
        <m:oMath>
          <m:r>
            <m:rPr>
              <m:sty m:val="p"/>
            </m:rPr>
            <w:rPr>
              <w:rFonts w:ascii="Cambria Math" w:hAnsi="Cambria Math"/>
            </w:rPr>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+5</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eqArr>
            </m:e>
          </m:d>
          <m:r>
            <m:rPr>
              <m:sty m:val="p"/>
            </m:rPr>
            <w:br/>
          </m:r>
        </m:oMath>
      </m:oMathPara>
    </w:p>
    <w:p w14:paraId="2606C683" w14:textId="77777777" w:rsidR="007B040E" w:rsidRPr="007B040E" w:rsidRDefault="007B040E" w:rsidP="007B040E">
      <w:pPr>
        <w:rPr>
          <w:b/>
          <w:bCs/>
        </w:rPr>
      </w:pPr>
      <w:r w:rsidRPr="007B040E">
        <w:rPr>
          <w:b/>
          <w:bCs/>
        </w:rPr>
        <w:t>Hessian Matrix</w:t>
      </w:r>
    </w:p>
    <w:p w14:paraId="6CFA5F03" w14:textId="77777777" w:rsidR="007B040E" w:rsidRPr="007B040E" w:rsidRDefault="007B040E" w:rsidP="007B040E">
      <w:r w:rsidRPr="007B040E">
        <w:t>The Hessian matrix consists of second partial derivatives and is symmetric:</w:t>
      </w:r>
    </w:p>
    <w:p w14:paraId="5C1BE49C" w14:textId="5822D824" w:rsidR="007B040E" w:rsidRPr="007B040E" w:rsidRDefault="007B040E" w:rsidP="007B040E">
      <m:oMathPara>
        <m:oMath>
          <m:r>
            <w:rPr>
              <w:rFonts w:ascii="Cambria Math" w:hAnsi="Cambria Math"/>
            </w:rPr>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2</m:t>
                    </m:r>
                  </m:e>
                </m:mr>
              </m:m>
            </m:e>
          </m:d>
          <m:r>
            <m:rPr>
              <m:sty m:val="p"/>
            </m:rPr>
            <w:br/>
          </m:r>
        </m:oMath>
      </m:oMathPara>
    </w:p>
    <w:p w14:paraId="5CAC8E6F" w14:textId="3A3A0E28" w:rsidR="007B040E" w:rsidRPr="007B040E" w:rsidRDefault="007B040E" w:rsidP="007B040E">
      <w:pPr>
        <w:rPr>
          <w:b/>
          <w:bCs/>
        </w:rPr>
      </w:pPr>
      <w:r w:rsidRPr="007B040E">
        <w:rPr>
          <w:b/>
          <w:bCs/>
        </w:rPr>
        <w:t xml:space="preserve">Unit Vector in the Direction of </w:t>
      </w:r>
      <m:oMath>
        <m:r>
          <m:rPr>
            <m:sty m:val="bi"/>
          </m:rPr>
          <w:rPr>
            <w:rFonts w:ascii="Cambria Math" w:hAnsi="Cambria Math"/>
          </w:rPr>
          <m:t>d</m:t>
        </m:r>
      </m:oMath>
    </w:p>
    <w:p w14:paraId="62E11D1A" w14:textId="571D80B5" w:rsidR="007B040E" w:rsidRDefault="007B040E" w:rsidP="007B040E">
      <w:r w:rsidRPr="007B040E">
        <w:t xml:space="preserve">Since </w:t>
      </w:r>
      <m:oMath>
        <m:r>
          <w:rPr>
            <w:rFonts w:ascii="Cambria Math" w:hAnsi="Cambria Math"/>
          </w:rPr>
          <m:t>d=(1,2,3)</m:t>
        </m:r>
      </m:oMath>
      <w:r w:rsidRPr="007B040E">
        <w:t>,</w:t>
      </w:r>
    </w:p>
    <w:p w14:paraId="2F504DE1" w14:textId="4FF70172" w:rsidR="00BE6EE4" w:rsidRPr="00BE6EE4" w:rsidRDefault="00BE6EE4" w:rsidP="00BE6EE4">
      <w:r w:rsidRPr="00BE6EE4">
        <w:t>The directional derivative is taken with a unit vector, which is why we normalize it:</w:t>
      </w:r>
    </w:p>
    <w:p w14:paraId="7757F382" w14:textId="64D11E5F" w:rsidR="00BE6EE4" w:rsidRPr="007B040E" w:rsidRDefault="00BE6EE4" w:rsidP="00BE6EE4">
      <m:oMathPara>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1+4+9</m:t>
              </m:r>
            </m:e>
          </m:rad>
          <m:r>
            <w:rPr>
              <w:rFonts w:ascii="Cambria Math" w:hAnsi="Cambria Math"/>
            </w:rPr>
            <m:t>=</m:t>
          </m:r>
          <m:rad>
            <m:radPr>
              <m:degHide m:val="1"/>
              <m:ctrlPr>
                <w:rPr>
                  <w:rFonts w:ascii="Cambria Math" w:hAnsi="Cambria Math"/>
                </w:rPr>
              </m:ctrlPr>
            </m:radPr>
            <m:deg/>
            <m:e>
              <m:r>
                <w:rPr>
                  <w:rFonts w:ascii="Cambria Math" w:hAnsi="Cambria Math"/>
                </w:rPr>
                <m:t>14</m:t>
              </m:r>
            </m:e>
          </m:rad>
          <m:r>
            <w:br/>
          </m:r>
        </m:oMath>
        <m:oMath>
          <m:r>
            <w:rPr>
              <w:rFonts w:ascii="Cambria Math" w:hAnsi="Cambria Math"/>
            </w:rPr>
            <m:t>u=</m:t>
          </m:r>
          <m:f>
            <m:fPr>
              <m:ctrlPr>
                <w:rPr>
                  <w:rFonts w:ascii="Cambria Math" w:hAnsi="Cambria Math"/>
                </w:rPr>
              </m:ctrlPr>
            </m:fPr>
            <m:num>
              <m:r>
                <w:rPr>
                  <w:rFonts w:ascii="Cambria Math" w:hAnsi="Cambria Math"/>
                </w:rPr>
                <m:t>d</m:t>
              </m:r>
            </m:num>
            <m:den>
              <m:r>
                <m:rPr>
                  <m:sty m:val="p"/>
                </m:rPr>
                <w:rPr>
                  <w:rFonts w:ascii="Cambria Math" w:hAnsi="Cambria Math"/>
                </w:rPr>
                <m:t>∥</m:t>
              </m:r>
              <m:r>
                <w:rPr>
                  <w:rFonts w:ascii="Cambria Math" w:hAnsi="Cambria Math"/>
                </w:rPr>
                <m:t>d</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2</m:t>
                  </m:r>
                </m:e>
                <m:e>
                  <m:r>
                    <w:rPr>
                      <w:rFonts w:ascii="Cambria Math" w:hAnsi="Cambria Math"/>
                    </w:rPr>
                    <m:t>3</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3</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qArr>
            </m:e>
          </m:d>
          <m:r>
            <w:br/>
          </m:r>
        </m:oMath>
      </m:oMathPara>
    </w:p>
    <w:p w14:paraId="7126540C" w14:textId="24D8DE0E" w:rsidR="007B040E" w:rsidRPr="007B040E" w:rsidRDefault="007B040E" w:rsidP="007B040E">
      <m:oMathPara>
        <m:oMath>
          <m:r>
            <m:rPr>
              <m:sty m:val="p"/>
            </m:rPr>
            <w:rPr>
              <w:rFonts w:ascii="Cambria Math" w:hAnsi="Cambria Math"/>
            </w:rPr>
            <w:lastRenderedPageBreak/>
            <m:t>∥</m:t>
          </m:r>
          <m:r>
            <w:rPr>
              <w:rFonts w:ascii="Cambria Math" w:hAnsi="Cambria Math"/>
            </w:rPr>
            <m:t>d</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14</m:t>
              </m:r>
            </m:e>
          </m:rad>
          <m:r>
            <m:rPr>
              <m:sty m:val="p"/>
            </m:rPr>
            <w:br/>
          </m:r>
        </m:oMath>
        <m:oMath>
          <m:r>
            <w:rPr>
              <w:rFonts w:ascii="Cambria Math" w:hAnsi="Cambria Math"/>
            </w:rPr>
            <m:t>u=</m:t>
          </m:r>
          <m:f>
            <m:fPr>
              <m:ctrlPr>
                <w:rPr>
                  <w:rFonts w:ascii="Cambria Math" w:hAnsi="Cambria Math"/>
                </w:rPr>
              </m:ctrlPr>
            </m:fPr>
            <m:num>
              <m:r>
                <w:rPr>
                  <w:rFonts w:ascii="Cambria Math" w:hAnsi="Cambria Math"/>
                </w:rPr>
                <m:t>d</m:t>
              </m:r>
            </m:num>
            <m:den>
              <m:r>
                <m:rPr>
                  <m:sty m:val="p"/>
                </m:rPr>
                <w:rPr>
                  <w:rFonts w:ascii="Cambria Math" w:hAnsi="Cambria Math"/>
                </w:rPr>
                <m:t>∥</m:t>
              </m:r>
              <m:r>
                <w:rPr>
                  <w:rFonts w:ascii="Cambria Math" w:hAnsi="Cambria Math"/>
                </w:rPr>
                <m:t>d</m:t>
              </m:r>
              <m:r>
                <m:rPr>
                  <m:sty m:val="p"/>
                </m:rPr>
                <w:rPr>
                  <w:rFonts w:ascii="Cambria Math" w:hAnsi="Cambria Math"/>
                </w:rPr>
                <m:t>∥</m:t>
              </m:r>
            </m:den>
          </m:f>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e>
                <m:e>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14</m:t>
                          </m:r>
                        </m:e>
                      </m:rad>
                    </m:den>
                  </m:f>
                </m:e>
                <m:e>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14</m:t>
                          </m:r>
                        </m:e>
                      </m:rad>
                    </m:den>
                  </m:f>
                </m:e>
              </m:eqArr>
            </m:e>
          </m:d>
          <m:r>
            <m:rPr>
              <m:sty m:val="p"/>
            </m:rPr>
            <w:br/>
          </m:r>
        </m:oMath>
      </m:oMathPara>
    </w:p>
    <w:p w14:paraId="6CE72419" w14:textId="77777777" w:rsidR="007B040E" w:rsidRPr="007B040E" w:rsidRDefault="007B040E" w:rsidP="007B040E">
      <w:pPr>
        <w:rPr>
          <w:b/>
          <w:bCs/>
        </w:rPr>
      </w:pPr>
      <w:r w:rsidRPr="007B040E">
        <w:rPr>
          <w:b/>
          <w:bCs/>
        </w:rPr>
        <w:t>Directional Derivative at (1,1,1)</w:t>
      </w:r>
    </w:p>
    <w:p w14:paraId="7A60BCBA" w14:textId="77777777" w:rsidR="007B040E" w:rsidRPr="007B040E" w:rsidRDefault="007B040E" w:rsidP="007B040E">
      <w:r w:rsidRPr="007B040E">
        <w:t>The directional derivative formula is:</w:t>
      </w:r>
    </w:p>
    <w:p w14:paraId="6C353044" w14:textId="3E1A3B61" w:rsidR="007B040E" w:rsidRPr="007B040E" w:rsidRDefault="007B040E" w:rsidP="007B040E">
      <m:oMathPara>
        <m:oMath>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u</m:t>
          </m:r>
          <m:r>
            <w:br/>
          </m:r>
        </m:oMath>
      </m:oMathPara>
    </w:p>
    <w:p w14:paraId="4F8994EB" w14:textId="77777777" w:rsidR="007B040E" w:rsidRPr="007B040E" w:rsidRDefault="007B040E" w:rsidP="007B040E">
      <w:r w:rsidRPr="007B040E">
        <w:t>First compute the gradient at (1,1,1):</w:t>
      </w:r>
    </w:p>
    <w:p w14:paraId="6C22CAB8" w14:textId="3721ACEB" w:rsidR="007B040E" w:rsidRPr="007B040E" w:rsidRDefault="007B040E" w:rsidP="007B040E">
      <m:oMathPara>
        <m:oMath>
          <m:r>
            <m:rPr>
              <m:sty m:val="p"/>
            </m:rPr>
            <w:rPr>
              <w:rFonts w:ascii="Cambria Math" w:hAnsi="Cambria Math"/>
            </w:rPr>
            <m:t>∇</m:t>
          </m:r>
          <m:r>
            <w:rPr>
              <w:rFonts w:ascii="Cambria Math" w:hAnsi="Cambria Math"/>
            </w:rPr>
            <m:t>f(1,1,1)=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2+1+4</m:t>
                  </m:r>
                </m:e>
                <m:e>
                  <m:r>
                    <w:rPr>
                      <w:rFonts w:ascii="Cambria Math" w:hAnsi="Cambria Math"/>
                    </w:rPr>
                    <m:t>1+2-1+5</m:t>
                  </m:r>
                </m:e>
                <m:e>
                  <m:r>
                    <w:rPr>
                      <w:rFonts w:ascii="Cambria Math" w:hAnsi="Cambria Math"/>
                    </w:rPr>
                    <m:t>2-1+2</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7</m:t>
                  </m:r>
                </m:e>
                <m:e>
                  <m:r>
                    <w:rPr>
                      <w:rFonts w:ascii="Cambria Math" w:hAnsi="Cambria Math"/>
                    </w:rPr>
                    <m:t>7</m:t>
                  </m:r>
                </m:e>
                <m:e>
                  <m:r>
                    <w:rPr>
                      <w:rFonts w:ascii="Cambria Math" w:hAnsi="Cambria Math"/>
                    </w:rPr>
                    <m:t>3</m:t>
                  </m:r>
                </m:e>
              </m:eqArr>
            </m:e>
          </m:d>
          <m:r>
            <m:rPr>
              <m:sty m:val="p"/>
            </m:rPr>
            <w:br/>
          </m:r>
        </m:oMath>
      </m:oMathPara>
    </w:p>
    <w:p w14:paraId="0DC7DC66" w14:textId="77777777" w:rsidR="007B040E" w:rsidRPr="007B040E" w:rsidRDefault="007B040E" w:rsidP="007B040E">
      <w:r w:rsidRPr="007B040E">
        <w:t>Thus,</w:t>
      </w:r>
    </w:p>
    <w:p w14:paraId="0E5ED150" w14:textId="77777777" w:rsidR="0008181E" w:rsidRPr="0008181E" w:rsidRDefault="007B040E" w:rsidP="007B040E">
      <w:pPr>
        <w:rPr>
          <w:rFonts w:eastAsiaTheme="minorEastAsia"/>
        </w:rPr>
      </w:pPr>
      <m:oMathPara>
        <m:oMath>
          <m:r>
            <m:rPr>
              <m:sty m:val="p"/>
            </m:rPr>
            <w:rPr>
              <w:rFonts w:ascii="Cambria Math" w:hAnsi="Cambria Math"/>
            </w:rPr>
            <m:t>∇</m:t>
          </m:r>
          <m:r>
            <w:rPr>
              <w:rFonts w:ascii="Cambria Math" w:hAnsi="Cambria Math"/>
            </w:rPr>
            <m:t>f(1,1,1</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r>
            <m:rPr>
              <m:nor/>
            </m:rPr>
            <w:rPr>
              <w:rFonts w:ascii="Arial" w:hAnsi="Arial" w:cs="Arial"/>
            </w:rPr>
            <m:t> </m:t>
          </m:r>
          <m:r>
            <w:rPr>
              <w:rFonts w:ascii="Cambria Math" w:hAnsi="Cambria Math"/>
            </w:rPr>
            <m:t>773</m:t>
          </m:r>
          <m:r>
            <m:rPr>
              <m:nor/>
            </m:rPr>
            <w:rPr>
              <w:rFonts w:ascii="Arial" w:hAnsi="Arial" w:cs="Arial"/>
            </w:rPr>
            <m:t> </m:t>
          </m:r>
          <m:r>
            <w:rPr>
              <w:rFonts w:ascii="Cambria Math" w:hAnsi="Cambria Math"/>
            </w:rPr>
            <m:t>]</m:t>
          </m:r>
        </m:oMath>
      </m:oMathPara>
    </w:p>
    <w:p w14:paraId="2607EA50" w14:textId="79A13511" w:rsidR="0008181E" w:rsidRDefault="0008181E" w:rsidP="0008181E">
      <w:pPr>
        <w:jc w:val="both"/>
        <w:rPr>
          <w:rFonts w:eastAsiaTheme="minorEastAsia"/>
        </w:rPr>
      </w:pPr>
      <w:r>
        <w:rPr>
          <w:rFonts w:eastAsiaTheme="minorEastAsia"/>
        </w:rPr>
        <w:t>And we find before:</w:t>
      </w:r>
    </w:p>
    <w:p w14:paraId="475EE9BB" w14:textId="387DC01E" w:rsidR="007B040E" w:rsidRPr="0008181E" w:rsidRDefault="0008181E" w:rsidP="0008181E">
      <w:pPr>
        <w:jc w:val="both"/>
        <w:rPr>
          <w:rFonts w:eastAsiaTheme="minorEastAsia"/>
        </w:rPr>
      </w:pPr>
      <w:r w:rsidRPr="0008181E">
        <w:rPr>
          <w:rFonts w:ascii="Cambria Math" w:hAnsi="Cambria Math"/>
          <w:b/>
        </w:rPr>
        <w:br/>
      </w:r>
      <m:oMathPara>
        <m:oMath>
          <m:r>
            <m:rPr>
              <m:sty m:val="b"/>
            </m:rPr>
            <w:rPr>
              <w:rFonts w:ascii="Cambria Math" w:hAnsi="Cambria Math"/>
            </w:rPr>
            <m:t>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3</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qArr>
            </m:e>
          </m:d>
          <m:r>
            <m:rPr>
              <m:sty m:val="p"/>
            </m:rPr>
            <w:rPr>
              <w:rFonts w:ascii="Cambria Math" w:hAnsi="Cambria Math"/>
            </w:rPr>
            <w:br/>
          </m:r>
        </m:oMath>
        <m:oMath>
          <m:r>
            <w:br/>
          </m:r>
        </m:oMath>
      </m:oMathPara>
    </w:p>
    <w:p w14:paraId="1F397903" w14:textId="77777777" w:rsidR="007B040E" w:rsidRPr="007B040E" w:rsidRDefault="007B040E" w:rsidP="007B040E">
      <w:r w:rsidRPr="007B040E">
        <w:t>Now compute the inner product:</w:t>
      </w:r>
    </w:p>
    <w:p w14:paraId="7AE425E7" w14:textId="69794E91" w:rsidR="007B040E" w:rsidRPr="007B040E" w:rsidRDefault="007B040E" w:rsidP="007B040E">
      <m:oMathPara>
        <m:oMath>
          <m:r>
            <w:rPr>
              <w:rFonts w:ascii="Cambria Math" w:hAnsi="Cambria Math"/>
            </w:rPr>
            <m:t>7⋅</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r>
            <w:rPr>
              <w:rFonts w:ascii="Cambria Math" w:hAnsi="Cambria Math"/>
            </w:rPr>
            <m:t>+7⋅</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14</m:t>
                  </m:r>
                </m:e>
              </m:rad>
            </m:den>
          </m:f>
          <m:r>
            <w:rPr>
              <w:rFonts w:ascii="Cambria Math" w:hAnsi="Cambria Math"/>
            </w:rPr>
            <m:t>+3⋅</m:t>
          </m:r>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14</m:t>
                  </m:r>
                </m:e>
              </m:rad>
            </m:den>
          </m:f>
          <m:r>
            <w:rPr>
              <w:rFonts w:ascii="Cambria Math" w:hAnsi="Cambria Math"/>
            </w:rPr>
            <m:t>=</m:t>
          </m:r>
          <m:f>
            <m:fPr>
              <m:ctrlPr>
                <w:rPr>
                  <w:rFonts w:ascii="Cambria Math" w:hAnsi="Cambria Math"/>
                </w:rPr>
              </m:ctrlPr>
            </m:fPr>
            <m:num>
              <m:r>
                <w:rPr>
                  <w:rFonts w:ascii="Cambria Math" w:hAnsi="Cambria Math"/>
                </w:rPr>
                <m:t>7+14+9</m:t>
              </m:r>
            </m:num>
            <m:den>
              <m:rad>
                <m:radPr>
                  <m:degHide m:val="1"/>
                  <m:ctrlPr>
                    <w:rPr>
                      <w:rFonts w:ascii="Cambria Math" w:hAnsi="Cambria Math"/>
                    </w:rPr>
                  </m:ctrlPr>
                </m:radPr>
                <m:deg/>
                <m:e>
                  <m:r>
                    <w:rPr>
                      <w:rFonts w:ascii="Cambria Math" w:hAnsi="Cambria Math"/>
                    </w:rPr>
                    <m:t>14</m:t>
                  </m:r>
                </m:e>
              </m:rad>
            </m:den>
          </m:f>
          <m:r>
            <w:rPr>
              <w:rFonts w:ascii="Cambria Math" w:hAnsi="Cambria Math"/>
            </w:rPr>
            <m:t>=</m:t>
          </m:r>
          <m:f>
            <m:fPr>
              <m:ctrlPr>
                <w:rPr>
                  <w:rFonts w:ascii="Cambria Math" w:hAnsi="Cambria Math"/>
                </w:rPr>
              </m:ctrlPr>
            </m:fPr>
            <m:num>
              <m:r>
                <w:rPr>
                  <w:rFonts w:ascii="Cambria Math" w:hAnsi="Cambria Math"/>
                </w:rPr>
                <m:t>30</m:t>
              </m:r>
            </m:num>
            <m:den>
              <m:rad>
                <m:radPr>
                  <m:degHide m:val="1"/>
                  <m:ctrlPr>
                    <w:rPr>
                      <w:rFonts w:ascii="Cambria Math" w:hAnsi="Cambria Math"/>
                    </w:rPr>
                  </m:ctrlPr>
                </m:radPr>
                <m:deg/>
                <m:e>
                  <m:r>
                    <w:rPr>
                      <w:rFonts w:ascii="Cambria Math" w:hAnsi="Cambria Math"/>
                    </w:rPr>
                    <m:t>14</m:t>
                  </m:r>
                </m:e>
              </m:rad>
            </m:den>
          </m:f>
          <m:r>
            <m:rPr>
              <m:sty m:val="p"/>
            </m:rPr>
            <w:br/>
          </m:r>
        </m:oMath>
      </m:oMathPara>
    </w:p>
    <w:p w14:paraId="1D8F0981" w14:textId="77777777" w:rsidR="007B040E" w:rsidRPr="007B040E" w:rsidRDefault="007B040E" w:rsidP="007B040E">
      <w:r w:rsidRPr="007B040E">
        <w:t>Therefore, the directional derivative is:</w:t>
      </w:r>
    </w:p>
    <w:p w14:paraId="136C53A3" w14:textId="4064704A" w:rsidR="007B040E" w:rsidRPr="007B040E" w:rsidRDefault="00000000" w:rsidP="007B040E">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30</m:t>
                  </m:r>
                </m:num>
                <m:den>
                  <m:rad>
                    <m:radPr>
                      <m:degHide m:val="1"/>
                      <m:ctrlPr>
                        <w:rPr>
                          <w:rFonts w:ascii="Cambria Math" w:hAnsi="Cambria Math"/>
                        </w:rPr>
                      </m:ctrlPr>
                    </m:radPr>
                    <m:deg/>
                    <m:e>
                      <m:r>
                        <w:rPr>
                          <w:rFonts w:ascii="Cambria Math" w:hAnsi="Cambria Math"/>
                        </w:rPr>
                        <m:t>14</m:t>
                      </m:r>
                    </m:e>
                  </m:rad>
                </m:den>
              </m:f>
            </m:e>
          </m:borderBox>
          <m:r>
            <m:rPr>
              <m:sty m:val="p"/>
            </m:rPr>
            <w:br/>
          </m:r>
        </m:oMath>
      </m:oMathPara>
    </w:p>
    <w:p w14:paraId="7C54689A" w14:textId="77777777" w:rsidR="002964BC" w:rsidRPr="002964BC" w:rsidRDefault="002964BC" w:rsidP="002964BC">
      <w:pPr>
        <w:rPr>
          <w:b/>
          <w:bCs/>
        </w:rPr>
      </w:pPr>
      <w:r w:rsidRPr="002964BC">
        <w:rPr>
          <w:b/>
          <w:bCs/>
        </w:rPr>
        <w:t>1.7 Linear and Quadratic Approximations</w:t>
      </w:r>
    </w:p>
    <w:p w14:paraId="4D3DCBF6" w14:textId="77777777" w:rsidR="002964BC" w:rsidRPr="002964BC" w:rsidRDefault="002964BC" w:rsidP="002964BC">
      <w:r w:rsidRPr="002964BC">
        <w:t xml:space="preserve">In optimization, the </w:t>
      </w:r>
      <w:r w:rsidRPr="002964BC">
        <w:rPr>
          <w:b/>
          <w:bCs/>
        </w:rPr>
        <w:t>quadratic (second-order) approximation</w:t>
      </w:r>
      <w:r w:rsidRPr="002964BC">
        <w:t xml:space="preserve"> of a function is frequently preferred because certain solution methods, such as </w:t>
      </w:r>
      <w:r w:rsidRPr="002964BC">
        <w:rPr>
          <w:b/>
          <w:bCs/>
        </w:rPr>
        <w:t>Newton’s method</w:t>
      </w:r>
      <w:r w:rsidRPr="002964BC">
        <w:t xml:space="preserve">, exhibit faster convergence for this type of function. As discussed in a previous section, the </w:t>
      </w:r>
      <w:r w:rsidRPr="002964BC">
        <w:rPr>
          <w:b/>
          <w:bCs/>
        </w:rPr>
        <w:t xml:space="preserve">Taylor series </w:t>
      </w:r>
      <w:r w:rsidRPr="002964BC">
        <w:rPr>
          <w:b/>
          <w:bCs/>
        </w:rPr>
        <w:lastRenderedPageBreak/>
        <w:t>expansion</w:t>
      </w:r>
      <w:r w:rsidRPr="002964BC">
        <w:t xml:space="preserve"> can be used to obtain either a linear or a quadratic approximation of a function by appropriately selecting the number of terms retained in the series.</w:t>
      </w:r>
    </w:p>
    <w:p w14:paraId="56C68B7C" w14:textId="713DE69A" w:rsidR="002964BC" w:rsidRPr="002964BC" w:rsidRDefault="002964BC" w:rsidP="002964BC">
      <w:r w:rsidRPr="002964BC">
        <w:t xml:space="preserve">To illustrate the linear and quadratic approximations of the function </w:t>
      </w:r>
      <m:oMath>
        <m:sSup>
          <m:sSupPr>
            <m:ctrlPr>
              <w:rPr>
                <w:rFonts w:ascii="Cambria Math" w:hAnsi="Cambria Math"/>
              </w:rPr>
            </m:ctrlPr>
          </m:sSupPr>
          <m:e>
            <m:r>
              <w:rPr>
                <w:rFonts w:ascii="Cambria Math" w:hAnsi="Cambria Math"/>
              </w:rPr>
              <m:t>e</m:t>
            </m:r>
          </m:e>
          <m:sup>
            <m:r>
              <w:rPr>
                <w:rFonts w:ascii="Cambria Math" w:hAnsi="Cambria Math"/>
              </w:rPr>
              <m:t>-x</m:t>
            </m:r>
          </m:sup>
        </m:sSup>
      </m:oMath>
      <w:r w:rsidRPr="002964BC">
        <w:t xml:space="preserve">, a MATLAB code named </w:t>
      </w:r>
      <w:r w:rsidRPr="002964BC">
        <w:rPr>
          <w:i/>
          <w:iCs/>
        </w:rPr>
        <w:t>quadr.m</w:t>
      </w:r>
      <w:r w:rsidRPr="002964BC">
        <w:t xml:space="preserve"> was written (see Figure 1.16).</w:t>
      </w:r>
    </w:p>
    <w:p w14:paraId="19E1FC33" w14:textId="04576DFA" w:rsidR="002964BC" w:rsidRPr="002964BC" w:rsidRDefault="002964BC" w:rsidP="002964BC">
      <w:r w:rsidRPr="002964BC">
        <w:t xml:space="preserve">The Taylor series expansion can easily be extended to a function of </w:t>
      </w:r>
      <m:oMath>
        <m:r>
          <w:rPr>
            <w:rFonts w:ascii="Cambria Math" w:hAnsi="Cambria Math"/>
          </w:rPr>
          <m:t>n</m:t>
        </m:r>
      </m:oMath>
      <w:r w:rsidRPr="002964BC">
        <w:t>variables and is expressed as:</w:t>
      </w:r>
    </w:p>
    <w:p w14:paraId="0D94F670" w14:textId="24066CFF" w:rsidR="002964BC" w:rsidRPr="002964BC" w:rsidRDefault="002964BC" w:rsidP="002964BC">
      <m:oMathPara>
        <m:oMath>
          <m:r>
            <w:rPr>
              <w:rFonts w:ascii="Cambria Math" w:hAnsi="Cambria Math"/>
            </w:rPr>
            <m:t>f(x+</m:t>
          </m:r>
          <m:r>
            <m:rPr>
              <m:sty m:val="p"/>
            </m:rPr>
            <w:rPr>
              <w:rFonts w:ascii="Cambria Math" w:hAnsi="Cambria Math"/>
            </w:rPr>
            <m:t>Δ</m:t>
          </m:r>
          <m:r>
            <w:rPr>
              <w:rFonts w:ascii="Cambria Math" w:hAnsi="Cambria Math"/>
            </w:rPr>
            <m:t>x)=f(x)+</m:t>
          </m:r>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H</m:t>
          </m:r>
          <m:r>
            <m:rPr>
              <m:sty m:val="p"/>
            </m:rPr>
            <w:rPr>
              <w:rFonts w:ascii="Cambria Math" w:hAnsi="Cambria Math"/>
            </w:rPr>
            <m:t>Δ</m:t>
          </m:r>
          <m:r>
            <w:rPr>
              <w:rFonts w:ascii="Cambria Math" w:hAnsi="Cambria Math"/>
            </w:rPr>
            <m:t>x+⋯(1.50)</m:t>
          </m:r>
          <m:r>
            <w:br/>
          </m:r>
        </m:oMath>
      </m:oMathPara>
    </w:p>
    <w:p w14:paraId="26BEEC39" w14:textId="77777777" w:rsidR="002964BC" w:rsidRPr="00F032C6" w:rsidRDefault="002964BC" w:rsidP="002964BC">
      <w:pPr>
        <w:rPr>
          <w:color w:val="EE0000"/>
        </w:rPr>
      </w:pPr>
      <w:r w:rsidRPr="00F032C6">
        <w:rPr>
          <w:color w:val="EE0000"/>
        </w:rPr>
        <w:t xml:space="preserve">For the </w:t>
      </w:r>
      <w:r w:rsidRPr="00F032C6">
        <w:rPr>
          <w:b/>
          <w:bCs/>
          <w:color w:val="EE0000"/>
        </w:rPr>
        <w:t>linear approximation</w:t>
      </w:r>
      <w:r w:rsidRPr="00F032C6">
        <w:rPr>
          <w:color w:val="EE0000"/>
        </w:rPr>
        <w:t>, only the gradient term is used and the Hessian term is neglected.</w:t>
      </w:r>
    </w:p>
    <w:p w14:paraId="05790FC4" w14:textId="77777777" w:rsidR="002964BC" w:rsidRPr="00F032C6" w:rsidRDefault="002964BC" w:rsidP="002964BC">
      <w:pPr>
        <w:rPr>
          <w:color w:val="EE0000"/>
        </w:rPr>
      </w:pPr>
      <w:r w:rsidRPr="00F032C6">
        <w:rPr>
          <w:color w:val="EE0000"/>
        </w:rPr>
        <w:t xml:space="preserve">For the </w:t>
      </w:r>
      <w:r w:rsidRPr="00F032C6">
        <w:rPr>
          <w:b/>
          <w:bCs/>
          <w:color w:val="EE0000"/>
        </w:rPr>
        <w:t>quadratic approximation</w:t>
      </w:r>
      <w:r w:rsidRPr="00F032C6">
        <w:rPr>
          <w:color w:val="EE0000"/>
        </w:rPr>
        <w:t>, the Hessian term is included in addition to the gradient term.</w:t>
      </w:r>
    </w:p>
    <w:p w14:paraId="105E8981" w14:textId="77777777" w:rsidR="002964BC" w:rsidRPr="002964BC" w:rsidRDefault="002964BC" w:rsidP="002964BC">
      <w:r w:rsidRPr="002964BC">
        <w:t xml:space="preserve">As in Example 1.2, for a two-variable function, a MATLAB code named </w:t>
      </w:r>
      <w:r w:rsidRPr="002964BC">
        <w:rPr>
          <w:i/>
          <w:iCs/>
        </w:rPr>
        <w:t>quadr_examp12.m</w:t>
      </w:r>
      <w:r w:rsidRPr="002964BC">
        <w:t xml:space="preserve"> was written to obtain the quadratic approximation of the function. When the code is executed, the quadratic approximations of the function are plotted together with the function’s contour curves (see Figure 1.17).</w:t>
      </w:r>
    </w:p>
    <w:p w14:paraId="15CDCF4A" w14:textId="77777777" w:rsidR="002964BC" w:rsidRPr="002964BC" w:rsidRDefault="002964BC" w:rsidP="002964BC">
      <w:r w:rsidRPr="002964BC">
        <w:t>For this function, the gradient and Hessian are given as follows:</w:t>
      </w:r>
    </w:p>
    <w:p w14:paraId="139610EB" w14:textId="35B3054F" w:rsidR="002964BC" w:rsidRPr="002964BC" w:rsidRDefault="002964BC" w:rsidP="002964BC">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qArr>
            </m:e>
          </m:d>
          <m:r>
            <w:rPr>
              <w:rFonts w:ascii="Cambria Math" w:hAnsi="Cambria Math"/>
            </w:rPr>
            <m:t xml:space="preserve">                (1.51)</m:t>
          </m:r>
          <m:r>
            <w:br/>
          </m:r>
        </m:oMath>
      </m:oMathPara>
    </w:p>
    <w:p w14:paraId="7F13C256" w14:textId="77777777" w:rsidR="002964BC" w:rsidRPr="002964BC" w:rsidRDefault="002964BC" w:rsidP="002964BC">
      <w:r w:rsidRPr="002964BC">
        <w:t>(The Hessian matrix is provided immediately after the corresponding expression.)</w:t>
      </w:r>
    </w:p>
    <w:p w14:paraId="1E55A2A6" w14:textId="714D6616" w:rsidR="00D818F9" w:rsidRDefault="002964BC" w:rsidP="00E8041D">
      <w:r>
        <w:rPr>
          <w:noProof/>
        </w:rPr>
        <w:drawing>
          <wp:inline distT="0" distB="0" distL="0" distR="0" wp14:anchorId="09916804" wp14:editId="1871C030">
            <wp:extent cx="2901635" cy="2339958"/>
            <wp:effectExtent l="0" t="0" r="0" b="3810"/>
            <wp:docPr id="1220632306"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2306" name="Resim 1" descr="metin, diyagram, çizgi, öykü gelişim çizgisi; kumpas; grafiğini çıkarma içeren bir resim&#10;&#10;Yapay zeka tarafından oluşturulmuş içerik yanlış olabilir."/>
                    <pic:cNvPicPr/>
                  </pic:nvPicPr>
                  <pic:blipFill>
                    <a:blip r:embed="rId21"/>
                    <a:stretch>
                      <a:fillRect/>
                    </a:stretch>
                  </pic:blipFill>
                  <pic:spPr>
                    <a:xfrm>
                      <a:off x="0" y="0"/>
                      <a:ext cx="2921872" cy="2356277"/>
                    </a:xfrm>
                    <a:prstGeom prst="rect">
                      <a:avLst/>
                    </a:prstGeom>
                  </pic:spPr>
                </pic:pic>
              </a:graphicData>
            </a:graphic>
          </wp:inline>
        </w:drawing>
      </w:r>
      <w:r w:rsidR="00E2323E">
        <w:rPr>
          <w:noProof/>
        </w:rPr>
        <w:drawing>
          <wp:inline distT="0" distB="0" distL="0" distR="0" wp14:anchorId="41523ED9" wp14:editId="0B41D131">
            <wp:extent cx="2639085" cy="2299138"/>
            <wp:effectExtent l="0" t="0" r="8890" b="6350"/>
            <wp:docPr id="2038090470" name="Resim 1" descr="metin, ekran görüntüsü,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0470" name="Resim 1" descr="metin, ekran görüntüsü, çizgi, paralel içeren bir resim&#10;&#10;Yapay zeka tarafından oluşturulmuş içerik yanlış olabilir."/>
                    <pic:cNvPicPr/>
                  </pic:nvPicPr>
                  <pic:blipFill>
                    <a:blip r:embed="rId22"/>
                    <a:stretch>
                      <a:fillRect/>
                    </a:stretch>
                  </pic:blipFill>
                  <pic:spPr>
                    <a:xfrm>
                      <a:off x="0" y="0"/>
                      <a:ext cx="2653299" cy="2311521"/>
                    </a:xfrm>
                    <a:prstGeom prst="rect">
                      <a:avLst/>
                    </a:prstGeom>
                  </pic:spPr>
                </pic:pic>
              </a:graphicData>
            </a:graphic>
          </wp:inline>
        </w:drawing>
      </w:r>
    </w:p>
    <w:p w14:paraId="030C377C" w14:textId="3EBFEA9A" w:rsidR="002964BC" w:rsidRDefault="00E2323E" w:rsidP="00E2323E">
      <w:pPr>
        <w:jc w:val="center"/>
      </w:pPr>
      <w:r>
        <w:rPr>
          <w:noProof/>
        </w:rPr>
        <w:drawing>
          <wp:inline distT="0" distB="0" distL="0" distR="0" wp14:anchorId="6397EB96" wp14:editId="1585D9A6">
            <wp:extent cx="2988209" cy="570214"/>
            <wp:effectExtent l="0" t="0" r="3175" b="1905"/>
            <wp:docPr id="1358497262"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97262" name="Resim 1" descr="yazı tipi, diyagram, çizgi, metin içeren bir resim&#10;&#10;Yapay zeka tarafından oluşturulmuş içerik yanlış olabilir."/>
                    <pic:cNvPicPr/>
                  </pic:nvPicPr>
                  <pic:blipFill>
                    <a:blip r:embed="rId23"/>
                    <a:stretch>
                      <a:fillRect/>
                    </a:stretch>
                  </pic:blipFill>
                  <pic:spPr>
                    <a:xfrm>
                      <a:off x="0" y="0"/>
                      <a:ext cx="3013574" cy="575054"/>
                    </a:xfrm>
                    <a:prstGeom prst="rect">
                      <a:avLst/>
                    </a:prstGeom>
                  </pic:spPr>
                </pic:pic>
              </a:graphicData>
            </a:graphic>
          </wp:inline>
        </w:drawing>
      </w:r>
    </w:p>
    <w:p w14:paraId="3886B3DA" w14:textId="77777777" w:rsidR="002964BC" w:rsidRDefault="002964BC" w:rsidP="002964BC">
      <w:pPr>
        <w:rPr>
          <w:b/>
          <w:bCs/>
        </w:rPr>
      </w:pPr>
      <w:r w:rsidRPr="002964BC">
        <w:rPr>
          <w:b/>
          <w:bCs/>
        </w:rPr>
        <w:t>Example 1.6</w:t>
      </w:r>
    </w:p>
    <w:p w14:paraId="35094AC2" w14:textId="77777777" w:rsidR="000F2D7A" w:rsidRPr="000F2D7A" w:rsidRDefault="000F2D7A" w:rsidP="000F2D7A">
      <w:r w:rsidRPr="000F2D7A">
        <w:t>Construct the linear and quadratic approximations of the function</w:t>
      </w:r>
    </w:p>
    <w:p w14:paraId="4085CE51" w14:textId="1479F25C" w:rsidR="000F2D7A" w:rsidRPr="000F2D7A" w:rsidRDefault="000F2D7A" w:rsidP="000F2D7A">
      <m:oMathPara>
        <m:oMath>
          <m:r>
            <w:rPr>
              <w:rFonts w:ascii="Cambria Math" w:hAnsi="Cambria Math"/>
            </w:rPr>
            <m:t>f(x)=3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br/>
          </m:r>
        </m:oMath>
      </m:oMathPara>
    </w:p>
    <w:p w14:paraId="6848CB18" w14:textId="77777777" w:rsidR="000F2D7A" w:rsidRPr="000F2D7A" w:rsidRDefault="000F2D7A" w:rsidP="000F2D7A">
      <w:r w:rsidRPr="000F2D7A">
        <w:lastRenderedPageBreak/>
        <w:t>at the point</w:t>
      </w:r>
    </w:p>
    <w:p w14:paraId="4BA45779" w14:textId="70CE9677" w:rsidR="000F2D7A" w:rsidRPr="000F2D7A" w:rsidRDefault="000F2D7A" w:rsidP="000F2D7A">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=(2,1)</m:t>
          </m:r>
          <m:r>
            <w:rPr>
              <w:i/>
            </w:rPr>
            <w:br/>
          </m:r>
        </m:oMath>
      </m:oMathPara>
    </w:p>
    <w:p w14:paraId="2E3455D4" w14:textId="77777777" w:rsidR="000F2D7A" w:rsidRPr="000F2D7A" w:rsidRDefault="000F2D7A" w:rsidP="000F2D7A">
      <w:r w:rsidRPr="000F2D7A">
        <w:t>Function Value at the Point</w:t>
      </w:r>
    </w:p>
    <w:p w14:paraId="28CD7212" w14:textId="2082A534" w:rsidR="000F2D7A" w:rsidRPr="000F2D7A" w:rsidRDefault="000F2D7A" w:rsidP="000F2D7A">
      <m:oMathPara>
        <m:oMath>
          <m:r>
            <w:rPr>
              <w:rFonts w:ascii="Cambria Math" w:hAnsi="Cambria Math"/>
            </w:rPr>
            <m:t>f(2,1)=3(1)-</m:t>
          </m:r>
          <m:f>
            <m:fPr>
              <m:ctrlPr>
                <w:rPr>
                  <w:rFonts w:ascii="Cambria Math" w:hAnsi="Cambria Math"/>
                </w:rPr>
              </m:ctrlPr>
            </m:fPr>
            <m:num>
              <m:r>
                <w:rPr>
                  <w:rFonts w:ascii="Cambria Math" w:hAnsi="Cambria Math"/>
                </w:rPr>
                <m:t>2</m:t>
              </m:r>
            </m:num>
            <m:den>
              <m:r>
                <w:rPr>
                  <w:rFonts w:ascii="Cambria Math" w:hAnsi="Cambria Math"/>
                </w:rPr>
                <m:t>1</m:t>
              </m:r>
            </m:den>
          </m:f>
          <m:r>
            <w:br/>
          </m:r>
        </m:oMath>
        <m:oMath>
          <m:r>
            <w:rPr>
              <w:rFonts w:ascii="Cambria Math" w:hAnsi="Cambria Math"/>
            </w:rPr>
            <m:t>=3-2=1</m:t>
          </m:r>
          <m:r>
            <w:rPr>
              <w:i/>
            </w:rPr>
            <w:br/>
          </m:r>
        </m:oMath>
      </m:oMathPara>
    </w:p>
    <w:p w14:paraId="7F5B82F0" w14:textId="77777777" w:rsidR="000F2D7A" w:rsidRPr="000F2D7A" w:rsidRDefault="000F2D7A" w:rsidP="000F2D7A">
      <w:r w:rsidRPr="000F2D7A">
        <w:t>Gradient Calculation (Step by Step)</w:t>
      </w:r>
    </w:p>
    <w:p w14:paraId="74BB2DA4" w14:textId="47E1725A" w:rsidR="000F2D7A" w:rsidRPr="000F2D7A" w:rsidRDefault="000F2D7A" w:rsidP="000F2D7A">
      <w:r w:rsidRPr="000F2D7A">
        <w:rPr>
          <w:rFonts w:ascii="Segoe UI Emoji" w:hAnsi="Segoe UI Emoji" w:cs="Segoe UI Emoji"/>
        </w:rPr>
        <w:t>🔹</w:t>
      </w:r>
      <w:r w:rsidRPr="000F2D7A">
        <w:t xml:space="preserve"> Partial derivative 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oMath>
    </w:p>
    <w:p w14:paraId="4BD2E18A" w14:textId="77777777" w:rsidR="000F2D7A" w:rsidRPr="000F2D7A" w:rsidRDefault="000F2D7A" w:rsidP="000F2D7A">
      <w:r w:rsidRPr="000F2D7A">
        <w:t>Given:</w:t>
      </w:r>
    </w:p>
    <w:p w14:paraId="742359CD" w14:textId="73162A12" w:rsidR="000F2D7A" w:rsidRPr="000F2D7A" w:rsidRDefault="000F2D7A" w:rsidP="000F2D7A">
      <m:oMathPara>
        <m:oMath>
          <m:r>
            <w:rPr>
              <w:rFonts w:ascii="Cambria Math" w:hAnsi="Cambria Math"/>
            </w:rPr>
            <m:t>f=3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br/>
          </m:r>
        </m:oMath>
      </m:oMathPara>
    </w:p>
    <w:p w14:paraId="0B38F22E" w14:textId="6782684A" w:rsidR="000F2D7A" w:rsidRPr="000F2D7A" w:rsidRDefault="000F2D7A" w:rsidP="000F2D7A">
      <w:r w:rsidRPr="000F2D7A">
        <w:t xml:space="preserve">Taking the derivative with respect to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F2D7A">
        <w:t>:</w:t>
      </w:r>
    </w:p>
    <w:p w14:paraId="22AF86FC" w14:textId="358B74C6" w:rsidR="000F2D7A" w:rsidRPr="000F2D7A" w:rsidRDefault="000F2D7A" w:rsidP="000F2D7A">
      <w:pPr>
        <w:numPr>
          <w:ilvl w:val="0"/>
          <w:numId w:val="15"/>
        </w:numPr>
      </w:pPr>
      <m:oMath>
        <m:r>
          <w:rPr>
            <w:rFonts w:ascii="Cambria Math" w:hAnsi="Cambria Math"/>
          </w:rPr>
          <m:t>3</m:t>
        </m:r>
        <m:sSub>
          <m:sSubPr>
            <m:ctrlPr>
              <w:rPr>
                <w:rFonts w:ascii="Cambria Math" w:hAnsi="Cambria Math"/>
              </w:rPr>
            </m:ctrlPr>
          </m:sSubPr>
          <m:e>
            <m:r>
              <w:rPr>
                <w:rFonts w:ascii="Cambria Math" w:hAnsi="Cambria Math"/>
              </w:rPr>
              <m:t>x</m:t>
            </m:r>
          </m:e>
          <m:sub>
            <m:r>
              <w:rPr>
                <w:rFonts w:ascii="Cambria Math" w:hAnsi="Cambria Math"/>
              </w:rPr>
              <m:t>2</m:t>
            </m:r>
          </m:sub>
        </m:sSub>
      </m:oMath>
      <w:r w:rsidRPr="000F2D7A">
        <w:t xml:space="preserve">→ constant (does not contain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F2D7A">
        <w:t>) → derivative is 0</w:t>
      </w:r>
    </w:p>
    <w:p w14:paraId="42DA34D5" w14:textId="7C09CAB4" w:rsidR="000F2D7A" w:rsidRPr="000F2D7A" w:rsidRDefault="000F2D7A" w:rsidP="000F2D7A">
      <w:pPr>
        <w:numPr>
          <w:ilvl w:val="0"/>
          <w:numId w:val="15"/>
        </w:numPr>
      </w:pP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oMath>
      <w:r w:rsidRPr="000F2D7A">
        <w:t xml:space="preserve">→ treat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F2D7A">
        <w:t>as constant</w:t>
      </w:r>
    </w:p>
    <w:p w14:paraId="4829AD90" w14:textId="6AB62003" w:rsidR="000F2D7A" w:rsidRPr="000F2D7A" w:rsidRDefault="000F2D7A" w:rsidP="000F2D7A">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r>
            <w:br/>
          </m:r>
        </m:oMath>
      </m:oMathPara>
    </w:p>
    <w:p w14:paraId="1534BF81" w14:textId="5E811D5B" w:rsidR="000F2D7A" w:rsidRPr="000F2D7A" w:rsidRDefault="000F2D7A" w:rsidP="000F2D7A">
      <w:r w:rsidRPr="000F2D7A">
        <w:rPr>
          <w:rFonts w:ascii="Segoe UI Emoji" w:hAnsi="Segoe UI Emoji" w:cs="Segoe UI Emoji"/>
        </w:rPr>
        <w:t>🔹</w:t>
      </w:r>
      <w:r w:rsidRPr="000F2D7A">
        <w:t xml:space="preserve"> Partial derivative with respect to </w:t>
      </w:r>
      <m:oMath>
        <m:sSub>
          <m:sSubPr>
            <m:ctrlPr>
              <w:rPr>
                <w:rFonts w:ascii="Cambria Math" w:hAnsi="Cambria Math"/>
              </w:rPr>
            </m:ctrlPr>
          </m:sSubPr>
          <m:e>
            <m:r>
              <w:rPr>
                <w:rFonts w:ascii="Cambria Math" w:hAnsi="Cambria Math"/>
              </w:rPr>
              <m:t>x</m:t>
            </m:r>
          </m:e>
          <m:sub>
            <m:r>
              <w:rPr>
                <w:rFonts w:ascii="Cambria Math" w:hAnsi="Cambria Math"/>
              </w:rPr>
              <m:t>2</m:t>
            </m:r>
          </m:sub>
        </m:sSub>
      </m:oMath>
    </w:p>
    <w:p w14:paraId="23A37575" w14:textId="77777777" w:rsidR="000F2D7A" w:rsidRPr="000F2D7A" w:rsidRDefault="000F2D7A" w:rsidP="000F2D7A">
      <w:r w:rsidRPr="000F2D7A">
        <w:t>Rewrite:</w:t>
      </w:r>
    </w:p>
    <w:p w14:paraId="50DDDFD2" w14:textId="09138AC4" w:rsidR="000F2D7A" w:rsidRPr="000F2D7A" w:rsidRDefault="000F2D7A" w:rsidP="000F2D7A">
      <m:oMathPara>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br/>
          </m:r>
        </m:oMath>
      </m:oMathPara>
    </w:p>
    <w:p w14:paraId="6AE05EB7" w14:textId="77777777" w:rsidR="000F2D7A" w:rsidRPr="000F2D7A" w:rsidRDefault="000F2D7A" w:rsidP="000F2D7A">
      <w:r w:rsidRPr="000F2D7A">
        <w:t>Derivative:</w:t>
      </w:r>
    </w:p>
    <w:p w14:paraId="3C9E941B" w14:textId="43BD6E0C" w:rsidR="000F2D7A" w:rsidRPr="000F2D7A" w:rsidRDefault="000F2D7A" w:rsidP="000F2D7A">
      <m:oMathPara>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br/>
          </m:r>
        </m:oMath>
      </m:oMathPara>
    </w:p>
    <w:p w14:paraId="2AA4B2F1" w14:textId="77777777" w:rsidR="000F2D7A" w:rsidRPr="000F2D7A" w:rsidRDefault="000F2D7A" w:rsidP="000F2D7A">
      <w:r w:rsidRPr="000F2D7A">
        <w:t>Therefore:</w:t>
      </w:r>
    </w:p>
    <w:p w14:paraId="04B714FD" w14:textId="2877AB63" w:rsidR="000F2D7A" w:rsidRPr="000F2D7A" w:rsidRDefault="000F2D7A" w:rsidP="000F2D7A">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d>
            <m:dPr>
              <m:sepChr m:val="−"/>
              <m:ctrlPr>
                <w:rPr>
                  <w:rFonts w:ascii="Cambria Math" w:hAnsi="Cambria Math"/>
                </w:rPr>
              </m:ctrlPr>
            </m:dPr>
            <m:e/>
            <m:e>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d>
          <m:r>
            <w:br/>
          </m:r>
        </m:oMath>
        <m:oMath>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br/>
          </m:r>
        </m:oMath>
      </m:oMathPara>
      <w:r w:rsidRPr="000F2D7A">
        <w:rPr>
          <w:b/>
          <w:bCs/>
        </w:rPr>
        <w:t>Gradient</w:t>
      </w:r>
    </w:p>
    <w:p w14:paraId="7EACEAF9" w14:textId="5C3F4199" w:rsidR="000F2D7A" w:rsidRPr="000F2D7A" w:rsidRDefault="000F2D7A" w:rsidP="000F2D7A">
      <m:oMathPara>
        <m:oMath>
          <m:r>
            <m:rPr>
              <m:sty m:val="p"/>
            </m:rPr>
            <w:rPr>
              <w:rFonts w:ascii="Cambria Math" w:hAnsi="Cambria Math"/>
            </w:rPr>
            <w:lastRenderedPageBreak/>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qArr>
            </m:e>
          </m:d>
          <m:r>
            <w:br/>
          </m:r>
        </m:oMath>
      </m:oMathPara>
    </w:p>
    <w:p w14:paraId="4ABF5415" w14:textId="77777777" w:rsidR="000F2D7A" w:rsidRPr="000F2D7A" w:rsidRDefault="000F2D7A" w:rsidP="000F2D7A">
      <w:r w:rsidRPr="000F2D7A">
        <w:t>Evaluate at (2,1)</w:t>
      </w:r>
    </w:p>
    <w:p w14:paraId="29098CC3" w14:textId="15B1D2FD" w:rsidR="000F2D7A" w:rsidRPr="000F2D7A" w:rsidRDefault="000F2D7A" w:rsidP="000F2D7A">
      <m:oMathPara>
        <m:oMath>
          <m:r>
            <m:rPr>
              <m:sty m:val="p"/>
            </m:rPr>
            <w:rPr>
              <w:rFonts w:ascii="Cambria Math" w:hAnsi="Cambria Math"/>
            </w:rPr>
            <m:t>∇</m:t>
          </m:r>
          <m:r>
            <w:rPr>
              <w:rFonts w:ascii="Cambria Math" w:hAnsi="Cambria Math"/>
            </w:rPr>
            <m:t>f(2,1)=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3+</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1</m:t>
                          </m:r>
                        </m:e>
                        <m:sup>
                          <m:r>
                            <w:rPr>
                              <w:rFonts w:ascii="Cambria Math" w:hAnsi="Cambria Math"/>
                            </w:rPr>
                            <m:t>2</m:t>
                          </m:r>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5</m:t>
                  </m:r>
                </m:e>
              </m:eqArr>
            </m:e>
          </m:d>
          <m:r>
            <w:br/>
          </m:r>
        </m:oMath>
      </m:oMathPara>
    </w:p>
    <w:p w14:paraId="6E69D43A" w14:textId="7CE3E36E" w:rsidR="000F2D7A" w:rsidRPr="000F2D7A" w:rsidRDefault="000F2D7A" w:rsidP="000F2D7A"/>
    <w:p w14:paraId="6CFFA888" w14:textId="77777777" w:rsidR="000F2D7A" w:rsidRPr="000F2D7A" w:rsidRDefault="000F2D7A" w:rsidP="000F2D7A">
      <w:pPr>
        <w:rPr>
          <w:b/>
          <w:bCs/>
        </w:rPr>
      </w:pPr>
      <w:r w:rsidRPr="000F2D7A">
        <w:rPr>
          <w:b/>
          <w:bCs/>
        </w:rPr>
        <w:t>Hessian Matrix Calculation</w:t>
      </w:r>
    </w:p>
    <w:p w14:paraId="26F1662A" w14:textId="77777777" w:rsidR="000F2D7A" w:rsidRPr="000F2D7A" w:rsidRDefault="000F2D7A" w:rsidP="000F2D7A">
      <w:r w:rsidRPr="000F2D7A">
        <w:t>The Hessian is the matrix of second derivatives.</w:t>
      </w:r>
    </w:p>
    <w:p w14:paraId="15E91D5F" w14:textId="025E7610" w:rsidR="000F2D7A" w:rsidRPr="000F2D7A" w:rsidRDefault="000F2D7A" w:rsidP="000F2D7A"/>
    <w:p w14:paraId="2B187D43" w14:textId="51FEBA40" w:rsidR="000F2D7A" w:rsidRPr="000F2D7A" w:rsidRDefault="000F2D7A" w:rsidP="000F2D7A">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den>
          </m:f>
        </m:oMath>
      </m:oMathPara>
    </w:p>
    <w:p w14:paraId="658A2C35" w14:textId="14D70ADE" w:rsidR="000F2D7A" w:rsidRPr="000F2D7A" w:rsidRDefault="000F2D7A" w:rsidP="000F2D7A">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d>
            <m:dPr>
              <m:sepChr m:val="−"/>
              <m:ctrlPr>
                <w:rPr>
                  <w:rFonts w:ascii="Cambria Math" w:hAnsi="Cambria Math"/>
                </w:rPr>
              </m:ctrlPr>
            </m:dP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w:rPr>
              <w:rFonts w:ascii="Cambria Math" w:hAnsi="Cambria Math"/>
            </w:rPr>
            <m:t>=0</m:t>
          </m:r>
          <m:r>
            <w:rPr>
              <w:i/>
            </w:rPr>
            <w:br/>
          </m:r>
        </m:oMath>
      </m:oMathPara>
    </w:p>
    <w:p w14:paraId="00CEE84A" w14:textId="62A8FAFF" w:rsidR="000F2D7A" w:rsidRPr="000F2D7A" w:rsidRDefault="000F2D7A" w:rsidP="000F2D7A">
      <w:r w:rsidRPr="000F2D7A">
        <w:t xml:space="preserve">Because it does not depend on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F2D7A">
        <w:t>.</w:t>
      </w:r>
    </w:p>
    <w:p w14:paraId="1CB21C1A" w14:textId="5CA007F7" w:rsidR="000F2D7A" w:rsidRPr="000F2D7A" w:rsidRDefault="000F2D7A" w:rsidP="000F2D7A"/>
    <w:p w14:paraId="77ECD448" w14:textId="2555D94F" w:rsidR="000F2D7A" w:rsidRPr="000F2D7A" w:rsidRDefault="000F2D7A" w:rsidP="000F2D7A">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oMath>
      </m:oMathPara>
    </w:p>
    <w:p w14:paraId="5398B465" w14:textId="35512134" w:rsidR="000F2D7A" w:rsidRPr="000F2D7A" w:rsidRDefault="000F2D7A" w:rsidP="000F2D7A">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d>
            <m:dPr>
              <m:sepChr m:val="−"/>
              <m:ctrlPr>
                <w:rPr>
                  <w:rFonts w:ascii="Cambria Math" w:hAnsi="Cambria Math"/>
                </w:rPr>
              </m:ctrlPr>
            </m:dP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br/>
          </m:r>
        </m:oMath>
      </m:oMathPara>
    </w:p>
    <w:p w14:paraId="49827BCD" w14:textId="3EA0D353" w:rsidR="000F2D7A" w:rsidRPr="000F2D7A" w:rsidRDefault="000F2D7A" w:rsidP="000F2D7A">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oMath>
      </m:oMathPara>
    </w:p>
    <w:p w14:paraId="2DD433FA" w14:textId="77777777" w:rsidR="000F2D7A" w:rsidRPr="000F2D7A" w:rsidRDefault="000F2D7A" w:rsidP="000F2D7A">
      <w:r w:rsidRPr="000F2D7A">
        <w:t>Starting from:</w:t>
      </w:r>
    </w:p>
    <w:p w14:paraId="40DAC2C1" w14:textId="637177E4" w:rsidR="000F2D7A" w:rsidRPr="000F2D7A" w:rsidRDefault="000F2D7A" w:rsidP="000F2D7A">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br/>
          </m:r>
        </m:oMath>
      </m:oMathPara>
    </w:p>
    <w:p w14:paraId="236E4426" w14:textId="77777777" w:rsidR="000F2D7A" w:rsidRPr="000F2D7A" w:rsidRDefault="000F2D7A" w:rsidP="000F2D7A">
      <w:r w:rsidRPr="000F2D7A">
        <w:t>Derivative:</w:t>
      </w:r>
    </w:p>
    <w:p w14:paraId="58393E12" w14:textId="59476012" w:rsidR="000F2D7A" w:rsidRPr="000F2D7A" w:rsidRDefault="000F2D7A" w:rsidP="000F2D7A">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r>
            <w:br/>
          </m:r>
        </m:oMath>
      </m:oMathPara>
    </w:p>
    <w:p w14:paraId="0818A6B9" w14:textId="77777777" w:rsidR="000F2D7A" w:rsidRPr="000F2D7A" w:rsidRDefault="000F2D7A" w:rsidP="000F2D7A">
      <w:r w:rsidRPr="000F2D7A">
        <w:t>Hessian</w:t>
      </w:r>
    </w:p>
    <w:p w14:paraId="34C0CD91" w14:textId="00428111" w:rsidR="000F2D7A" w:rsidRPr="000F2D7A" w:rsidRDefault="000F2D7A" w:rsidP="000F2D7A">
      <m:oMathPara>
        <m:oMath>
          <m:r>
            <w:rPr>
              <w:rFonts w:ascii="Cambria Math" w:hAnsi="Cambria Math"/>
            </w:rPr>
            <w:lastRenderedPageBreak/>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mr>
                <m:m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e>
                </m:mr>
              </m:m>
            </m:e>
          </m:d>
          <m:r>
            <w:br/>
          </m:r>
        </m:oMath>
      </m:oMathPara>
    </w:p>
    <w:p w14:paraId="639AFCA7" w14:textId="77777777" w:rsidR="000F2D7A" w:rsidRPr="000F2D7A" w:rsidRDefault="000F2D7A" w:rsidP="000F2D7A">
      <w:r w:rsidRPr="000F2D7A">
        <w:t>At the point (2,1):</w:t>
      </w:r>
    </w:p>
    <w:p w14:paraId="4BDB8FB9" w14:textId="70279B01" w:rsidR="000F2D7A" w:rsidRPr="000F2D7A" w:rsidRDefault="000F2D7A" w:rsidP="000F2D7A">
      <m:oMathPara>
        <m:oMath>
          <m:r>
            <w:rPr>
              <w:rFonts w:ascii="Cambria Math" w:hAnsi="Cambria Math"/>
            </w:rPr>
            <m:t>H(2,1)=</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r>
            <w:br/>
          </m:r>
        </m:oMath>
      </m:oMathPara>
    </w:p>
    <w:p w14:paraId="587D218E" w14:textId="77777777" w:rsidR="000F2D7A" w:rsidRPr="000F2D7A" w:rsidRDefault="000F2D7A" w:rsidP="000F2D7A">
      <w:r w:rsidRPr="000F2D7A">
        <w:t>Linear Approximation</w:t>
      </w:r>
    </w:p>
    <w:p w14:paraId="537D2970" w14:textId="77777777" w:rsidR="000F2D7A" w:rsidRPr="000F2D7A" w:rsidRDefault="000F2D7A" w:rsidP="000F2D7A">
      <w:r w:rsidRPr="000F2D7A">
        <w:t>Formula:</w:t>
      </w:r>
    </w:p>
    <w:p w14:paraId="03AB9A43" w14:textId="0F313695" w:rsidR="000F2D7A" w:rsidRPr="000F2D7A" w:rsidRDefault="000F2D7A" w:rsidP="000F2D7A">
      <m:oMathPara>
        <m:oMath>
          <m:r>
            <w:rPr>
              <w:rFonts w:ascii="Cambria Math" w:hAnsi="Cambria Math"/>
            </w:rPr>
            <m:t>l(x)=f(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i/>
            </w:rPr>
            <w:br/>
          </m:r>
        </m:oMath>
        <m:oMath>
          <m:r>
            <w:rPr>
              <w:rFonts w:ascii="Cambria Math" w:hAnsi="Cambria Math"/>
            </w:rPr>
            <m:t>=1+[-15]</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w:br/>
          </m:r>
        </m:oMath>
      </m:oMathPara>
    </w:p>
    <w:p w14:paraId="6949B762" w14:textId="77777777" w:rsidR="000F2D7A" w:rsidRPr="000F2D7A" w:rsidRDefault="000F2D7A" w:rsidP="000F2D7A">
      <w:r w:rsidRPr="000F2D7A">
        <w:t>Multiplying:</w:t>
      </w:r>
    </w:p>
    <w:p w14:paraId="4C0D0989" w14:textId="406D152D" w:rsidR="000F2D7A" w:rsidRPr="000F2D7A" w:rsidRDefault="000F2D7A" w:rsidP="000F2D7A">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rPr>
              <w:i/>
            </w: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m:t>
          </m:r>
          <m:r>
            <w:rPr>
              <w:i/>
            </w:rP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r>
            <w:rPr>
              <w:i/>
            </w:rPr>
            <w:br/>
          </m:r>
        </m:oMath>
      </m:oMathPara>
    </w:p>
    <w:p w14:paraId="2B33ABEE" w14:textId="77777777" w:rsidR="000F2D7A" w:rsidRPr="000F2D7A" w:rsidRDefault="000F2D7A" w:rsidP="000F2D7A">
      <w:r w:rsidRPr="000F2D7A">
        <w:t>Adding the constant 1:</w:t>
      </w:r>
    </w:p>
    <w:p w14:paraId="78579729" w14:textId="0EFDE8D3" w:rsidR="000F2D7A" w:rsidRPr="000F2D7A" w:rsidRDefault="000F2D7A" w:rsidP="000F2D7A">
      <m:oMathPara>
        <m:oMath>
          <m:borderBox>
            <m:borderBoxPr>
              <m:ctrlPr>
                <w:rPr>
                  <w:rFonts w:ascii="Cambria Math" w:hAnsi="Cambria Math"/>
                </w:rPr>
              </m:ctrlPr>
            </m:borderBoxPr>
            <m:e>
              <m:r>
                <w:rPr>
                  <w:rFonts w:ascii="Cambria Math" w:hAnsi="Cambria Math"/>
                </w:rPr>
                <m:t>l(x)=-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borderBox>
          <m:r>
            <w:br/>
          </m:r>
        </m:oMath>
      </m:oMathPara>
    </w:p>
    <w:p w14:paraId="15179B0C" w14:textId="77777777" w:rsidR="000F2D7A" w:rsidRPr="000F2D7A" w:rsidRDefault="000F2D7A" w:rsidP="000F2D7A">
      <w:r w:rsidRPr="000F2D7A">
        <w:t>Quadratic Approximation</w:t>
      </w:r>
    </w:p>
    <w:p w14:paraId="45A3D342" w14:textId="77777777" w:rsidR="000F2D7A" w:rsidRPr="000F2D7A" w:rsidRDefault="000F2D7A" w:rsidP="000F2D7A">
      <w:r w:rsidRPr="000F2D7A">
        <w:t>Formula:</w:t>
      </w:r>
    </w:p>
    <w:p w14:paraId="38EC51C9" w14:textId="659DFBD3" w:rsidR="000F2D7A" w:rsidRPr="000F2D7A" w:rsidRDefault="000F2D7A" w:rsidP="000F2D7A">
      <m:oMathPara>
        <m:oMath>
          <m:r>
            <w:rPr>
              <w:rFonts w:ascii="Cambria Math" w:hAnsi="Cambria Math"/>
            </w:rPr>
            <m:t>q(x)=l(x)+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rPr>
              <w:i/>
            </w:rPr>
            <w:br/>
          </m:r>
        </m:oMath>
      </m:oMathPara>
    </w:p>
    <w:p w14:paraId="5D0A5872" w14:textId="77777777" w:rsidR="000F2D7A" w:rsidRPr="000F2D7A" w:rsidRDefault="000F2D7A" w:rsidP="000F2D7A">
      <w:r w:rsidRPr="000F2D7A">
        <w:t>First:</w:t>
      </w:r>
    </w:p>
    <w:p w14:paraId="70EFF1BE" w14:textId="555B58F4" w:rsidR="000F2D7A" w:rsidRPr="000F2D7A" w:rsidRDefault="000F2D7A" w:rsidP="000F2D7A">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w:br/>
          </m:r>
        </m:oMath>
      </m:oMathPara>
    </w:p>
    <w:p w14:paraId="4019E82E" w14:textId="77777777" w:rsidR="000F2D7A" w:rsidRPr="000F2D7A" w:rsidRDefault="000F2D7A" w:rsidP="000F2D7A">
      <w:r w:rsidRPr="000F2D7A">
        <w:t>Compute:</w:t>
      </w:r>
    </w:p>
    <w:p w14:paraId="3CED04C1" w14:textId="1CD0E68B" w:rsidR="000F2D7A" w:rsidRPr="000F2D7A" w:rsidRDefault="000F2D7A" w:rsidP="000F2D7A">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mr>
              </m:m>
            </m:e>
          </m:d>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w:br/>
          </m:r>
        </m:oMath>
      </m:oMathPara>
    </w:p>
    <w:p w14:paraId="6BDC23FF" w14:textId="77777777" w:rsidR="000F2D7A" w:rsidRPr="000F2D7A" w:rsidRDefault="000F2D7A" w:rsidP="000F2D7A">
      <w:r w:rsidRPr="000F2D7A">
        <w:t>First matrix multiplication:</w:t>
      </w:r>
    </w:p>
    <w:p w14:paraId="775DDD34" w14:textId="16639696" w:rsidR="000F2D7A" w:rsidRPr="000F2D7A" w:rsidRDefault="000F2D7A" w:rsidP="000F2D7A">
      <m:oMathPara>
        <m:oMath>
          <m:r>
            <w:rPr>
              <w:rFonts w:ascii="Cambria Math" w:hAnsi="Cambria Math"/>
            </w:rPr>
            <w:lastRenderedPageBreak/>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eqArr>
            </m:e>
          </m:d>
          <m:r>
            <w:br/>
          </m:r>
        </m:oMath>
      </m:oMathPara>
    </w:p>
    <w:p w14:paraId="66FBFF8F" w14:textId="77777777" w:rsidR="000F2D7A" w:rsidRPr="000F2D7A" w:rsidRDefault="000F2D7A" w:rsidP="000F2D7A">
      <w:r w:rsidRPr="000F2D7A">
        <w:t>Now multiply with the left vector:</w:t>
      </w:r>
    </w:p>
    <w:p w14:paraId="6C8811E6" w14:textId="15C5C5F2" w:rsidR="000F2D7A" w:rsidRPr="000F2D7A" w:rsidRDefault="000F2D7A" w:rsidP="000F2D7A">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rPr>
              <w:i/>
            </w:rPr>
            <w:br/>
          </m:r>
        </m:oMath>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3B23958C" w14:textId="6A86791E" w:rsidR="000F2D7A" w:rsidRPr="000F2D7A" w:rsidRDefault="000F2D7A" w:rsidP="000F2D7A">
      <w:r w:rsidRPr="000F2D7A">
        <w:t xml:space="preserve">Multiply by </w:t>
      </w:r>
      <m:oMath>
        <m:f>
          <m:fPr>
            <m:ctrlPr>
              <w:rPr>
                <w:rFonts w:ascii="Cambria Math" w:hAnsi="Cambria Math"/>
              </w:rPr>
            </m:ctrlPr>
          </m:fPr>
          <m:num>
            <m:r>
              <w:rPr>
                <w:rFonts w:ascii="Cambria Math" w:hAnsi="Cambria Math"/>
              </w:rPr>
              <m:t>1</m:t>
            </m:r>
          </m:num>
          <m:den>
            <m:r>
              <w:rPr>
                <w:rFonts w:ascii="Cambria Math" w:hAnsi="Cambria Math"/>
              </w:rPr>
              <m:t>2</m:t>
            </m:r>
          </m:den>
        </m:f>
      </m:oMath>
      <w:r w:rsidRPr="000F2D7A">
        <w:t>:</w:t>
      </w:r>
    </w:p>
    <w:p w14:paraId="5F2CF266" w14:textId="36F7547D" w:rsidR="000F2D7A" w:rsidRPr="000F2D7A" w:rsidRDefault="000F2D7A" w:rsidP="000F2D7A">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1CF96A3B" w14:textId="77777777" w:rsidR="000F2D7A" w:rsidRPr="000F2D7A" w:rsidRDefault="000F2D7A" w:rsidP="000F2D7A">
      <w:pPr>
        <w:rPr>
          <w:b/>
          <w:bCs/>
        </w:rPr>
      </w:pPr>
      <w:r w:rsidRPr="000F2D7A">
        <w:rPr>
          <w:b/>
          <w:bCs/>
        </w:rPr>
        <w:t>Final Result</w:t>
      </w:r>
    </w:p>
    <w:p w14:paraId="67EC3657" w14:textId="7A972134" w:rsidR="000F2D7A" w:rsidRPr="000F2D7A" w:rsidRDefault="000F2D7A" w:rsidP="000F2D7A">
      <m:oMathPara>
        <m:oMath>
          <m:borderBox>
            <m:borderBoxPr>
              <m:ctrlPr>
                <w:rPr>
                  <w:rFonts w:ascii="Cambria Math" w:hAnsi="Cambria Math"/>
                </w:rPr>
              </m:ctrlPr>
            </m:borderBoxPr>
            <m:e>
              <m:r>
                <w:rPr>
                  <w:rFonts w:ascii="Cambria Math" w:hAnsi="Cambria Math"/>
                </w:rPr>
                <m:t>q(x)=-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e>
          </m:borderBox>
          <m:r>
            <w:br/>
          </m:r>
        </m:oMath>
      </m:oMathPara>
    </w:p>
    <w:sectPr w:rsidR="000F2D7A" w:rsidRPr="000F2D7A">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nda DEMİR" w:date="2026-02-11T13:58:00Z" w:initials="FD">
    <w:p w14:paraId="0DD508A0" w14:textId="77777777" w:rsidR="008D7881" w:rsidRDefault="008D7881" w:rsidP="008D7881">
      <w:pPr>
        <w:pStyle w:val="AklamaMetni"/>
      </w:pPr>
      <w:r>
        <w:rPr>
          <w:rStyle w:val="AklamaBavurusu"/>
        </w:rPr>
        <w:annotationRef/>
      </w:r>
      <w:r>
        <w:t>The gradient of a function (∇f) is the vector that indicates the direction in which the function increases most rapidly.</w:t>
      </w:r>
    </w:p>
    <w:p w14:paraId="40B89BE5" w14:textId="77777777" w:rsidR="008D7881" w:rsidRDefault="008D7881" w:rsidP="008D7881">
      <w:pPr>
        <w:pStyle w:val="AklamaMetni"/>
      </w:pPr>
      <w:r>
        <w:t xml:space="preserve">When we refer to the </w:t>
      </w:r>
      <w:r>
        <w:rPr>
          <w:b/>
          <w:bCs/>
        </w:rPr>
        <w:t>direction of the gradient</w:t>
      </w:r>
      <w:r>
        <w:t>, we mean the direction in space along which the function’s value increases most rapidly.</w:t>
      </w:r>
    </w:p>
    <w:p w14:paraId="50531549" w14:textId="77777777" w:rsidR="008D7881" w:rsidRDefault="008D7881" w:rsidP="008D7881">
      <w:pPr>
        <w:pStyle w:val="AklamaMetni"/>
      </w:pPr>
      <w:r>
        <w:t>In other words, this does not represent a point, but a direction (a vector).</w:t>
      </w:r>
    </w:p>
  </w:comment>
  <w:comment w:id="1" w:author="Funda DEMİR" w:date="2026-02-11T14:31:00Z" w:initials="FD">
    <w:p w14:paraId="3DE1A2B3" w14:textId="77777777" w:rsidR="006D788E" w:rsidRDefault="006D788E" w:rsidP="006D788E">
      <w:pPr>
        <w:pStyle w:val="AklamaMetni"/>
      </w:pPr>
      <w:r>
        <w:rPr>
          <w:rStyle w:val="AklamaBavurusu"/>
        </w:rPr>
        <w:annotationRef/>
      </w:r>
      <w:r>
        <w:rPr>
          <w:b/>
          <w:bCs/>
        </w:rPr>
        <w:t>What is “Order of Accuracy”?</w:t>
      </w:r>
    </w:p>
    <w:p w14:paraId="142B878B" w14:textId="77777777" w:rsidR="006D788E" w:rsidRDefault="006D788E" w:rsidP="006D788E">
      <w:pPr>
        <w:pStyle w:val="AklamaMetni"/>
      </w:pPr>
      <w:r>
        <w:t>The order of accuracy describes how fast the error of a numerical approximation approaches zero as</w:t>
      </w:r>
    </w:p>
    <w:p w14:paraId="64FBA328" w14:textId="77777777" w:rsidR="006D788E" w:rsidRDefault="006D788E" w:rsidP="006D788E">
      <w:pPr>
        <w:pStyle w:val="AklamaMetni"/>
      </w:pPr>
      <w:r>
        <w:rPr>
          <w:lang w:val="el-GR"/>
        </w:rPr>
        <w:t>Δ</w:t>
      </w:r>
      <w:r>
        <w:rPr>
          <w:i/>
          <w:iCs/>
        </w:rPr>
        <w:t>x</w:t>
      </w:r>
      <w:r>
        <w:t>→0</w:t>
      </w:r>
    </w:p>
    <w:p w14:paraId="24AF1032" w14:textId="77777777" w:rsidR="006D788E" w:rsidRDefault="006D788E" w:rsidP="006D788E">
      <w:pPr>
        <w:pStyle w:val="AklamaMetni"/>
      </w:pPr>
      <w:r>
        <w:t>General expression:</w:t>
      </w:r>
    </w:p>
    <w:p w14:paraId="6B0D1FC2" w14:textId="77777777" w:rsidR="006D788E" w:rsidRDefault="006D788E" w:rsidP="006D788E">
      <w:pPr>
        <w:pStyle w:val="AklamaMetni"/>
      </w:pPr>
      <w:r>
        <w:t>Error=O(</w:t>
      </w:r>
      <w:r>
        <w:rPr>
          <w:lang w:val="el-GR"/>
        </w:rPr>
        <w:t>Δ</w:t>
      </w:r>
      <w:r>
        <w:t xml:space="preserve">x) </w:t>
      </w:r>
    </w:p>
    <w:p w14:paraId="71884E42" w14:textId="77777777" w:rsidR="006D788E" w:rsidRDefault="006D788E" w:rsidP="006D788E">
      <w:pPr>
        <w:pStyle w:val="AklamaMetni"/>
      </w:pPr>
      <w:r>
        <w:t>Where:</w:t>
      </w:r>
    </w:p>
    <w:p w14:paraId="152F32B0" w14:textId="77777777" w:rsidR="006D788E" w:rsidRDefault="006D788E" w:rsidP="006D788E">
      <w:pPr>
        <w:pStyle w:val="AklamaMetni"/>
        <w:numPr>
          <w:ilvl w:val="0"/>
          <w:numId w:val="14"/>
        </w:numPr>
        <w:ind w:left="360"/>
      </w:pPr>
      <w:r>
        <w:rPr>
          <w:b/>
          <w:bCs/>
        </w:rPr>
        <w:t>p</w:t>
      </w:r>
      <w:r>
        <w:t xml:space="preserve"> → order of accuracy</w:t>
      </w:r>
    </w:p>
    <w:p w14:paraId="4EB85564" w14:textId="77777777" w:rsidR="006D788E" w:rsidRDefault="006D788E" w:rsidP="006D788E">
      <w:pPr>
        <w:pStyle w:val="AklamaMetni"/>
        <w:numPr>
          <w:ilvl w:val="0"/>
          <w:numId w:val="14"/>
        </w:numPr>
        <w:ind w:left="360"/>
      </w:pPr>
      <w:r>
        <w:rPr>
          <w:b/>
          <w:bCs/>
          <w:lang w:val="el-GR"/>
        </w:rPr>
        <w:t>Δx</w:t>
      </w:r>
      <w:r>
        <w:t xml:space="preserve"> → step size</w:t>
      </w:r>
    </w:p>
    <w:p w14:paraId="10B0B3CC" w14:textId="77777777" w:rsidR="006D788E" w:rsidRDefault="006D788E" w:rsidP="006D788E">
      <w:pPr>
        <w:pStyle w:val="AklamaMetni"/>
      </w:pPr>
      <w:r>
        <w:rPr>
          <w:b/>
          <w:bCs/>
        </w:rPr>
        <w:t>2️⃣ First-Order Accuracy</w:t>
      </w:r>
    </w:p>
    <w:p w14:paraId="65EE641C" w14:textId="77777777" w:rsidR="006D788E" w:rsidRDefault="006D788E" w:rsidP="006D788E">
      <w:pPr>
        <w:pStyle w:val="AklamaMetni"/>
      </w:pPr>
      <w:r>
        <w:t>Error=O(</w:t>
      </w:r>
      <w:r>
        <w:rPr>
          <w:lang w:val="el-GR"/>
        </w:rPr>
        <w:t>Δ</w:t>
      </w:r>
      <w:r>
        <w:t xml:space="preserve">x) </w:t>
      </w:r>
    </w:p>
    <w:p w14:paraId="05837F8F" w14:textId="77777777" w:rsidR="006D788E" w:rsidRDefault="006D788E" w:rsidP="006D788E">
      <w:pPr>
        <w:pStyle w:val="AklamaMetni"/>
      </w:pPr>
    </w:p>
    <w:p w14:paraId="20C14E51" w14:textId="77777777" w:rsidR="006D788E" w:rsidRDefault="006D788E" w:rsidP="006D788E">
      <w:pPr>
        <w:pStyle w:val="AklamaMetni"/>
      </w:pPr>
      <w:r>
        <w:rPr>
          <w:b/>
          <w:bCs/>
        </w:rPr>
        <w:t>3️⃣ Second-Order Accuracy</w:t>
      </w:r>
    </w:p>
    <w:p w14:paraId="32E64A33" w14:textId="77777777" w:rsidR="006D788E" w:rsidRDefault="006D788E" w:rsidP="006D788E">
      <w:pPr>
        <w:pStyle w:val="AklamaMetni"/>
      </w:pPr>
      <w:r>
        <w:t>Error=O(</w:t>
      </w:r>
      <w:r>
        <w:rPr>
          <w:lang w:val="el-GR"/>
        </w:rPr>
        <w:t>Δ</w:t>
      </w:r>
      <w:r>
        <w:t xml:space="preserve">x^2) </w:t>
      </w:r>
    </w:p>
    <w:p w14:paraId="47B95906" w14:textId="77777777" w:rsidR="006D788E" w:rsidRDefault="006D788E" w:rsidP="006D788E">
      <w:pPr>
        <w:pStyle w:val="AklamaMetni"/>
      </w:pPr>
      <w:r>
        <w:t xml:space="preserve">For this reason, the </w:t>
      </w:r>
      <w:r>
        <w:rPr>
          <w:b/>
          <w:bCs/>
        </w:rPr>
        <w:t>central difference method</w:t>
      </w:r>
      <w:r>
        <w:t xml:space="preserve"> is much more accurate than the forward and backward difference methods.</w:t>
      </w:r>
    </w:p>
    <w:p w14:paraId="2C99147F" w14:textId="77777777" w:rsidR="006D788E" w:rsidRDefault="006D788E" w:rsidP="006D788E">
      <w:pPr>
        <w:pStyle w:val="AklamaMetni"/>
      </w:pPr>
    </w:p>
    <w:p w14:paraId="07B41366" w14:textId="77777777" w:rsidR="006D788E" w:rsidRDefault="006D788E" w:rsidP="006D788E">
      <w:pPr>
        <w:pStyle w:val="AklamaMetni"/>
      </w:pPr>
    </w:p>
    <w:p w14:paraId="2258D991" w14:textId="77777777" w:rsidR="006D788E" w:rsidRDefault="006D788E" w:rsidP="006D788E">
      <w:pPr>
        <w:pStyle w:val="AklamaMetni"/>
      </w:pPr>
    </w:p>
    <w:p w14:paraId="459F5B47" w14:textId="77777777" w:rsidR="006D788E" w:rsidRDefault="006D788E" w:rsidP="006D788E">
      <w:pPr>
        <w:pStyle w:val="AklamaMetni"/>
      </w:pPr>
    </w:p>
    <w:p w14:paraId="0D7D9733" w14:textId="77777777" w:rsidR="006D788E" w:rsidRDefault="006D788E" w:rsidP="006D788E">
      <w:pPr>
        <w:pStyle w:val="AklamaMetni"/>
      </w:pPr>
    </w:p>
    <w:p w14:paraId="49273837" w14:textId="77777777" w:rsidR="006D788E" w:rsidRDefault="006D788E" w:rsidP="006D788E">
      <w:pPr>
        <w:pStyle w:val="AklamaMetni"/>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531549" w15:done="0"/>
  <w15:commentEx w15:paraId="492738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709E59" w16cex:dateUtc="2026-02-11T10:58:00Z"/>
  <w16cex:commentExtensible w16cex:durableId="5CA0752F" w16cex:dateUtc="2026-02-11T1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531549" w16cid:durableId="36709E59"/>
  <w16cid:commentId w16cid:paraId="49273837" w16cid:durableId="5CA0752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A2"/>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46F6D"/>
    <w:multiLevelType w:val="multilevel"/>
    <w:tmpl w:val="FC48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20CEF"/>
    <w:multiLevelType w:val="multilevel"/>
    <w:tmpl w:val="A29C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77314"/>
    <w:multiLevelType w:val="multilevel"/>
    <w:tmpl w:val="34E0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610DB7"/>
    <w:multiLevelType w:val="multilevel"/>
    <w:tmpl w:val="9D32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24AF9"/>
    <w:multiLevelType w:val="multilevel"/>
    <w:tmpl w:val="D420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536354"/>
    <w:multiLevelType w:val="multilevel"/>
    <w:tmpl w:val="928CA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157399"/>
    <w:multiLevelType w:val="multilevel"/>
    <w:tmpl w:val="1862B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36E16"/>
    <w:multiLevelType w:val="multilevel"/>
    <w:tmpl w:val="469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32078"/>
    <w:multiLevelType w:val="hybridMultilevel"/>
    <w:tmpl w:val="936E8076"/>
    <w:lvl w:ilvl="0" w:tplc="CCBCDCCC">
      <w:start w:val="1"/>
      <w:numFmt w:val="bullet"/>
      <w:lvlText w:val=""/>
      <w:lvlJc w:val="left"/>
      <w:pPr>
        <w:ind w:left="1080" w:hanging="360"/>
      </w:pPr>
      <w:rPr>
        <w:rFonts w:ascii="Symbol" w:hAnsi="Symbol"/>
      </w:rPr>
    </w:lvl>
    <w:lvl w:ilvl="1" w:tplc="FCAA8AFE">
      <w:start w:val="1"/>
      <w:numFmt w:val="bullet"/>
      <w:lvlText w:val=""/>
      <w:lvlJc w:val="left"/>
      <w:pPr>
        <w:ind w:left="1080" w:hanging="360"/>
      </w:pPr>
      <w:rPr>
        <w:rFonts w:ascii="Symbol" w:hAnsi="Symbol"/>
      </w:rPr>
    </w:lvl>
    <w:lvl w:ilvl="2" w:tplc="A7D2D28A">
      <w:start w:val="1"/>
      <w:numFmt w:val="bullet"/>
      <w:lvlText w:val=""/>
      <w:lvlJc w:val="left"/>
      <w:pPr>
        <w:ind w:left="1080" w:hanging="360"/>
      </w:pPr>
      <w:rPr>
        <w:rFonts w:ascii="Symbol" w:hAnsi="Symbol"/>
      </w:rPr>
    </w:lvl>
    <w:lvl w:ilvl="3" w:tplc="A768C3CC">
      <w:start w:val="1"/>
      <w:numFmt w:val="bullet"/>
      <w:lvlText w:val=""/>
      <w:lvlJc w:val="left"/>
      <w:pPr>
        <w:ind w:left="1080" w:hanging="360"/>
      </w:pPr>
      <w:rPr>
        <w:rFonts w:ascii="Symbol" w:hAnsi="Symbol"/>
      </w:rPr>
    </w:lvl>
    <w:lvl w:ilvl="4" w:tplc="E7B821DE">
      <w:start w:val="1"/>
      <w:numFmt w:val="bullet"/>
      <w:lvlText w:val=""/>
      <w:lvlJc w:val="left"/>
      <w:pPr>
        <w:ind w:left="1080" w:hanging="360"/>
      </w:pPr>
      <w:rPr>
        <w:rFonts w:ascii="Symbol" w:hAnsi="Symbol"/>
      </w:rPr>
    </w:lvl>
    <w:lvl w:ilvl="5" w:tplc="855EF79C">
      <w:start w:val="1"/>
      <w:numFmt w:val="bullet"/>
      <w:lvlText w:val=""/>
      <w:lvlJc w:val="left"/>
      <w:pPr>
        <w:ind w:left="1080" w:hanging="360"/>
      </w:pPr>
      <w:rPr>
        <w:rFonts w:ascii="Symbol" w:hAnsi="Symbol"/>
      </w:rPr>
    </w:lvl>
    <w:lvl w:ilvl="6" w:tplc="D1E8339A">
      <w:start w:val="1"/>
      <w:numFmt w:val="bullet"/>
      <w:lvlText w:val=""/>
      <w:lvlJc w:val="left"/>
      <w:pPr>
        <w:ind w:left="1080" w:hanging="360"/>
      </w:pPr>
      <w:rPr>
        <w:rFonts w:ascii="Symbol" w:hAnsi="Symbol"/>
      </w:rPr>
    </w:lvl>
    <w:lvl w:ilvl="7" w:tplc="256288FA">
      <w:start w:val="1"/>
      <w:numFmt w:val="bullet"/>
      <w:lvlText w:val=""/>
      <w:lvlJc w:val="left"/>
      <w:pPr>
        <w:ind w:left="1080" w:hanging="360"/>
      </w:pPr>
      <w:rPr>
        <w:rFonts w:ascii="Symbol" w:hAnsi="Symbol"/>
      </w:rPr>
    </w:lvl>
    <w:lvl w:ilvl="8" w:tplc="4D7E6238">
      <w:start w:val="1"/>
      <w:numFmt w:val="bullet"/>
      <w:lvlText w:val=""/>
      <w:lvlJc w:val="left"/>
      <w:pPr>
        <w:ind w:left="1080" w:hanging="360"/>
      </w:pPr>
      <w:rPr>
        <w:rFonts w:ascii="Symbol" w:hAnsi="Symbol"/>
      </w:rPr>
    </w:lvl>
  </w:abstractNum>
  <w:abstractNum w:abstractNumId="9" w15:restartNumberingAfterBreak="0">
    <w:nsid w:val="5CE34260"/>
    <w:multiLevelType w:val="multilevel"/>
    <w:tmpl w:val="2B58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260229"/>
    <w:multiLevelType w:val="multilevel"/>
    <w:tmpl w:val="0206E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050C2"/>
    <w:multiLevelType w:val="multilevel"/>
    <w:tmpl w:val="F352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E248F"/>
    <w:multiLevelType w:val="multilevel"/>
    <w:tmpl w:val="5850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07E86"/>
    <w:multiLevelType w:val="multilevel"/>
    <w:tmpl w:val="44643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F01F98"/>
    <w:multiLevelType w:val="multilevel"/>
    <w:tmpl w:val="9FB6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585600">
    <w:abstractNumId w:val="6"/>
  </w:num>
  <w:num w:numId="2" w16cid:durableId="1075278716">
    <w:abstractNumId w:val="10"/>
  </w:num>
  <w:num w:numId="3" w16cid:durableId="1987929565">
    <w:abstractNumId w:val="11"/>
  </w:num>
  <w:num w:numId="4" w16cid:durableId="358050101">
    <w:abstractNumId w:val="1"/>
  </w:num>
  <w:num w:numId="5" w16cid:durableId="1314674477">
    <w:abstractNumId w:val="5"/>
  </w:num>
  <w:num w:numId="6" w16cid:durableId="988095045">
    <w:abstractNumId w:val="4"/>
  </w:num>
  <w:num w:numId="7" w16cid:durableId="1511680079">
    <w:abstractNumId w:val="14"/>
  </w:num>
  <w:num w:numId="8" w16cid:durableId="1133719843">
    <w:abstractNumId w:val="12"/>
  </w:num>
  <w:num w:numId="9" w16cid:durableId="542719864">
    <w:abstractNumId w:val="13"/>
  </w:num>
  <w:num w:numId="10" w16cid:durableId="366679190">
    <w:abstractNumId w:val="2"/>
  </w:num>
  <w:num w:numId="11" w16cid:durableId="1968587652">
    <w:abstractNumId w:val="0"/>
  </w:num>
  <w:num w:numId="12" w16cid:durableId="2104185945">
    <w:abstractNumId w:val="9"/>
  </w:num>
  <w:num w:numId="13" w16cid:durableId="54085788">
    <w:abstractNumId w:val="3"/>
  </w:num>
  <w:num w:numId="14" w16cid:durableId="1067921282">
    <w:abstractNumId w:val="8"/>
  </w:num>
  <w:num w:numId="15" w16cid:durableId="203345692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da DEMİR">
    <w15:presenceInfo w15:providerId="AD" w15:userId="S::fundademir@karabuk.edu.tr::ec6d935c-9951-4a9e-be0b-93b102ab3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3B0"/>
    <w:rsid w:val="00027725"/>
    <w:rsid w:val="00072AC7"/>
    <w:rsid w:val="0008181E"/>
    <w:rsid w:val="000852B4"/>
    <w:rsid w:val="000E43B0"/>
    <w:rsid w:val="000F2D7A"/>
    <w:rsid w:val="00140B18"/>
    <w:rsid w:val="00162C8A"/>
    <w:rsid w:val="001738A4"/>
    <w:rsid w:val="001A1290"/>
    <w:rsid w:val="001E19AB"/>
    <w:rsid w:val="002964BC"/>
    <w:rsid w:val="002E04F7"/>
    <w:rsid w:val="002F7AD0"/>
    <w:rsid w:val="004B4D08"/>
    <w:rsid w:val="0058040D"/>
    <w:rsid w:val="005E1E5D"/>
    <w:rsid w:val="00614482"/>
    <w:rsid w:val="006A7988"/>
    <w:rsid w:val="006C21C1"/>
    <w:rsid w:val="006C5CDF"/>
    <w:rsid w:val="006D788E"/>
    <w:rsid w:val="007B040E"/>
    <w:rsid w:val="00834C5C"/>
    <w:rsid w:val="00865D83"/>
    <w:rsid w:val="0088016E"/>
    <w:rsid w:val="008D25F6"/>
    <w:rsid w:val="008D7881"/>
    <w:rsid w:val="009E0EA0"/>
    <w:rsid w:val="009F0282"/>
    <w:rsid w:val="00A80B95"/>
    <w:rsid w:val="00B04712"/>
    <w:rsid w:val="00BE6EE4"/>
    <w:rsid w:val="00C03A0B"/>
    <w:rsid w:val="00C10B36"/>
    <w:rsid w:val="00C33152"/>
    <w:rsid w:val="00C878EB"/>
    <w:rsid w:val="00D25739"/>
    <w:rsid w:val="00D5549D"/>
    <w:rsid w:val="00D818F9"/>
    <w:rsid w:val="00DA0D66"/>
    <w:rsid w:val="00E01363"/>
    <w:rsid w:val="00E2323E"/>
    <w:rsid w:val="00E24719"/>
    <w:rsid w:val="00E8041D"/>
    <w:rsid w:val="00ED3D43"/>
    <w:rsid w:val="00EE6A76"/>
    <w:rsid w:val="00F032C6"/>
    <w:rsid w:val="00F04273"/>
    <w:rsid w:val="00FA1979"/>
    <w:rsid w:val="00FB56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2F07A"/>
  <w15:chartTrackingRefBased/>
  <w15:docId w15:val="{9E2FF149-6B29-46A8-97EC-AE96205F57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E43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0E43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0E43B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43B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43B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43B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43B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43B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43B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43B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43B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43B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43B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43B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43B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43B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43B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43B0"/>
    <w:rPr>
      <w:rFonts w:eastAsiaTheme="majorEastAsia" w:cstheme="majorBidi"/>
      <w:color w:val="272727" w:themeColor="text1" w:themeTint="D8"/>
    </w:rPr>
  </w:style>
  <w:style w:type="paragraph" w:styleId="KonuBal">
    <w:name w:val="Title"/>
    <w:basedOn w:val="Normal"/>
    <w:next w:val="Normal"/>
    <w:link w:val="KonuBalChar"/>
    <w:uiPriority w:val="10"/>
    <w:qFormat/>
    <w:rsid w:val="000E43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43B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43B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43B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43B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43B0"/>
    <w:rPr>
      <w:i/>
      <w:iCs/>
      <w:color w:val="404040" w:themeColor="text1" w:themeTint="BF"/>
    </w:rPr>
  </w:style>
  <w:style w:type="paragraph" w:styleId="ListeParagraf">
    <w:name w:val="List Paragraph"/>
    <w:basedOn w:val="Normal"/>
    <w:uiPriority w:val="34"/>
    <w:qFormat/>
    <w:rsid w:val="000E43B0"/>
    <w:pPr>
      <w:ind w:left="720"/>
      <w:contextualSpacing/>
    </w:pPr>
  </w:style>
  <w:style w:type="character" w:styleId="GlVurgulama">
    <w:name w:val="Intense Emphasis"/>
    <w:basedOn w:val="VarsaylanParagrafYazTipi"/>
    <w:uiPriority w:val="21"/>
    <w:qFormat/>
    <w:rsid w:val="000E43B0"/>
    <w:rPr>
      <w:i/>
      <w:iCs/>
      <w:color w:val="0F4761" w:themeColor="accent1" w:themeShade="BF"/>
    </w:rPr>
  </w:style>
  <w:style w:type="paragraph" w:styleId="GlAlnt">
    <w:name w:val="Intense Quote"/>
    <w:basedOn w:val="Normal"/>
    <w:next w:val="Normal"/>
    <w:link w:val="GlAlntChar"/>
    <w:uiPriority w:val="30"/>
    <w:qFormat/>
    <w:rsid w:val="000E43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43B0"/>
    <w:rPr>
      <w:i/>
      <w:iCs/>
      <w:color w:val="0F4761" w:themeColor="accent1" w:themeShade="BF"/>
    </w:rPr>
  </w:style>
  <w:style w:type="character" w:styleId="GlBavuru">
    <w:name w:val="Intense Reference"/>
    <w:basedOn w:val="VarsaylanParagrafYazTipi"/>
    <w:uiPriority w:val="32"/>
    <w:qFormat/>
    <w:rsid w:val="000E43B0"/>
    <w:rPr>
      <w:b/>
      <w:bCs/>
      <w:smallCaps/>
      <w:color w:val="0F4761" w:themeColor="accent1" w:themeShade="BF"/>
      <w:spacing w:val="5"/>
    </w:rPr>
  </w:style>
  <w:style w:type="paragraph" w:styleId="NormalWeb">
    <w:name w:val="Normal (Web)"/>
    <w:basedOn w:val="Normal"/>
    <w:uiPriority w:val="99"/>
    <w:semiHidden/>
    <w:unhideWhenUsed/>
    <w:rsid w:val="004B4D08"/>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8D7881"/>
    <w:rPr>
      <w:sz w:val="16"/>
      <w:szCs w:val="16"/>
    </w:rPr>
  </w:style>
  <w:style w:type="paragraph" w:styleId="AklamaMetni">
    <w:name w:val="annotation text"/>
    <w:basedOn w:val="Normal"/>
    <w:link w:val="AklamaMetniChar"/>
    <w:uiPriority w:val="99"/>
    <w:unhideWhenUsed/>
    <w:rsid w:val="008D7881"/>
    <w:pPr>
      <w:spacing w:line="240" w:lineRule="auto"/>
    </w:pPr>
    <w:rPr>
      <w:sz w:val="20"/>
      <w:szCs w:val="20"/>
    </w:rPr>
  </w:style>
  <w:style w:type="character" w:customStyle="1" w:styleId="AklamaMetniChar">
    <w:name w:val="Açıklama Metni Char"/>
    <w:basedOn w:val="VarsaylanParagrafYazTipi"/>
    <w:link w:val="AklamaMetni"/>
    <w:uiPriority w:val="99"/>
    <w:rsid w:val="008D7881"/>
    <w:rPr>
      <w:sz w:val="20"/>
      <w:szCs w:val="20"/>
    </w:rPr>
  </w:style>
  <w:style w:type="paragraph" w:styleId="AklamaKonusu">
    <w:name w:val="annotation subject"/>
    <w:basedOn w:val="AklamaMetni"/>
    <w:next w:val="AklamaMetni"/>
    <w:link w:val="AklamaKonusuChar"/>
    <w:uiPriority w:val="99"/>
    <w:semiHidden/>
    <w:unhideWhenUsed/>
    <w:rsid w:val="008D7881"/>
    <w:rPr>
      <w:b/>
      <w:bCs/>
    </w:rPr>
  </w:style>
  <w:style w:type="character" w:customStyle="1" w:styleId="AklamaKonusuChar">
    <w:name w:val="Açıklama Konusu Char"/>
    <w:basedOn w:val="AklamaMetniChar"/>
    <w:link w:val="AklamaKonusu"/>
    <w:uiPriority w:val="99"/>
    <w:semiHidden/>
    <w:rsid w:val="008D788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openxmlformats.org/officeDocument/2006/relationships/image" Target="media/image5.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microsoft.com/office/2011/relationships/commentsExtended" Target="commentsExtended.xml"/><Relationship Id="rId23" Type="http://schemas.openxmlformats.org/officeDocument/2006/relationships/image" Target="media/image12.png"/><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comments" Target="comments.xml"/><Relationship Id="rId22" Type="http://schemas.openxmlformats.org/officeDocument/2006/relationships/image" Target="media/image1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754A9457E6F2EB428D7C749500783CCD" ma:contentTypeVersion="13" ma:contentTypeDescription="Yeni belge oluşturun." ma:contentTypeScope="" ma:versionID="803327168653d55e5a4898115391dc96">
  <xsd:schema xmlns:xsd="http://www.w3.org/2001/XMLSchema" xmlns:xs="http://www.w3.org/2001/XMLSchema" xmlns:p="http://schemas.microsoft.com/office/2006/metadata/properties" xmlns:ns3="94304044-e065-47a4-b0be-ce51781a3bdb" xmlns:ns4="92a39cf4-50f7-4f69-a3a4-eedfbb83bae2" targetNamespace="http://schemas.microsoft.com/office/2006/metadata/properties" ma:root="true" ma:fieldsID="2c94dbe2b7a5d07cca5649e10317241f" ns3:_="" ns4:_="">
    <xsd:import namespace="94304044-e065-47a4-b0be-ce51781a3bdb"/>
    <xsd:import namespace="92a39cf4-50f7-4f69-a3a4-eedfbb83bae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AutoKeyPoints" minOccurs="0"/>
                <xsd:element ref="ns4:MediaServiceKeyPoints" minOccurs="0"/>
                <xsd:element ref="ns4:_activity" minOccurs="0"/>
                <xsd:element ref="ns4:MediaServiceObjectDetectorVersions" minOccurs="0"/>
                <xsd:element ref="ns4:MediaServiceSearchProperties" minOccurs="0"/>
                <xsd:element ref="ns4: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04044-e065-47a4-b0be-ce51781a3bdb" elementFormDefault="qualified">
    <xsd:import namespace="http://schemas.microsoft.com/office/2006/documentManagement/types"/>
    <xsd:import namespace="http://schemas.microsoft.com/office/infopath/2007/PartnerControls"/>
    <xsd:element name="SharedWithUsers" ma:index="8" nillable="true" ma:displayName="Paylaşılanla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Ayrıntıları ile Paylaşıldı" ma:description="" ma:internalName="SharedWithDetails" ma:readOnly="true">
      <xsd:simpleType>
        <xsd:restriction base="dms:Note">
          <xsd:maxLength value="255"/>
        </xsd:restriction>
      </xsd:simpleType>
    </xsd:element>
    <xsd:element name="SharingHintHash" ma:index="10" nillable="true" ma:displayName="İpucu Paylaşımı Karması"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39cf4-50f7-4f69-a3a4-eedfbb83bae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2a39cf4-50f7-4f69-a3a4-eedfbb83bae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9DABCC-F048-4FB0-9ECF-FAD939AF69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04044-e065-47a4-b0be-ce51781a3bdb"/>
    <ds:schemaRef ds:uri="92a39cf4-50f7-4f69-a3a4-eedfbb83ba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81037E-02EF-46B9-9326-7D7E2E147813}">
  <ds:schemaRefs>
    <ds:schemaRef ds:uri="http://schemas.microsoft.com/office/2006/metadata/properties"/>
    <ds:schemaRef ds:uri="http://schemas.microsoft.com/office/infopath/2007/PartnerControls"/>
    <ds:schemaRef ds:uri="92a39cf4-50f7-4f69-a3a4-eedfbb83bae2"/>
  </ds:schemaRefs>
</ds:datastoreItem>
</file>

<file path=customXml/itemProps3.xml><?xml version="1.0" encoding="utf-8"?>
<ds:datastoreItem xmlns:ds="http://schemas.openxmlformats.org/officeDocument/2006/customXml" ds:itemID="{B6258BAE-F951-4974-AAC0-D05CD9ED06D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18</Pages>
  <Words>2441</Words>
  <Characters>17313</Characters>
  <Application>Microsoft Office Word</Application>
  <DocSecurity>0</DocSecurity>
  <Lines>443</Lines>
  <Paragraphs>250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51</cp:revision>
  <dcterms:created xsi:type="dcterms:W3CDTF">2026-02-11T08:15:00Z</dcterms:created>
  <dcterms:modified xsi:type="dcterms:W3CDTF">2026-02-12T09:10:00Z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0x010100754A9457E6F2EB428D7C749500783CCD</vt:lpwstr>
  </property>
</Properties>
</file>