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BF41" w14:textId="22C58F1A" w:rsidR="00232387" w:rsidRDefault="00FA4246" w:rsidP="00FA4246">
      <w:pPr>
        <w:spacing w:after="0"/>
        <w:rPr>
          <w:b/>
          <w:sz w:val="36"/>
        </w:rPr>
      </w:pPr>
      <w:r w:rsidRPr="00DB07F8">
        <w:rPr>
          <w:b/>
          <w:sz w:val="36"/>
        </w:rPr>
        <w:t>12.</w:t>
      </w:r>
      <w:r>
        <w:rPr>
          <w:b/>
          <w:sz w:val="36"/>
        </w:rPr>
        <w:t xml:space="preserve"> OR datový model</w:t>
      </w:r>
    </w:p>
    <w:p w14:paraId="78793498" w14:textId="77777777" w:rsidR="009A74F0" w:rsidRDefault="009A74F0" w:rsidP="009A74F0">
      <w:pPr>
        <w:spacing w:after="0"/>
        <w:rPr>
          <w:b/>
        </w:rPr>
      </w:pPr>
    </w:p>
    <w:p w14:paraId="7B5D2C19" w14:textId="5CD77718" w:rsidR="009A74F0" w:rsidRDefault="009A74F0" w:rsidP="009A74F0">
      <w:pPr>
        <w:spacing w:after="0"/>
        <w:rPr>
          <w:b/>
        </w:rPr>
      </w:pPr>
      <w:r w:rsidRPr="00F34208">
        <w:rPr>
          <w:b/>
        </w:rPr>
        <w:t>Popište objektově-relační datový model, uveďte 4-5 nových rysů oproti relačnímu datovému modelu, uveďte příklady použití jednotlivých rysů</w:t>
      </w:r>
    </w:p>
    <w:p w14:paraId="5100A863" w14:textId="3B5E0367" w:rsidR="004C188D" w:rsidRDefault="004C188D" w:rsidP="009A74F0">
      <w:pPr>
        <w:spacing w:after="0"/>
      </w:pPr>
      <w:r>
        <w:t>Oproti relačnímu datovému modelu přibyly u objektově-relačního modelu prvky objektového programování:</w:t>
      </w:r>
    </w:p>
    <w:p w14:paraId="20B54B5B" w14:textId="6C2E7154" w:rsidR="004C188D" w:rsidRDefault="004C188D" w:rsidP="004C188D">
      <w:pPr>
        <w:pStyle w:val="Odstavecseseznamem"/>
        <w:numPr>
          <w:ilvl w:val="0"/>
          <w:numId w:val="5"/>
        </w:numPr>
        <w:spacing w:after="0"/>
      </w:pPr>
      <w:r>
        <w:t>Vlastní (složené) strukturované datové typy (s atributy i metodami)</w:t>
      </w:r>
    </w:p>
    <w:p w14:paraId="12FD6D22" w14:textId="3460ABDD" w:rsidR="004C188D" w:rsidRDefault="004C188D" w:rsidP="004C188D">
      <w:pPr>
        <w:pStyle w:val="Odstavecseseznamem"/>
        <w:numPr>
          <w:ilvl w:val="0"/>
          <w:numId w:val="5"/>
        </w:numPr>
        <w:spacing w:after="0"/>
      </w:pPr>
      <w:r>
        <w:t>Funkce, procedury, triggery – uloženy v SŘBD, přenesení funkcionality na server</w:t>
      </w:r>
      <w:r w:rsidR="00812E0B">
        <w:t>, nedochází k neefektivnímu přenosu dat po síti</w:t>
      </w:r>
    </w:p>
    <w:p w14:paraId="04E09C36" w14:textId="723FE9BC" w:rsidR="004C188D" w:rsidRDefault="004C188D" w:rsidP="004C188D">
      <w:pPr>
        <w:pStyle w:val="Odstavecseseznamem"/>
        <w:numPr>
          <w:ilvl w:val="0"/>
          <w:numId w:val="5"/>
        </w:numPr>
        <w:spacing w:after="0"/>
      </w:pPr>
      <w:r>
        <w:t>Zavedení dědičnosti</w:t>
      </w:r>
    </w:p>
    <w:p w14:paraId="4DED02F9" w14:textId="77777777" w:rsidR="00C464BD" w:rsidRDefault="00C464BD" w:rsidP="00C464BD">
      <w:pPr>
        <w:pStyle w:val="Odstavecseseznamem"/>
        <w:numPr>
          <w:ilvl w:val="1"/>
          <w:numId w:val="5"/>
        </w:numPr>
        <w:spacing w:after="0"/>
      </w:pPr>
      <w:r>
        <w:t>CREATE TYPE student_type UNDER person_type (…);</w:t>
      </w:r>
    </w:p>
    <w:p w14:paraId="5283C606" w14:textId="09A121FC" w:rsidR="004C188D" w:rsidRDefault="00AE6DFB" w:rsidP="004C188D">
      <w:pPr>
        <w:pStyle w:val="Odstavecseseznamem"/>
        <w:numPr>
          <w:ilvl w:val="0"/>
          <w:numId w:val="5"/>
        </w:numPr>
        <w:spacing w:after="0"/>
      </w:pPr>
      <w:r>
        <w:t>Datový typ ukazatel (</w:t>
      </w:r>
      <w:r w:rsidR="004C188D">
        <w:t>reference, dereference</w:t>
      </w:r>
      <w:r>
        <w:t>)</w:t>
      </w:r>
      <w:r w:rsidR="00EE2208">
        <w:t xml:space="preserve">, použití </w:t>
      </w:r>
      <w:r w:rsidR="006A6858">
        <w:t xml:space="preserve">např. </w:t>
      </w:r>
      <w:r w:rsidR="00EE2208">
        <w:t>pro vazby</w:t>
      </w:r>
      <w:r w:rsidR="006A6858">
        <w:t xml:space="preserve"> mezi tabulkami</w:t>
      </w:r>
    </w:p>
    <w:p w14:paraId="1BA5619C" w14:textId="77777777" w:rsidR="00DD243A" w:rsidRPr="00E15B72" w:rsidRDefault="00DD243A" w:rsidP="00DD243A">
      <w:pPr>
        <w:pStyle w:val="Odstavecseseznamem"/>
        <w:numPr>
          <w:ilvl w:val="1"/>
          <w:numId w:val="5"/>
        </w:numPr>
        <w:spacing w:after="0"/>
        <w:rPr>
          <w:b/>
        </w:rPr>
      </w:pPr>
      <w:r>
        <w:t>Manager REF person_type;</w:t>
      </w:r>
    </w:p>
    <w:p w14:paraId="05A164D1" w14:textId="7A14A58F" w:rsidR="00DD243A" w:rsidRPr="00DD243A" w:rsidRDefault="00DD243A" w:rsidP="00DD243A">
      <w:pPr>
        <w:pStyle w:val="Odstavecseseznamem"/>
        <w:numPr>
          <w:ilvl w:val="1"/>
          <w:numId w:val="5"/>
        </w:numPr>
        <w:spacing w:after="0"/>
        <w:rPr>
          <w:b/>
        </w:rPr>
      </w:pPr>
      <w:r>
        <w:t>SELECT DEREF(e.manager) FROM table e;</w:t>
      </w:r>
    </w:p>
    <w:p w14:paraId="410C9AB9" w14:textId="096604F9" w:rsidR="003065ED" w:rsidRDefault="004C188D" w:rsidP="009A74F0">
      <w:pPr>
        <w:pStyle w:val="Odstavecseseznamem"/>
        <w:numPr>
          <w:ilvl w:val="0"/>
          <w:numId w:val="5"/>
        </w:numPr>
        <w:spacing w:after="0"/>
      </w:pPr>
      <w:r>
        <w:t>Kolekce dat (asociativní pole, zahnízděná tabulka, pole)</w:t>
      </w:r>
    </w:p>
    <w:p w14:paraId="7B06876F" w14:textId="7BAE030A" w:rsidR="009A74F0" w:rsidRDefault="009A74F0" w:rsidP="009A74F0">
      <w:pPr>
        <w:spacing w:after="0"/>
      </w:pPr>
    </w:p>
    <w:p w14:paraId="4486B851" w14:textId="77777777" w:rsidR="009A74F0" w:rsidRDefault="009A74F0" w:rsidP="009A74F0">
      <w:pPr>
        <w:spacing w:after="0"/>
      </w:pPr>
    </w:p>
    <w:p w14:paraId="100F9FDB" w14:textId="77777777" w:rsidR="00232387" w:rsidRDefault="00232387">
      <w:pPr>
        <w:rPr>
          <w:b/>
          <w:sz w:val="36"/>
        </w:rPr>
      </w:pPr>
    </w:p>
    <w:p w14:paraId="2858418D" w14:textId="77777777" w:rsidR="004C188D" w:rsidRDefault="004C188D">
      <w:pPr>
        <w:rPr>
          <w:b/>
        </w:rPr>
      </w:pPr>
    </w:p>
    <w:p w14:paraId="6372837E" w14:textId="193FAD59" w:rsidR="00FA4246" w:rsidRDefault="009A74F0" w:rsidP="00895022">
      <w:pPr>
        <w:rPr>
          <w:b/>
        </w:rPr>
      </w:pPr>
      <w:r>
        <w:rPr>
          <w:b/>
        </w:rPr>
        <w:br w:type="page"/>
      </w:r>
    </w:p>
    <w:p w14:paraId="3B2B662B" w14:textId="77777777" w:rsidR="00FA4246" w:rsidRDefault="00FA4246" w:rsidP="00FA4246">
      <w:pPr>
        <w:spacing w:after="0"/>
      </w:pPr>
      <w:r>
        <w:lastRenderedPageBreak/>
        <w:t xml:space="preserve">Objekty jsou uloženy </w:t>
      </w:r>
      <w:r w:rsidRPr="0024415A">
        <w:rPr>
          <w:b/>
        </w:rPr>
        <w:t>ve dvou typech tabulek</w:t>
      </w:r>
      <w:r>
        <w:t>:</w:t>
      </w:r>
    </w:p>
    <w:p w14:paraId="0AFB60F5" w14:textId="77777777" w:rsidR="00FA4246" w:rsidRDefault="00FA4246" w:rsidP="00FA4246">
      <w:pPr>
        <w:pStyle w:val="Odstavecseseznamem"/>
        <w:numPr>
          <w:ilvl w:val="0"/>
          <w:numId w:val="2"/>
        </w:numPr>
        <w:spacing w:after="0"/>
      </w:pPr>
      <w:r>
        <w:t>Objektové tabulky – pouze objekty, řádkový objekt.</w:t>
      </w:r>
    </w:p>
    <w:p w14:paraId="68C3489B" w14:textId="77777777" w:rsidR="00FA4246" w:rsidRDefault="00FA4246" w:rsidP="00FA4246">
      <w:pPr>
        <w:pStyle w:val="Odstavecseseznamem"/>
        <w:spacing w:after="0"/>
      </w:pPr>
      <w:r>
        <w:t>CREATE TABLE tabulka OF person_type;</w:t>
      </w:r>
    </w:p>
    <w:p w14:paraId="26C54597" w14:textId="77777777" w:rsidR="00FA4246" w:rsidRDefault="00FA4246" w:rsidP="00FA4246">
      <w:pPr>
        <w:pStyle w:val="Odstavecseseznamem"/>
        <w:numPr>
          <w:ilvl w:val="0"/>
          <w:numId w:val="2"/>
        </w:numPr>
        <w:spacing w:after="0"/>
      </w:pPr>
      <w:r>
        <w:t>Relační tabulky – objekty spolu s daty, sloupcový objekt</w:t>
      </w:r>
    </w:p>
    <w:p w14:paraId="790B7F2E" w14:textId="77777777" w:rsidR="00FA4246" w:rsidRDefault="00FA4246" w:rsidP="00FA4246">
      <w:pPr>
        <w:spacing w:after="0"/>
      </w:pPr>
    </w:p>
    <w:p w14:paraId="491AF2EF" w14:textId="77777777" w:rsidR="00FA4246" w:rsidRDefault="00FA4246" w:rsidP="00FA4246">
      <w:pPr>
        <w:spacing w:after="0"/>
        <w:rPr>
          <w:b/>
        </w:rPr>
      </w:pPr>
      <w:r w:rsidRPr="004739E3">
        <w:rPr>
          <w:b/>
        </w:rPr>
        <w:t>Objektový identifikátor (OID)</w:t>
      </w:r>
    </w:p>
    <w:p w14:paraId="29E691F8" w14:textId="77777777" w:rsidR="00FA4246" w:rsidRPr="004739E3" w:rsidRDefault="00FA4246" w:rsidP="00FA4246">
      <w:pPr>
        <w:pStyle w:val="Odstavecseseznamem"/>
        <w:numPr>
          <w:ilvl w:val="0"/>
          <w:numId w:val="2"/>
        </w:numPr>
        <w:spacing w:after="0"/>
        <w:rPr>
          <w:b/>
        </w:rPr>
      </w:pPr>
      <w:r>
        <w:t>Identifikuje objekty objektových tabulek</w:t>
      </w:r>
    </w:p>
    <w:p w14:paraId="0D7A9417" w14:textId="77777777" w:rsidR="00FA4246" w:rsidRPr="00E15B72" w:rsidRDefault="00FA4246" w:rsidP="00FA4246">
      <w:pPr>
        <w:pStyle w:val="Odstavecseseznamem"/>
        <w:numPr>
          <w:ilvl w:val="0"/>
          <w:numId w:val="2"/>
        </w:numPr>
        <w:spacing w:after="0"/>
        <w:rPr>
          <w:b/>
        </w:rPr>
      </w:pPr>
      <w:r>
        <w:t>Není přístupný přímo, pouze pomocí reference (typ REF)</w:t>
      </w:r>
    </w:p>
    <w:p w14:paraId="328FE44A" w14:textId="77777777" w:rsidR="00FA4246" w:rsidRPr="00E15B72" w:rsidRDefault="00FA4246" w:rsidP="00FA4246">
      <w:pPr>
        <w:spacing w:after="0"/>
        <w:rPr>
          <w:b/>
        </w:rPr>
      </w:pPr>
    </w:p>
    <w:p w14:paraId="5535AB9F" w14:textId="77777777" w:rsidR="00FA4246" w:rsidRPr="00E15B72" w:rsidRDefault="00FA4246" w:rsidP="00FA4246">
      <w:pPr>
        <w:spacing w:after="0"/>
        <w:rPr>
          <w:b/>
        </w:rPr>
      </w:pPr>
      <w:r w:rsidRPr="00E15B72">
        <w:rPr>
          <w:b/>
        </w:rPr>
        <w:t xml:space="preserve">Reference </w:t>
      </w:r>
      <w:r>
        <w:t>nahrazuje cizí klíč implementující vazbu mezi entitami v RDM</w:t>
      </w:r>
    </w:p>
    <w:p w14:paraId="0705CA35" w14:textId="77777777" w:rsidR="00FA4246" w:rsidRPr="00E15B72" w:rsidRDefault="00FA4246" w:rsidP="00FA4246">
      <w:pPr>
        <w:pStyle w:val="Odstavecseseznamem"/>
        <w:numPr>
          <w:ilvl w:val="0"/>
          <w:numId w:val="2"/>
        </w:numPr>
        <w:spacing w:after="0"/>
        <w:rPr>
          <w:b/>
        </w:rPr>
      </w:pPr>
      <w:r>
        <w:t>Manager REF person_type;</w:t>
      </w:r>
    </w:p>
    <w:p w14:paraId="042B05C2" w14:textId="77777777" w:rsidR="00FA4246" w:rsidRPr="00E15B72" w:rsidRDefault="00FA4246" w:rsidP="00FA4246">
      <w:pPr>
        <w:spacing w:after="0"/>
        <w:rPr>
          <w:b/>
        </w:rPr>
      </w:pPr>
    </w:p>
    <w:p w14:paraId="0188A74A" w14:textId="77777777" w:rsidR="00FA4246" w:rsidRPr="00E15B72" w:rsidRDefault="00FA4246" w:rsidP="00FA4246">
      <w:pPr>
        <w:spacing w:after="0"/>
        <w:rPr>
          <w:b/>
        </w:rPr>
      </w:pPr>
      <w:r w:rsidRPr="00E15B72">
        <w:rPr>
          <w:b/>
        </w:rPr>
        <w:t xml:space="preserve">Dereference </w:t>
      </w:r>
      <w:r>
        <w:t xml:space="preserve">– získáme objekt </w:t>
      </w:r>
    </w:p>
    <w:p w14:paraId="7286841E" w14:textId="77777777" w:rsidR="00FA4246" w:rsidRPr="00CF5378" w:rsidRDefault="00FA4246" w:rsidP="00FA4246">
      <w:pPr>
        <w:pStyle w:val="Odstavecseseznamem"/>
        <w:numPr>
          <w:ilvl w:val="0"/>
          <w:numId w:val="2"/>
        </w:numPr>
        <w:spacing w:after="0"/>
        <w:rPr>
          <w:b/>
        </w:rPr>
      </w:pPr>
      <w:r>
        <w:t>SELECT DEREF(e.manager) FROM table e;</w:t>
      </w:r>
    </w:p>
    <w:p w14:paraId="2D87629F" w14:textId="77777777" w:rsidR="00FA4246" w:rsidRDefault="00FA4246" w:rsidP="00FA4246">
      <w:pPr>
        <w:spacing w:after="0"/>
        <w:rPr>
          <w:b/>
        </w:rPr>
      </w:pPr>
    </w:p>
    <w:p w14:paraId="3DDF262F" w14:textId="77777777" w:rsidR="00FA4246" w:rsidRDefault="00FA4246" w:rsidP="00FA4246">
      <w:pPr>
        <w:spacing w:after="0"/>
        <w:rPr>
          <w:b/>
        </w:rPr>
      </w:pPr>
      <w:r>
        <w:rPr>
          <w:b/>
        </w:rPr>
        <w:t>Dědičnost</w:t>
      </w:r>
    </w:p>
    <w:p w14:paraId="34C8AA4C" w14:textId="77777777" w:rsidR="00FA4246" w:rsidRDefault="00FA4246" w:rsidP="00FA4246">
      <w:pPr>
        <w:pStyle w:val="Odstavecseseznamem"/>
        <w:numPr>
          <w:ilvl w:val="0"/>
          <w:numId w:val="2"/>
        </w:numPr>
        <w:spacing w:after="0"/>
      </w:pPr>
      <w:r>
        <w:t>CREATE TYPE student_type UNDER person_type (…);</w:t>
      </w:r>
    </w:p>
    <w:p w14:paraId="7874372C" w14:textId="42400A58" w:rsidR="00FA4246" w:rsidRDefault="00FA4246" w:rsidP="00FA4246">
      <w:pPr>
        <w:spacing w:after="0"/>
      </w:pPr>
    </w:p>
    <w:p w14:paraId="1D7582DB" w14:textId="77777777" w:rsidR="00FA4246" w:rsidRPr="00493DDC" w:rsidRDefault="00FA4246" w:rsidP="00FA4246">
      <w:pPr>
        <w:spacing w:after="0"/>
        <w:rPr>
          <w:b/>
        </w:rPr>
      </w:pPr>
      <w:r w:rsidRPr="00493DDC">
        <w:rPr>
          <w:b/>
        </w:rPr>
        <w:t>Datové typy</w:t>
      </w:r>
    </w:p>
    <w:p w14:paraId="4029C661" w14:textId="77777777" w:rsidR="00FA4246" w:rsidRDefault="00FA4246" w:rsidP="00FA4246">
      <w:pPr>
        <w:pStyle w:val="Odstavecseseznamem"/>
        <w:numPr>
          <w:ilvl w:val="0"/>
          <w:numId w:val="2"/>
        </w:numPr>
        <w:spacing w:after="0"/>
      </w:pPr>
      <w:r>
        <w:t>Kolekce</w:t>
      </w:r>
    </w:p>
    <w:p w14:paraId="1DAC4145" w14:textId="77777777" w:rsidR="00FA4246" w:rsidRPr="000F6EC0" w:rsidRDefault="00FA4246" w:rsidP="00FA4246">
      <w:pPr>
        <w:pStyle w:val="Odstavecseseznamem"/>
        <w:numPr>
          <w:ilvl w:val="1"/>
          <w:numId w:val="2"/>
        </w:numPr>
        <w:spacing w:after="0"/>
        <w:rPr>
          <w:b/>
        </w:rPr>
      </w:pPr>
      <w:r w:rsidRPr="000F6EC0">
        <w:rPr>
          <w:b/>
        </w:rPr>
        <w:t>Asociativní pole</w:t>
      </w:r>
    </w:p>
    <w:p w14:paraId="7450B939" w14:textId="77777777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>Obdoba hash table &lt;klíč, hodnota&gt;</w:t>
      </w:r>
    </w:p>
    <w:p w14:paraId="57DEB2A5" w14:textId="77777777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>Klíč: číslo nebo řetězec</w:t>
      </w:r>
    </w:p>
    <w:p w14:paraId="1578565C" w14:textId="555529FB" w:rsidR="00FA4246" w:rsidRDefault="00E44D95" w:rsidP="00FA4246">
      <w:pPr>
        <w:pStyle w:val="Odstavecseseznamem"/>
        <w:numPr>
          <w:ilvl w:val="2"/>
          <w:numId w:val="2"/>
        </w:numPr>
        <w:spacing w:after="0"/>
      </w:pPr>
      <w:r>
        <w:t>Pokud ne</w:t>
      </w:r>
      <w:r w:rsidR="00FA4246">
        <w:t>použijeme un</w:t>
      </w:r>
      <w:r w:rsidR="00276A12">
        <w:t>ikátní klíč, dojde k</w:t>
      </w:r>
      <w:r w:rsidR="00401D49">
        <w:t> </w:t>
      </w:r>
      <w:r w:rsidR="00276A12">
        <w:t>aktualizaci</w:t>
      </w:r>
      <w:r w:rsidR="00401D49">
        <w:t xml:space="preserve"> hodnoty pod stávajícím </w:t>
      </w:r>
      <w:r w:rsidR="00FA4246">
        <w:t>klíče</w:t>
      </w:r>
      <w:r w:rsidR="00401D49">
        <w:t>m</w:t>
      </w:r>
    </w:p>
    <w:p w14:paraId="4495C8E9" w14:textId="77777777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>Klíče jsou indexovány, nedochází k sekvenčnímu vyhledávání</w:t>
      </w:r>
    </w:p>
    <w:p w14:paraId="4149630B" w14:textId="2DD9B939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>Nelze uložit do tabulky</w:t>
      </w:r>
    </w:p>
    <w:p w14:paraId="14A37EBA" w14:textId="3020CF3D" w:rsidR="008B386C" w:rsidRDefault="008B386C" w:rsidP="00FA4246">
      <w:pPr>
        <w:pStyle w:val="Odstavecseseznamem"/>
        <w:numPr>
          <w:ilvl w:val="2"/>
          <w:numId w:val="2"/>
        </w:numPr>
        <w:spacing w:after="0"/>
      </w:pPr>
      <w:r>
        <w:t xml:space="preserve">TYPE jmeno IS TABLE OF </w:t>
      </w:r>
      <w:r w:rsidR="00367EA3">
        <w:t>element_</w:t>
      </w:r>
      <w:bookmarkStart w:id="0" w:name="_GoBack"/>
      <w:bookmarkEnd w:id="0"/>
      <w:r>
        <w:t>type INDEX BY PLS_INTEGER | VARCHAR2(sizevarchar);</w:t>
      </w:r>
    </w:p>
    <w:p w14:paraId="37697304" w14:textId="7D2BD010" w:rsidR="00FA4246" w:rsidRPr="000F6EC0" w:rsidRDefault="005829BB" w:rsidP="00FA4246">
      <w:pPr>
        <w:pStyle w:val="Odstavecseseznamem"/>
        <w:numPr>
          <w:ilvl w:val="1"/>
          <w:numId w:val="2"/>
        </w:numPr>
        <w:spacing w:after="0"/>
        <w:rPr>
          <w:b/>
        </w:rPr>
      </w:pPr>
      <w:r w:rsidRPr="000F6EC0">
        <w:rPr>
          <w:b/>
        </w:rPr>
        <w:t xml:space="preserve">Zahnízděná tabulka </w:t>
      </w:r>
    </w:p>
    <w:p w14:paraId="636E2802" w14:textId="77777777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 xml:space="preserve">Pole proměnné délky, </w:t>
      </w:r>
    </w:p>
    <w:p w14:paraId="1401C07A" w14:textId="77777777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 xml:space="preserve">záznamy ukládány bez ohledu na pořadí, </w:t>
      </w:r>
    </w:p>
    <w:p w14:paraId="2241C371" w14:textId="06F5EF60" w:rsidR="00FA4246" w:rsidRDefault="00FA4246" w:rsidP="00FA4246">
      <w:pPr>
        <w:pStyle w:val="Odstavecseseznamem"/>
        <w:numPr>
          <w:ilvl w:val="2"/>
          <w:numId w:val="2"/>
        </w:numPr>
        <w:spacing w:after="0"/>
      </w:pPr>
      <w:r>
        <w:t>záznamy očíslovány, přístup jako u pole</w:t>
      </w:r>
      <w:r w:rsidR="008F1086">
        <w:t xml:space="preserve"> pomocí pořadí záznamu</w:t>
      </w:r>
    </w:p>
    <w:p w14:paraId="63ACD592" w14:textId="4167F2D0" w:rsidR="00311389" w:rsidRDefault="00311389" w:rsidP="00FA4246">
      <w:pPr>
        <w:pStyle w:val="Odstavecseseznamem"/>
        <w:numPr>
          <w:ilvl w:val="2"/>
          <w:numId w:val="2"/>
        </w:numPr>
        <w:spacing w:after="0"/>
      </w:pPr>
      <w:r>
        <w:t>můžeme uložit v db tabulce</w:t>
      </w:r>
    </w:p>
    <w:p w14:paraId="4BDADB18" w14:textId="37061654" w:rsidR="00BD470B" w:rsidRDefault="00BD470B" w:rsidP="00FA4246">
      <w:pPr>
        <w:pStyle w:val="Odstavecseseznamem"/>
        <w:numPr>
          <w:ilvl w:val="2"/>
          <w:numId w:val="2"/>
        </w:numPr>
        <w:spacing w:after="0"/>
      </w:pPr>
      <w:r>
        <w:t>funkcí DELETE můžeme vytvořit prázdnou položku</w:t>
      </w:r>
    </w:p>
    <w:p w14:paraId="7F9369B5" w14:textId="47CA3379" w:rsidR="0013144E" w:rsidRDefault="0013144E" w:rsidP="00FA4246">
      <w:pPr>
        <w:pStyle w:val="Odstavecseseznamem"/>
        <w:numPr>
          <w:ilvl w:val="2"/>
          <w:numId w:val="2"/>
        </w:numPr>
        <w:spacing w:after="0"/>
      </w:pPr>
      <w:r>
        <w:t>TYPE jmeno IS TABLE OF</w:t>
      </w:r>
      <w:r w:rsidR="00BA39C1">
        <w:t xml:space="preserve"> typ;</w:t>
      </w:r>
    </w:p>
    <w:p w14:paraId="5DC4A2D4" w14:textId="74F0E083" w:rsidR="00F55FB6" w:rsidRPr="000F6EC0" w:rsidRDefault="005829BB" w:rsidP="00FA4246">
      <w:pPr>
        <w:pStyle w:val="Odstavecseseznamem"/>
        <w:numPr>
          <w:ilvl w:val="1"/>
          <w:numId w:val="2"/>
        </w:numPr>
        <w:spacing w:after="0"/>
        <w:rPr>
          <w:b/>
        </w:rPr>
      </w:pPr>
      <w:r w:rsidRPr="000F6EC0">
        <w:rPr>
          <w:b/>
        </w:rPr>
        <w:t xml:space="preserve">Pole (varray) </w:t>
      </w:r>
    </w:p>
    <w:p w14:paraId="4FF38597" w14:textId="5BA786B7" w:rsidR="00FA4246" w:rsidRDefault="00FA4246" w:rsidP="00F55FB6">
      <w:pPr>
        <w:pStyle w:val="Odstavecseseznamem"/>
        <w:numPr>
          <w:ilvl w:val="2"/>
          <w:numId w:val="2"/>
        </w:numPr>
        <w:spacing w:after="0"/>
      </w:pPr>
      <w:r>
        <w:t>pole pevné délky</w:t>
      </w:r>
    </w:p>
    <w:p w14:paraId="44E8034E" w14:textId="26B4B730" w:rsidR="00F55FB6" w:rsidRDefault="00F55FB6" w:rsidP="00F55FB6">
      <w:pPr>
        <w:pStyle w:val="Odstavecseseznamem"/>
        <w:numPr>
          <w:ilvl w:val="2"/>
          <w:numId w:val="2"/>
        </w:numPr>
        <w:spacing w:after="0"/>
      </w:pPr>
      <w:r>
        <w:t>můžeme uložit v db tabulce</w:t>
      </w:r>
    </w:p>
    <w:p w14:paraId="7DE460CF" w14:textId="3D3ECB2D" w:rsidR="00247C91" w:rsidRDefault="00247C91" w:rsidP="00F55FB6">
      <w:pPr>
        <w:pStyle w:val="Odstavecseseznamem"/>
        <w:numPr>
          <w:ilvl w:val="2"/>
          <w:numId w:val="2"/>
        </w:numPr>
        <w:spacing w:after="0"/>
      </w:pPr>
      <w:r>
        <w:t>náhodný přístup k prvkům pole</w:t>
      </w:r>
    </w:p>
    <w:p w14:paraId="2D054462" w14:textId="3E781EC4" w:rsidR="00225474" w:rsidRPr="00CF5378" w:rsidRDefault="00225474" w:rsidP="00F55FB6">
      <w:pPr>
        <w:pStyle w:val="Odstavecseseznamem"/>
        <w:numPr>
          <w:ilvl w:val="2"/>
          <w:numId w:val="2"/>
        </w:numPr>
        <w:spacing w:after="0"/>
      </w:pPr>
      <w:r>
        <w:t>TYPE jmeno IS VARRAY (size) OF element_type;</w:t>
      </w:r>
    </w:p>
    <w:p w14:paraId="4C267288" w14:textId="77777777" w:rsidR="00430F77" w:rsidRDefault="00430F77"/>
    <w:sectPr w:rsidR="0043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678"/>
    <w:multiLevelType w:val="hybridMultilevel"/>
    <w:tmpl w:val="BA9208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46E9"/>
    <w:multiLevelType w:val="hybridMultilevel"/>
    <w:tmpl w:val="345E6260"/>
    <w:lvl w:ilvl="0" w:tplc="E6DAFE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097E"/>
    <w:multiLevelType w:val="hybridMultilevel"/>
    <w:tmpl w:val="C114A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758CD"/>
    <w:multiLevelType w:val="hybridMultilevel"/>
    <w:tmpl w:val="064CDC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E5500"/>
    <w:multiLevelType w:val="hybridMultilevel"/>
    <w:tmpl w:val="49CC716C"/>
    <w:lvl w:ilvl="0" w:tplc="E6DAFE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7D"/>
    <w:rsid w:val="00031F7D"/>
    <w:rsid w:val="000F6EC0"/>
    <w:rsid w:val="0013144E"/>
    <w:rsid w:val="00225474"/>
    <w:rsid w:val="00232387"/>
    <w:rsid w:val="00247C91"/>
    <w:rsid w:val="00276A12"/>
    <w:rsid w:val="002C637A"/>
    <w:rsid w:val="003065ED"/>
    <w:rsid w:val="00311389"/>
    <w:rsid w:val="00367EA3"/>
    <w:rsid w:val="00401D49"/>
    <w:rsid w:val="00430F77"/>
    <w:rsid w:val="004C188D"/>
    <w:rsid w:val="005829BB"/>
    <w:rsid w:val="006A6858"/>
    <w:rsid w:val="00812E0B"/>
    <w:rsid w:val="00895022"/>
    <w:rsid w:val="008B386C"/>
    <w:rsid w:val="008F1086"/>
    <w:rsid w:val="009A74F0"/>
    <w:rsid w:val="00AE6DFB"/>
    <w:rsid w:val="00BA39C1"/>
    <w:rsid w:val="00BD470B"/>
    <w:rsid w:val="00C464BD"/>
    <w:rsid w:val="00DD243A"/>
    <w:rsid w:val="00E44D95"/>
    <w:rsid w:val="00EE2208"/>
    <w:rsid w:val="00F13E3B"/>
    <w:rsid w:val="00F55FB6"/>
    <w:rsid w:val="00F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43F3"/>
  <w15:chartTrackingRefBased/>
  <w15:docId w15:val="{D2AB22C7-C4FF-42A5-9163-FED847E7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A42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290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27</cp:revision>
  <dcterms:created xsi:type="dcterms:W3CDTF">2018-06-01T17:40:00Z</dcterms:created>
  <dcterms:modified xsi:type="dcterms:W3CDTF">2018-06-02T09:25:00Z</dcterms:modified>
</cp:coreProperties>
</file>