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>A rendszer célja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 xml:space="preserve">Van, egy profilszerkesztő </w:t>
      </w:r>
      <w:proofErr w:type="gramStart"/>
      <w:r>
        <w:t>rész</w:t>
      </w:r>
      <w:proofErr w:type="gramEnd"/>
      <w:r>
        <w:t xml:space="preserve"> ahol a felhasználó beállíthat egyes elemeket a profilján. A profilszerkesztő részén be lehet állítani a felhasználó nevet amennyiben az nem foglalt. A profilon meg lehet változtatni a jelszót, képeket lehet feltölteni és videókat, leírást magadról, </w:t>
      </w:r>
      <w:proofErr w:type="spellStart"/>
      <w:r>
        <w:t>Discord</w:t>
      </w:r>
      <w:proofErr w:type="spellEnd"/>
      <w:r>
        <w:t xml:space="preserve">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 xml:space="preserve">Dokumentátor: dokumentáció írása és kód </w:t>
      </w:r>
      <w:proofErr w:type="spellStart"/>
      <w:r>
        <w:t>kommentelése</w:t>
      </w:r>
      <w:r w:rsidR="00213405">
        <w:t>k</w:t>
      </w:r>
      <w:proofErr w:type="spellEnd"/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proofErr w:type="spellStart"/>
            <w:r>
              <w:t>Vitkos</w:t>
            </w:r>
            <w:proofErr w:type="spellEnd"/>
            <w:r>
              <w:t xml:space="preserve">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proofErr w:type="spellStart"/>
            <w:r>
              <w:t>Taradáj</w:t>
            </w:r>
            <w:proofErr w:type="spellEnd"/>
            <w:r>
              <w:t xml:space="preserve">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D649B9" w14:paraId="2F1C8870" w14:textId="77777777" w:rsidTr="00D649B9">
        <w:trPr>
          <w:trHeight w:val="274"/>
        </w:trPr>
        <w:tc>
          <w:tcPr>
            <w:tcW w:w="1532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D649B9">
        <w:trPr>
          <w:trHeight w:val="834"/>
        </w:trPr>
        <w:tc>
          <w:tcPr>
            <w:tcW w:w="1532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D649B9">
        <w:trPr>
          <w:trHeight w:val="1395"/>
        </w:trPr>
        <w:tc>
          <w:tcPr>
            <w:tcW w:w="1532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D649B9">
        <w:trPr>
          <w:trHeight w:val="1382"/>
        </w:trPr>
        <w:tc>
          <w:tcPr>
            <w:tcW w:w="1532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7FE7C72D" w14:textId="77777777" w:rsidR="00D649B9" w:rsidRDefault="00D649B9" w:rsidP="00D649B9">
            <w:pPr>
              <w:jc w:val="center"/>
            </w:pPr>
            <w:r>
              <w:t>A felhasználó jelszava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D649B9">
        <w:trPr>
          <w:trHeight w:val="1382"/>
        </w:trPr>
        <w:tc>
          <w:tcPr>
            <w:tcW w:w="1532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86B5160" w14:textId="77777777" w:rsidR="00D649B9" w:rsidRDefault="00D649B9" w:rsidP="00D649B9">
            <w:pPr>
              <w:jc w:val="center"/>
            </w:pPr>
            <w:r>
              <w:t xml:space="preserve">A felhasználó e-mail címe úgy kell kinézni, mint egy standard e-mail címnek, ennek ellenőrzése, hogy </w:t>
            </w:r>
            <w:proofErr w:type="spellStart"/>
            <w:r>
              <w:t>valid-e</w:t>
            </w:r>
            <w:proofErr w:type="spellEnd"/>
            <w:r>
              <w:t>.</w:t>
            </w:r>
          </w:p>
        </w:tc>
      </w:tr>
      <w:tr w:rsidR="00D649B9" w14:paraId="7F9B50D3" w14:textId="77777777" w:rsidTr="00D649B9">
        <w:trPr>
          <w:trHeight w:val="1382"/>
        </w:trPr>
        <w:tc>
          <w:tcPr>
            <w:tcW w:w="1532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D649B9">
        <w:trPr>
          <w:trHeight w:val="1382"/>
        </w:trPr>
        <w:tc>
          <w:tcPr>
            <w:tcW w:w="1532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41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368D1571" w14:textId="77777777" w:rsidR="00D649B9" w:rsidRDefault="00D649B9" w:rsidP="00D649B9">
            <w:pPr>
              <w:jc w:val="center"/>
            </w:pPr>
            <w:r>
              <w:t xml:space="preserve">A felhasználó kap egy levelet a regisztrált email címére és a linkre kattintva igazolhatja az e-mail címét, ezáltal </w:t>
            </w:r>
            <w:proofErr w:type="spellStart"/>
            <w:r>
              <w:t>átirányítódik</w:t>
            </w:r>
            <w:proofErr w:type="spellEnd"/>
            <w:r>
              <w:t xml:space="preserve"> a bejelentkezési felületre.</w:t>
            </w:r>
          </w:p>
        </w:tc>
      </w:tr>
      <w:tr w:rsidR="00D649B9" w14:paraId="33398279" w14:textId="77777777" w:rsidTr="00D649B9">
        <w:trPr>
          <w:trHeight w:val="1382"/>
        </w:trPr>
        <w:tc>
          <w:tcPr>
            <w:tcW w:w="1532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41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4255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D649B9">
        <w:trPr>
          <w:trHeight w:val="1382"/>
        </w:trPr>
        <w:tc>
          <w:tcPr>
            <w:tcW w:w="1532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41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4255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D649B9">
        <w:trPr>
          <w:trHeight w:val="1382"/>
        </w:trPr>
        <w:tc>
          <w:tcPr>
            <w:tcW w:w="1532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47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41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4255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D649B9">
        <w:trPr>
          <w:trHeight w:val="1382"/>
        </w:trPr>
        <w:tc>
          <w:tcPr>
            <w:tcW w:w="1532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41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4255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D649B9">
        <w:trPr>
          <w:trHeight w:val="1382"/>
        </w:trPr>
        <w:tc>
          <w:tcPr>
            <w:tcW w:w="1532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41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4255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lastRenderedPageBreak/>
              <w:t>Egyéb 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t>Egyéb 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5E32CBCE" w14:textId="468C82CE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</w:t>
      </w:r>
      <w:r w:rsidRPr="00224221">
        <w:rPr>
          <w:b/>
          <w:sz w:val="40"/>
          <w:szCs w:val="40"/>
        </w:rPr>
        <w:t>:</w:t>
      </w:r>
    </w:p>
    <w:p w14:paraId="052F560F" w14:textId="5ED09BCD" w:rsidR="00D70577" w:rsidRDefault="00EC3341" w:rsidP="00EC3341">
      <w:pPr>
        <w:pStyle w:val="Listaszerbekezds"/>
        <w:numPr>
          <w:ilvl w:val="0"/>
          <w:numId w:val="4"/>
        </w:numPr>
      </w:pPr>
      <w:r>
        <w:t>Vásárlás</w:t>
      </w:r>
    </w:p>
    <w:p w14:paraId="03F5F83E" w14:textId="06F05324" w:rsidR="00EC3341" w:rsidRDefault="00EC3341" w:rsidP="00EC3341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4CB23F8E" w14:textId="4CFE5970" w:rsidR="00EC3341" w:rsidRDefault="00EC3341" w:rsidP="00EC3341">
      <w:pPr>
        <w:pStyle w:val="Listaszerbekezds"/>
        <w:numPr>
          <w:ilvl w:val="0"/>
          <w:numId w:val="4"/>
        </w:numPr>
      </w:pPr>
      <w:r w:rsidRPr="00EC3341">
        <w:t>Megrendelés</w:t>
      </w:r>
    </w:p>
    <w:p w14:paraId="0498EC11" w14:textId="40BF548A" w:rsidR="00EC3341" w:rsidRDefault="00EC3341" w:rsidP="00EC3341">
      <w:pPr>
        <w:pStyle w:val="Listaszerbekezds"/>
        <w:numPr>
          <w:ilvl w:val="0"/>
          <w:numId w:val="4"/>
        </w:numPr>
      </w:pPr>
      <w:r w:rsidRPr="00EC3341">
        <w:t>Reklámozás</w:t>
      </w:r>
    </w:p>
    <w:p w14:paraId="071AFA71" w14:textId="0D4F1780" w:rsidR="00EC3341" w:rsidRDefault="00EC3341" w:rsidP="00EC3341">
      <w:pPr>
        <w:pStyle w:val="Listaszerbekezds"/>
        <w:numPr>
          <w:ilvl w:val="0"/>
          <w:numId w:val="4"/>
        </w:numPr>
      </w:pPr>
      <w:r>
        <w:t>Mobil app fejlesztés</w:t>
      </w:r>
    </w:p>
    <w:p w14:paraId="2E45504F" w14:textId="42428960" w:rsidR="00EC3341" w:rsidRDefault="00EC3341" w:rsidP="00EC3341">
      <w:pPr>
        <w:pStyle w:val="Listaszerbekezds"/>
        <w:numPr>
          <w:ilvl w:val="0"/>
          <w:numId w:val="4"/>
        </w:numPr>
      </w:pPr>
      <w:r>
        <w:t>Könyvelés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</w:t>
      </w:r>
      <w:r w:rsidRPr="00224221">
        <w:rPr>
          <w:b/>
          <w:sz w:val="40"/>
          <w:szCs w:val="40"/>
        </w:rPr>
        <w:t>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197C1780" w14:textId="7AFDBB9E" w:rsidR="00EC3341" w:rsidRDefault="00EC3341" w:rsidP="00EC3341">
      <w:pPr>
        <w:pStyle w:val="Listaszerbekezds"/>
        <w:numPr>
          <w:ilvl w:val="0"/>
          <w:numId w:val="6"/>
        </w:numPr>
      </w:pPr>
      <w:r>
        <w:t>Mobil alkalmazás</w:t>
      </w:r>
    </w:p>
    <w:p w14:paraId="73138EBC" w14:textId="0EE705E9" w:rsidR="00EC3341" w:rsidRDefault="00EC3341" w:rsidP="00EC3341">
      <w:pPr>
        <w:pStyle w:val="Listaszerbekezds"/>
        <w:numPr>
          <w:ilvl w:val="0"/>
          <w:numId w:val="6"/>
        </w:numPr>
      </w:pPr>
      <w:r>
        <w:t>Reklám</w:t>
      </w:r>
    </w:p>
    <w:p w14:paraId="4FDA73B1" w14:textId="4675246D" w:rsidR="00EC3341" w:rsidRDefault="00EC3341" w:rsidP="00EC3341">
      <w:pPr>
        <w:pStyle w:val="Listaszerbekezds"/>
        <w:numPr>
          <w:ilvl w:val="0"/>
          <w:numId w:val="6"/>
        </w:numPr>
      </w:pPr>
      <w:r>
        <w:t>Iroda</w:t>
      </w:r>
    </w:p>
    <w:p w14:paraId="17033D72" w14:textId="67EFE207" w:rsidR="00EC3341" w:rsidRDefault="00EC3341">
      <w:r>
        <w:br w:type="page"/>
      </w:r>
    </w:p>
    <w:p w14:paraId="325A869B" w14:textId="2D02769D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3B0524C9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</w:t>
      </w:r>
      <w:r w:rsidRPr="00556383">
        <w:rPr>
          <w:b/>
          <w:sz w:val="40"/>
          <w:szCs w:val="40"/>
        </w:rPr>
        <w:t>:</w:t>
      </w:r>
    </w:p>
    <w:p w14:paraId="4F610165" w14:textId="6B9C7CB3" w:rsidR="00556383" w:rsidRDefault="00D56E95" w:rsidP="00556383">
      <w:r>
        <w:rPr>
          <w:noProof/>
        </w:rPr>
        <w:drawing>
          <wp:anchor distT="0" distB="0" distL="114300" distR="114300" simplePos="0" relativeHeight="251659264" behindDoc="0" locked="0" layoutInCell="1" allowOverlap="1" wp14:anchorId="2B0DC55F" wp14:editId="2ED149A5">
            <wp:simplePos x="0" y="0"/>
            <wp:positionH relativeFrom="margin">
              <wp:align>right</wp:align>
            </wp:positionH>
            <wp:positionV relativeFrom="paragraph">
              <wp:posOffset>172277</wp:posOffset>
            </wp:positionV>
            <wp:extent cx="5760720" cy="3175000"/>
            <wp:effectExtent l="0" t="0" r="0" b="6350"/>
            <wp:wrapSquare wrapText="bothSides"/>
            <wp:docPr id="4" name="Kép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>
        <w:t>Regisztráció:</w:t>
      </w:r>
    </w:p>
    <w:p w14:paraId="7A675FF8" w14:textId="4C581EA5" w:rsidR="00EC3341" w:rsidRDefault="00EC3341" w:rsidP="00EC3341">
      <w:pPr>
        <w:pStyle w:val="Listaszerbekezds"/>
      </w:pPr>
    </w:p>
    <w:p w14:paraId="741629EC" w14:textId="76D5D018" w:rsidR="00556383" w:rsidRDefault="00D56E95" w:rsidP="005563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779C550" wp14:editId="367AF459">
            <wp:simplePos x="0" y="0"/>
            <wp:positionH relativeFrom="margin">
              <wp:align>right</wp:align>
            </wp:positionH>
            <wp:positionV relativeFrom="paragraph">
              <wp:posOffset>272882</wp:posOffset>
            </wp:positionV>
            <wp:extent cx="5760720" cy="198818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>
        <w:t>Bejelentkezés:</w:t>
      </w:r>
    </w:p>
    <w:p w14:paraId="16642A84" w14:textId="7468E2E8" w:rsidR="00556383" w:rsidRDefault="00556383" w:rsidP="00EC3341">
      <w:pPr>
        <w:pStyle w:val="Listaszerbekezds"/>
      </w:pPr>
    </w:p>
    <w:p w14:paraId="0E275E04" w14:textId="77777777" w:rsidR="00556383" w:rsidRDefault="00556383" w:rsidP="00556383"/>
    <w:sectPr w:rsidR="00556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26849433">
    <w:abstractNumId w:val="0"/>
  </w:num>
  <w:num w:numId="2" w16cid:durableId="1397240779">
    <w:abstractNumId w:val="3"/>
  </w:num>
  <w:num w:numId="3" w16cid:durableId="2043095088">
    <w:abstractNumId w:val="5"/>
  </w:num>
  <w:num w:numId="4" w16cid:durableId="2140176298">
    <w:abstractNumId w:val="4"/>
  </w:num>
  <w:num w:numId="5" w16cid:durableId="638725019">
    <w:abstractNumId w:val="1"/>
  </w:num>
  <w:num w:numId="6" w16cid:durableId="1669165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04"/>
    <w:rsid w:val="000969CE"/>
    <w:rsid w:val="00136905"/>
    <w:rsid w:val="001B2CCE"/>
    <w:rsid w:val="00213405"/>
    <w:rsid w:val="00224221"/>
    <w:rsid w:val="002C4604"/>
    <w:rsid w:val="00342FFE"/>
    <w:rsid w:val="00556383"/>
    <w:rsid w:val="00590A07"/>
    <w:rsid w:val="005E29C7"/>
    <w:rsid w:val="007B5D48"/>
    <w:rsid w:val="009A7B25"/>
    <w:rsid w:val="00C94085"/>
    <w:rsid w:val="00D56E95"/>
    <w:rsid w:val="00D649B9"/>
    <w:rsid w:val="00D70577"/>
    <w:rsid w:val="00D707B3"/>
    <w:rsid w:val="00EC3341"/>
    <w:rsid w:val="00E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chartTrackingRefBased/>
  <w15:docId w15:val="{42F42AD9-BC7D-4588-AAE9-FDD6FD9F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Borz Albert Ádám</cp:lastModifiedBy>
  <cp:revision>7</cp:revision>
  <dcterms:created xsi:type="dcterms:W3CDTF">2022-09-26T14:18:00Z</dcterms:created>
  <dcterms:modified xsi:type="dcterms:W3CDTF">2022-10-01T10:36:00Z</dcterms:modified>
</cp:coreProperties>
</file>