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B" w:rsidRPr="004A1CCB" w:rsidRDefault="004A1CCB" w:rsidP="00005E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72"/>
          <w:szCs w:val="72"/>
        </w:rPr>
      </w:pPr>
      <w:r w:rsidRPr="004A1CCB">
        <w:rPr>
          <w:rFonts w:ascii="Times New Roman" w:hAnsi="Times New Roman" w:cs="Times New Roman"/>
          <w:b/>
          <w:sz w:val="72"/>
          <w:szCs w:val="72"/>
        </w:rPr>
        <w:t>Miről tanulhattunk ebben a tananyagban?</w:t>
      </w:r>
    </w:p>
    <w:p w:rsidR="00005E29" w:rsidRDefault="00005E29" w:rsidP="004A1CCB">
      <w:pPr>
        <w:pStyle w:val="Listaszerbekezds"/>
      </w:pPr>
      <w:r>
        <w:t>Hogyan kell forrasztani, egyszerű áramkörök  NYÁK-ok tervezése és készítése. Digitális áramkörök tervezése, építése Analóg áramkör (erősítő) készítése Információk a mikrokontrollerekről, AVR programozás.</w:t>
      </w:r>
    </w:p>
    <w:p w:rsidR="00005E29" w:rsidRPr="00775B95" w:rsidRDefault="00005E29" w:rsidP="00005E29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7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72"/>
          <w:szCs w:val="72"/>
          <w:lang w:eastAsia="hu-HU"/>
        </w:rPr>
        <w:t>Alkatrészek:</w:t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Passzív alkatrészek:</w:t>
      </w:r>
    </w:p>
    <w:p w:rsidR="00005E29" w:rsidRPr="00005E29" w:rsidRDefault="00005E29" w:rsidP="0000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Ellenállások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Normál ellenállás, Potenciométer,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Fotoellenállás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, Termisztor</w:t>
      </w:r>
    </w:p>
    <w:p w:rsidR="00005E29" w:rsidRPr="00005E29" w:rsidRDefault="00005E29" w:rsidP="0000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Kondenzátorok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Kondenzátor, Elektrolit kondenzátor,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Trimmer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kondenzátor</w:t>
      </w:r>
    </w:p>
    <w:p w:rsidR="00775B95" w:rsidRDefault="00005E29" w:rsidP="0077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Egyéb passzív elemek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Tekercs, Transzformátor, Biztosíték, Nyomógomb, Kapcsoló, Kvarc, Földelés</w:t>
      </w:r>
    </w:p>
    <w:p w:rsidR="00AA0038" w:rsidRDefault="00AA0038" w:rsidP="00AA0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r>
        <w:rPr>
          <w:noProof/>
        </w:rPr>
        <w:drawing>
          <wp:inline distT="0" distB="0" distL="0" distR="0">
            <wp:extent cx="1524000" cy="1524000"/>
            <wp:effectExtent l="0" t="0" r="0" b="0"/>
            <wp:docPr id="1" name="Kép 1" descr="RS PRO Vázra Szerelhető Transzformátor 20VA, 2 Kimenet 80%, 20V Ac 120Ω, 50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 PRO Vázra Szerelhető Transzformátor 20VA, 2 Kimenet 80%, 20V Ac 120Ω, 5046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Félvezetők:</w:t>
      </w:r>
    </w:p>
    <w:p w:rsidR="00005E29" w:rsidRPr="00005E29" w:rsidRDefault="00005E29" w:rsidP="0000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Diódák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LED,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Zener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dióda, Fotodióda,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Varicap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dióda,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Diak</w:t>
      </w:r>
      <w:proofErr w:type="spellEnd"/>
    </w:p>
    <w:p w:rsidR="00005E29" w:rsidRDefault="00005E29" w:rsidP="0000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Tranzisztorok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NPN és PNP tranzisztorok, FET-ek (JFET, MOSFET)</w:t>
      </w:r>
    </w:p>
    <w:p w:rsidR="00570D3B" w:rsidRPr="00005E29" w:rsidRDefault="00570D3B" w:rsidP="00570D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>
            <wp:extent cx="1524000" cy="1581150"/>
            <wp:effectExtent l="0" t="0" r="0" b="0"/>
            <wp:docPr id="2" name="Kép 2" descr="Onsemi Tranzisztor, NPN, 2 A, 50 V, 1 Mhz, 3-Tüskés Egyszeres (1000), 2SC5994-TD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semi Tranzisztor, NPN, 2 A, 50 V, 1 Mhz, 3-Tüskés Egyszeres (1000), 2SC5994-TD-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3B" w:rsidRDefault="00570D3B" w:rsidP="00570D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</w:p>
    <w:p w:rsidR="00005E29" w:rsidRPr="00570D3B" w:rsidRDefault="00005E29" w:rsidP="00570D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570D3B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lastRenderedPageBreak/>
        <w:t>Integrált áramkörök (IC-k):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555 időzítő IC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4081-es IC (AND kapu, 4 darab </w:t>
      </w:r>
      <w:proofErr w:type="spellStart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tokonként</w:t>
      </w:r>
      <w:proofErr w:type="spellEnd"/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005E29" w:rsidRPr="00005E29" w:rsidRDefault="00005E29" w:rsidP="00005E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4066-os IC (digitális kapcsoló)</w:t>
      </w:r>
    </w:p>
    <w:p w:rsidR="00005E29" w:rsidRPr="00775B95" w:rsidRDefault="00005E29" w:rsidP="00775B95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</w:pPr>
      <w:r w:rsidRPr="00775B95">
        <w:rPr>
          <w:rFonts w:ascii="Times New Roman" w:eastAsia="Times New Roman" w:hAnsi="Times New Roman" w:cs="Times New Roman"/>
          <w:b/>
          <w:bCs/>
          <w:sz w:val="52"/>
          <w:szCs w:val="52"/>
          <w:lang w:eastAsia="hu-HU"/>
        </w:rPr>
        <w:t>További kiegészítők:</w:t>
      </w:r>
    </w:p>
    <w:p w:rsidR="00005E29" w:rsidRPr="00005E29" w:rsidRDefault="00005E29" w:rsidP="00005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Tápegységek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78XX és 79XX stabilizátorok, LM317</w:t>
      </w:r>
    </w:p>
    <w:p w:rsidR="00005E29" w:rsidRPr="00005E29" w:rsidRDefault="00005E29" w:rsidP="00005E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5E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Eszközök</w:t>
      </w:r>
      <w:r w:rsidRPr="00005E29">
        <w:rPr>
          <w:rFonts w:ascii="Times New Roman" w:eastAsia="Times New Roman" w:hAnsi="Times New Roman" w:cs="Times New Roman"/>
          <w:sz w:val="24"/>
          <w:szCs w:val="24"/>
          <w:lang w:eastAsia="hu-HU"/>
        </w:rPr>
        <w:t>: Forrasztópáka, Forrasztóón, Multiméter, Tápegység, NYÁK készítéshez szükséges eszközök (fúró, fűrész, marató stb.)</w:t>
      </w:r>
    </w:p>
    <w:p w:rsidR="004A1CCB" w:rsidRPr="004A1CCB" w:rsidRDefault="004A1CCB" w:rsidP="00775B95">
      <w:pPr>
        <w:pStyle w:val="NormlWeb"/>
        <w:numPr>
          <w:ilvl w:val="0"/>
          <w:numId w:val="1"/>
        </w:numPr>
        <w:rPr>
          <w:rStyle w:val="Kiemels2"/>
          <w:bCs w:val="0"/>
          <w:sz w:val="72"/>
          <w:szCs w:val="72"/>
        </w:rPr>
      </w:pPr>
      <w:r>
        <w:rPr>
          <w:rStyle w:val="Kiemels2"/>
          <w:bCs w:val="0"/>
          <w:sz w:val="72"/>
          <w:szCs w:val="72"/>
        </w:rPr>
        <w:t>Milyen áramköröket lehet ezekből készíteni?</w:t>
      </w:r>
    </w:p>
    <w:p w:rsidR="00775B95" w:rsidRPr="004A1CCB" w:rsidRDefault="00775B95" w:rsidP="004A1CCB">
      <w:pPr>
        <w:pStyle w:val="NormlWeb"/>
        <w:numPr>
          <w:ilvl w:val="0"/>
          <w:numId w:val="17"/>
        </w:numPr>
        <w:rPr>
          <w:b/>
          <w:sz w:val="56"/>
          <w:szCs w:val="56"/>
        </w:rPr>
      </w:pPr>
      <w:r w:rsidRPr="004A1CCB">
        <w:rPr>
          <w:rStyle w:val="Kiemels2"/>
          <w:b w:val="0"/>
          <w:sz w:val="56"/>
          <w:szCs w:val="56"/>
        </w:rPr>
        <w:t>LED vezérlő áramkörök</w:t>
      </w:r>
      <w:r w:rsidRPr="004A1CCB">
        <w:rPr>
          <w:b/>
          <w:sz w:val="56"/>
          <w:szCs w:val="56"/>
        </w:rPr>
        <w:t xml:space="preserve">: </w:t>
      </w:r>
    </w:p>
    <w:p w:rsidR="00775B95" w:rsidRDefault="00775B95" w:rsidP="00775B95">
      <w:pPr>
        <w:pStyle w:val="NormlWeb"/>
        <w:numPr>
          <w:ilvl w:val="0"/>
          <w:numId w:val="7"/>
        </w:numPr>
      </w:pPr>
      <w:r>
        <w:t>Egyszerű kapcsolás, amely LED-</w:t>
      </w:r>
      <w:proofErr w:type="spellStart"/>
      <w:r>
        <w:t>eket</w:t>
      </w:r>
      <w:proofErr w:type="spellEnd"/>
      <w:r>
        <w:t xml:space="preserve"> irányít, például villogtatásra, fényerő szabályozásra.</w:t>
      </w:r>
    </w:p>
    <w:p w:rsidR="00775B95" w:rsidRDefault="00775B95" w:rsidP="00775B95">
      <w:pPr>
        <w:pStyle w:val="NormlWeb"/>
        <w:numPr>
          <w:ilvl w:val="0"/>
          <w:numId w:val="7"/>
        </w:numPr>
      </w:pPr>
      <w:r>
        <w:t>Használható időzítő (pl. 555 IC) segítségével dinamikus hatásokhoz.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Tápegységek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8"/>
        </w:numPr>
      </w:pPr>
      <w:r>
        <w:t>Stabilizált tápegységek építése 78XX vagy 79XX IC-kkel.</w:t>
      </w:r>
    </w:p>
    <w:p w:rsidR="00775B95" w:rsidRDefault="00775B95" w:rsidP="00775B95">
      <w:pPr>
        <w:pStyle w:val="NormlWeb"/>
        <w:numPr>
          <w:ilvl w:val="0"/>
          <w:numId w:val="8"/>
        </w:numPr>
      </w:pPr>
      <w:r>
        <w:t>Állítható feszültségű tápegységek (pl. LM317 IC-vel).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Analóg áramkörök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9"/>
        </w:numPr>
      </w:pPr>
      <w:r>
        <w:t>Erősítők megépítése tranzisztorokkal (NPN/PNP) vagy integrált áramkörökkel.</w:t>
      </w:r>
    </w:p>
    <w:p w:rsidR="00775B95" w:rsidRDefault="00775B95" w:rsidP="00775B95">
      <w:pPr>
        <w:pStyle w:val="NormlWeb"/>
        <w:numPr>
          <w:ilvl w:val="0"/>
          <w:numId w:val="9"/>
        </w:numPr>
      </w:pPr>
      <w:r>
        <w:t>Feszültségosztók, szűrők (ellenállások és kondenzátorok kombinációjával).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Digitális áramkörök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0"/>
        </w:numPr>
      </w:pPr>
      <w:r>
        <w:t>Logikai kapuk (pl. 4081 IC-vel AND kapuk), egyszerű számítógépes rendszerek építése.</w:t>
      </w:r>
    </w:p>
    <w:p w:rsidR="00775B95" w:rsidRDefault="00775B95" w:rsidP="00775B95">
      <w:pPr>
        <w:pStyle w:val="NormlWeb"/>
        <w:numPr>
          <w:ilvl w:val="0"/>
          <w:numId w:val="10"/>
        </w:numPr>
      </w:pPr>
      <w:proofErr w:type="spellStart"/>
      <w:r>
        <w:t>Kódzáras</w:t>
      </w:r>
      <w:proofErr w:type="spellEnd"/>
      <w:r>
        <w:t xml:space="preserve"> rendszerek, például digitális zár logikai kapcsolókkal (pl. 4066 IC).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Időzítő rendszerek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1"/>
        </w:numPr>
      </w:pPr>
      <w:proofErr w:type="spellStart"/>
      <w:r>
        <w:lastRenderedPageBreak/>
        <w:t>Monostabil</w:t>
      </w:r>
      <w:proofErr w:type="spellEnd"/>
      <w:r>
        <w:t xml:space="preserve"> vagy </w:t>
      </w:r>
      <w:proofErr w:type="spellStart"/>
      <w:r>
        <w:t>astabil</w:t>
      </w:r>
      <w:proofErr w:type="spellEnd"/>
      <w:r>
        <w:t xml:space="preserve"> kapcsolások megépítése 555 IC-vel, például időzített kapcsolók.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Érzékelők és automatizálások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2"/>
        </w:numPr>
      </w:pPr>
      <w:proofErr w:type="spellStart"/>
      <w:r>
        <w:t>Fotoellenállásra</w:t>
      </w:r>
      <w:proofErr w:type="spellEnd"/>
      <w:r>
        <w:t xml:space="preserve"> épülő fényérzékelő áramkörök.</w:t>
      </w:r>
    </w:p>
    <w:p w:rsidR="00775B95" w:rsidRDefault="00775B95" w:rsidP="00775B95">
      <w:pPr>
        <w:pStyle w:val="NormlWeb"/>
        <w:numPr>
          <w:ilvl w:val="0"/>
          <w:numId w:val="12"/>
        </w:numPr>
      </w:pPr>
      <w:r>
        <w:t>Hőmérséklet érzékelő áramkörök termisztorokkal.</w:t>
      </w:r>
    </w:p>
    <w:p w:rsidR="00775B95" w:rsidRPr="00775B95" w:rsidRDefault="00775B95" w:rsidP="00775B95">
      <w:pPr>
        <w:pStyle w:val="NormlWeb"/>
        <w:numPr>
          <w:ilvl w:val="0"/>
          <w:numId w:val="15"/>
        </w:numPr>
        <w:rPr>
          <w:sz w:val="52"/>
          <w:szCs w:val="52"/>
        </w:rPr>
      </w:pPr>
      <w:r w:rsidRPr="00775B95">
        <w:rPr>
          <w:rStyle w:val="Kiemels2"/>
          <w:sz w:val="52"/>
          <w:szCs w:val="52"/>
        </w:rPr>
        <w:t>Hobbi projektelemek</w:t>
      </w:r>
      <w:r w:rsidRPr="00775B95">
        <w:rPr>
          <w:sz w:val="52"/>
          <w:szCs w:val="52"/>
        </w:rPr>
        <w:t>:</w:t>
      </w:r>
    </w:p>
    <w:p w:rsidR="00775B95" w:rsidRDefault="00775B95" w:rsidP="00775B95">
      <w:pPr>
        <w:pStyle w:val="NormlWeb"/>
        <w:numPr>
          <w:ilvl w:val="0"/>
          <w:numId w:val="13"/>
        </w:numPr>
      </w:pPr>
      <w:r>
        <w:t xml:space="preserve">Hanggenerátorok, </w:t>
      </w:r>
      <w:proofErr w:type="spellStart"/>
      <w:r>
        <w:t>zenelejátszó</w:t>
      </w:r>
      <w:proofErr w:type="spellEnd"/>
      <w:r>
        <w:t xml:space="preserve"> áramkörök (oszcillátor kapcsolások).</w:t>
      </w:r>
    </w:p>
    <w:p w:rsidR="00775B95" w:rsidRDefault="00775B95" w:rsidP="00775B95">
      <w:pPr>
        <w:pStyle w:val="NormlWeb"/>
        <w:numPr>
          <w:ilvl w:val="0"/>
          <w:numId w:val="13"/>
        </w:numPr>
      </w:pPr>
      <w:r>
        <w:t>Egyéb interaktív eszközök, például egyszerű robotikai rendszerek.</w:t>
      </w:r>
    </w:p>
    <w:p w:rsidR="00005E29" w:rsidRPr="004A1CCB" w:rsidRDefault="004A1CCB" w:rsidP="004A1CC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A1CCB">
        <w:rPr>
          <w:rFonts w:ascii="Times New Roman" w:hAnsi="Times New Roman" w:cs="Times New Roman"/>
          <w:b/>
          <w:sz w:val="72"/>
          <w:szCs w:val="72"/>
        </w:rPr>
        <w:t>Stb</w:t>
      </w:r>
      <w:proofErr w:type="spellEnd"/>
      <w:r w:rsidRPr="004A1CCB">
        <w:rPr>
          <w:rFonts w:ascii="Times New Roman" w:hAnsi="Times New Roman" w:cs="Times New Roman"/>
          <w:b/>
          <w:sz w:val="72"/>
          <w:szCs w:val="72"/>
        </w:rPr>
        <w:t>….</w:t>
      </w:r>
    </w:p>
    <w:sectPr w:rsidR="00005E29" w:rsidRPr="004A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E20"/>
    <w:multiLevelType w:val="multilevel"/>
    <w:tmpl w:val="770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2C9E"/>
    <w:multiLevelType w:val="multilevel"/>
    <w:tmpl w:val="BC1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582C"/>
    <w:multiLevelType w:val="multilevel"/>
    <w:tmpl w:val="D55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086D"/>
    <w:multiLevelType w:val="multilevel"/>
    <w:tmpl w:val="FC8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26A3E"/>
    <w:multiLevelType w:val="hybridMultilevel"/>
    <w:tmpl w:val="2E5E444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64ECA"/>
    <w:multiLevelType w:val="hybridMultilevel"/>
    <w:tmpl w:val="BDECAD1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2056"/>
    <w:multiLevelType w:val="multilevel"/>
    <w:tmpl w:val="898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7788B"/>
    <w:multiLevelType w:val="hybridMultilevel"/>
    <w:tmpl w:val="E5662C90"/>
    <w:lvl w:ilvl="0" w:tplc="2A66071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475565"/>
    <w:multiLevelType w:val="multilevel"/>
    <w:tmpl w:val="9F8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913FA"/>
    <w:multiLevelType w:val="multilevel"/>
    <w:tmpl w:val="204A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11AAB"/>
    <w:multiLevelType w:val="hybridMultilevel"/>
    <w:tmpl w:val="F0BC1C9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E7589"/>
    <w:multiLevelType w:val="multilevel"/>
    <w:tmpl w:val="93A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A7DEE"/>
    <w:multiLevelType w:val="multilevel"/>
    <w:tmpl w:val="F37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8305F"/>
    <w:multiLevelType w:val="multilevel"/>
    <w:tmpl w:val="BCB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7799B"/>
    <w:multiLevelType w:val="hybridMultilevel"/>
    <w:tmpl w:val="76006062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C299C"/>
    <w:multiLevelType w:val="hybridMultilevel"/>
    <w:tmpl w:val="031A3C68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3E0097"/>
    <w:multiLevelType w:val="multilevel"/>
    <w:tmpl w:val="C01C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9"/>
    <w:rsid w:val="00005E29"/>
    <w:rsid w:val="004A1CCB"/>
    <w:rsid w:val="00570D3B"/>
    <w:rsid w:val="00775B95"/>
    <w:rsid w:val="00AA0038"/>
    <w:rsid w:val="00F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6264"/>
  <w15:chartTrackingRefBased/>
  <w15:docId w15:val="{B3DD702C-26AC-4F2E-AC2B-2727640F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05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5E2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5E2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0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05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Bertalan György</dc:creator>
  <cp:keywords/>
  <dc:description/>
  <cp:lastModifiedBy>Papp Bertalan György</cp:lastModifiedBy>
  <cp:revision>3</cp:revision>
  <dcterms:created xsi:type="dcterms:W3CDTF">2025-03-10T08:15:00Z</dcterms:created>
  <dcterms:modified xsi:type="dcterms:W3CDTF">2025-03-17T07:59:00Z</dcterms:modified>
</cp:coreProperties>
</file>