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A9E" w:rsidRPr="001934BB" w:rsidRDefault="008A3D09">
      <w:pPr>
        <w:shd w:val="clear" w:color="auto" w:fill="FFFFFF"/>
        <w:rPr>
          <w:sz w:val="24"/>
          <w:szCs w:val="24"/>
        </w:rPr>
      </w:pPr>
      <w:r w:rsidRPr="001934BB">
        <w:rPr>
          <w:noProof/>
          <w:sz w:val="24"/>
          <w:szCs w:val="24"/>
        </w:rPr>
        <w:drawing>
          <wp:inline distT="0" distB="0" distL="0" distR="0" wp14:anchorId="79FD9168" wp14:editId="0FC03E7E">
            <wp:extent cx="3528695" cy="5685790"/>
            <wp:effectExtent l="0" t="0" r="0" b="0"/>
            <wp:docPr id="39" name="Kép 39" descr="E:\uTorrent\Download\_ready\Csányi Vilmos - Az Emberi Természet\Fro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uTorrent\Download\_ready\Csányi Vilmos - Az Emberi Természet\Front.BMP"/>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528695" cy="5685790"/>
                    </a:xfrm>
                    <a:prstGeom prst="rect">
                      <a:avLst/>
                    </a:prstGeom>
                    <a:noFill/>
                    <a:ln>
                      <a:noFill/>
                    </a:ln>
                  </pic:spPr>
                </pic:pic>
              </a:graphicData>
            </a:graphic>
          </wp:inline>
        </w:drawing>
      </w:r>
      <w:r w:rsidRPr="001934BB">
        <w:rPr>
          <w:sz w:val="24"/>
          <w:szCs w:val="24"/>
        </w:rPr>
        <w:br w:type="page"/>
      </w:r>
    </w:p>
    <w:p w:rsidR="00A12A9E" w:rsidRPr="001934BB" w:rsidRDefault="00A12A9E">
      <w:pPr>
        <w:shd w:val="clear" w:color="auto" w:fill="FFFFFF"/>
        <w:rPr>
          <w:sz w:val="24"/>
          <w:szCs w:val="24"/>
        </w:rPr>
      </w:pPr>
    </w:p>
    <w:p w:rsidR="00A12A9E" w:rsidRPr="001934BB" w:rsidRDefault="00E25891">
      <w:pPr>
        <w:shd w:val="clear" w:color="auto" w:fill="FFFFFF"/>
        <w:rPr>
          <w:sz w:val="24"/>
          <w:szCs w:val="24"/>
        </w:rPr>
      </w:pPr>
      <w:r w:rsidRPr="001934BB">
        <w:rPr>
          <w:sz w:val="52"/>
          <w:szCs w:val="52"/>
        </w:rPr>
        <w:t>Cs</w:t>
      </w:r>
      <w:r w:rsidRPr="001934BB">
        <w:rPr>
          <w:rFonts w:eastAsia="Times New Roman"/>
          <w:sz w:val="52"/>
          <w:szCs w:val="52"/>
        </w:rPr>
        <w:t>ányi Vilmos</w:t>
      </w:r>
    </w:p>
    <w:p w:rsidR="00A12A9E" w:rsidRPr="001934BB" w:rsidRDefault="00E25891">
      <w:pPr>
        <w:shd w:val="clear" w:color="auto" w:fill="FFFFFF"/>
        <w:rPr>
          <w:sz w:val="24"/>
          <w:szCs w:val="24"/>
        </w:rPr>
      </w:pPr>
      <w:r w:rsidRPr="001934BB">
        <w:rPr>
          <w:b/>
          <w:bCs/>
          <w:sz w:val="52"/>
          <w:szCs w:val="52"/>
        </w:rPr>
        <w:t>Az emberi term</w:t>
      </w:r>
      <w:r w:rsidRPr="001934BB">
        <w:rPr>
          <w:rFonts w:eastAsia="Times New Roman"/>
          <w:b/>
          <w:bCs/>
          <w:sz w:val="52"/>
          <w:szCs w:val="52"/>
        </w:rPr>
        <w:t>észet</w:t>
      </w:r>
    </w:p>
    <w:p w:rsidR="00A12A9E" w:rsidRPr="001934BB" w:rsidRDefault="00E25891">
      <w:pPr>
        <w:shd w:val="clear" w:color="auto" w:fill="FFFFFF"/>
        <w:rPr>
          <w:sz w:val="24"/>
          <w:szCs w:val="24"/>
        </w:rPr>
      </w:pPr>
      <w:r w:rsidRPr="001934BB">
        <w:rPr>
          <w:b/>
          <w:bCs/>
          <w:sz w:val="28"/>
          <w:szCs w:val="28"/>
        </w:rPr>
        <w:t>Hum</w:t>
      </w:r>
      <w:r w:rsidRPr="001934BB">
        <w:rPr>
          <w:rFonts w:eastAsia="Times New Roman"/>
          <w:b/>
          <w:bCs/>
          <w:sz w:val="28"/>
          <w:szCs w:val="28"/>
        </w:rPr>
        <w:t>ánetológia</w:t>
      </w:r>
    </w:p>
    <w:p w:rsidR="00A12A9E" w:rsidRPr="001934BB" w:rsidRDefault="00E25891">
      <w:pPr>
        <w:shd w:val="clear" w:color="auto" w:fill="FFFFFF"/>
        <w:rPr>
          <w:sz w:val="24"/>
          <w:szCs w:val="24"/>
        </w:rPr>
      </w:pPr>
      <w:r w:rsidRPr="001934BB">
        <w:rPr>
          <w:sz w:val="28"/>
          <w:szCs w:val="28"/>
        </w:rPr>
        <w:t>Vince Kiad</w:t>
      </w:r>
      <w:r w:rsidRPr="001934BB">
        <w:rPr>
          <w:rFonts w:eastAsia="Times New Roman"/>
          <w:sz w:val="28"/>
          <w:szCs w:val="28"/>
        </w:rPr>
        <w:t>ó</w:t>
      </w:r>
    </w:p>
    <w:p w:rsidR="00A12A9E" w:rsidRPr="001934BB" w:rsidRDefault="00E25891">
      <w:pPr>
        <w:shd w:val="clear" w:color="auto" w:fill="FFFFFF"/>
        <w:rPr>
          <w:sz w:val="24"/>
          <w:szCs w:val="24"/>
        </w:rPr>
      </w:pPr>
      <w:r w:rsidRPr="001934BB">
        <w:t xml:space="preserve">A </w:t>
      </w:r>
      <w:r w:rsidRPr="001934BB">
        <w:rPr>
          <w:smallCaps/>
        </w:rPr>
        <w:t>Tudom</w:t>
      </w:r>
      <w:r w:rsidRPr="001934BB">
        <w:rPr>
          <w:rFonts w:eastAsia="Times New Roman"/>
          <w:smallCaps/>
        </w:rPr>
        <w:t xml:space="preserve">ány </w:t>
      </w:r>
      <w:r w:rsidRPr="001934BB">
        <w:rPr>
          <w:rFonts w:eastAsia="Times New Roman"/>
        </w:rPr>
        <w:t xml:space="preserve">- </w:t>
      </w:r>
      <w:r w:rsidRPr="001934BB">
        <w:rPr>
          <w:rFonts w:eastAsia="Times New Roman"/>
          <w:smallCaps/>
        </w:rPr>
        <w:t xml:space="preserve">Egyetem </w:t>
      </w:r>
      <w:r w:rsidRPr="001934BB">
        <w:rPr>
          <w:rFonts w:eastAsia="Times New Roman"/>
        </w:rPr>
        <w:t>sorozat főszerkesztője: Glatz Ferenc akadémikus</w:t>
      </w:r>
    </w:p>
    <w:p w:rsidR="00A12A9E" w:rsidRPr="001934BB" w:rsidRDefault="00E25891">
      <w:pPr>
        <w:shd w:val="clear" w:color="auto" w:fill="FFFFFF"/>
        <w:rPr>
          <w:sz w:val="24"/>
          <w:szCs w:val="24"/>
        </w:rPr>
      </w:pPr>
      <w:r w:rsidRPr="001934BB">
        <w:t>A Term</w:t>
      </w:r>
      <w:r w:rsidRPr="001934BB">
        <w:rPr>
          <w:rFonts w:eastAsia="Times New Roman"/>
        </w:rPr>
        <w:t>észettudomány alsorozat szerkesztője: Staar Gyula</w:t>
      </w:r>
    </w:p>
    <w:p w:rsidR="00A12A9E" w:rsidRPr="001934BB" w:rsidRDefault="00E25891">
      <w:pPr>
        <w:shd w:val="clear" w:color="auto" w:fill="FFFFFF"/>
        <w:rPr>
          <w:sz w:val="24"/>
          <w:szCs w:val="24"/>
        </w:rPr>
      </w:pPr>
      <w:r w:rsidRPr="001934BB">
        <w:t>Tudom</w:t>
      </w:r>
      <w:r w:rsidRPr="001934BB">
        <w:rPr>
          <w:rFonts w:eastAsia="Times New Roman"/>
        </w:rPr>
        <w:t xml:space="preserve">ány - Egyetem sorozat © Vince Kiadó </w:t>
      </w:r>
      <w:proofErr w:type="gramStart"/>
      <w:r w:rsidRPr="001934BB">
        <w:rPr>
          <w:rFonts w:eastAsia="Times New Roman"/>
        </w:rPr>
        <w:t>A</w:t>
      </w:r>
      <w:proofErr w:type="gramEnd"/>
      <w:r w:rsidRPr="001934BB">
        <w:rPr>
          <w:rFonts w:eastAsia="Times New Roman"/>
        </w:rPr>
        <w:t xml:space="preserve"> sorozat grafikai terve Haász István, tipográfiai terve Kempfner Zsófia munkája, illusztrálta Dóka Antal</w:t>
      </w:r>
    </w:p>
    <w:p w:rsidR="00A12A9E" w:rsidRPr="001934BB" w:rsidRDefault="00E25891">
      <w:pPr>
        <w:shd w:val="clear" w:color="auto" w:fill="FFFFFF"/>
        <w:rPr>
          <w:sz w:val="24"/>
          <w:szCs w:val="24"/>
        </w:rPr>
      </w:pPr>
      <w:r w:rsidRPr="001934BB">
        <w:rPr>
          <w:rFonts w:eastAsia="Times New Roman"/>
        </w:rPr>
        <w:t>©Csányi Vilmos, 1999</w:t>
      </w:r>
    </w:p>
    <w:p w:rsidR="00A12A9E" w:rsidRPr="001934BB" w:rsidRDefault="00E25891">
      <w:pPr>
        <w:shd w:val="clear" w:color="auto" w:fill="FFFFFF"/>
        <w:rPr>
          <w:sz w:val="24"/>
          <w:szCs w:val="24"/>
        </w:rPr>
      </w:pPr>
      <w:r w:rsidRPr="001934BB">
        <w:t>A k</w:t>
      </w:r>
      <w:r w:rsidRPr="001934BB">
        <w:rPr>
          <w:rFonts w:eastAsia="Times New Roman"/>
        </w:rPr>
        <w:t>ötet szaklektora: Pléh Csaba akadémikus</w:t>
      </w:r>
    </w:p>
    <w:p w:rsidR="00A12A9E" w:rsidRPr="001934BB" w:rsidRDefault="00E25891">
      <w:pPr>
        <w:shd w:val="clear" w:color="auto" w:fill="FFFFFF"/>
        <w:rPr>
          <w:sz w:val="24"/>
          <w:szCs w:val="24"/>
        </w:rPr>
      </w:pPr>
      <w:r w:rsidRPr="001934BB">
        <w:t>A bor</w:t>
      </w:r>
      <w:r w:rsidRPr="001934BB">
        <w:rPr>
          <w:rFonts w:eastAsia="Times New Roman"/>
        </w:rPr>
        <w:t xml:space="preserve">ítón id. Pieter Brueghel </w:t>
      </w:r>
      <w:r w:rsidRPr="001934BB">
        <w:rPr>
          <w:rFonts w:eastAsia="Times New Roman"/>
          <w:i/>
          <w:iCs/>
        </w:rPr>
        <w:t xml:space="preserve">Flamand közmondások </w:t>
      </w:r>
      <w:r w:rsidRPr="001934BB">
        <w:rPr>
          <w:rFonts w:eastAsia="Times New Roman"/>
        </w:rPr>
        <w:t>című művének</w:t>
      </w:r>
    </w:p>
    <w:p w:rsidR="00A12A9E" w:rsidRPr="001934BB" w:rsidRDefault="00E25891">
      <w:pPr>
        <w:shd w:val="clear" w:color="auto" w:fill="FFFFFF"/>
        <w:rPr>
          <w:sz w:val="24"/>
          <w:szCs w:val="24"/>
        </w:rPr>
      </w:pPr>
      <w:proofErr w:type="gramStart"/>
      <w:r w:rsidRPr="001934BB">
        <w:t>r</w:t>
      </w:r>
      <w:r w:rsidRPr="001934BB">
        <w:rPr>
          <w:rFonts w:eastAsia="Times New Roman"/>
        </w:rPr>
        <w:t>észlete</w:t>
      </w:r>
      <w:proofErr w:type="gramEnd"/>
      <w:r w:rsidRPr="001934BB">
        <w:rPr>
          <w:rFonts w:eastAsia="Times New Roman"/>
        </w:rPr>
        <w:t xml:space="preserve"> látható</w:t>
      </w:r>
    </w:p>
    <w:p w:rsidR="00A12A9E" w:rsidRPr="001934BB" w:rsidRDefault="00E25891">
      <w:pPr>
        <w:shd w:val="clear" w:color="auto" w:fill="FFFFFF"/>
        <w:rPr>
          <w:sz w:val="24"/>
          <w:szCs w:val="24"/>
        </w:rPr>
      </w:pPr>
      <w:r w:rsidRPr="001934BB">
        <w:t>Az els</w:t>
      </w:r>
      <w:r w:rsidRPr="001934BB">
        <w:rPr>
          <w:rFonts w:eastAsia="Times New Roman"/>
        </w:rPr>
        <w:t xml:space="preserve">ő kiadás megjelent </w:t>
      </w:r>
      <w:proofErr w:type="gramStart"/>
      <w:r w:rsidRPr="001934BB">
        <w:rPr>
          <w:rFonts w:eastAsia="Times New Roman"/>
        </w:rPr>
        <w:t>a</w:t>
      </w:r>
      <w:proofErr w:type="gramEnd"/>
      <w:r w:rsidRPr="001934BB">
        <w:rPr>
          <w:rFonts w:eastAsia="Times New Roman"/>
        </w:rPr>
        <w:t xml:space="preserve"> Oktatási Minisztérium támogatásával, a Felsőoktatási Pályázatok Irodája által lebonyolított felsőoktatási tankönyvtámogatási program keretében</w:t>
      </w:r>
    </w:p>
    <w:p w:rsidR="00A12A9E" w:rsidRPr="001934BB" w:rsidRDefault="00E25891">
      <w:pPr>
        <w:shd w:val="clear" w:color="auto" w:fill="FFFFFF"/>
        <w:rPr>
          <w:sz w:val="24"/>
          <w:szCs w:val="24"/>
        </w:rPr>
      </w:pPr>
      <w:r w:rsidRPr="001934BB">
        <w:t>Az els</w:t>
      </w:r>
      <w:r w:rsidRPr="001934BB">
        <w:rPr>
          <w:rFonts w:eastAsia="Times New Roman"/>
        </w:rPr>
        <w:t>ő kiadás utánnyomása</w:t>
      </w:r>
    </w:p>
    <w:p w:rsidR="00A12A9E" w:rsidRPr="001934BB" w:rsidRDefault="00E25891">
      <w:pPr>
        <w:shd w:val="clear" w:color="auto" w:fill="FFFFFF"/>
        <w:rPr>
          <w:sz w:val="24"/>
          <w:szCs w:val="24"/>
        </w:rPr>
      </w:pPr>
      <w:r w:rsidRPr="001934BB">
        <w:rPr>
          <w:sz w:val="18"/>
          <w:szCs w:val="18"/>
        </w:rPr>
        <w:t>Kiadta: Vince Kiad</w:t>
      </w:r>
      <w:r w:rsidRPr="001934BB">
        <w:rPr>
          <w:rFonts w:eastAsia="Times New Roman"/>
          <w:sz w:val="18"/>
          <w:szCs w:val="18"/>
        </w:rPr>
        <w:t>ó Kft., 2000</w:t>
      </w:r>
    </w:p>
    <w:p w:rsidR="00A12A9E" w:rsidRPr="001934BB" w:rsidRDefault="00E25891">
      <w:pPr>
        <w:shd w:val="clear" w:color="auto" w:fill="FFFFFF"/>
        <w:rPr>
          <w:sz w:val="24"/>
          <w:szCs w:val="24"/>
        </w:rPr>
      </w:pPr>
      <w:r w:rsidRPr="001934BB">
        <w:rPr>
          <w:sz w:val="18"/>
          <w:szCs w:val="18"/>
        </w:rPr>
        <w:t>1027 Budapest, Margit k</w:t>
      </w:r>
      <w:r w:rsidRPr="001934BB">
        <w:rPr>
          <w:rFonts w:eastAsia="Times New Roman"/>
          <w:sz w:val="18"/>
          <w:szCs w:val="18"/>
        </w:rPr>
        <w:t>örút 64/b</w:t>
      </w:r>
    </w:p>
    <w:p w:rsidR="00A12A9E" w:rsidRPr="001934BB" w:rsidRDefault="00E25891">
      <w:pPr>
        <w:shd w:val="clear" w:color="auto" w:fill="FFFFFF"/>
        <w:rPr>
          <w:sz w:val="24"/>
          <w:szCs w:val="24"/>
        </w:rPr>
      </w:pPr>
      <w:r w:rsidRPr="001934BB">
        <w:rPr>
          <w:sz w:val="18"/>
          <w:szCs w:val="18"/>
        </w:rPr>
        <w:t>A kiad</w:t>
      </w:r>
      <w:r w:rsidRPr="001934BB">
        <w:rPr>
          <w:rFonts w:eastAsia="Times New Roman"/>
          <w:sz w:val="18"/>
          <w:szCs w:val="18"/>
        </w:rPr>
        <w:t>ásért a Vince Kiadó igazgatója felel</w:t>
      </w:r>
    </w:p>
    <w:p w:rsidR="00A12A9E" w:rsidRPr="001934BB" w:rsidRDefault="00E25891">
      <w:pPr>
        <w:shd w:val="clear" w:color="auto" w:fill="FFFFFF"/>
        <w:rPr>
          <w:sz w:val="24"/>
          <w:szCs w:val="24"/>
        </w:rPr>
      </w:pPr>
      <w:r w:rsidRPr="001934BB">
        <w:rPr>
          <w:sz w:val="18"/>
          <w:szCs w:val="18"/>
        </w:rPr>
        <w:t>Felel</w:t>
      </w:r>
      <w:r w:rsidRPr="001934BB">
        <w:rPr>
          <w:rFonts w:eastAsia="Times New Roman"/>
          <w:sz w:val="18"/>
          <w:szCs w:val="18"/>
        </w:rPr>
        <w:t>ős szerkesztő: Németh Géza</w:t>
      </w:r>
    </w:p>
    <w:p w:rsidR="00A12A9E" w:rsidRPr="001934BB" w:rsidRDefault="00E25891">
      <w:pPr>
        <w:shd w:val="clear" w:color="auto" w:fill="FFFFFF"/>
        <w:rPr>
          <w:sz w:val="24"/>
          <w:szCs w:val="24"/>
        </w:rPr>
      </w:pPr>
      <w:r w:rsidRPr="001934BB">
        <w:rPr>
          <w:sz w:val="18"/>
          <w:szCs w:val="18"/>
        </w:rPr>
        <w:t>M</w:t>
      </w:r>
      <w:r w:rsidRPr="001934BB">
        <w:rPr>
          <w:rFonts w:eastAsia="Times New Roman"/>
          <w:sz w:val="18"/>
          <w:szCs w:val="18"/>
        </w:rPr>
        <w:t>űszaki szerkesztő: Badics Ilona</w:t>
      </w:r>
    </w:p>
    <w:p w:rsidR="00A12A9E" w:rsidRPr="001934BB" w:rsidRDefault="00E25891">
      <w:pPr>
        <w:shd w:val="clear" w:color="auto" w:fill="FFFFFF"/>
        <w:rPr>
          <w:sz w:val="24"/>
          <w:szCs w:val="24"/>
        </w:rPr>
      </w:pPr>
      <w:r w:rsidRPr="001934BB">
        <w:rPr>
          <w:sz w:val="18"/>
          <w:szCs w:val="18"/>
        </w:rPr>
        <w:t>T</w:t>
      </w:r>
      <w:r w:rsidRPr="001934BB">
        <w:rPr>
          <w:rFonts w:eastAsia="Times New Roman"/>
          <w:sz w:val="18"/>
          <w:szCs w:val="18"/>
        </w:rPr>
        <w:t>ördelés: Badics és Társa Bt.</w:t>
      </w:r>
    </w:p>
    <w:p w:rsidR="00A12A9E" w:rsidRPr="001934BB" w:rsidRDefault="00E25891">
      <w:pPr>
        <w:shd w:val="clear" w:color="auto" w:fill="FFFFFF"/>
        <w:rPr>
          <w:sz w:val="24"/>
          <w:szCs w:val="24"/>
        </w:rPr>
      </w:pPr>
      <w:r w:rsidRPr="001934BB">
        <w:rPr>
          <w:sz w:val="18"/>
          <w:szCs w:val="18"/>
        </w:rPr>
        <w:t>Nyom</w:t>
      </w:r>
      <w:r w:rsidRPr="001934BB">
        <w:rPr>
          <w:rFonts w:eastAsia="Times New Roman"/>
          <w:sz w:val="18"/>
          <w:szCs w:val="18"/>
        </w:rPr>
        <w:t>ás és kötészet: Szekszárdi Nyomda Kft.</w:t>
      </w:r>
    </w:p>
    <w:p w:rsidR="00A12A9E" w:rsidRPr="001934BB" w:rsidRDefault="00E25891">
      <w:pPr>
        <w:shd w:val="clear" w:color="auto" w:fill="FFFFFF"/>
        <w:rPr>
          <w:sz w:val="24"/>
          <w:szCs w:val="24"/>
        </w:rPr>
      </w:pPr>
      <w:r w:rsidRPr="001934BB">
        <w:rPr>
          <w:sz w:val="18"/>
          <w:szCs w:val="18"/>
        </w:rPr>
        <w:t>Felel</w:t>
      </w:r>
      <w:r w:rsidRPr="001934BB">
        <w:rPr>
          <w:rFonts w:eastAsia="Times New Roman"/>
          <w:sz w:val="18"/>
          <w:szCs w:val="18"/>
        </w:rPr>
        <w:t>ős vezető: Vadász József igazgató</w:t>
      </w:r>
    </w:p>
    <w:p w:rsidR="00A12A9E" w:rsidRPr="001934BB" w:rsidRDefault="00E25891">
      <w:pPr>
        <w:shd w:val="clear" w:color="auto" w:fill="FFFFFF"/>
        <w:rPr>
          <w:sz w:val="24"/>
          <w:szCs w:val="24"/>
        </w:rPr>
      </w:pPr>
      <w:r w:rsidRPr="001934BB">
        <w:rPr>
          <w:sz w:val="18"/>
          <w:szCs w:val="18"/>
        </w:rPr>
        <w:t>ISBN 963 9192 25 2 / ISSN 1417-6114</w:t>
      </w:r>
    </w:p>
    <w:p w:rsidR="00A12A9E" w:rsidRPr="001934BB" w:rsidRDefault="00E25891" w:rsidP="00361AA1">
      <w:pPr>
        <w:pStyle w:val="Heading1"/>
        <w:rPr>
          <w:sz w:val="24"/>
          <w:szCs w:val="24"/>
        </w:rPr>
      </w:pPr>
      <w:r w:rsidRPr="001934BB">
        <w:rPr>
          <w:sz w:val="46"/>
          <w:szCs w:val="46"/>
        </w:rPr>
        <w:t>Tartalom</w:t>
      </w:r>
    </w:p>
    <w:p w:rsidR="00A12A9E" w:rsidRPr="001934BB" w:rsidRDefault="00E25891">
      <w:pPr>
        <w:shd w:val="clear" w:color="auto" w:fill="FFFFFF"/>
        <w:rPr>
          <w:sz w:val="24"/>
          <w:szCs w:val="24"/>
        </w:rPr>
      </w:pPr>
      <w:proofErr w:type="gramStart"/>
      <w:r w:rsidRPr="001934BB">
        <w:rPr>
          <w:b/>
          <w:bCs/>
        </w:rPr>
        <w:t>Bevezet</w:t>
      </w:r>
      <w:r w:rsidRPr="001934BB">
        <w:rPr>
          <w:rFonts w:eastAsia="Times New Roman"/>
          <w:b/>
          <w:bCs/>
        </w:rPr>
        <w:t>és    7</w:t>
      </w:r>
      <w:proofErr w:type="gramEnd"/>
    </w:p>
    <w:p w:rsidR="00A12A9E" w:rsidRPr="001934BB" w:rsidRDefault="00E25891">
      <w:pPr>
        <w:shd w:val="clear" w:color="auto" w:fill="FFFFFF"/>
        <w:rPr>
          <w:sz w:val="24"/>
          <w:szCs w:val="24"/>
        </w:rPr>
      </w:pPr>
      <w:r w:rsidRPr="001934BB">
        <w:rPr>
          <w:b/>
          <w:bCs/>
        </w:rPr>
        <w:t>1</w:t>
      </w:r>
      <w:r w:rsidRPr="001934BB">
        <w:t xml:space="preserve">. </w:t>
      </w:r>
      <w:r w:rsidRPr="001934BB">
        <w:rPr>
          <w:b/>
          <w:bCs/>
        </w:rPr>
        <w:t>Az emberi viselked</w:t>
      </w:r>
      <w:r w:rsidRPr="001934BB">
        <w:rPr>
          <w:rFonts w:eastAsia="Times New Roman"/>
          <w:b/>
          <w:bCs/>
        </w:rPr>
        <w:t xml:space="preserve">és természettudományos </w:t>
      </w:r>
      <w:proofErr w:type="gramStart"/>
      <w:r w:rsidRPr="001934BB">
        <w:rPr>
          <w:rFonts w:eastAsia="Times New Roman"/>
          <w:b/>
          <w:bCs/>
        </w:rPr>
        <w:t xml:space="preserve">vizsgálata    </w:t>
      </w:r>
      <w:r w:rsidRPr="001934BB">
        <w:rPr>
          <w:rFonts w:eastAsia="Times New Roman"/>
        </w:rPr>
        <w:t>9</w:t>
      </w:r>
      <w:proofErr w:type="gramEnd"/>
    </w:p>
    <w:p w:rsidR="00A12A9E" w:rsidRPr="001934BB" w:rsidRDefault="00E25891">
      <w:pPr>
        <w:shd w:val="clear" w:color="auto" w:fill="FFFFFF"/>
        <w:rPr>
          <w:sz w:val="24"/>
          <w:szCs w:val="24"/>
        </w:rPr>
      </w:pPr>
      <w:r w:rsidRPr="001934BB">
        <w:t>1.1. Az etol</w:t>
      </w:r>
      <w:r w:rsidRPr="001934BB">
        <w:rPr>
          <w:rFonts w:eastAsia="Times New Roman"/>
        </w:rPr>
        <w:t xml:space="preserve">ógia és az </w:t>
      </w:r>
      <w:proofErr w:type="gramStart"/>
      <w:r w:rsidRPr="001934BB">
        <w:rPr>
          <w:rFonts w:eastAsia="Times New Roman"/>
        </w:rPr>
        <w:t>ember    9</w:t>
      </w:r>
      <w:proofErr w:type="gramEnd"/>
    </w:p>
    <w:p w:rsidR="00A12A9E" w:rsidRPr="001934BB" w:rsidRDefault="00E25891">
      <w:pPr>
        <w:shd w:val="clear" w:color="auto" w:fill="FFFFFF"/>
        <w:rPr>
          <w:sz w:val="24"/>
          <w:szCs w:val="24"/>
        </w:rPr>
      </w:pPr>
      <w:r w:rsidRPr="001934BB">
        <w:lastRenderedPageBreak/>
        <w:t>1.2. Az evol</w:t>
      </w:r>
      <w:r w:rsidRPr="001934BB">
        <w:rPr>
          <w:rFonts w:eastAsia="Times New Roman"/>
        </w:rPr>
        <w:t xml:space="preserve">úciós elmélet és a </w:t>
      </w:r>
      <w:proofErr w:type="gramStart"/>
      <w:r w:rsidRPr="001934BB">
        <w:rPr>
          <w:rFonts w:eastAsia="Times New Roman"/>
        </w:rPr>
        <w:t>viselkedéskutatás    12</w:t>
      </w:r>
      <w:proofErr w:type="gramEnd"/>
    </w:p>
    <w:p w:rsidR="00A12A9E" w:rsidRPr="001934BB" w:rsidRDefault="00E25891">
      <w:pPr>
        <w:shd w:val="clear" w:color="auto" w:fill="FFFFFF"/>
        <w:rPr>
          <w:sz w:val="24"/>
          <w:szCs w:val="24"/>
        </w:rPr>
      </w:pPr>
      <w:r w:rsidRPr="001934BB">
        <w:t xml:space="preserve">1.3. </w:t>
      </w:r>
      <w:r w:rsidRPr="001934BB">
        <w:rPr>
          <w:rFonts w:eastAsia="Times New Roman"/>
        </w:rPr>
        <w:t xml:space="preserve">Öröklött emberi </w:t>
      </w:r>
      <w:proofErr w:type="gramStart"/>
      <w:r w:rsidRPr="001934BB">
        <w:rPr>
          <w:rFonts w:eastAsia="Times New Roman"/>
        </w:rPr>
        <w:t>viselkedésformák    15</w:t>
      </w:r>
      <w:proofErr w:type="gramEnd"/>
    </w:p>
    <w:p w:rsidR="00A12A9E" w:rsidRPr="001934BB" w:rsidRDefault="00E25891">
      <w:pPr>
        <w:shd w:val="clear" w:color="auto" w:fill="FFFFFF"/>
        <w:rPr>
          <w:sz w:val="24"/>
          <w:szCs w:val="24"/>
        </w:rPr>
      </w:pPr>
      <w:r w:rsidRPr="001934BB">
        <w:t>1.4. A biol</w:t>
      </w:r>
      <w:r w:rsidRPr="001934BB">
        <w:rPr>
          <w:rFonts w:eastAsia="Times New Roman"/>
        </w:rPr>
        <w:t xml:space="preserve">ógiai és társadalmi rendszerek evolúciós </w:t>
      </w:r>
      <w:proofErr w:type="gramStart"/>
      <w:r w:rsidRPr="001934BB">
        <w:rPr>
          <w:rFonts w:eastAsia="Times New Roman"/>
        </w:rPr>
        <w:t>modellezése     28</w:t>
      </w:r>
      <w:proofErr w:type="gramEnd"/>
    </w:p>
    <w:p w:rsidR="00A12A9E" w:rsidRPr="001934BB" w:rsidRDefault="00E25891">
      <w:pPr>
        <w:shd w:val="clear" w:color="auto" w:fill="FFFFFF"/>
        <w:rPr>
          <w:sz w:val="24"/>
          <w:szCs w:val="24"/>
        </w:rPr>
      </w:pPr>
      <w:r w:rsidRPr="001934BB">
        <w:rPr>
          <w:b/>
          <w:bCs/>
        </w:rPr>
        <w:t>2. A f</w:t>
      </w:r>
      <w:r w:rsidRPr="001934BB">
        <w:rPr>
          <w:rFonts w:eastAsia="Times New Roman"/>
          <w:b/>
          <w:bCs/>
        </w:rPr>
        <w:t xml:space="preserve">őemlősök összehasonlító </w:t>
      </w:r>
      <w:proofErr w:type="gramStart"/>
      <w:r w:rsidRPr="001934BB">
        <w:rPr>
          <w:rFonts w:eastAsia="Times New Roman"/>
          <w:b/>
          <w:bCs/>
        </w:rPr>
        <w:t xml:space="preserve">etológiája    </w:t>
      </w:r>
      <w:r w:rsidRPr="001934BB">
        <w:rPr>
          <w:rFonts w:eastAsia="Times New Roman"/>
        </w:rPr>
        <w:t>39</w:t>
      </w:r>
      <w:proofErr w:type="gramEnd"/>
    </w:p>
    <w:p w:rsidR="00A12A9E" w:rsidRPr="001934BB" w:rsidRDefault="00E25891">
      <w:pPr>
        <w:shd w:val="clear" w:color="auto" w:fill="FFFFFF"/>
        <w:rPr>
          <w:sz w:val="24"/>
          <w:szCs w:val="24"/>
        </w:rPr>
      </w:pPr>
      <w:r w:rsidRPr="001934BB">
        <w:t xml:space="preserve">2.1. </w:t>
      </w:r>
      <w:proofErr w:type="gramStart"/>
      <w:r w:rsidRPr="001934BB">
        <w:t>Csoportszerkezet    41</w:t>
      </w:r>
      <w:proofErr w:type="gramEnd"/>
    </w:p>
    <w:p w:rsidR="00A12A9E" w:rsidRPr="001934BB" w:rsidRDefault="00E25891">
      <w:pPr>
        <w:shd w:val="clear" w:color="auto" w:fill="FFFFFF"/>
        <w:rPr>
          <w:sz w:val="24"/>
          <w:szCs w:val="24"/>
        </w:rPr>
      </w:pPr>
      <w:r w:rsidRPr="001934BB">
        <w:t xml:space="preserve">2.2. Az </w:t>
      </w:r>
      <w:proofErr w:type="gramStart"/>
      <w:r w:rsidRPr="001934BB">
        <w:t>emberszab</w:t>
      </w:r>
      <w:r w:rsidRPr="001934BB">
        <w:rPr>
          <w:rFonts w:eastAsia="Times New Roman"/>
        </w:rPr>
        <w:t>ásúak    44</w:t>
      </w:r>
      <w:proofErr w:type="gramEnd"/>
    </w:p>
    <w:p w:rsidR="00A12A9E" w:rsidRPr="001934BB" w:rsidRDefault="00E25891">
      <w:pPr>
        <w:shd w:val="clear" w:color="auto" w:fill="FFFFFF"/>
        <w:rPr>
          <w:sz w:val="24"/>
          <w:szCs w:val="24"/>
        </w:rPr>
      </w:pPr>
      <w:r w:rsidRPr="001934BB">
        <w:t xml:space="preserve">2.3. </w:t>
      </w:r>
      <w:proofErr w:type="gramStart"/>
      <w:r w:rsidRPr="001934BB">
        <w:t>Csimp</w:t>
      </w:r>
      <w:r w:rsidRPr="001934BB">
        <w:rPr>
          <w:rFonts w:eastAsia="Times New Roman"/>
        </w:rPr>
        <w:t>ánzkultúrák    49</w:t>
      </w:r>
      <w:proofErr w:type="gramEnd"/>
    </w:p>
    <w:p w:rsidR="00A12A9E" w:rsidRPr="001934BB" w:rsidRDefault="00E25891">
      <w:pPr>
        <w:shd w:val="clear" w:color="auto" w:fill="FFFFFF"/>
        <w:rPr>
          <w:sz w:val="24"/>
          <w:szCs w:val="24"/>
        </w:rPr>
      </w:pPr>
      <w:r w:rsidRPr="001934BB">
        <w:t xml:space="preserve">2.4. A majmok </w:t>
      </w:r>
      <w:r w:rsidRPr="001934BB">
        <w:rPr>
          <w:rFonts w:eastAsia="Times New Roman"/>
        </w:rPr>
        <w:t xml:space="preserve">és az emberszabásúak </w:t>
      </w:r>
      <w:proofErr w:type="gramStart"/>
      <w:r w:rsidRPr="001934BB">
        <w:rPr>
          <w:rFonts w:eastAsia="Times New Roman"/>
        </w:rPr>
        <w:t>intelligenciája     64</w:t>
      </w:r>
      <w:proofErr w:type="gramEnd"/>
    </w:p>
    <w:p w:rsidR="00A12A9E" w:rsidRPr="001934BB" w:rsidRDefault="00E25891">
      <w:pPr>
        <w:shd w:val="clear" w:color="auto" w:fill="FFFFFF"/>
        <w:rPr>
          <w:sz w:val="24"/>
          <w:szCs w:val="24"/>
        </w:rPr>
      </w:pPr>
      <w:r w:rsidRPr="001934BB">
        <w:rPr>
          <w:b/>
          <w:bCs/>
        </w:rPr>
        <w:t xml:space="preserve">3. Az ember </w:t>
      </w:r>
      <w:proofErr w:type="gramStart"/>
      <w:r w:rsidRPr="001934BB">
        <w:rPr>
          <w:b/>
          <w:bCs/>
        </w:rPr>
        <w:t>evol</w:t>
      </w:r>
      <w:r w:rsidRPr="001934BB">
        <w:rPr>
          <w:rFonts w:eastAsia="Times New Roman"/>
          <w:b/>
          <w:bCs/>
        </w:rPr>
        <w:t xml:space="preserve">úciója    </w:t>
      </w:r>
      <w:r w:rsidRPr="001934BB">
        <w:rPr>
          <w:rFonts w:eastAsia="Times New Roman"/>
        </w:rPr>
        <w:t>91</w:t>
      </w:r>
      <w:proofErr w:type="gramEnd"/>
    </w:p>
    <w:p w:rsidR="00A12A9E" w:rsidRPr="001934BB" w:rsidRDefault="00E25891">
      <w:pPr>
        <w:shd w:val="clear" w:color="auto" w:fill="FFFFFF"/>
        <w:rPr>
          <w:sz w:val="24"/>
          <w:szCs w:val="24"/>
        </w:rPr>
      </w:pPr>
      <w:r w:rsidRPr="001934BB">
        <w:t>3.1. Az emberr</w:t>
      </w:r>
      <w:r w:rsidRPr="001934BB">
        <w:rPr>
          <w:rFonts w:eastAsia="Times New Roman"/>
        </w:rPr>
        <w:t xml:space="preserve">é válás paleontológiái </w:t>
      </w:r>
      <w:proofErr w:type="gramStart"/>
      <w:r w:rsidRPr="001934BB">
        <w:rPr>
          <w:rFonts w:eastAsia="Times New Roman"/>
        </w:rPr>
        <w:t>rekonstrukciója    92</w:t>
      </w:r>
      <w:proofErr w:type="gramEnd"/>
    </w:p>
    <w:p w:rsidR="00A12A9E" w:rsidRPr="001934BB" w:rsidRDefault="00E25891">
      <w:pPr>
        <w:shd w:val="clear" w:color="auto" w:fill="FFFFFF"/>
        <w:rPr>
          <w:sz w:val="24"/>
          <w:szCs w:val="24"/>
        </w:rPr>
      </w:pPr>
      <w:r w:rsidRPr="001934BB">
        <w:t>3.2. Az emberr</w:t>
      </w:r>
      <w:r w:rsidRPr="001934BB">
        <w:rPr>
          <w:rFonts w:eastAsia="Times New Roman"/>
        </w:rPr>
        <w:t xml:space="preserve">é válás etológiai </w:t>
      </w:r>
      <w:proofErr w:type="gramStart"/>
      <w:r w:rsidRPr="001934BB">
        <w:rPr>
          <w:rFonts w:eastAsia="Times New Roman"/>
        </w:rPr>
        <w:t>rekonstrukciója    95</w:t>
      </w:r>
      <w:proofErr w:type="gramEnd"/>
    </w:p>
    <w:p w:rsidR="00A12A9E" w:rsidRPr="001934BB" w:rsidRDefault="00E25891">
      <w:pPr>
        <w:shd w:val="clear" w:color="auto" w:fill="FFFFFF"/>
        <w:rPr>
          <w:sz w:val="24"/>
          <w:szCs w:val="24"/>
        </w:rPr>
      </w:pPr>
      <w:r w:rsidRPr="001934BB">
        <w:t>3.3.  Elm</w:t>
      </w:r>
      <w:r w:rsidRPr="001934BB">
        <w:rPr>
          <w:rFonts w:eastAsia="Times New Roman"/>
        </w:rPr>
        <w:t xml:space="preserve">életek az emberi evolúció </w:t>
      </w:r>
      <w:proofErr w:type="gramStart"/>
      <w:r w:rsidRPr="001934BB">
        <w:rPr>
          <w:rFonts w:eastAsia="Times New Roman"/>
        </w:rPr>
        <w:t>mozgatóerőiről    110</w:t>
      </w:r>
      <w:proofErr w:type="gramEnd"/>
    </w:p>
    <w:p w:rsidR="00A12A9E" w:rsidRPr="001934BB" w:rsidRDefault="00E25891">
      <w:pPr>
        <w:shd w:val="clear" w:color="auto" w:fill="FFFFFF"/>
        <w:rPr>
          <w:sz w:val="24"/>
          <w:szCs w:val="24"/>
        </w:rPr>
      </w:pPr>
      <w:r w:rsidRPr="001934BB">
        <w:rPr>
          <w:b/>
          <w:bCs/>
        </w:rPr>
        <w:t>4.  A hum</w:t>
      </w:r>
      <w:r w:rsidRPr="001934BB">
        <w:rPr>
          <w:rFonts w:eastAsia="Times New Roman"/>
          <w:b/>
          <w:bCs/>
        </w:rPr>
        <w:t xml:space="preserve">án magatartási </w:t>
      </w:r>
      <w:proofErr w:type="gramStart"/>
      <w:r w:rsidRPr="001934BB">
        <w:rPr>
          <w:rFonts w:eastAsia="Times New Roman"/>
          <w:b/>
          <w:bCs/>
        </w:rPr>
        <w:t xml:space="preserve">komplex    </w:t>
      </w:r>
      <w:r w:rsidRPr="001934BB">
        <w:rPr>
          <w:rFonts w:eastAsia="Times New Roman"/>
        </w:rPr>
        <w:t>123</w:t>
      </w:r>
      <w:proofErr w:type="gramEnd"/>
    </w:p>
    <w:p w:rsidR="00A12A9E" w:rsidRPr="001934BB" w:rsidRDefault="00E25891">
      <w:pPr>
        <w:shd w:val="clear" w:color="auto" w:fill="FFFFFF"/>
        <w:rPr>
          <w:sz w:val="24"/>
          <w:szCs w:val="24"/>
        </w:rPr>
      </w:pPr>
      <w:r w:rsidRPr="001934BB">
        <w:t xml:space="preserve">4.1.  Fajspecifikus emberi </w:t>
      </w:r>
      <w:proofErr w:type="gramStart"/>
      <w:r w:rsidRPr="001934BB">
        <w:t>viselked</w:t>
      </w:r>
      <w:r w:rsidRPr="001934BB">
        <w:rPr>
          <w:rFonts w:eastAsia="Times New Roman"/>
        </w:rPr>
        <w:t>ésjegyek    124</w:t>
      </w:r>
      <w:proofErr w:type="gramEnd"/>
    </w:p>
    <w:p w:rsidR="00A12A9E" w:rsidRPr="001934BB" w:rsidRDefault="00E25891">
      <w:pPr>
        <w:shd w:val="clear" w:color="auto" w:fill="FFFFFF"/>
        <w:rPr>
          <w:sz w:val="24"/>
          <w:szCs w:val="24"/>
        </w:rPr>
      </w:pPr>
      <w:r w:rsidRPr="001934BB">
        <w:t>4.2. A hum</w:t>
      </w:r>
      <w:r w:rsidRPr="001934BB">
        <w:rPr>
          <w:rFonts w:eastAsia="Times New Roman"/>
        </w:rPr>
        <w:t xml:space="preserve">án magatartási komplex korai </w:t>
      </w:r>
      <w:proofErr w:type="gramStart"/>
      <w:r w:rsidRPr="001934BB">
        <w:rPr>
          <w:rFonts w:eastAsia="Times New Roman"/>
        </w:rPr>
        <w:t>evolúciója    126</w:t>
      </w:r>
      <w:proofErr w:type="gramEnd"/>
    </w:p>
    <w:p w:rsidR="00A12A9E" w:rsidRPr="001934BB" w:rsidRDefault="00E25891">
      <w:pPr>
        <w:shd w:val="clear" w:color="auto" w:fill="FFFFFF"/>
        <w:rPr>
          <w:sz w:val="24"/>
          <w:szCs w:val="24"/>
        </w:rPr>
      </w:pPr>
      <w:r w:rsidRPr="001934BB">
        <w:t xml:space="preserve">4.3. A </w:t>
      </w:r>
      <w:proofErr w:type="gramStart"/>
      <w:r w:rsidRPr="001934BB">
        <w:t>csoport</w:t>
      </w:r>
      <w:proofErr w:type="gramEnd"/>
      <w:r w:rsidRPr="001934BB">
        <w:t xml:space="preserve"> mint </w:t>
      </w:r>
      <w:r w:rsidR="007663CE">
        <w:rPr>
          <w:rFonts w:eastAsia="Times New Roman"/>
        </w:rPr>
        <w:t>„</w:t>
      </w:r>
      <w:r w:rsidRPr="001934BB">
        <w:rPr>
          <w:rFonts w:eastAsia="Times New Roman"/>
        </w:rPr>
        <w:t>szuperorganizmus</w:t>
      </w:r>
      <w:r w:rsidR="007663CE">
        <w:rPr>
          <w:rFonts w:eastAsia="Times New Roman"/>
        </w:rPr>
        <w:t>”</w:t>
      </w:r>
      <w:r w:rsidRPr="001934BB">
        <w:rPr>
          <w:rFonts w:eastAsia="Times New Roman"/>
        </w:rPr>
        <w:t xml:space="preserve">     133</w:t>
      </w:r>
    </w:p>
    <w:p w:rsidR="00A12A9E" w:rsidRPr="001934BB" w:rsidRDefault="00E25891">
      <w:pPr>
        <w:shd w:val="clear" w:color="auto" w:fill="FFFFFF"/>
        <w:rPr>
          <w:sz w:val="24"/>
          <w:szCs w:val="24"/>
        </w:rPr>
      </w:pPr>
      <w:r w:rsidRPr="001934BB">
        <w:t xml:space="preserve">5. </w:t>
      </w:r>
      <w:r w:rsidRPr="001934BB">
        <w:rPr>
          <w:b/>
          <w:bCs/>
        </w:rPr>
        <w:t>A hum</w:t>
      </w:r>
      <w:r w:rsidRPr="001934BB">
        <w:rPr>
          <w:rFonts w:eastAsia="Times New Roman"/>
          <w:b/>
          <w:bCs/>
        </w:rPr>
        <w:t xml:space="preserve">án </w:t>
      </w:r>
      <w:proofErr w:type="gramStart"/>
      <w:r w:rsidRPr="001934BB">
        <w:rPr>
          <w:rFonts w:eastAsia="Times New Roman"/>
          <w:b/>
          <w:bCs/>
        </w:rPr>
        <w:t xml:space="preserve">szocialitás    </w:t>
      </w:r>
      <w:r w:rsidRPr="001934BB">
        <w:rPr>
          <w:rFonts w:eastAsia="Times New Roman"/>
        </w:rPr>
        <w:t>141</w:t>
      </w:r>
      <w:proofErr w:type="gramEnd"/>
    </w:p>
    <w:p w:rsidR="00A12A9E" w:rsidRPr="001934BB" w:rsidRDefault="00E25891">
      <w:pPr>
        <w:shd w:val="clear" w:color="auto" w:fill="FFFFFF"/>
        <w:rPr>
          <w:sz w:val="24"/>
          <w:szCs w:val="24"/>
        </w:rPr>
      </w:pPr>
      <w:r w:rsidRPr="001934BB">
        <w:t xml:space="preserve">5.1. A </w:t>
      </w:r>
      <w:proofErr w:type="gramStart"/>
      <w:r w:rsidRPr="001934BB">
        <w:t>csoport</w:t>
      </w:r>
      <w:r w:rsidRPr="001934BB">
        <w:rPr>
          <w:rFonts w:eastAsia="Times New Roman"/>
        </w:rPr>
        <w:t>élet    144</w:t>
      </w:r>
      <w:proofErr w:type="gramEnd"/>
    </w:p>
    <w:p w:rsidR="00A12A9E" w:rsidRPr="001934BB" w:rsidRDefault="00E25891">
      <w:pPr>
        <w:shd w:val="clear" w:color="auto" w:fill="FFFFFF"/>
        <w:rPr>
          <w:sz w:val="24"/>
          <w:szCs w:val="24"/>
        </w:rPr>
      </w:pPr>
      <w:r w:rsidRPr="001934BB">
        <w:t xml:space="preserve">5.2. Az </w:t>
      </w:r>
      <w:proofErr w:type="gramStart"/>
      <w:r w:rsidRPr="001934BB">
        <w:t>agresszi</w:t>
      </w:r>
      <w:r w:rsidRPr="001934BB">
        <w:rPr>
          <w:rFonts w:eastAsia="Times New Roman"/>
        </w:rPr>
        <w:t>ó    171</w:t>
      </w:r>
      <w:proofErr w:type="gramEnd"/>
    </w:p>
    <w:p w:rsidR="00A12A9E" w:rsidRPr="001934BB" w:rsidRDefault="00E25891">
      <w:pPr>
        <w:shd w:val="clear" w:color="auto" w:fill="FFFFFF"/>
        <w:rPr>
          <w:sz w:val="24"/>
          <w:szCs w:val="24"/>
        </w:rPr>
      </w:pPr>
      <w:r w:rsidRPr="001934BB">
        <w:t xml:space="preserve">5.3. </w:t>
      </w:r>
      <w:proofErr w:type="gramStart"/>
      <w:r w:rsidRPr="001934BB">
        <w:t>Adominancia    178</w:t>
      </w:r>
      <w:proofErr w:type="gramEnd"/>
    </w:p>
    <w:p w:rsidR="00A12A9E" w:rsidRPr="001934BB" w:rsidRDefault="00E25891">
      <w:pPr>
        <w:shd w:val="clear" w:color="auto" w:fill="FFFFFF"/>
        <w:rPr>
          <w:sz w:val="24"/>
          <w:szCs w:val="24"/>
        </w:rPr>
      </w:pPr>
      <w:r w:rsidRPr="001934BB">
        <w:t>5.4. Politika, egy</w:t>
      </w:r>
      <w:r w:rsidRPr="001934BB">
        <w:rPr>
          <w:rFonts w:eastAsia="Times New Roman"/>
        </w:rPr>
        <w:t xml:space="preserve">üttműködés, </w:t>
      </w:r>
      <w:proofErr w:type="gramStart"/>
      <w:r w:rsidRPr="001934BB">
        <w:rPr>
          <w:rFonts w:eastAsia="Times New Roman"/>
        </w:rPr>
        <w:t>elosztás     185</w:t>
      </w:r>
      <w:proofErr w:type="gramEnd"/>
    </w:p>
    <w:p w:rsidR="00A12A9E" w:rsidRPr="001934BB" w:rsidRDefault="00E25891">
      <w:pPr>
        <w:shd w:val="clear" w:color="auto" w:fill="FFFFFF"/>
        <w:rPr>
          <w:sz w:val="24"/>
          <w:szCs w:val="24"/>
        </w:rPr>
      </w:pPr>
      <w:r w:rsidRPr="001934BB">
        <w:t>5.5. M</w:t>
      </w:r>
      <w:r w:rsidRPr="001934BB">
        <w:rPr>
          <w:rFonts w:eastAsia="Times New Roman"/>
        </w:rPr>
        <w:t xml:space="preserve">ásodrendű </w:t>
      </w:r>
      <w:proofErr w:type="gramStart"/>
      <w:r w:rsidRPr="001934BB">
        <w:rPr>
          <w:rFonts w:eastAsia="Times New Roman"/>
        </w:rPr>
        <w:t>szövetségek    193</w:t>
      </w:r>
      <w:proofErr w:type="gramEnd"/>
    </w:p>
    <w:p w:rsidR="00A12A9E" w:rsidRPr="001934BB" w:rsidRDefault="00E25891">
      <w:pPr>
        <w:shd w:val="clear" w:color="auto" w:fill="FFFFFF"/>
        <w:rPr>
          <w:sz w:val="24"/>
          <w:szCs w:val="24"/>
        </w:rPr>
      </w:pPr>
      <w:r w:rsidRPr="001934BB">
        <w:t>5.6. Szexualit</w:t>
      </w:r>
      <w:r w:rsidRPr="001934BB">
        <w:rPr>
          <w:rFonts w:eastAsia="Times New Roman"/>
        </w:rPr>
        <w:t xml:space="preserve">ás, szülői gondoskodás, </w:t>
      </w:r>
      <w:proofErr w:type="gramStart"/>
      <w:r w:rsidRPr="001934BB">
        <w:rPr>
          <w:rFonts w:eastAsia="Times New Roman"/>
        </w:rPr>
        <w:t>család     197</w:t>
      </w:r>
      <w:proofErr w:type="gramEnd"/>
    </w:p>
    <w:p w:rsidR="00A12A9E" w:rsidRPr="001934BB" w:rsidRDefault="00E25891">
      <w:pPr>
        <w:shd w:val="clear" w:color="auto" w:fill="FFFFFF"/>
        <w:rPr>
          <w:sz w:val="24"/>
          <w:szCs w:val="24"/>
        </w:rPr>
      </w:pPr>
      <w:r w:rsidRPr="001934BB">
        <w:rPr>
          <w:rFonts w:eastAsia="Times New Roman"/>
          <w:b/>
          <w:bCs/>
        </w:rPr>
        <w:t>•</w:t>
      </w:r>
    </w:p>
    <w:p w:rsidR="00A12A9E" w:rsidRPr="001934BB" w:rsidRDefault="00E25891">
      <w:pPr>
        <w:shd w:val="clear" w:color="auto" w:fill="FFFFFF"/>
        <w:rPr>
          <w:sz w:val="24"/>
          <w:szCs w:val="24"/>
        </w:rPr>
      </w:pPr>
      <w:r w:rsidRPr="001934BB">
        <w:rPr>
          <w:b/>
          <w:bCs/>
        </w:rPr>
        <w:t>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rPr>
          <w:b/>
          <w:bCs/>
        </w:rPr>
        <w:t>6. A szinkroniz</w:t>
      </w:r>
      <w:r w:rsidRPr="001934BB">
        <w:rPr>
          <w:rFonts w:eastAsia="Times New Roman"/>
          <w:b/>
          <w:bCs/>
        </w:rPr>
        <w:t xml:space="preserve">ációs </w:t>
      </w:r>
      <w:proofErr w:type="gramStart"/>
      <w:r w:rsidRPr="001934BB">
        <w:rPr>
          <w:rFonts w:eastAsia="Times New Roman"/>
          <w:b/>
          <w:bCs/>
        </w:rPr>
        <w:t xml:space="preserve">készség    </w:t>
      </w:r>
      <w:r w:rsidRPr="001934BB">
        <w:rPr>
          <w:rFonts w:eastAsia="Times New Roman"/>
        </w:rPr>
        <w:t>209</w:t>
      </w:r>
      <w:proofErr w:type="gramEnd"/>
    </w:p>
    <w:p w:rsidR="00A12A9E" w:rsidRPr="001934BB" w:rsidRDefault="00E25891">
      <w:pPr>
        <w:shd w:val="clear" w:color="auto" w:fill="FFFFFF"/>
        <w:rPr>
          <w:sz w:val="24"/>
          <w:szCs w:val="24"/>
        </w:rPr>
      </w:pPr>
      <w:r w:rsidRPr="001934BB">
        <w:t>6.1.  Emp</w:t>
      </w:r>
      <w:r w:rsidRPr="001934BB">
        <w:rPr>
          <w:rFonts w:eastAsia="Times New Roman"/>
        </w:rPr>
        <w:t xml:space="preserve">átia, imitáció, hipnózis, ének, zene, </w:t>
      </w:r>
      <w:proofErr w:type="gramStart"/>
      <w:r w:rsidRPr="001934BB">
        <w:rPr>
          <w:rFonts w:eastAsia="Times New Roman"/>
        </w:rPr>
        <w:t>tánc    209</w:t>
      </w:r>
      <w:proofErr w:type="gramEnd"/>
    </w:p>
    <w:p w:rsidR="00A12A9E" w:rsidRPr="001934BB" w:rsidRDefault="00E25891">
      <w:pPr>
        <w:shd w:val="clear" w:color="auto" w:fill="FFFFFF"/>
        <w:rPr>
          <w:sz w:val="24"/>
          <w:szCs w:val="24"/>
        </w:rPr>
      </w:pPr>
      <w:r w:rsidRPr="001934BB">
        <w:t xml:space="preserve">6.2. A </w:t>
      </w:r>
      <w:proofErr w:type="gramStart"/>
      <w:r w:rsidRPr="001934BB">
        <w:t>szab</w:t>
      </w:r>
      <w:r w:rsidRPr="001934BB">
        <w:rPr>
          <w:rFonts w:eastAsia="Times New Roman"/>
        </w:rPr>
        <w:t>álykövetés    214</w:t>
      </w:r>
      <w:proofErr w:type="gramEnd"/>
    </w:p>
    <w:p w:rsidR="00A12A9E" w:rsidRPr="001934BB" w:rsidRDefault="00E25891">
      <w:pPr>
        <w:shd w:val="clear" w:color="auto" w:fill="FFFFFF"/>
        <w:rPr>
          <w:sz w:val="24"/>
          <w:szCs w:val="24"/>
        </w:rPr>
      </w:pPr>
      <w:r w:rsidRPr="001934BB">
        <w:t>6.3.  Nevel</w:t>
      </w:r>
      <w:r w:rsidRPr="001934BB">
        <w:rPr>
          <w:rFonts w:eastAsia="Times New Roman"/>
        </w:rPr>
        <w:t xml:space="preserve">és, tanítás, fegyelmezés, szociális </w:t>
      </w:r>
      <w:proofErr w:type="gramStart"/>
      <w:r w:rsidRPr="001934BB">
        <w:rPr>
          <w:rFonts w:eastAsia="Times New Roman"/>
        </w:rPr>
        <w:t>szerepek    219</w:t>
      </w:r>
      <w:proofErr w:type="gramEnd"/>
    </w:p>
    <w:p w:rsidR="00A12A9E" w:rsidRPr="001934BB" w:rsidRDefault="00E25891">
      <w:pPr>
        <w:shd w:val="clear" w:color="auto" w:fill="FFFFFF"/>
        <w:rPr>
          <w:sz w:val="24"/>
          <w:szCs w:val="24"/>
        </w:rPr>
      </w:pPr>
      <w:r w:rsidRPr="001934BB">
        <w:rPr>
          <w:b/>
          <w:bCs/>
        </w:rPr>
        <w:t>7. A konstrukci</w:t>
      </w:r>
      <w:r w:rsidRPr="001934BB">
        <w:rPr>
          <w:rFonts w:eastAsia="Times New Roman"/>
          <w:b/>
          <w:bCs/>
        </w:rPr>
        <w:t xml:space="preserve">ós </w:t>
      </w:r>
      <w:proofErr w:type="gramStart"/>
      <w:r w:rsidRPr="001934BB">
        <w:rPr>
          <w:rFonts w:eastAsia="Times New Roman"/>
          <w:b/>
          <w:bCs/>
        </w:rPr>
        <w:t xml:space="preserve">képesség    </w:t>
      </w:r>
      <w:r w:rsidRPr="001934BB">
        <w:rPr>
          <w:rFonts w:eastAsia="Times New Roman"/>
        </w:rPr>
        <w:t>223</w:t>
      </w:r>
      <w:proofErr w:type="gramEnd"/>
    </w:p>
    <w:p w:rsidR="00A12A9E" w:rsidRPr="001934BB" w:rsidRDefault="00E25891">
      <w:pPr>
        <w:shd w:val="clear" w:color="auto" w:fill="FFFFFF"/>
        <w:rPr>
          <w:sz w:val="24"/>
          <w:szCs w:val="24"/>
        </w:rPr>
      </w:pPr>
      <w:r w:rsidRPr="001934BB">
        <w:t>7.1. A konstrukci</w:t>
      </w:r>
      <w:r w:rsidRPr="001934BB">
        <w:rPr>
          <w:rFonts w:eastAsia="Times New Roman"/>
        </w:rPr>
        <w:t xml:space="preserve">ó és az </w:t>
      </w:r>
      <w:proofErr w:type="gramStart"/>
      <w:r w:rsidRPr="001934BB">
        <w:rPr>
          <w:rFonts w:eastAsia="Times New Roman"/>
        </w:rPr>
        <w:t>elme     224</w:t>
      </w:r>
      <w:proofErr w:type="gramEnd"/>
    </w:p>
    <w:p w:rsidR="00A12A9E" w:rsidRPr="001934BB" w:rsidRDefault="00E25891">
      <w:pPr>
        <w:shd w:val="clear" w:color="auto" w:fill="FFFFFF"/>
        <w:rPr>
          <w:sz w:val="24"/>
          <w:szCs w:val="24"/>
        </w:rPr>
      </w:pPr>
      <w:r w:rsidRPr="001934BB">
        <w:t>7.2. A kommunik</w:t>
      </w:r>
      <w:r w:rsidRPr="001934BB">
        <w:rPr>
          <w:rFonts w:eastAsia="Times New Roman"/>
        </w:rPr>
        <w:t xml:space="preserve">áció és az emberi </w:t>
      </w:r>
      <w:proofErr w:type="gramStart"/>
      <w:r w:rsidRPr="001934BB">
        <w:rPr>
          <w:rFonts w:eastAsia="Times New Roman"/>
        </w:rPr>
        <w:t>nyelv    231</w:t>
      </w:r>
      <w:proofErr w:type="gramEnd"/>
    </w:p>
    <w:p w:rsidR="00A12A9E" w:rsidRPr="001934BB" w:rsidRDefault="00E25891">
      <w:pPr>
        <w:shd w:val="clear" w:color="auto" w:fill="FFFFFF"/>
        <w:rPr>
          <w:sz w:val="24"/>
          <w:szCs w:val="24"/>
        </w:rPr>
      </w:pPr>
      <w:r w:rsidRPr="001934BB">
        <w:t xml:space="preserve">7.3. A nyelv </w:t>
      </w:r>
      <w:proofErr w:type="gramStart"/>
      <w:r w:rsidRPr="001934BB">
        <w:t>eredete    238</w:t>
      </w:r>
      <w:proofErr w:type="gramEnd"/>
    </w:p>
    <w:p w:rsidR="00A12A9E" w:rsidRPr="001934BB" w:rsidRDefault="00E25891">
      <w:pPr>
        <w:shd w:val="clear" w:color="auto" w:fill="FFFFFF"/>
        <w:rPr>
          <w:sz w:val="24"/>
          <w:szCs w:val="24"/>
        </w:rPr>
      </w:pPr>
      <w:r w:rsidRPr="001934BB">
        <w:rPr>
          <w:b/>
          <w:bCs/>
        </w:rPr>
        <w:t>8. Kultur</w:t>
      </w:r>
      <w:r w:rsidRPr="001934BB">
        <w:rPr>
          <w:rFonts w:eastAsia="Times New Roman"/>
          <w:b/>
          <w:bCs/>
        </w:rPr>
        <w:t xml:space="preserve">ális </w:t>
      </w:r>
      <w:proofErr w:type="gramStart"/>
      <w:r w:rsidRPr="001934BB">
        <w:rPr>
          <w:rFonts w:eastAsia="Times New Roman"/>
          <w:b/>
          <w:bCs/>
        </w:rPr>
        <w:t xml:space="preserve">evolúció    </w:t>
      </w:r>
      <w:r w:rsidRPr="001934BB">
        <w:rPr>
          <w:rFonts w:eastAsia="Times New Roman"/>
        </w:rPr>
        <w:t>246</w:t>
      </w:r>
      <w:proofErr w:type="gramEnd"/>
    </w:p>
    <w:p w:rsidR="00A12A9E" w:rsidRPr="001934BB" w:rsidRDefault="00E25891">
      <w:pPr>
        <w:shd w:val="clear" w:color="auto" w:fill="FFFFFF"/>
        <w:rPr>
          <w:sz w:val="24"/>
          <w:szCs w:val="24"/>
        </w:rPr>
      </w:pPr>
      <w:r w:rsidRPr="001934BB">
        <w:t xml:space="preserve">8.1. A </w:t>
      </w:r>
      <w:proofErr w:type="gramStart"/>
      <w:r w:rsidRPr="001934BB">
        <w:t>csoportorganizmus    247</w:t>
      </w:r>
      <w:proofErr w:type="gramEnd"/>
    </w:p>
    <w:p w:rsidR="00A12A9E" w:rsidRPr="001934BB" w:rsidRDefault="00E25891">
      <w:pPr>
        <w:shd w:val="clear" w:color="auto" w:fill="FFFFFF"/>
        <w:rPr>
          <w:sz w:val="24"/>
          <w:szCs w:val="24"/>
        </w:rPr>
      </w:pPr>
      <w:r w:rsidRPr="001934BB">
        <w:t xml:space="preserve">8.2. A nyelvek </w:t>
      </w:r>
      <w:proofErr w:type="gramStart"/>
      <w:r w:rsidRPr="001934BB">
        <w:t>eredete    254</w:t>
      </w:r>
      <w:proofErr w:type="gramEnd"/>
    </w:p>
    <w:p w:rsidR="00A12A9E" w:rsidRPr="001934BB" w:rsidRDefault="00E25891">
      <w:pPr>
        <w:shd w:val="clear" w:color="auto" w:fill="FFFFFF"/>
        <w:rPr>
          <w:sz w:val="24"/>
          <w:szCs w:val="24"/>
        </w:rPr>
      </w:pPr>
      <w:r w:rsidRPr="001934BB">
        <w:t>8.3. A kultur</w:t>
      </w:r>
      <w:r w:rsidRPr="001934BB">
        <w:rPr>
          <w:rFonts w:eastAsia="Times New Roman"/>
        </w:rPr>
        <w:t xml:space="preserve">ális evolúció </w:t>
      </w:r>
      <w:proofErr w:type="gramStart"/>
      <w:r w:rsidRPr="001934BB">
        <w:rPr>
          <w:rFonts w:eastAsia="Times New Roman"/>
        </w:rPr>
        <w:t>fázisai    259</w:t>
      </w:r>
      <w:proofErr w:type="gramEnd"/>
    </w:p>
    <w:p w:rsidR="00A12A9E" w:rsidRPr="001934BB" w:rsidRDefault="00E25891">
      <w:pPr>
        <w:shd w:val="clear" w:color="auto" w:fill="FFFFFF"/>
        <w:rPr>
          <w:sz w:val="24"/>
          <w:szCs w:val="24"/>
        </w:rPr>
      </w:pPr>
      <w:r w:rsidRPr="001934BB">
        <w:lastRenderedPageBreak/>
        <w:t xml:space="preserve">8.4. A </w:t>
      </w:r>
      <w:proofErr w:type="gramStart"/>
      <w:r w:rsidRPr="001934BB">
        <w:t>csoportsz</w:t>
      </w:r>
      <w:r w:rsidRPr="001934BB">
        <w:rPr>
          <w:rFonts w:eastAsia="Times New Roman"/>
        </w:rPr>
        <w:t>övetségek    265</w:t>
      </w:r>
      <w:proofErr w:type="gramEnd"/>
    </w:p>
    <w:p w:rsidR="00A12A9E" w:rsidRPr="001934BB" w:rsidRDefault="00E25891">
      <w:pPr>
        <w:shd w:val="clear" w:color="auto" w:fill="FFFFFF"/>
        <w:rPr>
          <w:sz w:val="24"/>
          <w:szCs w:val="24"/>
        </w:rPr>
      </w:pPr>
      <w:r w:rsidRPr="001934BB">
        <w:t>8.5.  Az ide</w:t>
      </w:r>
      <w:r w:rsidRPr="001934BB">
        <w:rPr>
          <w:rFonts w:eastAsia="Times New Roman"/>
        </w:rPr>
        <w:t xml:space="preserve">ák </w:t>
      </w:r>
      <w:proofErr w:type="gramStart"/>
      <w:r w:rsidRPr="001934BB">
        <w:rPr>
          <w:rFonts w:eastAsia="Times New Roman"/>
        </w:rPr>
        <w:t>evolúciója    267</w:t>
      </w:r>
      <w:proofErr w:type="gramEnd"/>
    </w:p>
    <w:p w:rsidR="00A12A9E" w:rsidRPr="001934BB" w:rsidRDefault="00E25891">
      <w:pPr>
        <w:shd w:val="clear" w:color="auto" w:fill="FFFFFF"/>
        <w:rPr>
          <w:sz w:val="24"/>
          <w:szCs w:val="24"/>
        </w:rPr>
      </w:pPr>
      <w:r w:rsidRPr="001934BB">
        <w:rPr>
          <w:b/>
          <w:bCs/>
        </w:rPr>
        <w:t xml:space="preserve">9. </w:t>
      </w:r>
      <w:r w:rsidRPr="001934BB">
        <w:rPr>
          <w:rFonts w:eastAsia="Times New Roman"/>
          <w:b/>
          <w:bCs/>
        </w:rPr>
        <w:t xml:space="preserve">Élet a </w:t>
      </w:r>
      <w:proofErr w:type="gramStart"/>
      <w:r w:rsidRPr="001934BB">
        <w:rPr>
          <w:rFonts w:eastAsia="Times New Roman"/>
          <w:b/>
          <w:bCs/>
        </w:rPr>
        <w:t xml:space="preserve">megapopulációban    </w:t>
      </w:r>
      <w:r w:rsidRPr="001934BB">
        <w:rPr>
          <w:rFonts w:eastAsia="Times New Roman"/>
        </w:rPr>
        <w:t>282</w:t>
      </w:r>
      <w:proofErr w:type="gramEnd"/>
    </w:p>
    <w:p w:rsidR="00A12A9E" w:rsidRPr="001934BB" w:rsidRDefault="00E25891">
      <w:pPr>
        <w:shd w:val="clear" w:color="auto" w:fill="FFFFFF"/>
        <w:rPr>
          <w:sz w:val="24"/>
          <w:szCs w:val="24"/>
        </w:rPr>
      </w:pPr>
      <w:r w:rsidRPr="001934BB">
        <w:t xml:space="preserve">9.1.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w:t>
      </w:r>
      <w:proofErr w:type="gramStart"/>
      <w:r w:rsidRPr="001934BB">
        <w:rPr>
          <w:rFonts w:eastAsia="Times New Roman"/>
        </w:rPr>
        <w:t>jelenségek    284</w:t>
      </w:r>
      <w:proofErr w:type="gramEnd"/>
    </w:p>
    <w:p w:rsidR="00A12A9E" w:rsidRPr="001934BB" w:rsidRDefault="00E25891">
      <w:pPr>
        <w:shd w:val="clear" w:color="auto" w:fill="FFFFFF"/>
        <w:rPr>
          <w:sz w:val="24"/>
          <w:szCs w:val="24"/>
        </w:rPr>
      </w:pPr>
      <w:r w:rsidRPr="001934BB">
        <w:t>9.2. Egytag</w:t>
      </w:r>
      <w:r w:rsidRPr="001934BB">
        <w:rPr>
          <w:rFonts w:eastAsia="Times New Roman"/>
        </w:rPr>
        <w:t xml:space="preserve">ú </w:t>
      </w:r>
      <w:proofErr w:type="gramStart"/>
      <w:r w:rsidRPr="001934BB">
        <w:rPr>
          <w:rFonts w:eastAsia="Times New Roman"/>
        </w:rPr>
        <w:t>csoportok    290</w:t>
      </w:r>
      <w:proofErr w:type="gramEnd"/>
    </w:p>
    <w:p w:rsidR="00A12A9E" w:rsidRPr="001934BB" w:rsidRDefault="00E25891">
      <w:pPr>
        <w:shd w:val="clear" w:color="auto" w:fill="FFFFFF"/>
        <w:rPr>
          <w:sz w:val="24"/>
          <w:szCs w:val="24"/>
        </w:rPr>
      </w:pPr>
      <w:proofErr w:type="gramStart"/>
      <w:r w:rsidRPr="001934BB">
        <w:rPr>
          <w:b/>
          <w:bCs/>
        </w:rPr>
        <w:t>F</w:t>
      </w:r>
      <w:r w:rsidRPr="001934BB">
        <w:rPr>
          <w:rFonts w:eastAsia="Times New Roman"/>
          <w:b/>
          <w:bCs/>
        </w:rPr>
        <w:t xml:space="preserve">üggelék    </w:t>
      </w:r>
      <w:r w:rsidRPr="001934BB">
        <w:rPr>
          <w:rFonts w:eastAsia="Times New Roman"/>
        </w:rPr>
        <w:t>293</w:t>
      </w:r>
      <w:proofErr w:type="gramEnd"/>
    </w:p>
    <w:p w:rsidR="00AF2C1A" w:rsidRDefault="00E25891">
      <w:pPr>
        <w:shd w:val="clear" w:color="auto" w:fill="FFFFFF"/>
      </w:pPr>
      <w:proofErr w:type="gramStart"/>
      <w:r w:rsidRPr="001934BB">
        <w:t>Irodalom    293</w:t>
      </w:r>
      <w:proofErr w:type="gramEnd"/>
      <w:r w:rsidRPr="001934BB">
        <w:t xml:space="preserve"> </w:t>
      </w:r>
    </w:p>
    <w:p w:rsidR="00A12A9E" w:rsidRPr="001934BB" w:rsidRDefault="00E25891">
      <w:pPr>
        <w:shd w:val="clear" w:color="auto" w:fill="FFFFFF"/>
        <w:rPr>
          <w:sz w:val="24"/>
          <w:szCs w:val="24"/>
        </w:rPr>
      </w:pPr>
      <w:proofErr w:type="gramStart"/>
      <w:r w:rsidRPr="001934BB">
        <w:t>T</w:t>
      </w:r>
      <w:r w:rsidRPr="001934BB">
        <w:rPr>
          <w:rFonts w:eastAsia="Times New Roman"/>
        </w:rPr>
        <w:t>árgymutató    306</w:t>
      </w:r>
      <w:proofErr w:type="gramEnd"/>
    </w:p>
    <w:p w:rsidR="001934BB" w:rsidRPr="001934BB" w:rsidRDefault="001934BB">
      <w:pPr>
        <w:widowControl/>
        <w:autoSpaceDE/>
        <w:autoSpaceDN/>
        <w:adjustRightInd/>
        <w:spacing w:after="200" w:line="276" w:lineRule="auto"/>
        <w:rPr>
          <w:sz w:val="46"/>
          <w:szCs w:val="46"/>
        </w:rPr>
      </w:pPr>
      <w:r w:rsidRPr="001934BB">
        <w:rPr>
          <w:sz w:val="46"/>
          <w:szCs w:val="46"/>
        </w:rPr>
        <w:br w:type="page"/>
      </w:r>
    </w:p>
    <w:p w:rsidR="00A12A9E" w:rsidRPr="001934BB" w:rsidRDefault="00E25891" w:rsidP="00AF2C1A">
      <w:pPr>
        <w:pStyle w:val="Heading1"/>
        <w:rPr>
          <w:sz w:val="24"/>
          <w:szCs w:val="24"/>
        </w:rPr>
      </w:pPr>
      <w:r w:rsidRPr="001934BB">
        <w:rPr>
          <w:sz w:val="46"/>
          <w:szCs w:val="46"/>
        </w:rPr>
        <w:lastRenderedPageBreak/>
        <w:t>Bevezet</w:t>
      </w:r>
      <w:r w:rsidRPr="001934BB">
        <w:rPr>
          <w:rFonts w:eastAsia="Times New Roman"/>
          <w:sz w:val="46"/>
          <w:szCs w:val="46"/>
        </w:rPr>
        <w:t>és</w:t>
      </w:r>
    </w:p>
    <w:p w:rsidR="00A12A9E" w:rsidRPr="001934BB" w:rsidRDefault="00E25891">
      <w:pPr>
        <w:shd w:val="clear" w:color="auto" w:fill="FFFFFF"/>
        <w:rPr>
          <w:sz w:val="24"/>
          <w:szCs w:val="24"/>
        </w:rPr>
      </w:pPr>
      <w:r w:rsidRPr="001934BB">
        <w:t>A modern t</w:t>
      </w:r>
      <w:r w:rsidRPr="001934BB">
        <w:rPr>
          <w:rFonts w:eastAsia="Times New Roman"/>
        </w:rPr>
        <w:t>ársadalomban élő ember egyre jobban érdeklődik az emberi természet és a társadalom kialakulásának, működésének tudományos vizsgálata iránt, mert így szeretne megnyugtató vagy eligazító válaszokat kapni a saját egyéni problémáira és szűkebb-tágabb közösségének megoldatlan kérdéseire. Sokféle tudomány foglalkozik az emberi viselkedéssel. A hagyományos bölcsészeti tudományok, a pszichológia, a filozófia, az antropológia, a szociológia és még sok más. Ezek kialakulásuk körülményei miatt különböző, a szakterület részproblémáiban járatlan olvasó számára sokszor nem érthető nyelvet használnak és nagyon gyakran ugyanazt a problémát egymás eredményeinek figyelembevétele nélkül tárgyalják. Tovább bonyolítja a helyzetet, hogy a természettudományok is megkezdték a maguk embervizsgálatait. Az etológia, a neurobiológia, a genetika, az evolúcióbiológia és még sok más tudományág olyan eredmények birtokában vannak, amelyeket egy tudományos emberkép kialakításánál feltétlenül figyelembe kell venni. Valamiféle szintézisre van tehát szükség. Valamiféle nagy vonalakban eligazító vázlatra, amelyre az egyes részterületek saját információi könnyen rákapcsolhatóak.</w:t>
      </w:r>
    </w:p>
    <w:p w:rsidR="00A12A9E" w:rsidRPr="001934BB" w:rsidRDefault="00E25891">
      <w:pPr>
        <w:shd w:val="clear" w:color="auto" w:fill="FFFFFF"/>
        <w:rPr>
          <w:sz w:val="24"/>
          <w:szCs w:val="24"/>
        </w:rPr>
      </w:pPr>
      <w:r w:rsidRPr="001934BB">
        <w:t>Ez a k</w:t>
      </w:r>
      <w:r w:rsidRPr="001934BB">
        <w:rPr>
          <w:rFonts w:eastAsia="Times New Roman"/>
        </w:rPr>
        <w:t>önyv a szerző sok éven át előadott humánetológia kurzusának anyagán és tapasztalatain alapszik és az egyetemi igényeken túlmenően igyekszik egységes, a kérdés iránt érdeklődő különböző előképzettségű olvasók számára is érthető olvasmányt nyújtani.</w:t>
      </w:r>
    </w:p>
    <w:p w:rsidR="00A12A9E" w:rsidRPr="001934BB" w:rsidRDefault="00E25891">
      <w:pPr>
        <w:shd w:val="clear" w:color="auto" w:fill="FFFFFF"/>
        <w:rPr>
          <w:sz w:val="24"/>
          <w:szCs w:val="24"/>
        </w:rPr>
      </w:pPr>
      <w:r w:rsidRPr="001934BB">
        <w:t>Itt szeretn</w:t>
      </w:r>
      <w:r w:rsidRPr="001934BB">
        <w:rPr>
          <w:rFonts w:eastAsia="Times New Roman"/>
        </w:rPr>
        <w:t>ék köszönetet mondani mindenkinek, aki a könyv megjelenését segítette. Molnár Magdának, akinek bátorítása sokat segített abban, hogy a régóta tervezett munkát elkezdjem, Dóka Antal kollégámnak a kitűnő rajzokért, amelyekkel könyvemet illusztrálta. Hálásan fogadtam Pléh Csaba és Somlai Péter hasznos szakmai megjegyzéseit. És külön örömömre szolgált az ELTE Természettudományi Kara hallgatóinak és a bölcsészhallgatóknak állandó és kielégíthetetlen érdeklődése, ez volt energiám fő forrása.</w:t>
      </w:r>
    </w:p>
    <w:p w:rsidR="00A12A9E" w:rsidRPr="001934BB" w:rsidRDefault="00E25891">
      <w:pPr>
        <w:shd w:val="clear" w:color="auto" w:fill="FFFFFF"/>
        <w:rPr>
          <w:sz w:val="24"/>
          <w:szCs w:val="24"/>
        </w:rPr>
      </w:pPr>
      <w:r w:rsidRPr="001934BB">
        <w:t>N</w:t>
      </w:r>
      <w:r w:rsidRPr="001934BB">
        <w:rPr>
          <w:rFonts w:eastAsia="Times New Roman"/>
        </w:rPr>
        <w:t xml:space="preserve">ógrád, 1998. </w:t>
      </w:r>
      <w:proofErr w:type="gramStart"/>
      <w:r w:rsidRPr="001934BB">
        <w:rPr>
          <w:rFonts w:eastAsia="Times New Roman"/>
        </w:rPr>
        <w:t xml:space="preserve">május                                                             </w:t>
      </w:r>
      <w:r w:rsidRPr="001934BB">
        <w:rPr>
          <w:rFonts w:eastAsia="Times New Roman"/>
          <w:i/>
          <w:iCs/>
        </w:rPr>
        <w:t>Csányi</w:t>
      </w:r>
      <w:proofErr w:type="gramEnd"/>
      <w:r w:rsidRPr="001934BB">
        <w:rPr>
          <w:rFonts w:eastAsia="Times New Roman"/>
          <w:i/>
          <w:iCs/>
        </w:rPr>
        <w:t xml:space="preserve"> Vilmos</w:t>
      </w:r>
    </w:p>
    <w:p w:rsidR="00A12A9E" w:rsidRPr="001934BB" w:rsidRDefault="00A12A9E">
      <w:pPr>
        <w:spacing w:line="1" w:lineRule="exact"/>
        <w:rPr>
          <w:sz w:val="2"/>
          <w:szCs w:val="2"/>
        </w:rPr>
      </w:pPr>
    </w:p>
    <w:p w:rsidR="001934BB" w:rsidRPr="001934BB" w:rsidRDefault="001934BB">
      <w:pPr>
        <w:widowControl/>
        <w:autoSpaceDE/>
        <w:autoSpaceDN/>
        <w:adjustRightInd/>
        <w:spacing w:after="200" w:line="276" w:lineRule="auto"/>
        <w:rPr>
          <w:b/>
          <w:bCs/>
          <w:sz w:val="46"/>
          <w:szCs w:val="46"/>
        </w:rPr>
      </w:pPr>
      <w:r w:rsidRPr="001934BB">
        <w:rPr>
          <w:b/>
          <w:bCs/>
          <w:sz w:val="46"/>
          <w:szCs w:val="46"/>
        </w:rPr>
        <w:br w:type="page"/>
      </w:r>
    </w:p>
    <w:p w:rsidR="00A12A9E" w:rsidRPr="001934BB" w:rsidRDefault="00E25891" w:rsidP="00AF2C1A">
      <w:pPr>
        <w:pStyle w:val="Heading1"/>
        <w:rPr>
          <w:sz w:val="24"/>
          <w:szCs w:val="24"/>
        </w:rPr>
      </w:pPr>
      <w:r w:rsidRPr="001934BB">
        <w:rPr>
          <w:sz w:val="46"/>
          <w:szCs w:val="46"/>
        </w:rPr>
        <w:lastRenderedPageBreak/>
        <w:t>1. Az emberi viselked</w:t>
      </w:r>
      <w:r w:rsidRPr="001934BB">
        <w:rPr>
          <w:rFonts w:eastAsia="Times New Roman"/>
          <w:sz w:val="46"/>
          <w:szCs w:val="46"/>
        </w:rPr>
        <w:t>és</w:t>
      </w:r>
      <w:r w:rsidR="00AF2C1A">
        <w:rPr>
          <w:rFonts w:eastAsia="Times New Roman"/>
          <w:sz w:val="46"/>
          <w:szCs w:val="46"/>
        </w:rPr>
        <w:t xml:space="preserve"> </w:t>
      </w:r>
      <w:r w:rsidRPr="001934BB">
        <w:rPr>
          <w:sz w:val="46"/>
          <w:szCs w:val="46"/>
        </w:rPr>
        <w:t>term</w:t>
      </w:r>
      <w:r w:rsidRPr="001934BB">
        <w:rPr>
          <w:rFonts w:eastAsia="Times New Roman"/>
          <w:sz w:val="46"/>
          <w:szCs w:val="46"/>
        </w:rPr>
        <w:t>észettudományos</w:t>
      </w:r>
      <w:r w:rsidR="00AF2C1A">
        <w:rPr>
          <w:rFonts w:eastAsia="Times New Roman"/>
          <w:sz w:val="46"/>
          <w:szCs w:val="46"/>
        </w:rPr>
        <w:t xml:space="preserve"> </w:t>
      </w:r>
      <w:r w:rsidRPr="001934BB">
        <w:rPr>
          <w:sz w:val="46"/>
          <w:szCs w:val="46"/>
        </w:rPr>
        <w:t>vizsg</w:t>
      </w:r>
      <w:r w:rsidRPr="001934BB">
        <w:rPr>
          <w:rFonts w:eastAsia="Times New Roman"/>
          <w:sz w:val="46"/>
          <w:szCs w:val="46"/>
        </w:rPr>
        <w:t>álata</w:t>
      </w:r>
    </w:p>
    <w:p w:rsidR="00A12A9E" w:rsidRPr="001934BB" w:rsidRDefault="00E25891" w:rsidP="00AF2C1A">
      <w:pPr>
        <w:pStyle w:val="Heading2"/>
        <w:rPr>
          <w:sz w:val="24"/>
          <w:szCs w:val="24"/>
        </w:rPr>
      </w:pPr>
      <w:r w:rsidRPr="001934BB">
        <w:t>1.1. Az etol</w:t>
      </w:r>
      <w:r w:rsidRPr="001934BB">
        <w:rPr>
          <w:rFonts w:eastAsia="Times New Roman"/>
        </w:rPr>
        <w:t>ógia és az ember</w:t>
      </w:r>
    </w:p>
    <w:p w:rsidR="00A12A9E" w:rsidRPr="001934BB" w:rsidRDefault="00E25891">
      <w:pPr>
        <w:shd w:val="clear" w:color="auto" w:fill="FFFFFF"/>
        <w:rPr>
          <w:sz w:val="24"/>
          <w:szCs w:val="24"/>
        </w:rPr>
      </w:pPr>
      <w:r w:rsidRPr="001934BB">
        <w:t>Az etol</w:t>
      </w:r>
      <w:r w:rsidRPr="001934BB">
        <w:rPr>
          <w:rFonts w:eastAsia="Times New Roman"/>
        </w:rPr>
        <w:t xml:space="preserve">ógia az állatok, a humánetológia az ember fenotípusának viselkedési kategóriáival foglalkozik. Az egyedek viselkedése leírható pusztán az izommozgás, mirigyműködés, pigmentmozgás szintjén, a látható, közvetlen akciók elemzésével is. Ha már jól ismerjük a kiválasztott fajt, akkor leírhatjuk a célorientált akciókat is, például </w:t>
      </w:r>
      <w:r w:rsidR="007663CE">
        <w:rPr>
          <w:rFonts w:eastAsia="Times New Roman"/>
        </w:rPr>
        <w:t>„</w:t>
      </w:r>
      <w:r w:rsidRPr="001934BB">
        <w:rPr>
          <w:rFonts w:eastAsia="Times New Roman"/>
        </w:rPr>
        <w:t>az ivadékot nevelő madár táplálékot visz a fiókéinak</w:t>
      </w:r>
      <w:r w:rsidR="007663CE">
        <w:rPr>
          <w:rFonts w:eastAsia="Times New Roman"/>
        </w:rPr>
        <w:t>”</w:t>
      </w:r>
      <w:r w:rsidRPr="001934BB">
        <w:rPr>
          <w:rFonts w:eastAsia="Times New Roman"/>
        </w:rPr>
        <w:t xml:space="preserve">. Ebben a leírásban nem szerepel az, hogy ezt hogyan teszi, csőrével, karmaival stb., a lényeg a megfigyelt viselkedés </w:t>
      </w:r>
      <w:r w:rsidRPr="001934BB">
        <w:rPr>
          <w:rFonts w:eastAsia="Times New Roman"/>
          <w:i/>
          <w:iCs/>
        </w:rPr>
        <w:t xml:space="preserve">funkciója. </w:t>
      </w:r>
      <w:r w:rsidRPr="001934BB">
        <w:rPr>
          <w:rFonts w:eastAsia="Times New Roman"/>
        </w:rPr>
        <w:t>Végül vizsgálhatjuk a viselkedési stratégiákat is, amelyekben valamilyen közvetlenül nem megfigyelhető cél, szándék, esetleg a tudatosság valamilyen formája nyilvánul meg.</w:t>
      </w:r>
    </w:p>
    <w:p w:rsidR="00A12A9E" w:rsidRPr="001934BB" w:rsidRDefault="00E25891">
      <w:pPr>
        <w:shd w:val="clear" w:color="auto" w:fill="FFFFFF"/>
        <w:rPr>
          <w:sz w:val="24"/>
          <w:szCs w:val="24"/>
        </w:rPr>
      </w:pPr>
      <w:r w:rsidRPr="001934BB">
        <w:t>Az etol</w:t>
      </w:r>
      <w:r w:rsidRPr="001934BB">
        <w:rPr>
          <w:rFonts w:eastAsia="Times New Roman"/>
        </w:rPr>
        <w:t xml:space="preserve">ógiában kifejlesztett módszerek sok mindenben különböznek az emberi viselkedés tanulmányozására eddig használt technikáktól: például kísérlet, beszélgetés, pszichológiai teszt, önmegfigyelés. Az etológus megfigyelhető viselkedési egységeket elemez, amelyeket formájuk alapján igyekszik meghatározni és megfigyelni. Funkcionális meghatározásokat inkább a megfigyelések értékelésekor alkalmaznak. </w:t>
      </w:r>
      <w:r w:rsidR="001934BB" w:rsidRPr="001934BB">
        <w:rPr>
          <w:rFonts w:eastAsia="Times New Roman"/>
        </w:rPr>
        <w:t>Így</w:t>
      </w:r>
      <w:r w:rsidRPr="001934BB">
        <w:rPr>
          <w:rFonts w:eastAsia="Times New Roman"/>
        </w:rPr>
        <w:t xml:space="preserve"> egy etológiai vizsgálat során a megfigyelt tevékenység általában nem jellemezhető funkcionális értelmű jelzőkkel, például hogy agresszíven vagy barátságosan csinált valaki valamit. Le kell írni, hogy pontosan melyik testrészével mit csinált, amennyire lehetséges, semleges kifejezésekkel, és esetleg a feldolgozás eredménye lehet az, hogy az effajta cselekedetek agresszívek vagy barátságosak. Az ilyen eljárás mindenképpen objektívebb leírásokhoz vezet.</w:t>
      </w:r>
    </w:p>
    <w:p w:rsidR="00A12A9E" w:rsidRPr="001934BB" w:rsidRDefault="00E25891">
      <w:pPr>
        <w:shd w:val="clear" w:color="auto" w:fill="FFFFFF"/>
        <w:rPr>
          <w:sz w:val="24"/>
          <w:szCs w:val="24"/>
        </w:rPr>
      </w:pPr>
      <w:r w:rsidRPr="001934BB">
        <w:t>Blurton-jones (1972) gyermekpszichol</w:t>
      </w:r>
      <w:r w:rsidRPr="001934BB">
        <w:rPr>
          <w:rFonts w:eastAsia="Times New Roman"/>
        </w:rPr>
        <w:t xml:space="preserve">ógus kisgyermekek kapcsolatainak elemzésére használt először etológiai módszereket. Egy óvodában figyelte a gyerekeket, akik kis csoportban tevékenykedtek. Huszonkét viselkedési egységet regisztrált (mosolyog, lök, üt, elvesz, odaad, sír stb.). Minden gyermeket azonos, </w:t>
      </w:r>
      <w:r w:rsidRPr="001934BB">
        <w:rPr>
          <w:rFonts w:eastAsia="Times New Roman"/>
        </w:rPr>
        <w:lastRenderedPageBreak/>
        <w:t xml:space="preserve">meghatározott </w:t>
      </w:r>
      <w:r w:rsidR="001934BB" w:rsidRPr="001934BB">
        <w:rPr>
          <w:rFonts w:eastAsia="Times New Roman"/>
        </w:rPr>
        <w:t>ideig figyelt, majd azt vizsgál</w:t>
      </w:r>
      <w:r w:rsidRPr="001934BB">
        <w:t>ta faktoranal</w:t>
      </w:r>
      <w:r w:rsidRPr="001934BB">
        <w:rPr>
          <w:rFonts w:eastAsia="Times New Roman"/>
        </w:rPr>
        <w:t>ízis segítségével, hogy a különböző magatartási egységek milyen csoportokban fordulnak elő. A tanulmány a kisgyermekcsoportok szociális szerveződésének sok, addig ismeretlen vonását írta le. Például élesen meg lehetett különböztetni az agresszív intenciók nélküli játékos verekedést az agresszív verekedéstől.</w:t>
      </w:r>
    </w:p>
    <w:p w:rsidR="00A12A9E" w:rsidRPr="001934BB" w:rsidRDefault="00E25891">
      <w:pPr>
        <w:shd w:val="clear" w:color="auto" w:fill="FFFFFF"/>
        <w:rPr>
          <w:sz w:val="24"/>
          <w:szCs w:val="24"/>
        </w:rPr>
      </w:pPr>
      <w:r w:rsidRPr="001934BB">
        <w:t>Charlesworth (1978) Down-k</w:t>
      </w:r>
      <w:r w:rsidRPr="001934BB">
        <w:rPr>
          <w:rFonts w:eastAsia="Times New Roman"/>
        </w:rPr>
        <w:t xml:space="preserve">óros gyermekek és szüleik kapcsolatát elemezte hasonló módszerrel otthoni környezetben, és sok olyasmit mutatott ki, amit korábban a szülőkkel való beszélgetések, kérdőívek kitöltése során nem ismertek fel. Például a Down-kóros gyermekek szülei sokkal kevesebbet segítenek a gyermeknek, ha az valamilyen megoldandó problémával találja magát szemben, mint a normális gyermekek szülei, s ez természetesen visszahat a mentális fejlődésükre. N. Tinbergen és E. </w:t>
      </w:r>
      <w:proofErr w:type="gramStart"/>
      <w:r w:rsidRPr="001934BB">
        <w:rPr>
          <w:rFonts w:eastAsia="Times New Roman"/>
        </w:rPr>
        <w:t>A.</w:t>
      </w:r>
      <w:proofErr w:type="gramEnd"/>
      <w:r w:rsidRPr="001934BB">
        <w:rPr>
          <w:rFonts w:eastAsia="Times New Roman"/>
        </w:rPr>
        <w:t xml:space="preserve"> Tinbergen (1983) autista gyermekek esetében használta eredményesen az etológiai vizsgáló módszert. Ezekben a tanulmányokban az etológiai </w:t>
      </w:r>
      <w:proofErr w:type="gramStart"/>
      <w:r w:rsidRPr="001934BB">
        <w:rPr>
          <w:rFonts w:eastAsia="Times New Roman"/>
        </w:rPr>
        <w:t>módszer</w:t>
      </w:r>
      <w:proofErr w:type="gramEnd"/>
      <w:r w:rsidRPr="001934BB">
        <w:rPr>
          <w:rFonts w:eastAsia="Times New Roman"/>
        </w:rPr>
        <w:t xml:space="preserve"> mint kiegészítő eszköz jelenik meg, amit az egyéb, hagyományos pszichológiai módszerek mellett használnak. Az etológiai módszer hátránya az, hogy a nyelvi kommunikáció regisztrálására jelenlegi formájában alkalmatlan, pedig az emberek közötti kommunikáció túlnyomó része éppen ezen a kommunikációs csatornán történik. Valószínűleg a további kutatás során ez a probléma is megoldható.</w:t>
      </w:r>
    </w:p>
    <w:p w:rsidR="00A12A9E" w:rsidRPr="001934BB" w:rsidRDefault="00E25891">
      <w:pPr>
        <w:shd w:val="clear" w:color="auto" w:fill="FFFFFF"/>
        <w:rPr>
          <w:sz w:val="24"/>
          <w:szCs w:val="24"/>
        </w:rPr>
      </w:pPr>
      <w:r w:rsidRPr="001934BB">
        <w:t>Az etol</w:t>
      </w:r>
      <w:r w:rsidRPr="001934BB">
        <w:rPr>
          <w:rFonts w:eastAsia="Times New Roman"/>
        </w:rPr>
        <w:t>ógiai módszer nem szűkíthető le a megfigyelés és az adatfeldolgozás sajátosságaira. Tinbergen az etológiai vizsgálatok négy alapvető szempontját a következőkben határozta meg:</w:t>
      </w:r>
    </w:p>
    <w:p w:rsidR="00A12A9E" w:rsidRPr="001934BB" w:rsidRDefault="00E25891" w:rsidP="001934BB">
      <w:pPr>
        <w:pStyle w:val="ListParagraph"/>
        <w:numPr>
          <w:ilvl w:val="0"/>
          <w:numId w:val="2"/>
        </w:numPr>
        <w:shd w:val="clear" w:color="auto" w:fill="FFFFFF"/>
        <w:rPr>
          <w:sz w:val="24"/>
          <w:szCs w:val="24"/>
        </w:rPr>
      </w:pPr>
      <w:r w:rsidRPr="001934BB">
        <w:t xml:space="preserve">a </w:t>
      </w:r>
      <w:r w:rsidRPr="001934BB">
        <w:rPr>
          <w:i/>
          <w:iCs/>
        </w:rPr>
        <w:t>viselked</w:t>
      </w:r>
      <w:r w:rsidRPr="001934BB">
        <w:rPr>
          <w:rFonts w:eastAsia="Times New Roman"/>
          <w:i/>
          <w:iCs/>
        </w:rPr>
        <w:t xml:space="preserve">ési mechanizmus </w:t>
      </w:r>
      <w:r w:rsidRPr="001934BB">
        <w:rPr>
          <w:rFonts w:eastAsia="Times New Roman"/>
        </w:rPr>
        <w:t>természete,</w:t>
      </w:r>
    </w:p>
    <w:p w:rsidR="00A12A9E" w:rsidRPr="001934BB" w:rsidRDefault="00E25891" w:rsidP="001934BB">
      <w:pPr>
        <w:pStyle w:val="ListParagraph"/>
        <w:numPr>
          <w:ilvl w:val="0"/>
          <w:numId w:val="2"/>
        </w:numPr>
        <w:shd w:val="clear" w:color="auto" w:fill="FFFFFF"/>
        <w:rPr>
          <w:sz w:val="24"/>
          <w:szCs w:val="24"/>
        </w:rPr>
      </w:pPr>
      <w:r w:rsidRPr="001934BB">
        <w:t>a viselked</w:t>
      </w:r>
      <w:r w:rsidRPr="001934BB">
        <w:rPr>
          <w:rFonts w:eastAsia="Times New Roman"/>
        </w:rPr>
        <w:t xml:space="preserve">és </w:t>
      </w:r>
      <w:r w:rsidRPr="001934BB">
        <w:rPr>
          <w:rFonts w:eastAsia="Times New Roman"/>
          <w:i/>
          <w:iCs/>
        </w:rPr>
        <w:t>funkciója,</w:t>
      </w:r>
    </w:p>
    <w:p w:rsidR="00A12A9E" w:rsidRPr="001934BB" w:rsidRDefault="00E25891" w:rsidP="001934BB">
      <w:pPr>
        <w:pStyle w:val="ListParagraph"/>
        <w:numPr>
          <w:ilvl w:val="0"/>
          <w:numId w:val="2"/>
        </w:numPr>
        <w:shd w:val="clear" w:color="auto" w:fill="FFFFFF"/>
        <w:rPr>
          <w:sz w:val="24"/>
          <w:szCs w:val="24"/>
        </w:rPr>
      </w:pPr>
      <w:r w:rsidRPr="001934BB">
        <w:t>a viselked</w:t>
      </w:r>
      <w:r w:rsidRPr="001934BB">
        <w:rPr>
          <w:rFonts w:eastAsia="Times New Roman"/>
        </w:rPr>
        <w:t xml:space="preserve">és </w:t>
      </w:r>
      <w:r w:rsidRPr="001934BB">
        <w:rPr>
          <w:rFonts w:eastAsia="Times New Roman"/>
          <w:i/>
          <w:iCs/>
        </w:rPr>
        <w:t>ontogenezise,</w:t>
      </w:r>
    </w:p>
    <w:p w:rsidR="00A12A9E" w:rsidRPr="001934BB" w:rsidRDefault="00E25891" w:rsidP="001934BB">
      <w:pPr>
        <w:pStyle w:val="ListParagraph"/>
        <w:numPr>
          <w:ilvl w:val="0"/>
          <w:numId w:val="2"/>
        </w:numPr>
        <w:shd w:val="clear" w:color="auto" w:fill="FFFFFF"/>
        <w:rPr>
          <w:sz w:val="24"/>
          <w:szCs w:val="24"/>
        </w:rPr>
      </w:pPr>
      <w:r w:rsidRPr="001934BB">
        <w:t>a viselked</w:t>
      </w:r>
      <w:r w:rsidRPr="001934BB">
        <w:rPr>
          <w:rFonts w:eastAsia="Times New Roman"/>
        </w:rPr>
        <w:t xml:space="preserve">és </w:t>
      </w:r>
      <w:r w:rsidRPr="001934BB">
        <w:rPr>
          <w:rFonts w:eastAsia="Times New Roman"/>
          <w:i/>
          <w:iCs/>
        </w:rPr>
        <w:t>evolúciója.</w:t>
      </w:r>
    </w:p>
    <w:p w:rsidR="00A12A9E" w:rsidRPr="001934BB" w:rsidRDefault="00E25891">
      <w:pPr>
        <w:shd w:val="clear" w:color="auto" w:fill="FFFFFF"/>
        <w:rPr>
          <w:sz w:val="24"/>
          <w:szCs w:val="24"/>
        </w:rPr>
      </w:pPr>
      <w:r w:rsidRPr="001934BB">
        <w:t xml:space="preserve">Ezek </w:t>
      </w:r>
      <w:r w:rsidRPr="001934BB">
        <w:rPr>
          <w:rFonts w:eastAsia="Times New Roman"/>
        </w:rPr>
        <w:t xml:space="preserve">éppen olyan fontos szerepet játszanak az ember, mint az állatok vizsgálatában (Tinbergen 1963). A négy szempont magában foglalja a magatartás-vizsgálatokkal kapcsolatos összes fontos kérdést. Mi az adott viselkedési mintázat konkrét élettani, biokémiai, genetikai mechanizmusa? Mi a funkciója a megfigyelt viselkedésnek? Vagyis hozzájárul-e az állat vagy ember fennmaradásához és szaporodásához vagy esetleg csak valamilyen mellékjelenségnek tekinthető? Hogyan jelenik meg az adott viselkedésforma az egyedi fejlődés során? Fokozatosan fejlődik, szakaszosan vagy átalakulásokkal? Végül milyen evolúciós története van? Miért és hogyan jelent meg az adott </w:t>
      </w:r>
      <w:r w:rsidRPr="001934BB">
        <w:rPr>
          <w:rFonts w:eastAsia="Times New Roman"/>
        </w:rPr>
        <w:lastRenderedPageBreak/>
        <w:t>faj evolúciós történetében?</w:t>
      </w:r>
    </w:p>
    <w:p w:rsidR="00A12A9E" w:rsidRPr="001934BB" w:rsidRDefault="00E25891">
      <w:pPr>
        <w:shd w:val="clear" w:color="auto" w:fill="FFFFFF"/>
        <w:rPr>
          <w:sz w:val="24"/>
          <w:szCs w:val="24"/>
        </w:rPr>
      </w:pPr>
      <w:r w:rsidRPr="001934BB">
        <w:t>Nemcsak az etol</w:t>
      </w:r>
      <w:r w:rsidRPr="001934BB">
        <w:rPr>
          <w:rFonts w:eastAsia="Times New Roman"/>
        </w:rPr>
        <w:t>ógiai módszer, hanem a különböző etológiai koncepciók is felhasználhatók az emberi viselkedés tanulmányozásában. Tinbergen az autista gyermekek viselkedésének tanulmányozása során felhasználta azokat az etológiai ismereteket, amelyeket az etológusok az</w:t>
      </w:r>
      <w:r w:rsidR="001934BB" w:rsidRPr="001934BB">
        <w:rPr>
          <w:sz w:val="24"/>
          <w:szCs w:val="24"/>
        </w:rPr>
        <w:t xml:space="preserve"> </w:t>
      </w:r>
      <w:r w:rsidRPr="001934BB">
        <w:rPr>
          <w:rFonts w:eastAsia="Times New Roman"/>
        </w:rPr>
        <w:t>állatok kapcsolatfelvételéről szereztek. A magatartáselemek analíziséből világosan kimutatható egy megközelítési és egy visszavonulási tendencia konfliktusa. Ugyanezt találta Tinbergen az autista gyermeknél szélsőséges formában. Az elmélet jól magyarázott sok megfigyelt jelenséget, és még bizonyos terápiás javaslatok is születtek, amelyek sok esetben beváltak.</w:t>
      </w:r>
    </w:p>
    <w:p w:rsidR="00A12A9E" w:rsidRPr="001934BB" w:rsidRDefault="00E25891">
      <w:pPr>
        <w:shd w:val="clear" w:color="auto" w:fill="FFFFFF"/>
        <w:rPr>
          <w:sz w:val="24"/>
          <w:szCs w:val="24"/>
        </w:rPr>
      </w:pPr>
      <w:r w:rsidRPr="001934BB">
        <w:t>Hasonl</w:t>
      </w:r>
      <w:r w:rsidRPr="001934BB">
        <w:rPr>
          <w:rFonts w:eastAsia="Times New Roman"/>
        </w:rPr>
        <w:t xml:space="preserve">óképpen az etológia </w:t>
      </w:r>
      <w:r w:rsidR="007663CE">
        <w:rPr>
          <w:rFonts w:eastAsia="Times New Roman"/>
        </w:rPr>
        <w:t>„</w:t>
      </w:r>
      <w:r w:rsidRPr="001934BB">
        <w:rPr>
          <w:rFonts w:eastAsia="Times New Roman"/>
        </w:rPr>
        <w:t>bevésődés</w:t>
      </w:r>
      <w:r w:rsidR="007663CE">
        <w:rPr>
          <w:rFonts w:eastAsia="Times New Roman"/>
        </w:rPr>
        <w:t>”</w:t>
      </w:r>
      <w:r w:rsidRPr="001934BB">
        <w:rPr>
          <w:rFonts w:eastAsia="Times New Roman"/>
        </w:rPr>
        <w:t xml:space="preserve">, és </w:t>
      </w:r>
      <w:r w:rsidR="007663CE">
        <w:rPr>
          <w:rFonts w:eastAsia="Times New Roman"/>
        </w:rPr>
        <w:t>„</w:t>
      </w:r>
      <w:r w:rsidRPr="001934BB">
        <w:rPr>
          <w:rFonts w:eastAsia="Times New Roman"/>
        </w:rPr>
        <w:t>kritikus periódus</w:t>
      </w:r>
      <w:r w:rsidR="007663CE">
        <w:rPr>
          <w:rFonts w:eastAsia="Times New Roman"/>
        </w:rPr>
        <w:t>”</w:t>
      </w:r>
      <w:r w:rsidRPr="001934BB">
        <w:rPr>
          <w:rFonts w:eastAsia="Times New Roman"/>
        </w:rPr>
        <w:t xml:space="preserve"> koncepciója is bevonult a pszichológiába. Elsősorban Bowlby (1969, 1973, 1980) tanulmányai során, amelyekben a csecsemők és az anya kapcsolatait, kötődésüket vizsgálta.</w:t>
      </w:r>
    </w:p>
    <w:p w:rsidR="00A12A9E" w:rsidRPr="001934BB" w:rsidRDefault="00E25891">
      <w:pPr>
        <w:shd w:val="clear" w:color="auto" w:fill="FFFFFF"/>
        <w:rPr>
          <w:sz w:val="24"/>
          <w:szCs w:val="24"/>
        </w:rPr>
      </w:pPr>
      <w:r w:rsidRPr="001934BB">
        <w:t>Az ember eset</w:t>
      </w:r>
      <w:r w:rsidRPr="001934BB">
        <w:rPr>
          <w:rFonts w:eastAsia="Times New Roman"/>
        </w:rPr>
        <w:t>ében nincs olyan éles kritikus periódussal jellemezhető bevésődés, mint az állatoknál, de bizonyos, hogy az anya érzékennyé válik a babától jövő ingerekre és kimutatható, hogy ebben szerepe van veleszületett kulcsinger-felismerő mechanizmusoknak is.</w:t>
      </w:r>
    </w:p>
    <w:p w:rsidR="00A12A9E" w:rsidRPr="001934BB" w:rsidRDefault="00E25891">
      <w:pPr>
        <w:shd w:val="clear" w:color="auto" w:fill="FFFFFF"/>
        <w:rPr>
          <w:sz w:val="24"/>
          <w:szCs w:val="24"/>
        </w:rPr>
      </w:pPr>
      <w:r w:rsidRPr="001934BB">
        <w:t>Kimutatt</w:t>
      </w:r>
      <w:r w:rsidRPr="001934BB">
        <w:rPr>
          <w:rFonts w:eastAsia="Times New Roman"/>
        </w:rPr>
        <w:t>ák például, hogy ha növelik az újszülött és az anya kontaktusainak gyakoriságát a születést követő első 36 órában, az valamennyire befolyásolja az anya-gyermek kapcsolatot a későbbi életszakaszokban is. Ennek a vizsgálatnak a hatására terjed az a gyakorlat a szülészeteken, hogy a szülés után nem választják el az anyától az újszülöttet.</w:t>
      </w:r>
    </w:p>
    <w:p w:rsidR="00A12A9E" w:rsidRPr="001934BB" w:rsidRDefault="00E25891">
      <w:pPr>
        <w:shd w:val="clear" w:color="auto" w:fill="FFFFFF"/>
        <w:rPr>
          <w:sz w:val="24"/>
          <w:szCs w:val="24"/>
        </w:rPr>
      </w:pPr>
      <w:r w:rsidRPr="001934BB">
        <w:t>A gyermekkori k</w:t>
      </w:r>
      <w:r w:rsidRPr="001934BB">
        <w:rPr>
          <w:rFonts w:eastAsia="Times New Roman"/>
        </w:rPr>
        <w:t>ötődés a későbbi párkapcsolatokat is befolyásolja. A fiatal férfiak hajlamosak olyan házastársat választani, aki pszichológiai típusában és külalakjában hasonlít az édesanyjukra. Az is ismert, hogy olyan férfiak és nők, akik kisgyermekkorukban néhány évig együtt nevelkedtek, nem kötnek tartós házasságokat, még akkor sem, ha erre külső társadalmi nyomás van (Sheper 1983, Wolf 1966, 1970).</w:t>
      </w:r>
    </w:p>
    <w:p w:rsidR="00A12A9E" w:rsidRPr="001934BB" w:rsidRDefault="00E25891">
      <w:pPr>
        <w:shd w:val="clear" w:color="auto" w:fill="FFFFFF"/>
        <w:rPr>
          <w:sz w:val="24"/>
          <w:szCs w:val="24"/>
        </w:rPr>
      </w:pPr>
      <w:r w:rsidRPr="001934BB">
        <w:t>Bizonyos k</w:t>
      </w:r>
      <w:r w:rsidRPr="001934BB">
        <w:rPr>
          <w:rFonts w:eastAsia="Times New Roman"/>
        </w:rPr>
        <w:t xml:space="preserve">ísérleteket embereken nem lehet elvégezni, például az anya és a gyermek elválasztását, a gyermek hosszú időre szóló izolálását stb. Az állatokon végzett modellkísérletek alapján azonban nagyon sok, az embernél megfigyelt jelenséget lehetett kellő óvatossággal értelmezni (Harlow és Harlow 1962). Több kutató bundermajmokat használt modellként az anya-gyermek kapcsolat tanulmányozására. (Hinde 1984). Bizonyos, hogy az etológiai </w:t>
      </w:r>
      <w:r w:rsidRPr="001934BB">
        <w:rPr>
          <w:rFonts w:eastAsia="Times New Roman"/>
        </w:rPr>
        <w:lastRenderedPageBreak/>
        <w:t>módszerek és koncepciók használata nagyon gyümölcsöző új területe lehet a pszichológiának és a pszichiátriának.</w:t>
      </w:r>
    </w:p>
    <w:p w:rsidR="00A12A9E" w:rsidRPr="001934BB" w:rsidRDefault="00E25891">
      <w:pPr>
        <w:shd w:val="clear" w:color="auto" w:fill="FFFFFF"/>
        <w:rPr>
          <w:sz w:val="24"/>
          <w:szCs w:val="24"/>
        </w:rPr>
      </w:pPr>
      <w:r w:rsidRPr="001934BB">
        <w:t>A hum</w:t>
      </w:r>
      <w:r w:rsidRPr="001934BB">
        <w:rPr>
          <w:rFonts w:eastAsia="Times New Roman"/>
        </w:rPr>
        <w:t xml:space="preserve">ánetológia, mint az etológia részterülete, elsősorban etológiai módszerek alkalmazásával és az etológiában kifejlesztett elméleti eszközök segítségével vizsgálja az emberi viselkedést az ember </w:t>
      </w:r>
      <w:r w:rsidRPr="001934BB">
        <w:rPr>
          <w:rFonts w:eastAsia="Times New Roman"/>
          <w:i/>
          <w:iCs/>
        </w:rPr>
        <w:t xml:space="preserve">természetes környezetében, </w:t>
      </w:r>
      <w:r w:rsidRPr="001934BB">
        <w:rPr>
          <w:rFonts w:eastAsia="Times New Roman"/>
        </w:rPr>
        <w:t>a társadalomban. Célja tehát a legszélesebben értelmezett emberi adaptáció tudományos vizsgálata. A négy tinbergeni szempont érvényesítéséhez nemcsak az etológia, hanem más, az emberrel vagy viselkedésével foglalkozó tudományok, így a szociológia, a pszichológia, az antropológia, a kulturális a</w:t>
      </w:r>
      <w:r w:rsidR="001934BB" w:rsidRPr="001934BB">
        <w:rPr>
          <w:rFonts w:eastAsia="Times New Roman"/>
        </w:rPr>
        <w:t>ntropológia, a néprajz, a gazda</w:t>
      </w:r>
      <w:r w:rsidRPr="001934BB">
        <w:t>s</w:t>
      </w:r>
      <w:r w:rsidRPr="001934BB">
        <w:rPr>
          <w:rFonts w:eastAsia="Times New Roman"/>
        </w:rPr>
        <w:t>ágtan, a filozófia, a történelemtudomány, a művészetek, az etika, az esztétika, a politológia, valamint az olyan új határtudományok, mint a kognitív tudomány eredményeit és eszközeit is igénybe veszi.</w:t>
      </w:r>
    </w:p>
    <w:p w:rsidR="00A12A9E" w:rsidRPr="001934BB" w:rsidRDefault="00E25891" w:rsidP="00AF2C1A">
      <w:pPr>
        <w:pStyle w:val="Heading2"/>
        <w:rPr>
          <w:sz w:val="24"/>
          <w:szCs w:val="24"/>
        </w:rPr>
      </w:pPr>
      <w:r w:rsidRPr="001934BB">
        <w:t>1.2. Az evol</w:t>
      </w:r>
      <w:r w:rsidRPr="001934BB">
        <w:rPr>
          <w:rFonts w:eastAsia="Times New Roman"/>
        </w:rPr>
        <w:t>úciós elmélet és a viselkedéskutatás</w:t>
      </w:r>
    </w:p>
    <w:p w:rsidR="00A12A9E" w:rsidRPr="001934BB" w:rsidRDefault="00E25891">
      <w:pPr>
        <w:shd w:val="clear" w:color="auto" w:fill="FFFFFF"/>
        <w:rPr>
          <w:sz w:val="24"/>
          <w:szCs w:val="24"/>
        </w:rPr>
      </w:pPr>
      <w:r w:rsidRPr="001934BB">
        <w:t xml:space="preserve">Az </w:t>
      </w:r>
      <w:r w:rsidRPr="001934BB">
        <w:rPr>
          <w:rFonts w:eastAsia="Times New Roman"/>
        </w:rPr>
        <w:t>állati viselkedést vizsgáló etológia evolúcióelméleti alapokon nyugszik, vagyis bármely viselkedésbeli jellegzetességet is vizsgál, feltételezi, hogy az adott viselkedési mintázat megjelenése mögött, ha bonyolultabb áttételeken keresztül is, mindig a gének, a genetikai anyag működése áll, és ez az evolúció során hosszú történeti folyamatban formálódott (Csányi 1994).</w:t>
      </w:r>
    </w:p>
    <w:p w:rsidR="00A12A9E" w:rsidRPr="001934BB" w:rsidRDefault="00E25891">
      <w:pPr>
        <w:shd w:val="clear" w:color="auto" w:fill="FFFFFF"/>
        <w:rPr>
          <w:sz w:val="24"/>
          <w:szCs w:val="24"/>
        </w:rPr>
      </w:pPr>
      <w:r w:rsidRPr="001934BB">
        <w:t>Ez term</w:t>
      </w:r>
      <w:r w:rsidRPr="001934BB">
        <w:rPr>
          <w:rFonts w:eastAsia="Times New Roman"/>
        </w:rPr>
        <w:t xml:space="preserve">észetesen nem jelenti azt, hogy egyes konkrét tulajdonságok vannak a genomban valamiképpen kódolva. Azt sem jelenti, hogy adott esetben környezeti hatások, tanulás nem hozhatnak létre kiemelkedően nagy változásokat a viselkedés rendszerében. Kizárólag </w:t>
      </w:r>
      <w:r w:rsidRPr="001934BB">
        <w:rPr>
          <w:rFonts w:eastAsia="Times New Roman"/>
          <w:i/>
          <w:iCs/>
        </w:rPr>
        <w:t xml:space="preserve">azt, és csakis azt </w:t>
      </w:r>
      <w:r w:rsidRPr="001934BB">
        <w:rPr>
          <w:rFonts w:eastAsia="Times New Roman"/>
        </w:rPr>
        <w:t>jelenti, hogy egy-egy jellegzetesség megjelenésében, vagy az arra való képesség, affinitás, érzékenység kialakulásában genetikai tényezők működnek.</w:t>
      </w:r>
    </w:p>
    <w:p w:rsidR="00A12A9E" w:rsidRPr="001934BB" w:rsidRDefault="00E25891">
      <w:pPr>
        <w:shd w:val="clear" w:color="auto" w:fill="FFFFFF"/>
        <w:rPr>
          <w:sz w:val="24"/>
          <w:szCs w:val="24"/>
        </w:rPr>
      </w:pPr>
      <w:r w:rsidRPr="001934BB">
        <w:t>A hum</w:t>
      </w:r>
      <w:r w:rsidRPr="001934BB">
        <w:rPr>
          <w:rFonts w:eastAsia="Times New Roman"/>
        </w:rPr>
        <w:t xml:space="preserve">ánetológia is evolúciós tudomány, feltételezi, hogy az emberi viselkedés az evolúció terméke, az ember környezethez történő adaptációjának eredménye. Elismeri természetesen, hogy az emberi viselkedésben óriási szerepet játszik a tanulás, a tradíciók, a kultúra, de azt tartja, hogy a kultúrára való képesség az evolúciós folyamat eredménye, és hogy a lehetséges kultúrák szerkezete, dinamikája is genetikai korlátok között alakul ki. A humánetológia a </w:t>
      </w:r>
      <w:proofErr w:type="gramStart"/>
      <w:r w:rsidRPr="001934BB">
        <w:rPr>
          <w:rFonts w:eastAsia="Times New Roman"/>
        </w:rPr>
        <w:t>kultúrát</w:t>
      </w:r>
      <w:proofErr w:type="gramEnd"/>
      <w:r w:rsidRPr="001934BB">
        <w:rPr>
          <w:rFonts w:eastAsia="Times New Roman"/>
        </w:rPr>
        <w:t xml:space="preserve"> mint egy viselkedési rendszert fogja fel, szem előtt tartva, hogy a kultúra </w:t>
      </w:r>
      <w:r w:rsidRPr="001934BB">
        <w:rPr>
          <w:rFonts w:eastAsia="Times New Roman"/>
        </w:rPr>
        <w:lastRenderedPageBreak/>
        <w:t>komponensei tanulási folyamatokban alakulnak ki, de mint viselkedésmintázatok alkalmasak etológiai és evolúciós elemzésre (Cloak 1975, Eibl-Eibesfeldt 1979, 1989, Boyd és Richerson 1985, Csányi 1978, 1979, 1989).</w:t>
      </w:r>
    </w:p>
    <w:p w:rsidR="00A12A9E" w:rsidRPr="001934BB" w:rsidRDefault="00E25891">
      <w:pPr>
        <w:shd w:val="clear" w:color="auto" w:fill="FFFFFF"/>
        <w:rPr>
          <w:sz w:val="24"/>
          <w:szCs w:val="24"/>
        </w:rPr>
      </w:pPr>
      <w:r w:rsidRPr="001934BB">
        <w:t>Az els</w:t>
      </w:r>
      <w:r w:rsidRPr="001934BB">
        <w:rPr>
          <w:rFonts w:eastAsia="Times New Roman"/>
        </w:rPr>
        <w:t xml:space="preserve">ő humánetológiáról szóló gondolatok az etológia alapítójának, Konrád Lorenznek az írásaiban jelentek meg és annak idején nagy vitákat váltottak ki. Elsősorban azért, mert Lorenz az </w:t>
      </w:r>
      <w:proofErr w:type="gramStart"/>
      <w:r w:rsidRPr="001934BB">
        <w:rPr>
          <w:rFonts w:eastAsia="Times New Roman"/>
        </w:rPr>
        <w:t>embert</w:t>
      </w:r>
      <w:proofErr w:type="gramEnd"/>
      <w:r w:rsidRPr="001934BB">
        <w:rPr>
          <w:rFonts w:eastAsia="Times New Roman"/>
        </w:rPr>
        <w:t xml:space="preserve"> mint az állatvilág egyik tagját kezelte és úgy gondolta, hogy viselkedésének alapvető struktúrája homológ az emberszabású majmokéval. Különösen nagy felháborodást keltett az a lorenzi feltételezés, hogy az agresszió az embernél is éppen olyan faji jellegzetesség, mint az állatoknál. Ma már szinte érthetetlen, hogy ezek az azóta széles körben elfogadott és továbbfejlesztett gondolatok miért gerjesztettek akkora ellenkezést. Az ellenállás, éppen úgy, mint Darwin esetében, természete</w:t>
      </w:r>
      <w:r w:rsidR="001934BB" w:rsidRPr="001934BB">
        <w:rPr>
          <w:rFonts w:eastAsia="Times New Roman"/>
        </w:rPr>
        <w:t>sen ideológiai alapokon formáló</w:t>
      </w:r>
      <w:r w:rsidRPr="001934BB">
        <w:t>dott. A vall</w:t>
      </w:r>
      <w:r w:rsidRPr="001934BB">
        <w:rPr>
          <w:rFonts w:eastAsia="Times New Roman"/>
        </w:rPr>
        <w:t xml:space="preserve">ási ideológiák számára nagyon nehezen emészthető az ember állati eredete. Pedig Lorenz elképzelései tudományos szempontból teljesen megfelelőek voltak. Két gyökeresen új irányzat is született belőlük, elsősorban amerikai tudósok körében, a szociobiológia és az evolúciós pszichológia. Ma is jelzi a viták emocionális töltetét, hogy egyik irányzat sem számítja alapítói közé Lorenzet, alapvető írásait nem idézik, az </w:t>
      </w:r>
      <w:r w:rsidR="007663CE">
        <w:rPr>
          <w:rFonts w:eastAsia="Times New Roman"/>
        </w:rPr>
        <w:t>„</w:t>
      </w:r>
      <w:r w:rsidRPr="001934BB">
        <w:rPr>
          <w:rFonts w:eastAsia="Times New Roman"/>
        </w:rPr>
        <w:t>etológia</w:t>
      </w:r>
      <w:r w:rsidR="007663CE">
        <w:rPr>
          <w:rFonts w:eastAsia="Times New Roman"/>
        </w:rPr>
        <w:t>”</w:t>
      </w:r>
      <w:r w:rsidRPr="001934BB">
        <w:rPr>
          <w:rFonts w:eastAsia="Times New Roman"/>
        </w:rPr>
        <w:t xml:space="preserve"> vagy a </w:t>
      </w:r>
      <w:r w:rsidR="007663CE">
        <w:rPr>
          <w:rFonts w:eastAsia="Times New Roman"/>
        </w:rPr>
        <w:t>„</w:t>
      </w:r>
      <w:r w:rsidRPr="001934BB">
        <w:rPr>
          <w:rFonts w:eastAsia="Times New Roman"/>
        </w:rPr>
        <w:t>humánetológia</w:t>
      </w:r>
      <w:r w:rsidR="007663CE">
        <w:rPr>
          <w:rFonts w:eastAsia="Times New Roman"/>
        </w:rPr>
        <w:t>”</w:t>
      </w:r>
      <w:r w:rsidRPr="001934BB">
        <w:rPr>
          <w:rFonts w:eastAsia="Times New Roman"/>
        </w:rPr>
        <w:t xml:space="preserve"> szavakat nem is használják.</w:t>
      </w:r>
    </w:p>
    <w:p w:rsidR="00A12A9E" w:rsidRPr="001934BB" w:rsidRDefault="00E25891">
      <w:pPr>
        <w:shd w:val="clear" w:color="auto" w:fill="FFFFFF"/>
        <w:rPr>
          <w:sz w:val="24"/>
          <w:szCs w:val="24"/>
        </w:rPr>
      </w:pPr>
      <w:r w:rsidRPr="001934BB">
        <w:t>A szociobiol</w:t>
      </w:r>
      <w:r w:rsidRPr="001934BB">
        <w:rPr>
          <w:rFonts w:eastAsia="Times New Roman"/>
        </w:rPr>
        <w:t xml:space="preserve">ógiai irányzat elindítója </w:t>
      </w:r>
      <w:r w:rsidRPr="001934BB">
        <w:rPr>
          <w:rFonts w:eastAsia="Times New Roman"/>
          <w:i/>
          <w:iCs/>
        </w:rPr>
        <w:t xml:space="preserve">E. O. Wilson </w:t>
      </w:r>
      <w:r w:rsidRPr="001934BB">
        <w:rPr>
          <w:rFonts w:eastAsia="Times New Roman"/>
        </w:rPr>
        <w:t xml:space="preserve">(1975) amerikai entomológus (rovarszakértő) volt, aki világosan meghatározta a szociobiológia területét és legfontosabb kérdéseit, és ő még az etológiától sem idegenkedett. Az állatok viselkedését, ezen belül a szociális viselkedést is alapvetően az adott faj genetikai architektúrája és az ökológiai környezettel való interakciója határozza meg. Ebben a megfogalmazásban szociális viselkedés alatt nemcsak a nagy, zárt csoportokban élő állatok magatartását kell érteni, hanem a szocialitásnak azt az esetleg évente csupán néhány percre korlátozódó aktusát is, amely az ivadékokat létrehozza. Ilyen módon persze valamennyire a legtöbb állat szociális. A szociobiológia wilsoni meghatározása semmivel sem különbözik az etológia jóval korábbi célkitűzéseitől, de nagyobb hangsúlyt fektet a populációgenetikai vonatkozásokra. Kétségtelen, hogy az etológia korábbi szakaszában elsősorban az állatok individuális viselkedésével foglalkozott, és a szociobiológia kezdte meg először szélesebb körben figyelembe venni </w:t>
      </w:r>
      <w:r w:rsidRPr="001934BB">
        <w:rPr>
          <w:rFonts w:eastAsia="Times New Roman"/>
        </w:rPr>
        <w:lastRenderedPageBreak/>
        <w:t xml:space="preserve">a populációbiológia és az ökológia eredményeit az állati viselkedés értelmezésében, így tehát azt is mondhatjuk, hogy a szociobiológia az etológia logikus továbbfejlesztése, az etológiának az ökológiával történő szoros integrációjának is felfogható. A szociobiológusok egy része használja is a </w:t>
      </w:r>
      <w:r w:rsidRPr="001934BB">
        <w:rPr>
          <w:rFonts w:eastAsia="Times New Roman"/>
          <w:i/>
          <w:iCs/>
        </w:rPr>
        <w:t xml:space="preserve">viselkedésökológia </w:t>
      </w:r>
      <w:r w:rsidRPr="001934BB">
        <w:rPr>
          <w:rFonts w:eastAsia="Times New Roman"/>
        </w:rPr>
        <w:t>nevet irányzatuk jelzésére.</w:t>
      </w:r>
    </w:p>
    <w:p w:rsidR="00A12A9E" w:rsidRPr="001934BB" w:rsidRDefault="00E25891">
      <w:pPr>
        <w:shd w:val="clear" w:color="auto" w:fill="FFFFFF"/>
        <w:rPr>
          <w:sz w:val="24"/>
          <w:szCs w:val="24"/>
        </w:rPr>
      </w:pPr>
      <w:r w:rsidRPr="001934BB">
        <w:t>A szociobiol</w:t>
      </w:r>
      <w:r w:rsidRPr="001934BB">
        <w:rPr>
          <w:rFonts w:eastAsia="Times New Roman"/>
        </w:rPr>
        <w:t>ógia saját problémái, ideológiai harcai akkor kezdődtek, amikor teljesen logikusan vizsgálódásaikat az emberre is kiterjesztették (Wilson 1978, Barash 1980). Az ember esetében a megfigyelhető viselkedést nemcsak a gének, hanem a kultúra is befolyásolja, ez mindenki előtt világos. A probléma az, hogy a szociobiológusok egy része a viselkedési jegyek meghatározásában nem veszi figyelembe a kultúra szerepét, és sokszor a modern ember komplex, csak rendszerelemzéssel értelmezhető viselkedését evolúciós adaptációval igyekeznek magyarázni, közvetlen bizonyítékok nélkül. Erre a kérdésre a részletesebb kifejtés végett még visszatérünk a következő fejezetben. Tovább bonyolítja a problémát az is, hogy a szociobiológusok általában csak az individuális szelekció mechanizmusát veszik számításba elméleteik megfogalmazásánál, pedig, és erre is a következő fejezetekben térünk ki, az ember az egyetlen állatfaj, amelynél a csoportsze</w:t>
      </w:r>
      <w:r w:rsidR="001934BB" w:rsidRPr="001934BB">
        <w:rPr>
          <w:rFonts w:eastAsia="Times New Roman"/>
        </w:rPr>
        <w:t>lekció is jelentős szerepet ját</w:t>
      </w:r>
      <w:r w:rsidRPr="001934BB">
        <w:t>sz</w:t>
      </w:r>
      <w:r w:rsidR="001934BB" w:rsidRPr="001934BB">
        <w:rPr>
          <w:rFonts w:eastAsia="Times New Roman"/>
        </w:rPr>
        <w:t>o</w:t>
      </w:r>
      <w:r w:rsidRPr="001934BB">
        <w:rPr>
          <w:rFonts w:eastAsia="Times New Roman"/>
        </w:rPr>
        <w:t>tt az evolúció során. Ennek figyelembevétele nélkül az emberi viselkedés nem érthető meg.</w:t>
      </w:r>
    </w:p>
    <w:p w:rsidR="00A12A9E" w:rsidRPr="001934BB" w:rsidRDefault="00E25891">
      <w:pPr>
        <w:shd w:val="clear" w:color="auto" w:fill="FFFFFF"/>
        <w:rPr>
          <w:sz w:val="24"/>
          <w:szCs w:val="24"/>
        </w:rPr>
      </w:pPr>
      <w:r w:rsidRPr="001934BB">
        <w:t>A m</w:t>
      </w:r>
      <w:r w:rsidRPr="001934BB">
        <w:rPr>
          <w:rFonts w:eastAsia="Times New Roman"/>
        </w:rPr>
        <w:t xml:space="preserve">ásik, napjainkban szárnyra kapó irányzat az </w:t>
      </w:r>
      <w:r w:rsidR="007663CE">
        <w:rPr>
          <w:rFonts w:eastAsia="Times New Roman"/>
        </w:rPr>
        <w:t>„</w:t>
      </w:r>
      <w:r w:rsidRPr="001934BB">
        <w:rPr>
          <w:rFonts w:eastAsia="Times New Roman"/>
        </w:rPr>
        <w:t>evolúciós pszichológia</w:t>
      </w:r>
      <w:r w:rsidR="007663CE">
        <w:rPr>
          <w:rFonts w:eastAsia="Times New Roman"/>
        </w:rPr>
        <w:t>”</w:t>
      </w:r>
      <w:r w:rsidRPr="001934BB">
        <w:rPr>
          <w:rFonts w:eastAsia="Times New Roman"/>
        </w:rPr>
        <w:t xml:space="preserve"> nevet viseli, és művelői úgy gondolják, hogy ez képezi majd a pszichológia tudományának valódi alapjait. A pszichológia annak idején a filozófiával és a </w:t>
      </w:r>
      <w:proofErr w:type="gramStart"/>
      <w:r w:rsidRPr="001934BB">
        <w:rPr>
          <w:rFonts w:eastAsia="Times New Roman"/>
        </w:rPr>
        <w:t>teológiával</w:t>
      </w:r>
      <w:proofErr w:type="gramEnd"/>
      <w:r w:rsidRPr="001934BB">
        <w:rPr>
          <w:rFonts w:eastAsia="Times New Roman"/>
        </w:rPr>
        <w:t xml:space="preserve"> mint a lélekkel foglalkozó tudományokkal alkotott egy csoportot, és onnan azzal vált ki, hogy az emberi viselkedés vizsgálatára tudományos módszert kezdett használni. Az első irányzata a kísérleti pszichológia nevet viselte. Ezt gyorsan követték speciális pszichológiai tudományágak, mint a gyermekpszichológia, a szociálpszichológia és mások. Sajnos azonban ezek az oldalágak mind saját tudományos nyelvezetet, saját elméleti koncepciókat kezdtek használni, és ma a pszichológia azzal a komoly problémával küzd, hogy nincsen egységes elméleti alapja, egységes leíró nyelvezete, ami minden tudomány számára feltétlenül szükséges. Súlyosbítja a helyzetet, hogy az egységes elméleti alapok hiánya miatt a pszichológia nem, vagy csak nagyon gyenge szálakkal kapcsolódik az alsóbb szerveződési szintekkel foglalkozó tudományokhoz, így az idegtudományokhoz, az etológiához, a </w:t>
      </w:r>
      <w:r w:rsidRPr="001934BB">
        <w:rPr>
          <w:rFonts w:eastAsia="Times New Roman"/>
        </w:rPr>
        <w:lastRenderedPageBreak/>
        <w:t>genetikához. A pszichológusok jól ismerik ezt a problémát és sokszor keseregtek már ezen. Most az evolúciós pszichológia kínál megoldást (Tooby és Cosmides 1989, Barkow és mtsai. 1992, Buss 1995). Koncepciója megint csak a lorenzi humánetológia problémakörének átfogalmazása. Ez nagyjából annyit jelent, hogy az emberi agy valamiféle speciális szerkezet, amely az evolúció során a kialakuló ember adaptációját szolgálja, olyan problémák megoldására képes, amelyekkel őseink környezetükben találkoztak. Az evolúciós pszichológia célja tehát annak felderítése, hogy a különböző pszichológiai jelenségekben hogyan fejeződik ki ez az adaptáció, hogyan kapcsolódik az emberi viselkedés a génekhez és a kultúrához.</w:t>
      </w:r>
    </w:p>
    <w:p w:rsidR="00A12A9E" w:rsidRPr="001934BB" w:rsidRDefault="00E25891">
      <w:pPr>
        <w:shd w:val="clear" w:color="auto" w:fill="FFFFFF"/>
        <w:rPr>
          <w:sz w:val="24"/>
          <w:szCs w:val="24"/>
        </w:rPr>
      </w:pPr>
      <w:r w:rsidRPr="001934BB">
        <w:t>Az evol</w:t>
      </w:r>
      <w:r w:rsidRPr="001934BB">
        <w:rPr>
          <w:rFonts w:eastAsia="Times New Roman"/>
        </w:rPr>
        <w:t>úciós pszichológia problémái hasonlatosak a szociobiológiá-nál említettekhez. A pszichológusok kevésbé járatosak az evolúciós kérdések kezelésében, így sokszor nem értik az adaptáció problémáját, és ők sem sokat törődnek azzal, hogy nem csak individuális szelekció formálta az emberi faj genetikai architektúráját. Valószínű azonban, hogy a kezdeti nehézségek után mindhárom terület egyesítésével alakul ki egy természettudományos embertudomány.</w:t>
      </w:r>
    </w:p>
    <w:p w:rsidR="00A12A9E" w:rsidRPr="001934BB" w:rsidRDefault="00E25891">
      <w:pPr>
        <w:shd w:val="clear" w:color="auto" w:fill="FFFFFF"/>
        <w:rPr>
          <w:sz w:val="24"/>
          <w:szCs w:val="24"/>
        </w:rPr>
      </w:pPr>
      <w:r w:rsidRPr="001934BB">
        <w:t>Sz</w:t>
      </w:r>
      <w:r w:rsidRPr="001934BB">
        <w:rPr>
          <w:rFonts w:eastAsia="Times New Roman"/>
        </w:rPr>
        <w:t>ükséges még megemlítenem, hogy saját nézetem szerint az előbbi tudományágakat rendszerelméleti megközelítéssel kell kiegészíteni, mert a társadalomban élő ember egy olyan roppant összetett rendszer komponense, amelynek egyben alanya és alkotója is. Viselkedése csak rendszerelméleti keretekben tárgyalható tudományos igénnyel.</w:t>
      </w:r>
    </w:p>
    <w:p w:rsidR="00A12A9E" w:rsidRPr="001934BB" w:rsidRDefault="00E25891" w:rsidP="00AF2C1A">
      <w:pPr>
        <w:pStyle w:val="Heading2"/>
        <w:rPr>
          <w:sz w:val="24"/>
          <w:szCs w:val="24"/>
        </w:rPr>
      </w:pPr>
      <w:r w:rsidRPr="001934BB">
        <w:t xml:space="preserve">1.3. </w:t>
      </w:r>
      <w:r w:rsidRPr="001934BB">
        <w:rPr>
          <w:rFonts w:eastAsia="Times New Roman"/>
        </w:rPr>
        <w:t>Öröklött emberi viselkedésformák</w:t>
      </w:r>
    </w:p>
    <w:p w:rsidR="00A12A9E" w:rsidRPr="001934BB" w:rsidRDefault="00E25891">
      <w:pPr>
        <w:shd w:val="clear" w:color="auto" w:fill="FFFFFF"/>
        <w:rPr>
          <w:sz w:val="24"/>
          <w:szCs w:val="24"/>
        </w:rPr>
      </w:pPr>
      <w:r w:rsidRPr="001934BB">
        <w:t>Az etol</w:t>
      </w:r>
      <w:r w:rsidRPr="001934BB">
        <w:rPr>
          <w:rFonts w:eastAsia="Times New Roman"/>
        </w:rPr>
        <w:t>ógia, így a humánetológia is, a fajspecifikus, öröklött viselkedésformák vizsgálatát tartja legfontosabb feladatának. Az emberi viselkedés etológiai módszerekkel történő vizsgálata ellenzőinek egyik legfőbb érve az a feltételezés, hogy az embernek nincsenek öröklött magatartásformái, tehát nem jogos az etológiai módszerek és elméleti koncepciók alkalmazása. A gyakran hangoztatott érv mögött valószínűleg az az ideológiai töltetű félelem van, hogy az öröklött magatartásformákat nem lehet megváltoztatni, ezért az ember mintegy rabja az örökletes tulajdonságainak, szabadsága nincs, vagy nagyon korlátozott. Ezek teljesen alaptalan feltételezések, amelyek főként a genetikai ismeretek hiányából fakadnak.</w:t>
      </w:r>
    </w:p>
    <w:p w:rsidR="00A12A9E" w:rsidRPr="001934BB" w:rsidRDefault="00E25891">
      <w:pPr>
        <w:shd w:val="clear" w:color="auto" w:fill="FFFFFF"/>
        <w:rPr>
          <w:sz w:val="24"/>
          <w:szCs w:val="24"/>
        </w:rPr>
      </w:pPr>
      <w:r w:rsidRPr="001934BB">
        <w:t>Miut</w:t>
      </w:r>
      <w:r w:rsidRPr="001934BB">
        <w:rPr>
          <w:rFonts w:eastAsia="Times New Roman"/>
        </w:rPr>
        <w:t xml:space="preserve">án a különböző öröklött magatartásformák létezése ténykérdés, </w:t>
      </w:r>
      <w:r w:rsidRPr="001934BB">
        <w:rPr>
          <w:rFonts w:eastAsia="Times New Roman"/>
        </w:rPr>
        <w:lastRenderedPageBreak/>
        <w:t xml:space="preserve">vegyünk szemügyre ezek közül néhányat. Az újszülöttnek közvetlenül születése után már számos olyan öröklött mozgásmintázata van, amely életben maradásához feltétlenül szükséges. Az újszülött képes az emlőt kereső reflexmozgásokat végrehajtani, szopni, valamiben megkapaszkodni, aktiválható a Moro-reflex (ha a babát hanyatt fekve hirtelen lefelé mozdítjuk, karjait széttárja), a fogó reflex, a sétáló reflex, a szemtörlő reflex (Eibl-Eibesfeldt 1989). A baba sírásával, gőgicsélésével képes belső állapotáról hűen tájékoztatni, jellegzetes, speciális funkciókat szolgáló hangjai vannak (Morath 1977) </w:t>
      </w:r>
      <w:r w:rsidRPr="001934BB">
        <w:rPr>
          <w:rFonts w:eastAsia="Times New Roman"/>
          <w:i/>
          <w:iCs/>
        </w:rPr>
        <w:t xml:space="preserve">(1. ábra). </w:t>
      </w:r>
      <w:r w:rsidRPr="001934BB">
        <w:rPr>
          <w:rFonts w:eastAsia="Times New Roman"/>
        </w:rPr>
        <w:t>Ilyen jellegzetes hang a kontaktus felvételére szolgáló kb. 0,1 másodpercig tartó vokalizáció, amit a baba közvetlenül a felébredés után hallat, és ha az anya nem reagál rá, akkor sírni kezd. A rosszkedvet jelzi sorozatos, ritmikusan ismételt rövid hangok kibocsátása, egy-egy sorozat 14 másodpercig tart. Megfigyelhető például akkor, ha a mama a baba orrát tisztogatja. Az alvási hang az elégedettséget is jelzi, ezt alvás közben hallatja a baba kb. 15 percenként 0,3 másodpercig. Ha ez a hang valamilyen okból elmarad, a babával együtt lévő anya nyugtalan lesz, legtöbbször anélkül, hogy pontosan tudná, miért, és megvizsgálja a babát. Az ivó hang 0,2 másodpercig tartó 8 kHz-es ritmikusan ismételt hang, amit a baba ivás közben hallat és szintén egyfajta elégedettség jele. Az elégedett hangot a baba ébren adja, 0,3 másodpercig tart, 5 kHz-es, és gyakran ismétlődik. Elégedettséget, jóllakottságot jelez.</w:t>
      </w:r>
    </w:p>
    <w:p w:rsidR="00A12A9E" w:rsidRPr="001934BB" w:rsidRDefault="00E25891">
      <w:pPr>
        <w:shd w:val="clear" w:color="auto" w:fill="FFFFFF"/>
        <w:rPr>
          <w:sz w:val="24"/>
          <w:szCs w:val="24"/>
        </w:rPr>
      </w:pPr>
      <w:r w:rsidRPr="001934BB">
        <w:t>A baba m</w:t>
      </w:r>
      <w:r w:rsidRPr="001934BB">
        <w:rPr>
          <w:rFonts w:eastAsia="Times New Roman"/>
        </w:rPr>
        <w:t xml:space="preserve">ár közvetlenül a születés után képes imitációra </w:t>
      </w:r>
      <w:r w:rsidRPr="001934BB">
        <w:rPr>
          <w:rFonts w:eastAsia="Times New Roman"/>
          <w:i/>
          <w:iCs/>
        </w:rPr>
        <w:t xml:space="preserve">(2. ábra), </w:t>
      </w:r>
      <w:r w:rsidRPr="001934BB">
        <w:rPr>
          <w:rFonts w:eastAsia="Times New Roman"/>
        </w:rPr>
        <w:t>egy felnőtt arcjátékát, az ajakkerekítést, a nyelv kiöltését tökéletesen utánozza (Meltzoff és Moore 1977). Újszülöttekkel végzett kísérletek azt mutatják, hogy a tárgyállandóság koncepciójának, valamint a tárgyak képe és tapinthatósága közötti kapcsolatok koncepciójának birtoklása az ember veleszületett tulajdonsága (Bower 1971). Még sorolhatnánk a további példákat a korai életperiódusból.</w:t>
      </w:r>
    </w:p>
    <w:p w:rsidR="00A12A9E" w:rsidRPr="001934BB" w:rsidRDefault="00E25891">
      <w:pPr>
        <w:shd w:val="clear" w:color="auto" w:fill="FFFFFF"/>
        <w:rPr>
          <w:sz w:val="24"/>
          <w:szCs w:val="24"/>
        </w:rPr>
      </w:pPr>
      <w:r w:rsidRPr="001934BB">
        <w:rPr>
          <w:b/>
          <w:bCs/>
          <w:sz w:val="18"/>
          <w:szCs w:val="18"/>
        </w:rPr>
        <w:t xml:space="preserve">1. </w:t>
      </w:r>
      <w:r w:rsidRPr="001934BB">
        <w:rPr>
          <w:rFonts w:eastAsia="Times New Roman"/>
          <w:b/>
          <w:bCs/>
          <w:sz w:val="18"/>
          <w:szCs w:val="18"/>
        </w:rPr>
        <w:t>ábra. A baba sírásával, gőgicsélésével képes a környezetét belső állapotáról hűen tájékoztatni</w:t>
      </w:r>
    </w:p>
    <w:p w:rsidR="00A12A9E" w:rsidRPr="001934BB" w:rsidRDefault="00E25891">
      <w:pPr>
        <w:shd w:val="clear" w:color="auto" w:fill="FFFFFF"/>
        <w:rPr>
          <w:sz w:val="24"/>
          <w:szCs w:val="24"/>
        </w:rPr>
      </w:pPr>
      <w:proofErr w:type="gramStart"/>
      <w:r w:rsidRPr="001934BB">
        <w:rPr>
          <w:i/>
          <w:iCs/>
          <w:sz w:val="18"/>
          <w:szCs w:val="18"/>
        </w:rPr>
        <w:t xml:space="preserve">A: </w:t>
      </w:r>
      <w:r w:rsidRPr="001934BB">
        <w:rPr>
          <w:sz w:val="18"/>
          <w:szCs w:val="18"/>
        </w:rPr>
        <w:t>kontaktus felv</w:t>
      </w:r>
      <w:r w:rsidRPr="001934BB">
        <w:rPr>
          <w:rFonts w:eastAsia="Times New Roman"/>
          <w:sz w:val="18"/>
          <w:szCs w:val="18"/>
        </w:rPr>
        <w:t xml:space="preserve">ételére szolgáló hang, kb. 0,1 másodpercig tart, amit a baba közvetlenül a felébredés után hallat, </w:t>
      </w:r>
      <w:r w:rsidRPr="001934BB">
        <w:rPr>
          <w:rFonts w:eastAsia="Times New Roman"/>
          <w:b/>
          <w:bCs/>
          <w:sz w:val="18"/>
          <w:szCs w:val="18"/>
        </w:rPr>
        <w:t xml:space="preserve">és </w:t>
      </w:r>
      <w:r w:rsidRPr="001934BB">
        <w:rPr>
          <w:rFonts w:eastAsia="Times New Roman"/>
          <w:sz w:val="18"/>
          <w:szCs w:val="18"/>
        </w:rPr>
        <w:t xml:space="preserve">ha az anya nem reagál rá, akkor sírni kezd; </w:t>
      </w:r>
      <w:r w:rsidRPr="001934BB">
        <w:rPr>
          <w:rFonts w:eastAsia="Times New Roman"/>
          <w:i/>
          <w:iCs/>
          <w:sz w:val="18"/>
          <w:szCs w:val="18"/>
        </w:rPr>
        <w:t xml:space="preserve">B: </w:t>
      </w:r>
      <w:r w:rsidRPr="001934BB">
        <w:rPr>
          <w:rFonts w:eastAsia="Times New Roman"/>
          <w:sz w:val="18"/>
          <w:szCs w:val="18"/>
        </w:rPr>
        <w:t xml:space="preserve">a rosszkedvet jelző sorozatos, ritmikusan ismételt rövid hangok, egy-egy sorozat kb. 14 másodpercig tart; </w:t>
      </w:r>
      <w:r w:rsidRPr="001934BB">
        <w:rPr>
          <w:rFonts w:eastAsia="Times New Roman"/>
          <w:i/>
          <w:iCs/>
          <w:sz w:val="18"/>
          <w:szCs w:val="18"/>
        </w:rPr>
        <w:t xml:space="preserve">C: </w:t>
      </w:r>
      <w:r w:rsidRPr="001934BB">
        <w:rPr>
          <w:rFonts w:eastAsia="Times New Roman"/>
          <w:sz w:val="18"/>
          <w:szCs w:val="18"/>
        </w:rPr>
        <w:t xml:space="preserve">az alvási hang az elégedettséget is jelzi, ezt alvás közben hallatja a baba kb. 15 percenként 0,3 másodpercig; </w:t>
      </w:r>
      <w:r w:rsidRPr="001934BB">
        <w:rPr>
          <w:rFonts w:eastAsia="Times New Roman"/>
          <w:i/>
          <w:iCs/>
          <w:sz w:val="18"/>
          <w:szCs w:val="18"/>
        </w:rPr>
        <w:t xml:space="preserve">D: </w:t>
      </w:r>
      <w:r w:rsidRPr="001934BB">
        <w:rPr>
          <w:rFonts w:eastAsia="Times New Roman"/>
          <w:sz w:val="18"/>
          <w:szCs w:val="18"/>
        </w:rPr>
        <w:t xml:space="preserve">az ivó hang 0,2 másodpercig tartó 8 kHz-es, ritmikusan ismételt hang és szintén egyfajta elégedettség jele; f: Az elégedett hangot a baba ébren adja, </w:t>
      </w:r>
      <w:r w:rsidRPr="001934BB">
        <w:rPr>
          <w:rFonts w:eastAsia="Times New Roman"/>
          <w:sz w:val="18"/>
          <w:szCs w:val="18"/>
        </w:rPr>
        <w:lastRenderedPageBreak/>
        <w:t>0,3 másodpercig tart, 5 kHz-es és gyakran ismétló'dik.</w:t>
      </w:r>
      <w:proofErr w:type="gramEnd"/>
      <w:r w:rsidRPr="001934BB">
        <w:rPr>
          <w:rFonts w:eastAsia="Times New Roman"/>
          <w:sz w:val="18"/>
          <w:szCs w:val="18"/>
        </w:rPr>
        <w:t xml:space="preserve"> Elégedettséget, jóllakottságot jelez (Eibl-Eibesfeldt, 1989)</w:t>
      </w:r>
    </w:p>
    <w:p w:rsidR="00A12A9E" w:rsidRPr="001934BB" w:rsidRDefault="008A3D09">
      <w:pPr>
        <w:rPr>
          <w:sz w:val="24"/>
          <w:szCs w:val="24"/>
        </w:rPr>
      </w:pPr>
      <w:r w:rsidRPr="001934BB">
        <w:rPr>
          <w:noProof/>
          <w:sz w:val="24"/>
          <w:szCs w:val="24"/>
        </w:rPr>
        <w:drawing>
          <wp:inline distT="0" distB="0" distL="0" distR="0" wp14:anchorId="5DB88E6F" wp14:editId="0C3D220D">
            <wp:extent cx="3786505" cy="5310505"/>
            <wp:effectExtent l="0" t="0" r="4445"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3786505" cy="5310505"/>
                    </a:xfrm>
                    <a:prstGeom prst="rect">
                      <a:avLst/>
                    </a:prstGeom>
                    <a:noFill/>
                    <a:ln>
                      <a:noFill/>
                    </a:ln>
                  </pic:spPr>
                </pic:pic>
              </a:graphicData>
            </a:graphic>
          </wp:inline>
        </w:drawing>
      </w:r>
    </w:p>
    <w:p w:rsidR="00A12A9E" w:rsidRPr="001934BB" w:rsidRDefault="008A3D09">
      <w:pPr>
        <w:rPr>
          <w:sz w:val="24"/>
          <w:szCs w:val="24"/>
        </w:rPr>
      </w:pPr>
      <w:r w:rsidRPr="001934BB">
        <w:rPr>
          <w:noProof/>
          <w:sz w:val="24"/>
          <w:szCs w:val="24"/>
        </w:rPr>
        <w:lastRenderedPageBreak/>
        <w:drawing>
          <wp:inline distT="0" distB="0" distL="0" distR="0" wp14:anchorId="20500B84" wp14:editId="39D682AC">
            <wp:extent cx="3528695" cy="2989580"/>
            <wp:effectExtent l="0" t="0" r="0" b="127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528695" cy="298958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2. </w:t>
      </w:r>
      <w:r w:rsidRPr="001934BB">
        <w:rPr>
          <w:rFonts w:eastAsia="Times New Roman"/>
          <w:b/>
          <w:bCs/>
        </w:rPr>
        <w:t xml:space="preserve">ábra. A baba már közvetlenül a születés után képes imitációra, egy felnőtt arcjátékát, az ajakkerekítést, a nyelv kiöltését tökéletesen utánozza (Meltzoff </w:t>
      </w:r>
      <w:r w:rsidRPr="001934BB">
        <w:rPr>
          <w:rFonts w:eastAsia="Times New Roman"/>
        </w:rPr>
        <w:t xml:space="preserve">és </w:t>
      </w:r>
      <w:r w:rsidRPr="001934BB">
        <w:rPr>
          <w:rFonts w:eastAsia="Times New Roman"/>
          <w:b/>
          <w:bCs/>
        </w:rPr>
        <w:t>Moore1977)</w:t>
      </w:r>
    </w:p>
    <w:p w:rsidR="00A12A9E" w:rsidRPr="001934BB" w:rsidRDefault="00E25891">
      <w:pPr>
        <w:shd w:val="clear" w:color="auto" w:fill="FFFFFF"/>
        <w:rPr>
          <w:sz w:val="24"/>
          <w:szCs w:val="24"/>
        </w:rPr>
      </w:pPr>
      <w:r w:rsidRPr="001934BB">
        <w:t>Sz</w:t>
      </w:r>
      <w:r w:rsidRPr="001934BB">
        <w:rPr>
          <w:rFonts w:eastAsia="Times New Roman"/>
        </w:rPr>
        <w:t>ámos egyéb viselkedésforma viszont csak az egyedi fejlődés során alakul ki. Némelyikhez, csakúgy, mint az állatoknál, megfelelő külső ingerek szükségesek, másokhoz csupán a maturáció előrehaladása.</w:t>
      </w:r>
    </w:p>
    <w:p w:rsidR="00A12A9E" w:rsidRPr="001934BB" w:rsidRDefault="00E25891">
      <w:pPr>
        <w:shd w:val="clear" w:color="auto" w:fill="FFFFFF"/>
        <w:rPr>
          <w:sz w:val="24"/>
          <w:szCs w:val="24"/>
        </w:rPr>
      </w:pPr>
      <w:r w:rsidRPr="001934BB">
        <w:t>Kisgyermekekn</w:t>
      </w:r>
      <w:r w:rsidRPr="001934BB">
        <w:rPr>
          <w:rFonts w:eastAsia="Times New Roman"/>
        </w:rPr>
        <w:t xml:space="preserve">él az idegenektől való félelem pl. csak a 7-10. hónapban jelenik meg, és megfelelő </w:t>
      </w:r>
      <w:proofErr w:type="gramStart"/>
      <w:r w:rsidRPr="001934BB">
        <w:rPr>
          <w:rFonts w:eastAsia="Times New Roman"/>
        </w:rPr>
        <w:t>kondicionálással</w:t>
      </w:r>
      <w:proofErr w:type="gramEnd"/>
      <w:r w:rsidRPr="001934BB">
        <w:rPr>
          <w:rFonts w:eastAsia="Times New Roman"/>
        </w:rPr>
        <w:t xml:space="preserve"> idővel minimálisra csökkenthető. A tárgyakhoz történő vonzódás, a tárgyak megszerzése, nézegetése, birtoklása is </w:t>
      </w:r>
      <w:r w:rsidRPr="001934BB">
        <w:rPr>
          <w:rFonts w:eastAsia="Times New Roman"/>
          <w:b/>
          <w:bCs/>
        </w:rPr>
        <w:t xml:space="preserve">a </w:t>
      </w:r>
      <w:r w:rsidRPr="001934BB">
        <w:rPr>
          <w:rFonts w:eastAsia="Times New Roman"/>
        </w:rPr>
        <w:t>korai kisgyermekkorban tűnik fel minden kultúrában (Stanjek 1978).</w:t>
      </w:r>
    </w:p>
    <w:p w:rsidR="00A12A9E" w:rsidRPr="001934BB" w:rsidRDefault="00E25891">
      <w:pPr>
        <w:shd w:val="clear" w:color="auto" w:fill="FFFFFF"/>
        <w:rPr>
          <w:sz w:val="24"/>
          <w:szCs w:val="24"/>
        </w:rPr>
      </w:pPr>
      <w:r w:rsidRPr="001934BB">
        <w:t>A gyermekek k</w:t>
      </w:r>
      <w:r w:rsidRPr="001934BB">
        <w:rPr>
          <w:rFonts w:eastAsia="Times New Roman"/>
        </w:rPr>
        <w:t>özötti agresszió, valamint az agresszió leszerelése olyan viselkedésformák, amelyek szintén függetlenek az adott kultúrától, de tanítással nagymértékben befolyásolhatók, alakíthatóak.</w:t>
      </w:r>
    </w:p>
    <w:p w:rsidR="001934BB" w:rsidRPr="001934BB" w:rsidRDefault="00E25891" w:rsidP="001934BB">
      <w:pPr>
        <w:shd w:val="clear" w:color="auto" w:fill="FFFFFF"/>
        <w:rPr>
          <w:sz w:val="24"/>
          <w:szCs w:val="24"/>
        </w:rPr>
      </w:pPr>
      <w:r w:rsidRPr="001934BB">
        <w:t>Sok</w:t>
      </w:r>
      <w:r w:rsidRPr="001934BB">
        <w:rPr>
          <w:rFonts w:eastAsia="Times New Roman"/>
        </w:rPr>
        <w:t xml:space="preserve">áig úgy gondolták, hogy az egyik legemberibbnek tartott gyermeki viselkedésforma, a mosoly a kultúra hatására alakul ki, lényegében tanult viselkedés. Eibl-Eibesfeldt (1970) és mások vizsgálataiból tudjuk, hogy ez nem így van. A vakon és süketen </w:t>
      </w:r>
      <w:r w:rsidRPr="001934BB">
        <w:rPr>
          <w:rFonts w:eastAsia="Times New Roman"/>
        </w:rPr>
        <w:lastRenderedPageBreak/>
        <w:t>született gyermekek örök csöndben és sötétségben nőnek fel, az imitációhoz semmiféle információjuk nincsen, mégis éppen úgy megjelennek náluk a mosoly és a nevetés mintázatai, mint az egészséges gyermekeken. Az az</w:t>
      </w:r>
      <w:r w:rsidR="001934BB">
        <w:rPr>
          <w:rFonts w:eastAsia="Times New Roman"/>
        </w:rPr>
        <w:t xml:space="preserve"> ellenvetés, hogy ezek a mozgás</w:t>
      </w:r>
      <w:r w:rsidR="001934BB" w:rsidRPr="001934BB">
        <w:t>mint</w:t>
      </w:r>
      <w:r w:rsidR="001934BB" w:rsidRPr="001934BB">
        <w:rPr>
          <w:rFonts w:eastAsia="Times New Roman"/>
        </w:rPr>
        <w:t xml:space="preserve">ázatok az </w:t>
      </w:r>
      <w:proofErr w:type="gramStart"/>
      <w:r w:rsidR="001934BB" w:rsidRPr="001934BB">
        <w:rPr>
          <w:rFonts w:eastAsia="Times New Roman"/>
        </w:rPr>
        <w:t>anya jutalmazó</w:t>
      </w:r>
      <w:proofErr w:type="gramEnd"/>
      <w:r w:rsidR="001934BB" w:rsidRPr="001934BB">
        <w:rPr>
          <w:rFonts w:eastAsia="Times New Roman"/>
        </w:rPr>
        <w:t xml:space="preserve"> viselkedésének hatására, afféle természetes kondicionálás során alakultak volna ki, nem állják meg a helyüket. Rendkívül bonyolult mozgásmintázatokról van szó, amelyek pontosan abban az életkorban jelennek meg, mint a normális gyermekeknél, ugyanakkor olyan egyszerű fogásokat, mint például a kanál tartása, ezek a gyerekek csak rendkívül lassan tanulnak meg. Egyértelmű tehát, hogy a mosoly, illetve a sírás, a nevetés, valamint a düh kifejezéseit az ember nem tanulja, ezek öröklött mozgásmintázataihoz tartoznak.</w:t>
      </w:r>
    </w:p>
    <w:p w:rsidR="00A12A9E" w:rsidRPr="001934BB" w:rsidRDefault="00A12A9E">
      <w:pPr>
        <w:shd w:val="clear" w:color="auto" w:fill="FFFFFF"/>
        <w:rPr>
          <w:sz w:val="24"/>
          <w:szCs w:val="24"/>
        </w:rPr>
      </w:pPr>
    </w:p>
    <w:p w:rsidR="00A12A9E" w:rsidRPr="001934BB" w:rsidRDefault="008A3D09">
      <w:pPr>
        <w:rPr>
          <w:sz w:val="24"/>
          <w:szCs w:val="24"/>
        </w:rPr>
      </w:pPr>
      <w:r w:rsidRPr="001934BB">
        <w:rPr>
          <w:noProof/>
          <w:sz w:val="24"/>
          <w:szCs w:val="24"/>
        </w:rPr>
        <w:drawing>
          <wp:inline distT="0" distB="0" distL="0" distR="0" wp14:anchorId="755FD167" wp14:editId="77F16336">
            <wp:extent cx="3599180" cy="2198370"/>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99180" cy="219837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3. </w:t>
      </w:r>
      <w:r w:rsidRPr="001934BB">
        <w:rPr>
          <w:rFonts w:eastAsia="Times New Roman"/>
          <w:b/>
          <w:bCs/>
          <w:sz w:val="18"/>
          <w:szCs w:val="18"/>
        </w:rPr>
        <w:t xml:space="preserve">ábra. A </w:t>
      </w:r>
      <w:r w:rsidR="007663CE">
        <w:rPr>
          <w:rFonts w:eastAsia="Times New Roman"/>
          <w:b/>
          <w:bCs/>
          <w:sz w:val="18"/>
          <w:szCs w:val="18"/>
        </w:rPr>
        <w:t>„</w:t>
      </w:r>
      <w:r w:rsidRPr="001934BB">
        <w:rPr>
          <w:rFonts w:eastAsia="Times New Roman"/>
          <w:b/>
          <w:bCs/>
          <w:sz w:val="18"/>
          <w:szCs w:val="18"/>
        </w:rPr>
        <w:t>játékarc</w:t>
      </w:r>
      <w:r w:rsidR="007663CE">
        <w:rPr>
          <w:rFonts w:eastAsia="Times New Roman"/>
          <w:b/>
          <w:bCs/>
          <w:sz w:val="18"/>
          <w:szCs w:val="18"/>
        </w:rPr>
        <w:t>”</w:t>
      </w:r>
    </w:p>
    <w:p w:rsidR="00A12A9E" w:rsidRPr="001934BB" w:rsidRDefault="00E25891">
      <w:pPr>
        <w:shd w:val="clear" w:color="auto" w:fill="FFFFFF"/>
        <w:rPr>
          <w:sz w:val="24"/>
          <w:szCs w:val="24"/>
        </w:rPr>
      </w:pPr>
      <w:r w:rsidRPr="001934BB">
        <w:rPr>
          <w:sz w:val="18"/>
          <w:szCs w:val="18"/>
        </w:rPr>
        <w:t>J</w:t>
      </w:r>
      <w:r w:rsidRPr="001934BB">
        <w:rPr>
          <w:rFonts w:eastAsia="Times New Roman"/>
          <w:sz w:val="18"/>
          <w:szCs w:val="18"/>
        </w:rPr>
        <w:t>áték közben, kellemes, közvetlen testi kontaktus, pl. csiklandozás esetén megjelenő mimika. A száj nyitva van, de a fogakról az ajak nem húzódik vissza, a fogak tehát nem látszanak. Hiányzik az agresszióra jellemző feszültség, gyakran kíséri hörgő vokalizáció.</w:t>
      </w:r>
    </w:p>
    <w:p w:rsidR="00A12A9E" w:rsidRPr="001934BB" w:rsidRDefault="00E25891">
      <w:pPr>
        <w:shd w:val="clear" w:color="auto" w:fill="FFFFFF"/>
        <w:rPr>
          <w:sz w:val="24"/>
          <w:szCs w:val="24"/>
        </w:rPr>
      </w:pPr>
      <w:r w:rsidRPr="001934BB">
        <w:t>Meger</w:t>
      </w:r>
      <w:r w:rsidRPr="001934BB">
        <w:rPr>
          <w:rFonts w:eastAsia="Times New Roman"/>
        </w:rPr>
        <w:t xml:space="preserve">ősítik ezt a főemlősökön végzett tanulmányok is. A csimpánzanya éppen úgy babusgatja, csókolgatja, ölelgeti kicsinyét, mint az ember. A csók valószínűleg a csimpánzoknál, az orangutánoknál és az embernél is megtalálható </w:t>
      </w:r>
      <w:r w:rsidR="007663CE">
        <w:rPr>
          <w:rFonts w:eastAsia="Times New Roman"/>
        </w:rPr>
        <w:t>„</w:t>
      </w:r>
      <w:r w:rsidRPr="001934BB">
        <w:rPr>
          <w:rFonts w:eastAsia="Times New Roman"/>
        </w:rPr>
        <w:t>csócsáló etetésre</w:t>
      </w:r>
      <w:r w:rsidR="007663CE">
        <w:rPr>
          <w:rFonts w:eastAsia="Times New Roman"/>
        </w:rPr>
        <w:t>”</w:t>
      </w:r>
      <w:r w:rsidRPr="001934BB">
        <w:rPr>
          <w:rFonts w:eastAsia="Times New Roman"/>
        </w:rPr>
        <w:t xml:space="preserve"> vezethető vissza. Az anya először jól megrágja az ételt, és azután azt </w:t>
      </w:r>
      <w:r w:rsidRPr="001934BB">
        <w:rPr>
          <w:rFonts w:eastAsia="Times New Roman"/>
        </w:rPr>
        <w:lastRenderedPageBreak/>
        <w:t>közvetlenül a kölyök vagy gyermek szájába juttatja. Ez a táplálási szokás kisebb, zárt közösségekben ma is megfigyelhető akár Európában is (Eibl-Eibesfeldt 1989).</w:t>
      </w:r>
    </w:p>
    <w:p w:rsidR="00A12A9E" w:rsidRPr="001934BB" w:rsidRDefault="00E25891">
      <w:pPr>
        <w:shd w:val="clear" w:color="auto" w:fill="FFFFFF"/>
        <w:rPr>
          <w:sz w:val="24"/>
          <w:szCs w:val="24"/>
        </w:rPr>
      </w:pPr>
      <w:r w:rsidRPr="001934BB">
        <w:t>A nevet</w:t>
      </w:r>
      <w:r w:rsidRPr="001934BB">
        <w:rPr>
          <w:rFonts w:eastAsia="Times New Roman"/>
        </w:rPr>
        <w:t>és primitívebb formája megtalálható a csimpánzoknál, tehát ezek a mozgásmintázatok semmiképpen sem új, tanult viselkedés eredményei, hanem az ember ősi genetikai örökségei.</w:t>
      </w:r>
    </w:p>
    <w:p w:rsidR="00A12A9E" w:rsidRPr="001934BB" w:rsidRDefault="00E25891">
      <w:pPr>
        <w:shd w:val="clear" w:color="auto" w:fill="FFFFFF"/>
        <w:rPr>
          <w:sz w:val="24"/>
          <w:szCs w:val="24"/>
        </w:rPr>
      </w:pPr>
      <w:r w:rsidRPr="001934BB">
        <w:t xml:space="preserve">A mosoly </w:t>
      </w:r>
      <w:r w:rsidRPr="001934BB">
        <w:rPr>
          <w:rFonts w:eastAsia="Times New Roman"/>
        </w:rPr>
        <w:t>és a nevetés filogenezisét igen részletesen tanulmányozták (Hooff 1972). Valamennyi főemlősnél megtalálható az emberi mosoly és a nevetés biológiai homológja: a csendes</w:t>
      </w:r>
      <w:r w:rsidR="001934BB">
        <w:rPr>
          <w:rFonts w:eastAsia="Times New Roman"/>
        </w:rPr>
        <w:t xml:space="preserve"> </w:t>
      </w:r>
      <w:r w:rsidR="007663CE">
        <w:rPr>
          <w:rFonts w:eastAsia="Times New Roman"/>
        </w:rPr>
        <w:t>„</w:t>
      </w:r>
      <w:r w:rsidR="001934BB">
        <w:rPr>
          <w:rFonts w:eastAsia="Times New Roman"/>
        </w:rPr>
        <w:t>félelemgrimasz</w:t>
      </w:r>
      <w:r w:rsidR="007663CE">
        <w:rPr>
          <w:rFonts w:eastAsia="Times New Roman"/>
        </w:rPr>
        <w:t>”</w:t>
      </w:r>
      <w:r w:rsidR="001934BB">
        <w:rPr>
          <w:rFonts w:eastAsia="Times New Roman"/>
        </w:rPr>
        <w:t xml:space="preserve"> és a vokalizá</w:t>
      </w:r>
      <w:r w:rsidRPr="001934BB">
        <w:t>ci</w:t>
      </w:r>
      <w:r w:rsidRPr="001934BB">
        <w:rPr>
          <w:rFonts w:eastAsia="Times New Roman"/>
        </w:rPr>
        <w:t xml:space="preserve">óval kísért </w:t>
      </w:r>
      <w:r w:rsidR="007663CE">
        <w:rPr>
          <w:rFonts w:eastAsia="Times New Roman"/>
        </w:rPr>
        <w:t>„</w:t>
      </w:r>
      <w:r w:rsidRPr="001934BB">
        <w:rPr>
          <w:rFonts w:eastAsia="Times New Roman"/>
        </w:rPr>
        <w:t>játékarc</w:t>
      </w:r>
      <w:r w:rsidR="007663CE">
        <w:rPr>
          <w:rFonts w:eastAsia="Times New Roman"/>
        </w:rPr>
        <w:t>”</w:t>
      </w:r>
      <w:r w:rsidRPr="001934BB">
        <w:rPr>
          <w:rFonts w:eastAsia="Times New Roman"/>
        </w:rPr>
        <w:t xml:space="preserve">. </w:t>
      </w:r>
      <w:proofErr w:type="gramStart"/>
      <w:r w:rsidRPr="001934BB">
        <w:rPr>
          <w:rFonts w:eastAsia="Times New Roman"/>
        </w:rPr>
        <w:t>A</w:t>
      </w:r>
      <w:proofErr w:type="gramEnd"/>
      <w:r w:rsidRPr="001934BB">
        <w:rPr>
          <w:rFonts w:eastAsia="Times New Roman"/>
        </w:rPr>
        <w:t xml:space="preserve"> félelemgrimasznál az ajkak visszahúzódnak a fogakról, de a száj zárva marad és a szájzug nem húzódik hátra, mint az agresszív fenyegetésnél. Más emlősöknél rendszerint visítás, nyögés kíséri, és menekülési tendencia gyakran megfigyelhető sarokba szorított állatoknál. A majmoknál is igen gyakori, amikor az állat éppen menekülni készül, valamilyen szubmisszív helyzetben van, vagy éppen védekezik, de itt többnyire nem kíséri vokalizáció. A magasabb rendű majmoknál jelenik meg a funkcionálisan módosult formája, amely már jobban hasonlít az emberi mosolyhoz. Ezt a módosult formát a domináns egyedek mutatják egy alárendelt felé olyan esetben, amikor azt megnyugtatni kívánják, és valóban nyugtató hatása is van. A legtöbb változata ennek a csimpánzoknál található.</w:t>
      </w:r>
    </w:p>
    <w:p w:rsidR="00A12A9E" w:rsidRPr="001934BB" w:rsidRDefault="00E25891">
      <w:pPr>
        <w:shd w:val="clear" w:color="auto" w:fill="FFFFFF"/>
        <w:rPr>
          <w:sz w:val="24"/>
          <w:szCs w:val="24"/>
        </w:rPr>
      </w:pPr>
      <w:r w:rsidRPr="001934BB">
        <w:t xml:space="preserve">A </w:t>
      </w:r>
      <w:r w:rsidR="007663CE">
        <w:rPr>
          <w:rFonts w:eastAsia="Times New Roman"/>
        </w:rPr>
        <w:t>„</w:t>
      </w:r>
      <w:r w:rsidRPr="001934BB">
        <w:rPr>
          <w:rFonts w:eastAsia="Times New Roman"/>
        </w:rPr>
        <w:t>játékarcnál</w:t>
      </w:r>
      <w:r w:rsidR="007663CE">
        <w:rPr>
          <w:rFonts w:eastAsia="Times New Roman"/>
        </w:rPr>
        <w:t>”</w:t>
      </w:r>
      <w:r w:rsidRPr="001934BB">
        <w:rPr>
          <w:rFonts w:eastAsia="Times New Roman"/>
        </w:rPr>
        <w:t xml:space="preserve"> az állat szája nyitva van, de a fogakról az ajak nem húzódik vissza, a fogak tehát nem látszanak, hiányzik az agresszióra jellemző tenzió, gyakran kíséri hörgő vokalizáció. Jól megfigyelhető kutyák játékainál, csimpánzok játékos birkózásában, kergetőzés közben </w:t>
      </w:r>
      <w:r w:rsidRPr="001934BB">
        <w:rPr>
          <w:rFonts w:eastAsia="Times New Roman"/>
          <w:i/>
          <w:iCs/>
        </w:rPr>
        <w:t xml:space="preserve">(3. ábra). </w:t>
      </w:r>
      <w:r w:rsidRPr="001934BB">
        <w:rPr>
          <w:rFonts w:eastAsia="Times New Roman"/>
        </w:rPr>
        <w:t xml:space="preserve">A mosoly és nevetés filogenezisének Hooff-féle sémáját mutatja a </w:t>
      </w:r>
      <w:r w:rsidRPr="001934BB">
        <w:rPr>
          <w:rFonts w:eastAsia="Times New Roman"/>
          <w:i/>
          <w:iCs/>
        </w:rPr>
        <w:t xml:space="preserve">4. ábra. </w:t>
      </w:r>
      <w:r w:rsidRPr="001934BB">
        <w:rPr>
          <w:rFonts w:eastAsia="Times New Roman"/>
        </w:rPr>
        <w:t xml:space="preserve">A </w:t>
      </w:r>
      <w:proofErr w:type="gramStart"/>
      <w:r w:rsidRPr="001934BB">
        <w:rPr>
          <w:rFonts w:eastAsia="Times New Roman"/>
        </w:rPr>
        <w:t>bal oldalon</w:t>
      </w:r>
      <w:proofErr w:type="gramEnd"/>
      <w:r w:rsidRPr="001934BB">
        <w:rPr>
          <w:rFonts w:eastAsia="Times New Roman"/>
        </w:rPr>
        <w:t xml:space="preserve"> látható a </w:t>
      </w:r>
      <w:r w:rsidR="007663CE">
        <w:rPr>
          <w:rFonts w:eastAsia="Times New Roman"/>
        </w:rPr>
        <w:t>„</w:t>
      </w:r>
      <w:r w:rsidRPr="001934BB">
        <w:rPr>
          <w:rFonts w:eastAsia="Times New Roman"/>
        </w:rPr>
        <w:t>félelemgrimasz</w:t>
      </w:r>
      <w:r w:rsidR="007663CE">
        <w:rPr>
          <w:rFonts w:eastAsia="Times New Roman"/>
        </w:rPr>
        <w:t>”</w:t>
      </w:r>
      <w:r w:rsidRPr="001934BB">
        <w:rPr>
          <w:rFonts w:eastAsia="Times New Roman"/>
        </w:rPr>
        <w:t xml:space="preserve">, a jobb oldalon a </w:t>
      </w:r>
      <w:r w:rsidR="007663CE">
        <w:rPr>
          <w:rFonts w:eastAsia="Times New Roman"/>
        </w:rPr>
        <w:t>„</w:t>
      </w:r>
      <w:r w:rsidRPr="001934BB">
        <w:rPr>
          <w:rFonts w:eastAsia="Times New Roman"/>
        </w:rPr>
        <w:t>játékarc</w:t>
      </w:r>
      <w:r w:rsidR="007663CE">
        <w:rPr>
          <w:rFonts w:eastAsia="Times New Roman"/>
        </w:rPr>
        <w:t>”</w:t>
      </w:r>
      <w:r w:rsidRPr="001934BB">
        <w:rPr>
          <w:rFonts w:eastAsia="Times New Roman"/>
        </w:rPr>
        <w:t xml:space="preserve"> a különböző fajoknál. Az agressziónál a fogak is jól látszanak, a száj is nyitva van, és megfelelő tónusú vokalizáció is történik. A filogenetikus eredet alapján nyilvánvaló az a jól ismert emberi jellegzetesség, hogy a mosoly nem a nevetés enyhe formája. Egy köztiszteletben álló ember, például az államelnök, megjelenésekor helyénvaló, ha rámosolygunk, de a nevetés nem odaillő. A mosoly mögött mindig meghúzódik a szubmisszió, valamiféle rejtett félelem. A nevetés különböző fokozatai pedig felszabadult, játékos agresszióval, esetleg valódi agres</w:t>
      </w:r>
      <w:r w:rsidR="001934BB">
        <w:rPr>
          <w:rFonts w:eastAsia="Times New Roman"/>
        </w:rPr>
        <w:t>szióval kapcsolatosak, pl. kine</w:t>
      </w:r>
      <w:r w:rsidRPr="001934BB">
        <w:rPr>
          <w:rFonts w:eastAsia="Times New Roman"/>
        </w:rPr>
        <w:t>vetéssel másokat megalázhatunk.</w:t>
      </w:r>
    </w:p>
    <w:p w:rsidR="001934BB" w:rsidRPr="001934BB" w:rsidRDefault="00E25891" w:rsidP="001934BB">
      <w:pPr>
        <w:shd w:val="clear" w:color="auto" w:fill="FFFFFF"/>
        <w:rPr>
          <w:sz w:val="24"/>
          <w:szCs w:val="24"/>
        </w:rPr>
      </w:pPr>
      <w:r w:rsidRPr="001934BB">
        <w:t>A biol</w:t>
      </w:r>
      <w:r w:rsidRPr="001934BB">
        <w:rPr>
          <w:rFonts w:eastAsia="Times New Roman"/>
        </w:rPr>
        <w:t xml:space="preserve">ógiai eredetű viselkedésformák nem korlátozódnak az </w:t>
      </w:r>
      <w:r w:rsidRPr="001934BB">
        <w:rPr>
          <w:rFonts w:eastAsia="Times New Roman"/>
        </w:rPr>
        <w:lastRenderedPageBreak/>
        <w:t xml:space="preserve">újszülöttek vagy a gyermekek viselkedésrepertoárjára. Eibl-Eibesfeldt és munkacsoportja sokféle emberek közötti kapcsolatot vizsgált egymástól egészen eltérő kultúrákban. A vizsgálatok egyik célja a </w:t>
      </w:r>
      <w:r w:rsidR="007663CE">
        <w:rPr>
          <w:rFonts w:eastAsia="Times New Roman"/>
        </w:rPr>
        <w:t>„</w:t>
      </w:r>
      <w:r w:rsidRPr="001934BB">
        <w:rPr>
          <w:rFonts w:eastAsia="Times New Roman"/>
        </w:rPr>
        <w:t>veleszületett</w:t>
      </w:r>
      <w:r w:rsidR="007663CE">
        <w:rPr>
          <w:rFonts w:eastAsia="Times New Roman"/>
        </w:rPr>
        <w:t>”</w:t>
      </w:r>
      <w:r w:rsidRPr="001934BB">
        <w:rPr>
          <w:rFonts w:eastAsia="Times New Roman"/>
        </w:rPr>
        <w:t xml:space="preserve"> viselkedési minták felkutatása. Ha egy adott mintázatot minden kultúrában megtalálnak, nagyon valószínű, hogy az biológiai alapú, az emberrel veleszületett jegy. Igy például egy jellegzetes, minden kultúrában megtalálható viselkedésforma a felismerő homlokráncolás. Ha két ismerős találkozik, egy szemvillanás, a szemöldök felrántása és homlokráncolás jelzi, hogy egymásra ismertek. Ez a viselkedésforma megtalálható az indiánok, az ausztrál őslakosok között éppúgy, mint a nagyvárosi európaiak között, tehát minden bizonnyal jogos Eibl-Eibesfeldt (1989) következtetése, hogy öröklött mozgásmintázat. A felismerést rendszerint üdvözlés követi, kézfogás. A kezek összeérintése már a csimpánzoknál is az üdvözlő gesztus</w:t>
      </w:r>
      <w:r w:rsidR="001934BB">
        <w:rPr>
          <w:rFonts w:eastAsia="Times New Roman"/>
        </w:rPr>
        <w:t xml:space="preserve"> </w:t>
      </w:r>
      <w:r w:rsidR="001934BB" w:rsidRPr="001934BB">
        <w:t>r</w:t>
      </w:r>
      <w:r w:rsidR="001934BB" w:rsidRPr="001934BB">
        <w:rPr>
          <w:rFonts w:eastAsia="Times New Roman"/>
        </w:rPr>
        <w:t xml:space="preserve">észe. Ha a rangsorban különböző egyedek találkoznak, ez az üdvözlő ceremóniát is befolyásolja. A rangban magasabban álló fél felmagasodik, az alacsonyabb lehajlik </w:t>
      </w:r>
      <w:r w:rsidR="001934BB" w:rsidRPr="001934BB">
        <w:rPr>
          <w:rFonts w:eastAsia="Times New Roman"/>
          <w:i/>
          <w:iCs/>
        </w:rPr>
        <w:t>(5. ábra).</w:t>
      </w:r>
    </w:p>
    <w:p w:rsidR="00A12A9E" w:rsidRPr="001934BB" w:rsidRDefault="00A12A9E">
      <w:pPr>
        <w:shd w:val="clear" w:color="auto" w:fill="FFFFFF"/>
        <w:rPr>
          <w:sz w:val="24"/>
          <w:szCs w:val="24"/>
        </w:rPr>
      </w:pPr>
    </w:p>
    <w:p w:rsidR="00A12A9E" w:rsidRPr="001934BB" w:rsidRDefault="008A3D09">
      <w:pPr>
        <w:rPr>
          <w:sz w:val="24"/>
          <w:szCs w:val="24"/>
        </w:rPr>
      </w:pPr>
      <w:r w:rsidRPr="001934BB">
        <w:rPr>
          <w:noProof/>
          <w:sz w:val="24"/>
          <w:szCs w:val="24"/>
        </w:rPr>
        <w:lastRenderedPageBreak/>
        <w:drawing>
          <wp:inline distT="0" distB="0" distL="0" distR="0" wp14:anchorId="02780622" wp14:editId="518FEF09">
            <wp:extent cx="3505200" cy="47066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505200" cy="470662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4. </w:t>
      </w:r>
      <w:r w:rsidRPr="001934BB">
        <w:rPr>
          <w:rFonts w:eastAsia="Times New Roman"/>
          <w:b/>
          <w:bCs/>
        </w:rPr>
        <w:t>ábra. A mosoly és a nevetés filogenezisének Hooff-féle sémája</w:t>
      </w:r>
    </w:p>
    <w:p w:rsidR="00A12A9E" w:rsidRPr="001934BB" w:rsidRDefault="00E25891">
      <w:pPr>
        <w:shd w:val="clear" w:color="auto" w:fill="FFFFFF"/>
        <w:rPr>
          <w:sz w:val="24"/>
          <w:szCs w:val="24"/>
        </w:rPr>
      </w:pPr>
      <w:r w:rsidRPr="001934BB">
        <w:t xml:space="preserve">A </w:t>
      </w:r>
      <w:proofErr w:type="gramStart"/>
      <w:r w:rsidRPr="001934BB">
        <w:t>bal oldalon</w:t>
      </w:r>
      <w:proofErr w:type="gramEnd"/>
      <w:r w:rsidRPr="001934BB">
        <w:t xml:space="preserve"> l</w:t>
      </w:r>
      <w:r w:rsidRPr="001934BB">
        <w:rPr>
          <w:rFonts w:eastAsia="Times New Roman"/>
        </w:rPr>
        <w:t>átható a félelemgrimasz, a jobb oldalon a játékarc a különböző fajoknál. Az agressziónál a fogak is jól látszanak, a száj is nyitva van és megfelelő tónusú vokalizáció is történik.</w:t>
      </w:r>
    </w:p>
    <w:p w:rsidR="00A12A9E" w:rsidRPr="001934BB" w:rsidRDefault="00E25891">
      <w:pPr>
        <w:shd w:val="clear" w:color="auto" w:fill="FFFFFF"/>
        <w:rPr>
          <w:sz w:val="24"/>
          <w:szCs w:val="24"/>
        </w:rPr>
      </w:pPr>
      <w:r w:rsidRPr="001934BB">
        <w:t>Ugyancsak ilyen az az apr</w:t>
      </w:r>
      <w:r w:rsidRPr="001934BB">
        <w:rPr>
          <w:rFonts w:eastAsia="Times New Roman"/>
        </w:rPr>
        <w:t xml:space="preserve">ó mozdulat, amikor evés közben körülnézünk. Minden emlős alkalmazza ezt az éberségi aktust. Adaptív értéke nyilvánvaló, hiszen a táplálkozásba mélyedt állatot a </w:t>
      </w:r>
      <w:r w:rsidR="00B97BD8">
        <w:rPr>
          <w:rFonts w:eastAsia="Times New Roman"/>
        </w:rPr>
        <w:lastRenderedPageBreak/>
        <w:t>ragadozók könnyeb</w:t>
      </w:r>
      <w:r w:rsidRPr="001934BB">
        <w:t>ben megt</w:t>
      </w:r>
      <w:r w:rsidRPr="001934BB">
        <w:rPr>
          <w:rFonts w:eastAsia="Times New Roman"/>
        </w:rPr>
        <w:t>ámadhatják. Nos, ez a viselkedésforma az emberen is jól megfigyelhető, persze mint ez más öröklött mozgási sémák esetében is előfordul, akarattal némiképpen elnyomható. Üljön be a kedves olvasó egy étterembe és határozza el, hogy amint meghozzák ebédjét, többé nem emeli fel pillantását a tányérról! Eleinte ez nagyon könnyű, de egy idő után egyre nehezebb lesz, szorongani kezdünk, és csak erős akaratkoncentrációval</w:t>
      </w:r>
    </w:p>
    <w:p w:rsidR="00A12A9E" w:rsidRPr="001934BB" w:rsidRDefault="008A3D09">
      <w:pPr>
        <w:rPr>
          <w:sz w:val="24"/>
          <w:szCs w:val="24"/>
        </w:rPr>
      </w:pPr>
      <w:r w:rsidRPr="001934BB">
        <w:rPr>
          <w:noProof/>
          <w:sz w:val="24"/>
          <w:szCs w:val="24"/>
        </w:rPr>
        <w:lastRenderedPageBreak/>
        <w:drawing>
          <wp:inline distT="0" distB="0" distL="0" distR="0" wp14:anchorId="19D21E51" wp14:editId="2CE1BF13">
            <wp:extent cx="3722370" cy="47891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722370" cy="478917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5. </w:t>
      </w:r>
      <w:r w:rsidRPr="001934BB">
        <w:rPr>
          <w:rFonts w:eastAsia="Times New Roman"/>
          <w:b/>
          <w:bCs/>
          <w:sz w:val="18"/>
          <w:szCs w:val="18"/>
        </w:rPr>
        <w:t>ábra. A kezek összeérintése már a csimpánzoknál is az üdvözlő gesztus része</w:t>
      </w:r>
    </w:p>
    <w:p w:rsidR="00A12A9E" w:rsidRPr="001934BB" w:rsidRDefault="00E25891">
      <w:pPr>
        <w:shd w:val="clear" w:color="auto" w:fill="FFFFFF"/>
        <w:rPr>
          <w:sz w:val="24"/>
          <w:szCs w:val="24"/>
        </w:rPr>
      </w:pPr>
      <w:r w:rsidRPr="001934BB">
        <w:rPr>
          <w:sz w:val="18"/>
          <w:szCs w:val="18"/>
        </w:rPr>
        <w:t>Ha a rangsorban k</w:t>
      </w:r>
      <w:r w:rsidRPr="001934BB">
        <w:rPr>
          <w:rFonts w:eastAsia="Times New Roman"/>
          <w:sz w:val="18"/>
          <w:szCs w:val="18"/>
        </w:rPr>
        <w:t>ülönböző egyedek találkoznak, ez az üdvözlő ceremóniát is befolyásolja, hasonlóan, mint az emberi kultúrákban. A rangban magasabban álló fél felmagasodik, az alacsonyabb lehajlik.</w:t>
      </w:r>
    </w:p>
    <w:p w:rsidR="00A12A9E" w:rsidRPr="001934BB" w:rsidRDefault="00E25891">
      <w:pPr>
        <w:shd w:val="clear" w:color="auto" w:fill="FFFFFF"/>
        <w:rPr>
          <w:sz w:val="24"/>
          <w:szCs w:val="24"/>
        </w:rPr>
      </w:pPr>
      <w:proofErr w:type="gramStart"/>
      <w:r w:rsidRPr="001934BB">
        <w:rPr>
          <w:b/>
          <w:bCs/>
          <w:i/>
          <w:iCs/>
          <w:sz w:val="10"/>
          <w:szCs w:val="10"/>
        </w:rPr>
        <w:t>C                                                    H</w:t>
      </w:r>
      <w:proofErr w:type="gramEnd"/>
      <w:r w:rsidRPr="001934BB">
        <w:rPr>
          <w:b/>
          <w:bCs/>
          <w:i/>
          <w:iCs/>
          <w:sz w:val="10"/>
          <w:szCs w:val="10"/>
        </w:rPr>
        <w:t xml:space="preserve">                                                       I</w:t>
      </w:r>
    </w:p>
    <w:p w:rsidR="00A12A9E" w:rsidRPr="001934BB" w:rsidRDefault="00E25891">
      <w:pPr>
        <w:shd w:val="clear" w:color="auto" w:fill="FFFFFF"/>
        <w:rPr>
          <w:sz w:val="24"/>
          <w:szCs w:val="24"/>
        </w:rPr>
      </w:pPr>
      <w:r w:rsidRPr="001934BB">
        <w:rPr>
          <w:b/>
          <w:bCs/>
          <w:sz w:val="18"/>
          <w:szCs w:val="18"/>
        </w:rPr>
        <w:t xml:space="preserve">6. </w:t>
      </w:r>
      <w:r w:rsidRPr="001934BB">
        <w:rPr>
          <w:rFonts w:eastAsia="Times New Roman"/>
          <w:b/>
          <w:bCs/>
          <w:sz w:val="18"/>
          <w:szCs w:val="18"/>
        </w:rPr>
        <w:t xml:space="preserve">ábra. Sternglanz és munkatársai (1977) által összeállított </w:t>
      </w:r>
      <w:r w:rsidRPr="001934BB">
        <w:rPr>
          <w:rFonts w:eastAsia="Times New Roman"/>
          <w:b/>
          <w:bCs/>
          <w:sz w:val="18"/>
          <w:szCs w:val="18"/>
        </w:rPr>
        <w:lastRenderedPageBreak/>
        <w:t>babaarc-sorozat, amelyet egyik kísérletükben fiatal férfiaknak és nőknek mutattak</w:t>
      </w:r>
    </w:p>
    <w:p w:rsidR="00A12A9E" w:rsidRPr="001934BB" w:rsidRDefault="00E25891">
      <w:pPr>
        <w:shd w:val="clear" w:color="auto" w:fill="FFFFFF"/>
        <w:rPr>
          <w:sz w:val="24"/>
          <w:szCs w:val="24"/>
        </w:rPr>
      </w:pPr>
      <w:r w:rsidRPr="001934BB">
        <w:rPr>
          <w:sz w:val="18"/>
          <w:szCs w:val="18"/>
        </w:rPr>
        <w:t>N</w:t>
      </w:r>
      <w:r w:rsidRPr="001934BB">
        <w:rPr>
          <w:rFonts w:eastAsia="Times New Roman"/>
          <w:sz w:val="18"/>
          <w:szCs w:val="18"/>
        </w:rPr>
        <w:t xml:space="preserve">éhány jelleget, mint a szemek átmérőjét, a szemeknek a fejtetőtől való távolságát, valamint a pupillák nagyságát szisztematikusan változtatták. A résztvevőknek ki kellett választani a legjobban tetsző rajzot. Azok az arcok voltak a legvonzóbbak, amelyeknek nagy szemük és magas homlokuk volt </w:t>
      </w:r>
      <w:r w:rsidRPr="001934BB">
        <w:rPr>
          <w:rFonts w:eastAsia="Times New Roman"/>
          <w:i/>
          <w:iCs/>
          <w:sz w:val="18"/>
          <w:szCs w:val="18"/>
        </w:rPr>
        <w:t xml:space="preserve">(H </w:t>
      </w:r>
      <w:r w:rsidRPr="001934BB">
        <w:rPr>
          <w:rFonts w:eastAsia="Times New Roman"/>
          <w:sz w:val="18"/>
          <w:szCs w:val="18"/>
        </w:rPr>
        <w:t>és £).</w:t>
      </w:r>
    </w:p>
    <w:p w:rsidR="00A12A9E" w:rsidRPr="001934BB" w:rsidRDefault="008A3D09">
      <w:pPr>
        <w:rPr>
          <w:sz w:val="24"/>
          <w:szCs w:val="24"/>
        </w:rPr>
      </w:pPr>
      <w:r w:rsidRPr="001934BB">
        <w:rPr>
          <w:noProof/>
          <w:sz w:val="24"/>
          <w:szCs w:val="24"/>
        </w:rPr>
        <w:drawing>
          <wp:inline distT="0" distB="0" distL="0" distR="0" wp14:anchorId="6B6C17D6" wp14:editId="2CDB6813">
            <wp:extent cx="2830830" cy="301307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830830" cy="301307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sz w:val="18"/>
          <w:szCs w:val="18"/>
        </w:rPr>
        <w:t xml:space="preserve">7. </w:t>
      </w:r>
      <w:r w:rsidRPr="001934BB">
        <w:rPr>
          <w:rFonts w:eastAsia="Times New Roman"/>
          <w:b/>
          <w:bCs/>
          <w:sz w:val="18"/>
          <w:szCs w:val="18"/>
        </w:rPr>
        <w:t xml:space="preserve">ábra. A </w:t>
      </w:r>
      <w:r w:rsidR="007663CE">
        <w:rPr>
          <w:rFonts w:eastAsia="Times New Roman"/>
          <w:b/>
          <w:bCs/>
          <w:sz w:val="18"/>
          <w:szCs w:val="18"/>
        </w:rPr>
        <w:t>„</w:t>
      </w:r>
      <w:r w:rsidRPr="001934BB">
        <w:rPr>
          <w:rFonts w:eastAsia="Times New Roman"/>
          <w:b/>
          <w:bCs/>
          <w:sz w:val="18"/>
          <w:szCs w:val="18"/>
        </w:rPr>
        <w:t>gyermekséma</w:t>
      </w:r>
      <w:r w:rsidR="007663CE">
        <w:rPr>
          <w:rFonts w:eastAsia="Times New Roman"/>
          <w:b/>
          <w:bCs/>
          <w:sz w:val="18"/>
          <w:szCs w:val="18"/>
        </w:rPr>
        <w:t>”</w:t>
      </w:r>
      <w:r w:rsidRPr="001934BB">
        <w:rPr>
          <w:rFonts w:eastAsia="Times New Roman"/>
          <w:b/>
          <w:bCs/>
          <w:sz w:val="18"/>
          <w:szCs w:val="18"/>
        </w:rPr>
        <w:t>, vagyis a testhez viszonyított nagy fej és a lekerekített vonások, rövid lábak kulcsingerszerepe jól kimutatható a különböző gyermekjátékokban, rajzfilmfigurákban</w:t>
      </w:r>
    </w:p>
    <w:p w:rsidR="00A12A9E" w:rsidRPr="001934BB" w:rsidRDefault="008A3D09">
      <w:pPr>
        <w:rPr>
          <w:sz w:val="24"/>
          <w:szCs w:val="24"/>
        </w:rPr>
      </w:pPr>
      <w:r w:rsidRPr="001934BB">
        <w:rPr>
          <w:noProof/>
          <w:sz w:val="24"/>
          <w:szCs w:val="24"/>
        </w:rPr>
        <w:lastRenderedPageBreak/>
        <w:drawing>
          <wp:inline distT="0" distB="0" distL="0" distR="0" wp14:anchorId="78347A24" wp14:editId="103E9DBC">
            <wp:extent cx="2795905" cy="2309495"/>
            <wp:effectExtent l="0" t="0" r="444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795905" cy="2309495"/>
                    </a:xfrm>
                    <a:prstGeom prst="rect">
                      <a:avLst/>
                    </a:prstGeom>
                    <a:noFill/>
                    <a:ln>
                      <a:noFill/>
                    </a:ln>
                  </pic:spPr>
                </pic:pic>
              </a:graphicData>
            </a:graphic>
          </wp:inline>
        </w:drawing>
      </w:r>
    </w:p>
    <w:p w:rsidR="00A12A9E" w:rsidRPr="001934BB" w:rsidRDefault="008A3D09">
      <w:pPr>
        <w:rPr>
          <w:sz w:val="24"/>
          <w:szCs w:val="24"/>
        </w:rPr>
      </w:pPr>
      <w:r w:rsidRPr="001934BB">
        <w:rPr>
          <w:noProof/>
          <w:sz w:val="24"/>
          <w:szCs w:val="24"/>
        </w:rPr>
        <w:drawing>
          <wp:inline distT="0" distB="0" distL="0" distR="0" wp14:anchorId="4D35E314" wp14:editId="27554F6F">
            <wp:extent cx="3569970" cy="199898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569970" cy="199898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8. </w:t>
      </w:r>
      <w:r w:rsidRPr="001934BB">
        <w:rPr>
          <w:rFonts w:eastAsia="Times New Roman"/>
          <w:b/>
          <w:bCs/>
        </w:rPr>
        <w:t xml:space="preserve">ábra. </w:t>
      </w:r>
      <w:r w:rsidRPr="001934BB">
        <w:rPr>
          <w:rFonts w:eastAsia="Times New Roman"/>
        </w:rPr>
        <w:t xml:space="preserve">Személyes </w:t>
      </w:r>
      <w:r w:rsidRPr="001934BB">
        <w:rPr>
          <w:rFonts w:eastAsia="Times New Roman"/>
          <w:b/>
          <w:bCs/>
        </w:rPr>
        <w:t>kapcsolatokban az embernél is jól megfigyelhető a kurkászó viselkedés, ami a majmoknál a szociális kapcsolatok egyik legfontosabb aktusa (Eibl-Eibesfeldt Fülöp-szigeteki bennszülöttekről készült fotója alapján)</w:t>
      </w:r>
    </w:p>
    <w:p w:rsidR="00A12A9E" w:rsidRPr="001934BB" w:rsidRDefault="00E25891">
      <w:pPr>
        <w:shd w:val="clear" w:color="auto" w:fill="FFFFFF"/>
        <w:rPr>
          <w:sz w:val="24"/>
          <w:szCs w:val="24"/>
        </w:rPr>
      </w:pPr>
      <w:proofErr w:type="gramStart"/>
      <w:r w:rsidRPr="001934BB">
        <w:t>tudjuk</w:t>
      </w:r>
      <w:proofErr w:type="gramEnd"/>
      <w:r w:rsidRPr="001934BB">
        <w:t xml:space="preserve"> megakad</w:t>
      </w:r>
      <w:r w:rsidRPr="001934BB">
        <w:rPr>
          <w:rFonts w:eastAsia="Times New Roman"/>
        </w:rPr>
        <w:t>ályozni, hogy ne pillantsunk gyorsan körbe a környezetünkön. Ezt a viselkedést is állati őseinktől örököltük, de a modern életben, ahol már nem sok haszna van, talán észre sem vesszük, hogy élünk vele.</w:t>
      </w:r>
    </w:p>
    <w:p w:rsidR="00A12A9E" w:rsidRPr="001934BB" w:rsidRDefault="00E25891">
      <w:pPr>
        <w:shd w:val="clear" w:color="auto" w:fill="FFFFFF"/>
        <w:rPr>
          <w:sz w:val="24"/>
          <w:szCs w:val="24"/>
        </w:rPr>
      </w:pPr>
      <w:r w:rsidRPr="001934BB">
        <w:t>Sokat vitatkoztak azon is, hogy reag</w:t>
      </w:r>
      <w:r w:rsidRPr="001934BB">
        <w:rPr>
          <w:rFonts w:eastAsia="Times New Roman"/>
        </w:rPr>
        <w:t xml:space="preserve">ál-e az ember kulcsingerekre. Az </w:t>
      </w:r>
      <w:r w:rsidRPr="001934BB">
        <w:rPr>
          <w:rFonts w:eastAsia="Times New Roman"/>
        </w:rPr>
        <w:lastRenderedPageBreak/>
        <w:t xml:space="preserve">embernél is kimutathatók különböző fajspecifikus kulcsingerek, például olyanok, amelyek az emberi csecsemő felismerésével kapcsolatosak. Sternglanz és munkatársai (1977) egyik kísérletükben fiatal férfiaknak és nőknek egy sorozatot mutattak, amelyen babaarcok láthatóak </w:t>
      </w:r>
      <w:r w:rsidRPr="001934BB">
        <w:rPr>
          <w:rFonts w:eastAsia="Times New Roman"/>
          <w:i/>
          <w:iCs/>
        </w:rPr>
        <w:t xml:space="preserve">(6. ábra). </w:t>
      </w:r>
      <w:r w:rsidRPr="001934BB">
        <w:rPr>
          <w:rFonts w:eastAsia="Times New Roman"/>
        </w:rPr>
        <w:t xml:space="preserve">Néhány jelleget, mint a szemek átmérőjét, a szemeknek a fejtetőtől való távolságát, valamint a pupillák nagyságát szisztematikusan változtatták. A résztvevőknek ki kellett választani a legjobban tetsző rajzot. Azok az arcok voltak a legvonzóbbak, amelyeknek nagy szemük és magas homlokuk volt (H és E). Más kísérletekből kitűnt, hogy a mosolygó, szopó, valamint a kezeivel, lábaival hadonászó baba a legvonzóbb az anyák számára és ez a vonzalom független attól, hogy milyen kultúra tagjaival végzik a kísérletet. A </w:t>
      </w:r>
      <w:r w:rsidR="007663CE">
        <w:rPr>
          <w:rFonts w:eastAsia="Times New Roman"/>
        </w:rPr>
        <w:t>„</w:t>
      </w:r>
      <w:r w:rsidRPr="001934BB">
        <w:rPr>
          <w:rFonts w:eastAsia="Times New Roman"/>
        </w:rPr>
        <w:t>gyermekséma</w:t>
      </w:r>
      <w:r w:rsidR="007663CE">
        <w:rPr>
          <w:rFonts w:eastAsia="Times New Roman"/>
        </w:rPr>
        <w:t>”</w:t>
      </w:r>
      <w:r w:rsidRPr="001934BB">
        <w:rPr>
          <w:rFonts w:eastAsia="Times New Roman"/>
        </w:rPr>
        <w:t xml:space="preserve">, vagyis a testhez viszonyított nagy fej és a lekerekített vonások, rövid lábak kulcsingerszerepe jól kimutatható a különböző gyermekjátékokban, a női figurát is gyakran gyermekes vonásokkal jelenítik meg </w:t>
      </w:r>
      <w:r w:rsidRPr="001934BB">
        <w:rPr>
          <w:rFonts w:eastAsia="Times New Roman"/>
          <w:i/>
          <w:iCs/>
        </w:rPr>
        <w:t>(7. ábra).</w:t>
      </w:r>
    </w:p>
    <w:p w:rsidR="00A12A9E" w:rsidRPr="001934BB" w:rsidRDefault="00E25891">
      <w:pPr>
        <w:shd w:val="clear" w:color="auto" w:fill="FFFFFF"/>
        <w:rPr>
          <w:sz w:val="24"/>
          <w:szCs w:val="24"/>
        </w:rPr>
      </w:pPr>
      <w:r w:rsidRPr="001934BB">
        <w:t>Szem</w:t>
      </w:r>
      <w:r w:rsidRPr="001934BB">
        <w:rPr>
          <w:rFonts w:eastAsia="Times New Roman"/>
        </w:rPr>
        <w:t xml:space="preserve">élyes kapcsolatokban az embernél is jól megfigyelhető a kurkászó viselkedés, ami a majmoknál a szociális kapcsolatok egyik legfontosabb aktusa </w:t>
      </w:r>
      <w:r w:rsidRPr="001934BB">
        <w:rPr>
          <w:rFonts w:eastAsia="Times New Roman"/>
          <w:i/>
          <w:iCs/>
        </w:rPr>
        <w:t>(8. ábra).</w:t>
      </w:r>
    </w:p>
    <w:p w:rsidR="00A12A9E" w:rsidRPr="001934BB" w:rsidRDefault="008A3D09">
      <w:pPr>
        <w:rPr>
          <w:sz w:val="24"/>
          <w:szCs w:val="24"/>
        </w:rPr>
      </w:pPr>
      <w:r w:rsidRPr="001934BB">
        <w:rPr>
          <w:noProof/>
          <w:sz w:val="24"/>
          <w:szCs w:val="24"/>
        </w:rPr>
        <w:lastRenderedPageBreak/>
        <w:drawing>
          <wp:inline distT="0" distB="0" distL="0" distR="0" wp14:anchorId="0ED50EA6" wp14:editId="1E9FA80F">
            <wp:extent cx="2022475" cy="3247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022475" cy="324739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9. </w:t>
      </w:r>
      <w:r w:rsidRPr="001934BB">
        <w:rPr>
          <w:rFonts w:eastAsia="Times New Roman"/>
          <w:b/>
          <w:bCs/>
          <w:sz w:val="18"/>
          <w:szCs w:val="18"/>
        </w:rPr>
        <w:t>ábra. Különböző új-guineai törzsek felnőtt férfi tagjai hosszú csövekbe rejtik hímvesszőjüket és a cső végét a törzsükhöz erősítik, hogy a járást ne akadályozza. Ha egy eipo ki akar gúnyolni valakit, meglazítja a péniszt tartalmazó cső végét, és fel-le ugrálva himbálja a csövet (Eibl-Eibesfeldt fotója alapján).</w:t>
      </w:r>
    </w:p>
    <w:p w:rsidR="00A12A9E" w:rsidRPr="001934BB" w:rsidRDefault="008A3D09">
      <w:pPr>
        <w:rPr>
          <w:sz w:val="24"/>
          <w:szCs w:val="24"/>
        </w:rPr>
      </w:pPr>
      <w:r w:rsidRPr="001934BB">
        <w:rPr>
          <w:noProof/>
          <w:sz w:val="24"/>
          <w:szCs w:val="24"/>
        </w:rPr>
        <w:lastRenderedPageBreak/>
        <w:drawing>
          <wp:inline distT="0" distB="0" distL="0" distR="0" wp14:anchorId="6DFF124D" wp14:editId="6D6DFF6B">
            <wp:extent cx="3347085" cy="1998980"/>
            <wp:effectExtent l="0" t="0" r="5715" b="127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347085" cy="1998980"/>
                    </a:xfrm>
                    <a:prstGeom prst="rect">
                      <a:avLst/>
                    </a:prstGeom>
                    <a:noFill/>
                    <a:ln>
                      <a:noFill/>
                    </a:ln>
                  </pic:spPr>
                </pic:pic>
              </a:graphicData>
            </a:graphic>
          </wp:inline>
        </w:drawing>
      </w:r>
    </w:p>
    <w:p w:rsidR="00A12A9E" w:rsidRPr="001934BB" w:rsidRDefault="00E25891">
      <w:pPr>
        <w:shd w:val="clear" w:color="auto" w:fill="FFFFFF"/>
        <w:rPr>
          <w:sz w:val="24"/>
          <w:szCs w:val="24"/>
        </w:rPr>
      </w:pPr>
      <w:proofErr w:type="gramStart"/>
      <w:r w:rsidRPr="001934BB">
        <w:rPr>
          <w:b/>
          <w:bCs/>
          <w:sz w:val="18"/>
          <w:szCs w:val="18"/>
        </w:rPr>
        <w:t>A                                                                   B</w:t>
      </w:r>
      <w:proofErr w:type="gramEnd"/>
    </w:p>
    <w:p w:rsidR="00A12A9E" w:rsidRPr="001934BB" w:rsidRDefault="00E25891">
      <w:pPr>
        <w:shd w:val="clear" w:color="auto" w:fill="FFFFFF"/>
        <w:rPr>
          <w:sz w:val="24"/>
          <w:szCs w:val="24"/>
        </w:rPr>
      </w:pPr>
      <w:r w:rsidRPr="001934BB">
        <w:rPr>
          <w:b/>
          <w:bCs/>
          <w:sz w:val="18"/>
          <w:szCs w:val="18"/>
        </w:rPr>
        <w:t xml:space="preserve">10. </w:t>
      </w:r>
      <w:r w:rsidRPr="001934BB">
        <w:rPr>
          <w:rFonts w:eastAsia="Times New Roman"/>
          <w:b/>
          <w:bCs/>
          <w:sz w:val="18"/>
          <w:szCs w:val="18"/>
        </w:rPr>
        <w:t>ábra. A fallikus fenyegetés igen jól ismert a főemlősöknél. A (Nasalis larvatus), B (Papio hamadryas), az agresszív hímek merev péniszükkel fenyegetik a rangsorban alattuk állókat.</w:t>
      </w:r>
    </w:p>
    <w:p w:rsidR="00A12A9E" w:rsidRPr="001934BB" w:rsidRDefault="008A3D09">
      <w:pPr>
        <w:rPr>
          <w:sz w:val="24"/>
          <w:szCs w:val="24"/>
        </w:rPr>
      </w:pPr>
      <w:r w:rsidRPr="001934BB">
        <w:rPr>
          <w:noProof/>
          <w:sz w:val="24"/>
          <w:szCs w:val="24"/>
        </w:rPr>
        <w:lastRenderedPageBreak/>
        <w:drawing>
          <wp:inline distT="0" distB="0" distL="0" distR="0" wp14:anchorId="2FEC97FE" wp14:editId="228FC950">
            <wp:extent cx="3452495" cy="3534410"/>
            <wp:effectExtent l="0" t="0" r="0" b="889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452495" cy="353441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11. </w:t>
      </w:r>
      <w:r w:rsidRPr="001934BB">
        <w:rPr>
          <w:rFonts w:eastAsia="Times New Roman"/>
          <w:b/>
          <w:bCs/>
        </w:rPr>
        <w:t>ábra. A régi görög kultúrában keresztutakon, házak előtt vagy határokon helyeztek el fallikus figurákat (A). Bali és Nias szigetén a kísértetek elűzésére használnak hasonló szobrocskákat (B, C).</w:t>
      </w:r>
    </w:p>
    <w:p w:rsidR="00A12A9E" w:rsidRPr="001934BB" w:rsidRDefault="00B97BD8">
      <w:pPr>
        <w:shd w:val="clear" w:color="auto" w:fill="FFFFFF"/>
        <w:rPr>
          <w:sz w:val="24"/>
          <w:szCs w:val="24"/>
        </w:rPr>
      </w:pPr>
      <w:r w:rsidRPr="001934BB">
        <w:t>Minden kult</w:t>
      </w:r>
      <w:r w:rsidRPr="001934BB">
        <w:rPr>
          <w:rFonts w:eastAsia="Times New Roman"/>
        </w:rPr>
        <w:t xml:space="preserve">úrában megtalálható a </w:t>
      </w:r>
      <w:r w:rsidR="007663CE">
        <w:rPr>
          <w:rFonts w:eastAsia="Times New Roman"/>
        </w:rPr>
        <w:t>„</w:t>
      </w:r>
      <w:r w:rsidRPr="001934BB">
        <w:rPr>
          <w:rFonts w:eastAsia="Times New Roman"/>
        </w:rPr>
        <w:t>fallikus fenyegetés</w:t>
      </w:r>
      <w:r w:rsidR="007663CE">
        <w:rPr>
          <w:rFonts w:eastAsia="Times New Roman"/>
        </w:rPr>
        <w:t>”</w:t>
      </w:r>
      <w:r w:rsidRPr="001934BB">
        <w:rPr>
          <w:rFonts w:eastAsia="Times New Roman"/>
        </w:rPr>
        <w:t xml:space="preserve"> motívuma. Különböző új-guineai törzsek felnőtt férfi ta</w:t>
      </w:r>
      <w:r>
        <w:rPr>
          <w:rFonts w:eastAsia="Times New Roman"/>
        </w:rPr>
        <w:t>gjai hosszú csövekbe rejtik hím</w:t>
      </w:r>
      <w:r w:rsidR="00E25891" w:rsidRPr="001934BB">
        <w:t>vessz</w:t>
      </w:r>
      <w:r w:rsidR="00E25891" w:rsidRPr="001934BB">
        <w:rPr>
          <w:rFonts w:eastAsia="Times New Roman"/>
        </w:rPr>
        <w:t xml:space="preserve">őjüket, és a cső végét a törzsükhöz erősítik, hogy a járást ne akadályozza </w:t>
      </w:r>
      <w:r w:rsidR="00E25891" w:rsidRPr="001934BB">
        <w:rPr>
          <w:rFonts w:eastAsia="Times New Roman"/>
          <w:i/>
          <w:iCs/>
        </w:rPr>
        <w:t xml:space="preserve">(9. ábra). </w:t>
      </w:r>
      <w:r w:rsidR="00E25891" w:rsidRPr="001934BB">
        <w:rPr>
          <w:rFonts w:eastAsia="Times New Roman"/>
        </w:rPr>
        <w:t xml:space="preserve">Ha egy eipo ki akar gúnyolni valakit, meglazítja a pé-niszt tartalmazó cső végét, és fel-le ugrálva himbálja a csövet (Eibl-Eibes-feldt 1989). A fallikus fenyegetés igen jól ismert a főemlősöknél </w:t>
      </w:r>
      <w:r w:rsidR="00E25891" w:rsidRPr="001934BB">
        <w:rPr>
          <w:rFonts w:eastAsia="Times New Roman"/>
          <w:i/>
          <w:iCs/>
        </w:rPr>
        <w:t xml:space="preserve">[10. ábra </w:t>
      </w:r>
      <w:proofErr w:type="gramStart"/>
      <w:r w:rsidR="00E25891" w:rsidRPr="001934BB">
        <w:rPr>
          <w:rFonts w:eastAsia="Times New Roman"/>
          <w:i/>
          <w:iCs/>
        </w:rPr>
        <w:t>A</w:t>
      </w:r>
      <w:proofErr w:type="gramEnd"/>
      <w:r w:rsidR="00E25891" w:rsidRPr="001934BB">
        <w:rPr>
          <w:rFonts w:eastAsia="Times New Roman"/>
          <w:i/>
          <w:iCs/>
        </w:rPr>
        <w:t xml:space="preserve"> (Nasalis larvatus), B (Papio hamadryas)], </w:t>
      </w:r>
      <w:r w:rsidR="00E25891" w:rsidRPr="001934BB">
        <w:rPr>
          <w:rFonts w:eastAsia="Times New Roman"/>
        </w:rPr>
        <w:t xml:space="preserve">az agresszív hímek merev péniszükkel fenyegetik a rangsorban alattuk állókat. A legtöbb fajnál a hímivarszervek színesek, éppen a hatás fokozása miatt. A domináns hímek látszathágást is gyakran végeznek a megfenyített szubordinálton. A régi görög kultúrában </w:t>
      </w:r>
      <w:r w:rsidR="00E25891" w:rsidRPr="001934BB">
        <w:rPr>
          <w:rFonts w:eastAsia="Times New Roman"/>
        </w:rPr>
        <w:lastRenderedPageBreak/>
        <w:t xml:space="preserve">keresztutakon, házak előtt vagy határokon helyeztek el fallikus figurákat </w:t>
      </w:r>
      <w:r w:rsidR="00E25891" w:rsidRPr="001934BB">
        <w:rPr>
          <w:rFonts w:eastAsia="Times New Roman"/>
          <w:i/>
          <w:iCs/>
        </w:rPr>
        <w:t xml:space="preserve">(11. ábra </w:t>
      </w:r>
      <w:proofErr w:type="gramStart"/>
      <w:r w:rsidR="00E25891" w:rsidRPr="001934BB">
        <w:rPr>
          <w:rFonts w:eastAsia="Times New Roman"/>
          <w:i/>
          <w:iCs/>
        </w:rPr>
        <w:t>A</w:t>
      </w:r>
      <w:proofErr w:type="gramEnd"/>
      <w:r w:rsidR="00E25891" w:rsidRPr="001934BB">
        <w:rPr>
          <w:rFonts w:eastAsia="Times New Roman"/>
          <w:i/>
          <w:iCs/>
        </w:rPr>
        <w:t xml:space="preserve">). </w:t>
      </w:r>
      <w:r w:rsidR="00E25891" w:rsidRPr="001934BB">
        <w:rPr>
          <w:rFonts w:eastAsia="Times New Roman"/>
        </w:rPr>
        <w:t xml:space="preserve">Nias és Bali szigetén a kísértetek elűzésére használnak hasonló szobrocskákat </w:t>
      </w:r>
      <w:r w:rsidR="00E25891" w:rsidRPr="001934BB">
        <w:rPr>
          <w:rFonts w:eastAsia="Times New Roman"/>
          <w:i/>
          <w:iCs/>
        </w:rPr>
        <w:t xml:space="preserve">(11. B, C). </w:t>
      </w:r>
      <w:proofErr w:type="gramStart"/>
      <w:r w:rsidR="00E25891" w:rsidRPr="001934BB">
        <w:rPr>
          <w:rFonts w:eastAsia="Times New Roman"/>
          <w:i/>
          <w:iCs/>
        </w:rPr>
        <w:t>A</w:t>
      </w:r>
      <w:proofErr w:type="gramEnd"/>
      <w:r w:rsidR="00E25891" w:rsidRPr="001934BB">
        <w:rPr>
          <w:rFonts w:eastAsia="Times New Roman"/>
          <w:i/>
          <w:iCs/>
        </w:rPr>
        <w:t xml:space="preserve"> </w:t>
      </w:r>
      <w:r w:rsidR="00E25891" w:rsidRPr="001934BB">
        <w:rPr>
          <w:rFonts w:eastAsia="Times New Roman"/>
        </w:rPr>
        <w:t>modern társadalomban számtalan verbális megfelelője van a fallikus fenyegetésnek, a magyar nyelv is gazdag az ilyen kifejezésekben.</w:t>
      </w:r>
    </w:p>
    <w:p w:rsidR="00A12A9E" w:rsidRPr="001934BB" w:rsidRDefault="00E25891">
      <w:pPr>
        <w:shd w:val="clear" w:color="auto" w:fill="FFFFFF"/>
        <w:rPr>
          <w:sz w:val="24"/>
          <w:szCs w:val="24"/>
        </w:rPr>
      </w:pPr>
      <w:r w:rsidRPr="001934BB">
        <w:t>B</w:t>
      </w:r>
      <w:r w:rsidRPr="001934BB">
        <w:rPr>
          <w:rFonts w:eastAsia="Times New Roman"/>
        </w:rPr>
        <w:t>ár az emberi kommunikáció legfontosabb eszköze a nyelv, fajspecifikus, tehát genetikailag meghatározott emberi tulajdonság, amiről még</w:t>
      </w:r>
      <w:r w:rsidR="00B97BD8">
        <w:rPr>
          <w:sz w:val="24"/>
          <w:szCs w:val="24"/>
        </w:rPr>
        <w:t xml:space="preserve"> </w:t>
      </w:r>
      <w:r w:rsidRPr="001934BB">
        <w:t>r</w:t>
      </w:r>
      <w:r w:rsidRPr="001934BB">
        <w:rPr>
          <w:rFonts w:eastAsia="Times New Roman"/>
        </w:rPr>
        <w:t xml:space="preserve">észletesen ejtünk szót, de az emberi arckifejezések is sok információt hordoznak, igen lényeges kommunikációs funkciójuk van. Egy kísérletben egy nemrégiben felfedezett, új-guineai </w:t>
      </w:r>
      <w:r w:rsidR="007663CE">
        <w:rPr>
          <w:rFonts w:eastAsia="Times New Roman"/>
        </w:rPr>
        <w:t>„</w:t>
      </w:r>
      <w:r w:rsidRPr="001934BB">
        <w:rPr>
          <w:rFonts w:eastAsia="Times New Roman"/>
        </w:rPr>
        <w:t>kőkorszaki</w:t>
      </w:r>
      <w:r w:rsidR="007663CE">
        <w:rPr>
          <w:rFonts w:eastAsia="Times New Roman"/>
        </w:rPr>
        <w:t>”</w:t>
      </w:r>
      <w:r w:rsidRPr="001934BB">
        <w:rPr>
          <w:rFonts w:eastAsia="Times New Roman"/>
        </w:rPr>
        <w:t xml:space="preserve"> törzs tagjainak, akik még nem ismertek más kultúrákat, videofelvételeken mutattak be különböző arckifejezéseket, amelyeket értelmezniük kellett. Kiderült, hogy nagyon pontosan értelmezik a kíváncsiság, az elutasítás, a harag, a düh, a barátság, a szerelem, az aggodalom, az undor stb. kifejezéseit, ezek tehát nem a kultúra termékei (Eibl-Eibesfeldt 1970).</w:t>
      </w:r>
    </w:p>
    <w:p w:rsidR="00A12A9E" w:rsidRPr="001934BB" w:rsidRDefault="00E25891">
      <w:pPr>
        <w:shd w:val="clear" w:color="auto" w:fill="FFFFFF"/>
        <w:rPr>
          <w:sz w:val="24"/>
          <w:szCs w:val="24"/>
        </w:rPr>
      </w:pPr>
      <w:r w:rsidRPr="001934BB">
        <w:t>Az itt felsorolt p</w:t>
      </w:r>
      <w:r w:rsidRPr="001934BB">
        <w:rPr>
          <w:rFonts w:eastAsia="Times New Roman"/>
        </w:rPr>
        <w:t xml:space="preserve">éldák csupán illusztrációként szolgáltak. Természetesen sok olyan viselkedésforma van, amelyet az </w:t>
      </w:r>
      <w:proofErr w:type="gramStart"/>
      <w:r w:rsidRPr="001934BB">
        <w:rPr>
          <w:rFonts w:eastAsia="Times New Roman"/>
        </w:rPr>
        <w:t>ember tanul</w:t>
      </w:r>
      <w:proofErr w:type="gramEnd"/>
      <w:r w:rsidRPr="001934BB">
        <w:rPr>
          <w:rFonts w:eastAsia="Times New Roman"/>
        </w:rPr>
        <w:t>, a lényeg mégis az, hogy nincsen szakadék az ember és az állat viselkedése között, mint ezt már Darwin (1859) is megállapította.</w:t>
      </w:r>
    </w:p>
    <w:p w:rsidR="00A12A9E" w:rsidRPr="001934BB" w:rsidRDefault="00E25891">
      <w:pPr>
        <w:shd w:val="clear" w:color="auto" w:fill="FFFFFF"/>
        <w:rPr>
          <w:sz w:val="24"/>
          <w:szCs w:val="24"/>
        </w:rPr>
      </w:pPr>
      <w:r w:rsidRPr="001934BB">
        <w:t>A gyakorlatban sokszor el</w:t>
      </w:r>
      <w:r w:rsidRPr="001934BB">
        <w:rPr>
          <w:rFonts w:eastAsia="Times New Roman"/>
        </w:rPr>
        <w:t>ég nehéz bizonyítani, hogy egy-egy adott magatartásforma fajspecifikus, veleszületett, öröklött mozgásmintázat, vagy sem. Persze a helyes álláspont az, ha a bizonyítás kötelessége nem csak azt terheli, aki az adott viselkedés öröklött mivoltát feltételezi.</w:t>
      </w:r>
    </w:p>
    <w:p w:rsidR="00A12A9E" w:rsidRPr="001934BB" w:rsidRDefault="00E25891">
      <w:pPr>
        <w:shd w:val="clear" w:color="auto" w:fill="FFFFFF"/>
        <w:rPr>
          <w:sz w:val="24"/>
          <w:szCs w:val="24"/>
        </w:rPr>
      </w:pPr>
      <w:r w:rsidRPr="001934BB">
        <w:t>Az emberrel kapcsolatos modern magatart</w:t>
      </w:r>
      <w:r w:rsidRPr="001934BB">
        <w:rPr>
          <w:rFonts w:eastAsia="Times New Roman"/>
        </w:rPr>
        <w:t xml:space="preserve">ásgenetikai kutatások olyan módszereket dolgoztak ki, amelyek segítségével egészen komplex emberi viselkedési jegyekről, például a személyiség egyes komponenseiről pontosan meg lehet állapítani a környezeti tényezők és a genetikai hatások közötti arányokat. Ez például a személyiségjegyek esetében 40-50% közötti (Bounchard 1994). Az ötvenes években éles viták voltak a viselkedési jegyek szerzett vagy öröklött volta körül. Ma már ezek a kérdések tisztázódtak, és még olyan esetekben is, amikor a környezeti hatások nyilvánvalóak, sokszor azt mutatták ki, hogy bizonyos génkomplexek meghatározzák, hogy tulajdonosuk milyen tapasztalatoknak teszi ki magát. Tehát az ember aktívan választja meg közvetlen környezetét még akkor is, ha a külső körülmények ezt egy-egy esetben éppen megnehezítik (Plomin és mtsai. 1994). Az öröklött és a tanult elemek </w:t>
      </w:r>
      <w:r w:rsidRPr="001934BB">
        <w:rPr>
          <w:rFonts w:eastAsia="Times New Roman"/>
        </w:rPr>
        <w:lastRenderedPageBreak/>
        <w:t>kombinálódhatnak is. Sok esetben több velünk született lehetséges viselkedési minta van, és az adott környezet hatására, esetleg tanulás során, egyes viselkedésminták felerősödnek, mások elhalnak.</w:t>
      </w:r>
    </w:p>
    <w:p w:rsidR="00A12A9E" w:rsidRPr="001934BB" w:rsidRDefault="00E25891">
      <w:pPr>
        <w:shd w:val="clear" w:color="auto" w:fill="FFFFFF"/>
        <w:rPr>
          <w:sz w:val="24"/>
          <w:szCs w:val="24"/>
        </w:rPr>
      </w:pPr>
      <w:r w:rsidRPr="001934BB">
        <w:t>Fontos azonban hangs</w:t>
      </w:r>
      <w:r w:rsidRPr="001934BB">
        <w:rPr>
          <w:rFonts w:eastAsia="Times New Roman"/>
        </w:rPr>
        <w:t>úlyozni, hogy a tulajdonságok genetikai meghatározottsága, legyen az 1, vagy 90%, semmiképpen sem jelenti azt, hogy a tulajdonság valamiképpen előírva, kódolva van a génekben. A korai vitákhoz képest sokat változott felfogásunk a gének szerepéről. A DNS felfedezése, a molekuláris biológia kialakulása idején sokan gondoltuk, és a népszerűsítő irodalomba is így került, hogy az élőlények tulajdonságai valamiképpen kódolva vannak a génekben. Ez a nézet igazából egy metafora túlhangsúlyozásának bizonyult. A szervezetben zajló kémiai reakciók katalizátorainak, a fehérjéknek a szerkezete valóban</w:t>
      </w:r>
      <w:r w:rsidR="00B97BD8">
        <w:rPr>
          <w:rFonts w:eastAsia="Times New Roman"/>
        </w:rPr>
        <w:t xml:space="preserve"> </w:t>
      </w:r>
      <w:r w:rsidRPr="001934BB">
        <w:t>k</w:t>
      </w:r>
      <w:r w:rsidRPr="001934BB">
        <w:rPr>
          <w:rFonts w:eastAsia="Times New Roman"/>
        </w:rPr>
        <w:t xml:space="preserve">ódolva van a DNS-ben éppen úgy, mint a ribonukleinsavaké. Ám a kémiai reakciók katalízise és az organizmus megfigyelhető tulajdonságai között igen bonyolult a kapcsolat, és ez semmiképpen sem írható le valamiféle kódolt tervrajz modelljével. A DNS és az egyéb óriásmolekulák szinte önálló életet élnek, bonyolult kölcsönhatásokban vesznek részt, és a kölcsönhatások egy valószínűleg kisebb része az okozója, vagy legalábbis befolyásolója valami olyan folyamatnak, amit mi a felszínen </w:t>
      </w:r>
      <w:r w:rsidRPr="001934BB">
        <w:rPr>
          <w:rFonts w:eastAsia="Times New Roman"/>
          <w:i/>
          <w:iCs/>
        </w:rPr>
        <w:t xml:space="preserve">tulajdonságnak </w:t>
      </w:r>
      <w:r w:rsidRPr="001934BB">
        <w:rPr>
          <w:rFonts w:eastAsia="Times New Roman"/>
        </w:rPr>
        <w:t>észlelünk.</w:t>
      </w:r>
    </w:p>
    <w:p w:rsidR="00A12A9E" w:rsidRPr="001934BB" w:rsidRDefault="00E25891">
      <w:pPr>
        <w:shd w:val="clear" w:color="auto" w:fill="FFFFFF"/>
        <w:rPr>
          <w:sz w:val="24"/>
          <w:szCs w:val="24"/>
        </w:rPr>
      </w:pPr>
      <w:r w:rsidRPr="001934BB">
        <w:t>A tulajdons</w:t>
      </w:r>
      <w:r w:rsidRPr="001934BB">
        <w:rPr>
          <w:rFonts w:eastAsia="Times New Roman"/>
        </w:rPr>
        <w:t>ágok kialakulása leginkább egy szakácsművészeti műremek elkészítéséhez hasonlítható. A mesterszakács bonyolult műveleteket hajt végre, egy szelet hús, vaj, só, csipet bors, kanálnyi gombaőrlemény két evőkanál félédes szamorodniban előpuhítva, egy-két kapribogyó, egészen pici fokhagyma, rövid pirítás, és előáll a megszokott, megkívánt íz. Hogy hogyan? Ki tudja? Annyi bizonyos, hogy ha nem a megfelelő sorrendben, és alkotórészekkel végzik a műveletet, akkor az étel rossz ízű vagy ehetetlen. Recept tehát van, de kódolás nincsen. A szakács valójában nem ismeri sem a készítési folyamat, sem a hatás igazi algoritmusát, a szükséges vegyületeket, a lezajló kémiai folyamatokat. Meglévő, nagyon komplex nyersanyagokat használ, és ahol szükséges, kever, roncsol, old és köt. Ezt teszi az örökítő anyag is a sejtekben.</w:t>
      </w:r>
    </w:p>
    <w:p w:rsidR="00A12A9E" w:rsidRPr="001934BB" w:rsidRDefault="00E25891">
      <w:pPr>
        <w:shd w:val="clear" w:color="auto" w:fill="FFFFFF"/>
        <w:rPr>
          <w:sz w:val="24"/>
          <w:szCs w:val="24"/>
        </w:rPr>
      </w:pPr>
      <w:r w:rsidRPr="001934BB">
        <w:t>Az els</w:t>
      </w:r>
      <w:r w:rsidRPr="001934BB">
        <w:rPr>
          <w:rFonts w:eastAsia="Times New Roman"/>
        </w:rPr>
        <w:t xml:space="preserve">ő probléma a tulajdonság meghatározásában rejlik. Bármi, amit egy organizmuson vagy benne látni, észlelni, mérni, bonyolult módon kimutatni lehet, az tulajdonságnak tekinthető. És itt keverednek az ember által észlelhető dolgok a műszerekkel és a bonyolult logikai levezetések használatával képzett kategóriák. Nincsen olyan </w:t>
      </w:r>
      <w:r w:rsidRPr="001934BB">
        <w:rPr>
          <w:rFonts w:eastAsia="Times New Roman"/>
        </w:rPr>
        <w:lastRenderedPageBreak/>
        <w:t>természetesnek tekinthető rendszerünk, amely logikailag tiszta tulajdonságosztályokat képezne. Egy gyümölcslégyben 5146 gén található, de ha a genetikusok kedvenc állatuk tulajdonságait egyszer összeszámolnák, nagyságrendekkel nagyobb számhoz jutnának, mert minden tulajdonságnak tekinthető, amit valamilyen módszerrel ki lehet mutatni. Nemcsak például a szárny, hanem annak formája, vastagsága, finom erezete, az erezet pontos mintázata, a szárny színe, felszíne, domborzata, a benne lévő vegyületek, hanem még a benne zajló kémiai reakciók is. Pedig lehet, hogy az egyik általunk definiált tulajdonság az élő rendszer szempontjából csak következménye egy másiknak, amit egészen más tulajdonságosztályba soroltunk. A gyümölcslégy esetében olyan tulajdonságosztályozási rendszerre lenne szükségünk, ami logikus, kémiai és szabályozáselméleti kapcsolatotteremt az 5146 gén és bármilyen észlelhető tulajdonság között.</w:t>
      </w:r>
    </w:p>
    <w:p w:rsidR="00A12A9E" w:rsidRPr="001934BB" w:rsidRDefault="00E25891">
      <w:pPr>
        <w:shd w:val="clear" w:color="auto" w:fill="FFFFFF"/>
        <w:rPr>
          <w:sz w:val="24"/>
          <w:szCs w:val="24"/>
        </w:rPr>
      </w:pPr>
      <w:r w:rsidRPr="001934BB">
        <w:t>Nincsen ilyen rendszer</w:t>
      </w:r>
      <w:r w:rsidRPr="001934BB">
        <w:rPr>
          <w:rFonts w:eastAsia="Times New Roman"/>
        </w:rPr>
        <w:t>ünk. Az embernél a gének száma kb. százezer, tehát a probléma egy nagyságrenddel bonyolultabb. A biokémia a genetika jelenlegi fejlődési szakaszában úgy tekint a gének és a tulajdonságok</w:t>
      </w:r>
      <w:r w:rsidR="00B97BD8">
        <w:rPr>
          <w:sz w:val="24"/>
          <w:szCs w:val="24"/>
        </w:rPr>
        <w:t xml:space="preserve"> </w:t>
      </w:r>
      <w:r w:rsidRPr="001934BB">
        <w:rPr>
          <w:rFonts w:eastAsia="Times New Roman"/>
        </w:rPr>
        <w:t>összefüggésére, mintegy több, egymásra épülő szerveződési szinttel rendelkező nagyon bonyolult rendszer elkülönítetten, mesterségesen definiált komponensei közötti laza kapcsolatra. Megfelelő eszközökkel bizonyítható, hogy két komponens vagy egy komponens és egy jelenség között van-e kapcsolat vagy nincsen, de még nem eléggé ismerjük a belső szerveződést ahhoz, hogy ennél sokkal többet állítsunk. Természetesen van néhány tucat olyan tulajdonság is, ahol a gének és a felsőbb szerveződési szintek közötti kapcsolat már pontosan ismert.</w:t>
      </w:r>
    </w:p>
    <w:p w:rsidR="00A12A9E" w:rsidRPr="001934BB" w:rsidRDefault="00E25891">
      <w:pPr>
        <w:shd w:val="clear" w:color="auto" w:fill="FFFFFF"/>
        <w:rPr>
          <w:sz w:val="24"/>
          <w:szCs w:val="24"/>
        </w:rPr>
      </w:pPr>
      <w:r w:rsidRPr="001934BB">
        <w:t>Azt is fontos itt hangs</w:t>
      </w:r>
      <w:r w:rsidRPr="001934BB">
        <w:rPr>
          <w:rFonts w:eastAsia="Times New Roman"/>
        </w:rPr>
        <w:t>úlyozni, hogy a kvantitatív genetika, amely egy-egy tulajdonság és a közelebbről nem ismert hatású gének közötti statisztikus kapcsolatot vizsgálja, igen sikeres tudomány, a modern mezőgazdaságban használt állatok és növények teljesítménye igazolja ezt. Egy marhákkal foglalkozó genetikus pontosan meg tudja jósolni, hogy a különböző keresztezésekben a tej, a hús termelése, a tej zsírtartalma stb. hogyan alakul. Képes ezt megjósolni annak ellenére, hogy valójában nem tudja, hogy az a néhány száz vagy ezer gén, amely ezeket a termelési értékeket befolyásolja, pontosan hogyan is működik.</w:t>
      </w:r>
    </w:p>
    <w:p w:rsidR="00A12A9E" w:rsidRPr="001934BB" w:rsidRDefault="00E25891">
      <w:pPr>
        <w:shd w:val="clear" w:color="auto" w:fill="FFFFFF"/>
        <w:rPr>
          <w:sz w:val="24"/>
          <w:szCs w:val="24"/>
        </w:rPr>
      </w:pPr>
      <w:r w:rsidRPr="001934BB">
        <w:t>Az emberi term</w:t>
      </w:r>
      <w:r w:rsidRPr="001934BB">
        <w:rPr>
          <w:rFonts w:eastAsia="Times New Roman"/>
        </w:rPr>
        <w:t xml:space="preserve">észetről is nagyon sok mindent meg lehet tudni anélkül, hogy a gének és a tulajdonságok közötti bonyolult </w:t>
      </w:r>
      <w:r w:rsidRPr="001934BB">
        <w:rPr>
          <w:rFonts w:eastAsia="Times New Roman"/>
        </w:rPr>
        <w:lastRenderedPageBreak/>
        <w:t>kölcsönhatások szerveződését pontosan ismernénk. De nem szabad azt hinnünk, hogy egy-egy emberi tulajdonság elkülönítve, megtervezett, kompakt formában öröklődik, valamiféle biológiai tervrajzban konkréten kimutatható. Az emberi tulajdonságok a gének szakácsművészetének eredményei. Komplex kémiai reakcióhálózatok egymással és a környezettel történő kölcsönhatása eredményezhet valamilyen, a szervezet egészének viselkedésében is megfigyelhető apró változást, amit mi történetesen aggodalomnak, esetleg intelligenciának, vagy éppen anyai szeretetnek nevezünk.</w:t>
      </w:r>
    </w:p>
    <w:p w:rsidR="00A12A9E" w:rsidRPr="001934BB" w:rsidRDefault="00E25891" w:rsidP="00AF2C1A">
      <w:pPr>
        <w:pStyle w:val="Heading2"/>
        <w:rPr>
          <w:sz w:val="24"/>
          <w:szCs w:val="24"/>
        </w:rPr>
      </w:pPr>
      <w:r w:rsidRPr="001934BB">
        <w:t>1.4. A biol</w:t>
      </w:r>
      <w:r w:rsidRPr="001934BB">
        <w:rPr>
          <w:rFonts w:eastAsia="Times New Roman"/>
        </w:rPr>
        <w:t>ógiai és társadalmi rendszerek evolúciós modellezése</w:t>
      </w:r>
    </w:p>
    <w:p w:rsidR="00A12A9E" w:rsidRPr="001934BB" w:rsidRDefault="00E25891">
      <w:pPr>
        <w:shd w:val="clear" w:color="auto" w:fill="FFFFFF"/>
        <w:rPr>
          <w:sz w:val="24"/>
          <w:szCs w:val="24"/>
        </w:rPr>
      </w:pPr>
      <w:r w:rsidRPr="001934BB">
        <w:t>Ez a fejezet r</w:t>
      </w:r>
      <w:r w:rsidRPr="001934BB">
        <w:rPr>
          <w:rFonts w:eastAsia="Times New Roman"/>
        </w:rPr>
        <w:t>övid összefoglalót ad az evolúciós elméletről, mert az ember, az emberi természet, sőt a modern társadalom sem érthető meg az emberi evolúció ismerete nélkül.</w:t>
      </w:r>
    </w:p>
    <w:p w:rsidR="00A12A9E" w:rsidRPr="001934BB" w:rsidRDefault="00E25891">
      <w:pPr>
        <w:shd w:val="clear" w:color="auto" w:fill="FFFFFF"/>
        <w:rPr>
          <w:sz w:val="24"/>
          <w:szCs w:val="24"/>
        </w:rPr>
      </w:pPr>
      <w:r w:rsidRPr="001934BB">
        <w:t>Az evol</w:t>
      </w:r>
      <w:r w:rsidRPr="001934BB">
        <w:rPr>
          <w:rFonts w:eastAsia="Times New Roman"/>
        </w:rPr>
        <w:t xml:space="preserve">úciós elmélet saját története az Amerika felfedezése körüli időkben kezdődött. A nagy utazóknak az archaikus társadalmakról szóló beszámolói felvetették azt a kérdést, hogy az akkori civilizált társadalom hogyan fejlődött ki egy korábbi primitívebb állapotból. 1725-ben jelent meg Giovanni Battista Vico korszakalkotó műve, a </w:t>
      </w:r>
      <w:r w:rsidR="007663CE">
        <w:rPr>
          <w:rFonts w:eastAsia="Times New Roman"/>
        </w:rPr>
        <w:t>„</w:t>
      </w:r>
      <w:r w:rsidRPr="001934BB">
        <w:rPr>
          <w:rFonts w:eastAsia="Times New Roman"/>
        </w:rPr>
        <w:t>Scienza Nuova</w:t>
      </w:r>
      <w:r w:rsidR="007663CE">
        <w:rPr>
          <w:rFonts w:eastAsia="Times New Roman"/>
        </w:rPr>
        <w:t>”</w:t>
      </w:r>
      <w:r w:rsidRPr="001934BB">
        <w:rPr>
          <w:rFonts w:eastAsia="Times New Roman"/>
        </w:rPr>
        <w:t>, amelyben az emberi történelem egyes állomásait, egymásra következő szakaszait a szerző egy szakadatlan evolúciós folyamatnak tekinti. Bemard de</w:t>
      </w:r>
      <w:r w:rsidR="00B97BD8">
        <w:rPr>
          <w:sz w:val="24"/>
          <w:szCs w:val="24"/>
        </w:rPr>
        <w:t xml:space="preserve"> </w:t>
      </w:r>
      <w:r w:rsidRPr="001934BB">
        <w:t>Fontenelle 1686-ban megjelent m</w:t>
      </w:r>
      <w:r w:rsidRPr="001934BB">
        <w:rPr>
          <w:rFonts w:eastAsia="Times New Roman"/>
        </w:rPr>
        <w:t xml:space="preserve">űvében az emberi világok pluralitásáról írt, feltételezi az életet más bolygókon is. Immánuel Kant egy evolúciós kozmológiai elméletet alkot. A biológián belül a rendszertan kialakulása után lehetővé vált a fosszíliák rendszerezése is, kiderült, hogy vannak kihalt fajok, csökevényes szervek. Ez teljesen összeegyeztethetetlen volt az uralkodó keresztény ideológia </w:t>
      </w:r>
      <w:r w:rsidR="007663CE">
        <w:rPr>
          <w:rFonts w:eastAsia="Times New Roman"/>
        </w:rPr>
        <w:t>„</w:t>
      </w:r>
      <w:r w:rsidRPr="001934BB">
        <w:rPr>
          <w:rFonts w:eastAsia="Times New Roman"/>
        </w:rPr>
        <w:t>Intelligens Teremtő</w:t>
      </w:r>
      <w:r w:rsidR="007663CE">
        <w:rPr>
          <w:rFonts w:eastAsia="Times New Roman"/>
        </w:rPr>
        <w:t>”</w:t>
      </w:r>
      <w:r w:rsidRPr="001934BB">
        <w:rPr>
          <w:rFonts w:eastAsia="Times New Roman"/>
        </w:rPr>
        <w:t xml:space="preserve"> koncepciójával. Semmiképpen sem lehetett az </w:t>
      </w:r>
      <w:proofErr w:type="gramStart"/>
      <w:r w:rsidRPr="001934BB">
        <w:rPr>
          <w:rFonts w:eastAsia="Times New Roman"/>
        </w:rPr>
        <w:t>élővilágot</w:t>
      </w:r>
      <w:proofErr w:type="gramEnd"/>
      <w:r w:rsidRPr="001934BB">
        <w:rPr>
          <w:rFonts w:eastAsia="Times New Roman"/>
        </w:rPr>
        <w:t xml:space="preserve"> mint egy egyszer megteremtett és tökéletesre készített valamit elképzelni. Jean Lamarck az egyes fajok leszármazási sorai átalakulásának, fokozatos transzformációjának jelzésére használta az evolúció kifejezést, mint alkalmas </w:t>
      </w:r>
      <w:r w:rsidRPr="001934BB">
        <w:rPr>
          <w:rFonts w:eastAsia="Times New Roman"/>
          <w:i/>
          <w:iCs/>
        </w:rPr>
        <w:t xml:space="preserve">metaforát. </w:t>
      </w:r>
      <w:r w:rsidRPr="001934BB">
        <w:rPr>
          <w:rFonts w:eastAsia="Times New Roman"/>
        </w:rPr>
        <w:t xml:space="preserve">Az evolúciós transzformáció megmagyarázta a jelenlegi fajoktól eltérő fosszíliák létezését, mert ezeket a folyamatos transzformáció korábbi állapotainak lehetett tekinteni. Lamarcknak azonban nem sikerült elfogadható természettudományos modellé alakítani az evolúciós metaforát, főképpen azért nem, mert </w:t>
      </w:r>
      <w:r w:rsidRPr="001934BB">
        <w:rPr>
          <w:rFonts w:eastAsia="Times New Roman"/>
        </w:rPr>
        <w:lastRenderedPageBreak/>
        <w:t>ragaszkodott ahhoz a feltételezéséhez, hogy a szerzett tulajdonságok a leszármazási sorokban megszilárdulhatnak, lényegében öröklődnek. A későbbiekre nézve azonban igen fontos volt az, hogy Lamarck elképzeléseiben rendkívül nagy szerepet tulajdonított a környezetnek. Feltételezte, hogy a fajok evolúciójának egyik tényezője a környezet folyamatos változása. A másik tényező valamiféle a teremtőtől eredő belső törekvés a tökéletesedésre, strukturális és organizációs komplexitásra.</w:t>
      </w:r>
    </w:p>
    <w:p w:rsidR="00A12A9E" w:rsidRPr="001934BB" w:rsidRDefault="00E25891">
      <w:pPr>
        <w:shd w:val="clear" w:color="auto" w:fill="FFFFFF"/>
        <w:rPr>
          <w:sz w:val="24"/>
          <w:szCs w:val="24"/>
        </w:rPr>
      </w:pPr>
      <w:r w:rsidRPr="001934BB">
        <w:t>Vil</w:t>
      </w:r>
      <w:r w:rsidRPr="001934BB">
        <w:rPr>
          <w:rFonts w:eastAsia="Times New Roman"/>
        </w:rPr>
        <w:t>ágosan kell látnunk, hogy az evolúciós koncepció ebben a fázisban még nélkülözte azokat a konkrét mechanizmusokat, logikai szerkezeteket, amelyek belőle egy modelIstruktúrát képezhettek volna. Az evolúció metaforája átalakulást, változást, fejlődést, valamiféle bonyolultabb, magasabb rendű forma megjelenését sugallta a biológiában és a társadalomban egyaránt, anélkül, hogy a változások lezajlásának konkrét mechanizmusát magyarázni, vagy előre megjósolni képes lett volna. Közelebb volt az istentanhoz, mint a tudományhoz.</w:t>
      </w:r>
    </w:p>
    <w:p w:rsidR="00A12A9E" w:rsidRPr="001934BB" w:rsidRDefault="00E25891">
      <w:pPr>
        <w:shd w:val="clear" w:color="auto" w:fill="FFFFFF"/>
        <w:rPr>
          <w:sz w:val="24"/>
          <w:szCs w:val="24"/>
        </w:rPr>
      </w:pPr>
      <w:r w:rsidRPr="001934BB">
        <w:t>A lamarcki evol</w:t>
      </w:r>
      <w:r w:rsidRPr="001934BB">
        <w:rPr>
          <w:rFonts w:eastAsia="Times New Roman"/>
        </w:rPr>
        <w:t>úciós metaforát Charles Darwin (1859) alakította át logikailag koherens, bizonyos mértékig tesztelhető, sőt prediktív tudományos modellé. Ez úgy történt, hogy a metafora fekete dobozát konkrét biológiai mechanizmusokkal és azok logikai kapcsolataival töltötte ki. Mayr (1982) analízise szerint a darwini elmélet meghatározott logikai szerkezetű. Három megfigyelésből indul ki, amelyekkel korábban, populációbiológiai esszéjében, T. R. Malthus angol demográfus, közgazdász is foglalkozott:</w:t>
      </w:r>
    </w:p>
    <w:p w:rsidR="00A12A9E" w:rsidRPr="00B97BD8" w:rsidRDefault="00E25891" w:rsidP="00B97BD8">
      <w:pPr>
        <w:pStyle w:val="ListParagraph"/>
        <w:numPr>
          <w:ilvl w:val="0"/>
          <w:numId w:val="4"/>
        </w:numPr>
        <w:shd w:val="clear" w:color="auto" w:fill="FFFFFF"/>
        <w:rPr>
          <w:sz w:val="24"/>
          <w:szCs w:val="24"/>
        </w:rPr>
      </w:pPr>
      <w:r w:rsidRPr="00B97BD8">
        <w:rPr>
          <w:i/>
          <w:iCs/>
        </w:rPr>
        <w:t xml:space="preserve">Minden fajnak </w:t>
      </w:r>
      <w:r w:rsidRPr="00B97BD8">
        <w:rPr>
          <w:rFonts w:eastAsia="Times New Roman"/>
          <w:i/>
          <w:iCs/>
        </w:rPr>
        <w:t xml:space="preserve">óriási a szaporodási kapacitása </w:t>
      </w:r>
      <w:r w:rsidRPr="00B97BD8">
        <w:rPr>
          <w:rFonts w:eastAsia="Times New Roman"/>
        </w:rPr>
        <w:t>és képes a túlszaporo-dásra. Egy házilégy pár utódainak száma például egy év alatt meghaladja a hattrilliót, ha mindegyik életben marad. Egy elefántpár, amely sokkal lassabban szaporodik, mint a házilégy, 19 millió utódot képes létrehozni,</w:t>
      </w:r>
      <w:r w:rsidR="00B97BD8" w:rsidRPr="00B97BD8">
        <w:rPr>
          <w:sz w:val="24"/>
          <w:szCs w:val="24"/>
        </w:rPr>
        <w:t xml:space="preserve"> </w:t>
      </w:r>
      <w:r w:rsidRPr="001934BB">
        <w:t xml:space="preserve">igaz 750 </w:t>
      </w:r>
      <w:r w:rsidRPr="00B97BD8">
        <w:rPr>
          <w:rFonts w:eastAsia="Times New Roman"/>
        </w:rPr>
        <w:t>év alatt. Egyetlen bélbaktérium, amelynek osztódási ideje 20 perc, megfelelő tér és tápanyag birtokában képes lenne annyi utódot létrehozni 52 óra alatt, hogy tömegük elérné a Földét.</w:t>
      </w:r>
    </w:p>
    <w:p w:rsidR="00A12A9E" w:rsidRPr="00B97BD8" w:rsidRDefault="00E25891" w:rsidP="00B97BD8">
      <w:pPr>
        <w:pStyle w:val="ListParagraph"/>
        <w:numPr>
          <w:ilvl w:val="0"/>
          <w:numId w:val="4"/>
        </w:numPr>
        <w:shd w:val="clear" w:color="auto" w:fill="FFFFFF"/>
        <w:rPr>
          <w:sz w:val="24"/>
          <w:szCs w:val="24"/>
        </w:rPr>
      </w:pPr>
      <w:r w:rsidRPr="00B97BD8">
        <w:rPr>
          <w:i/>
          <w:iCs/>
        </w:rPr>
        <w:t>A k</w:t>
      </w:r>
      <w:r w:rsidRPr="00B97BD8">
        <w:rPr>
          <w:rFonts w:eastAsia="Times New Roman"/>
          <w:i/>
          <w:iCs/>
        </w:rPr>
        <w:t xml:space="preserve">ülönböző fajok populációinak egyedszáma hosszabb idő alatt vizsgálva többé-kevésbé állandó. A </w:t>
      </w:r>
      <w:r w:rsidRPr="00B97BD8">
        <w:rPr>
          <w:rFonts w:eastAsia="Times New Roman"/>
        </w:rPr>
        <w:t xml:space="preserve">halálozások száma megközelítőleg azonos a születések számával, és a legtöbb változás átmeneti vagy ciklikus. Például egy kéthektáros területen élő fehér lábú pocokpopuláció hosszú éveken keresztül végzett vizsgálata azt mutatta, hogy létszámuk a </w:t>
      </w:r>
      <w:r w:rsidRPr="00B97BD8">
        <w:rPr>
          <w:rFonts w:eastAsia="Times New Roman"/>
        </w:rPr>
        <w:lastRenderedPageBreak/>
        <w:t>téli hónapokban 5-20 között, a nyári hónapokban, a tavaszi szaporodási periódus után 30-100 között változik.</w:t>
      </w:r>
    </w:p>
    <w:p w:rsidR="00A12A9E" w:rsidRPr="00B97BD8" w:rsidRDefault="00E25891" w:rsidP="00B97BD8">
      <w:pPr>
        <w:pStyle w:val="ListParagraph"/>
        <w:numPr>
          <w:ilvl w:val="0"/>
          <w:numId w:val="4"/>
        </w:numPr>
        <w:shd w:val="clear" w:color="auto" w:fill="FFFFFF"/>
        <w:rPr>
          <w:sz w:val="24"/>
          <w:szCs w:val="24"/>
        </w:rPr>
      </w:pPr>
      <w:r w:rsidRPr="00B97BD8">
        <w:rPr>
          <w:i/>
          <w:iCs/>
        </w:rPr>
        <w:t>Az er</w:t>
      </w:r>
      <w:r w:rsidRPr="00B97BD8">
        <w:rPr>
          <w:rFonts w:eastAsia="Times New Roman"/>
          <w:i/>
          <w:iCs/>
        </w:rPr>
        <w:t xml:space="preserve">őforrások korlátozottak. </w:t>
      </w:r>
      <w:r w:rsidRPr="00B97BD8">
        <w:rPr>
          <w:rFonts w:eastAsia="Times New Roman"/>
        </w:rPr>
        <w:t>A populációk azért nem növekednek egy bizonyos határon túl, mert valamilyen erőforrás: táplálék, búvóhely, fészkelőhely, territórium stb. hiánya ezt nem teszi lehetővé. Alacsonyabb rendű fajok populációit igen gyakran az időjárás változásai, pl. a hőmérséklet csökkenése ritkítják meg nagymértékben.</w:t>
      </w:r>
    </w:p>
    <w:p w:rsidR="00A12A9E" w:rsidRPr="001934BB" w:rsidRDefault="00E25891">
      <w:pPr>
        <w:shd w:val="clear" w:color="auto" w:fill="FFFFFF"/>
        <w:rPr>
          <w:sz w:val="24"/>
          <w:szCs w:val="24"/>
        </w:rPr>
      </w:pPr>
      <w:r w:rsidRPr="001934BB">
        <w:t>A h</w:t>
      </w:r>
      <w:r w:rsidRPr="001934BB">
        <w:rPr>
          <w:rFonts w:eastAsia="Times New Roman"/>
        </w:rPr>
        <w:t xml:space="preserve">árom jelenségből Darwin levonta az első következtetést: /. </w:t>
      </w:r>
      <w:proofErr w:type="gramStart"/>
      <w:r w:rsidRPr="001934BB">
        <w:rPr>
          <w:rFonts w:eastAsia="Times New Roman"/>
          <w:i/>
          <w:iCs/>
        </w:rPr>
        <w:t>következtetés</w:t>
      </w:r>
      <w:proofErr w:type="gramEnd"/>
      <w:r w:rsidRPr="001934BB">
        <w:rPr>
          <w:rFonts w:eastAsia="Times New Roman"/>
          <w:i/>
          <w:iCs/>
        </w:rPr>
        <w:t xml:space="preserve">: Az egyedek között vetélkedés folyik az erőforrásokért. </w:t>
      </w:r>
      <w:r w:rsidRPr="001934BB">
        <w:rPr>
          <w:rFonts w:eastAsia="Times New Roman"/>
        </w:rPr>
        <w:t xml:space="preserve">Ez az idea nem volt már új Darwin idejében sem, de ő hangsúlyozta először, hogy a vetélkedés a hasonlók között, tehát a faj, illetve a populáció egyedei között a legnagyobb, hiszen ezek teljesen azonos erőforrásokat, táplálékot, fészkelőhelyet stb. igényelnek. A későbbi ökológiai kutatások igazolták azt, hogy a különböző fajok </w:t>
      </w:r>
      <w:r w:rsidR="007663CE">
        <w:rPr>
          <w:rFonts w:eastAsia="Times New Roman"/>
        </w:rPr>
        <w:t>„</w:t>
      </w:r>
      <w:r w:rsidRPr="001934BB">
        <w:rPr>
          <w:rFonts w:eastAsia="Times New Roman"/>
        </w:rPr>
        <w:t>szakosodnak</w:t>
      </w:r>
      <w:r w:rsidR="007663CE">
        <w:rPr>
          <w:rFonts w:eastAsia="Times New Roman"/>
        </w:rPr>
        <w:t>”</w:t>
      </w:r>
      <w:r w:rsidRPr="001934BB">
        <w:rPr>
          <w:rFonts w:eastAsia="Times New Roman"/>
        </w:rPr>
        <w:t xml:space="preserve"> a különböző erőforrásokra, és így a fajok közötti versengés nem olyan kifejezett, mint a fajon belüli. A további következtetésekhez Darwin újabb jelenségekre támaszkodott:</w:t>
      </w:r>
    </w:p>
    <w:p w:rsidR="00A12A9E" w:rsidRPr="00B97BD8" w:rsidRDefault="00E25891" w:rsidP="00B97BD8">
      <w:pPr>
        <w:pStyle w:val="ListParagraph"/>
        <w:numPr>
          <w:ilvl w:val="0"/>
          <w:numId w:val="4"/>
        </w:numPr>
        <w:shd w:val="clear" w:color="auto" w:fill="FFFFFF"/>
        <w:rPr>
          <w:sz w:val="24"/>
          <w:szCs w:val="24"/>
        </w:rPr>
      </w:pPr>
      <w:r w:rsidRPr="00B97BD8">
        <w:rPr>
          <w:i/>
          <w:iCs/>
        </w:rPr>
        <w:t>Az egyed k</w:t>
      </w:r>
      <w:r w:rsidRPr="00B97BD8">
        <w:rPr>
          <w:rFonts w:eastAsia="Times New Roman"/>
          <w:i/>
          <w:iCs/>
        </w:rPr>
        <w:t xml:space="preserve">ülönlegessége. </w:t>
      </w:r>
      <w:r w:rsidRPr="00B97BD8">
        <w:rPr>
          <w:rFonts w:eastAsia="Times New Roman"/>
        </w:rPr>
        <w:t>Főként az állattenyésztéssel kapcsolatos tapasztalatok bizonyítják, hogy egy állatcsoport minden egyede sok tulajdonságában különbözik a többitől, minden egyed különleges, megismételhetetlen csoportját hordozza a fajra jellemző tulajdonságoknak. Egyáltalán nem mindegy, hogy melyik anyát vagy apát választjuk a következő generáció szülőjének. Ezen a felismerésen alapul az állatnemesítés évezredes gyakorlata.</w:t>
      </w:r>
    </w:p>
    <w:p w:rsidR="00A12A9E" w:rsidRPr="00B97BD8" w:rsidRDefault="00E25891" w:rsidP="00B97BD8">
      <w:pPr>
        <w:pStyle w:val="ListParagraph"/>
        <w:numPr>
          <w:ilvl w:val="0"/>
          <w:numId w:val="4"/>
        </w:numPr>
        <w:shd w:val="clear" w:color="auto" w:fill="FFFFFF"/>
        <w:rPr>
          <w:sz w:val="24"/>
          <w:szCs w:val="24"/>
        </w:rPr>
      </w:pPr>
      <w:r w:rsidRPr="00B97BD8">
        <w:rPr>
          <w:i/>
          <w:iCs/>
        </w:rPr>
        <w:t>Az egyedi k</w:t>
      </w:r>
      <w:r w:rsidRPr="00B97BD8">
        <w:rPr>
          <w:rFonts w:eastAsia="Times New Roman"/>
          <w:i/>
          <w:iCs/>
        </w:rPr>
        <w:t xml:space="preserve">ülönbségek nagy része öröklődik. </w:t>
      </w:r>
      <w:r w:rsidRPr="00B97BD8">
        <w:rPr>
          <w:rFonts w:eastAsia="Times New Roman"/>
        </w:rPr>
        <w:t xml:space="preserve">Noha Darwin nem tudta ezt a megfigyelést a genetika kísérleti bizonyítékaival alátámasztani, mégis feltételezte, és ma tudjuk, hogy ez az elképzelése tökéletesen helytálló volt: az egyedi különbségek jó része valamilyen módon öröklődik. Ha a tulajdonságokat elemi </w:t>
      </w:r>
      <w:r w:rsidR="007663CE">
        <w:rPr>
          <w:rFonts w:eastAsia="Times New Roman"/>
        </w:rPr>
        <w:t>„</w:t>
      </w:r>
      <w:r w:rsidRPr="00B97BD8">
        <w:rPr>
          <w:rFonts w:eastAsia="Times New Roman"/>
        </w:rPr>
        <w:t>egységekre</w:t>
      </w:r>
      <w:r w:rsidR="007663CE">
        <w:rPr>
          <w:rFonts w:eastAsia="Times New Roman"/>
        </w:rPr>
        <w:t>”</w:t>
      </w:r>
      <w:r w:rsidRPr="00B97BD8">
        <w:rPr>
          <w:rFonts w:eastAsia="Times New Roman"/>
        </w:rPr>
        <w:t xml:space="preserve"> bontjuk, kimutatható, hogy ezek az </w:t>
      </w:r>
      <w:r w:rsidR="007663CE">
        <w:rPr>
          <w:rFonts w:eastAsia="Times New Roman"/>
        </w:rPr>
        <w:t>„</w:t>
      </w:r>
      <w:r w:rsidRPr="00B97BD8">
        <w:rPr>
          <w:rFonts w:eastAsia="Times New Roman"/>
        </w:rPr>
        <w:t>egységek</w:t>
      </w:r>
      <w:r w:rsidR="007663CE">
        <w:rPr>
          <w:rFonts w:eastAsia="Times New Roman"/>
        </w:rPr>
        <w:t>”</w:t>
      </w:r>
      <w:r w:rsidRPr="00B97BD8">
        <w:rPr>
          <w:rFonts w:eastAsia="Times New Roman"/>
        </w:rPr>
        <w:t xml:space="preserve"> az utódgenerációkban valamilyen formában újra és újra megjelennek.</w:t>
      </w:r>
    </w:p>
    <w:p w:rsidR="00A12A9E" w:rsidRPr="001934BB" w:rsidRDefault="00E25891">
      <w:pPr>
        <w:shd w:val="clear" w:color="auto" w:fill="FFFFFF"/>
        <w:rPr>
          <w:sz w:val="24"/>
          <w:szCs w:val="24"/>
        </w:rPr>
      </w:pPr>
      <w:r w:rsidRPr="001934BB">
        <w:t xml:space="preserve">//. </w:t>
      </w:r>
      <w:r w:rsidRPr="001934BB">
        <w:rPr>
          <w:i/>
          <w:iCs/>
        </w:rPr>
        <w:t>k</w:t>
      </w:r>
      <w:r w:rsidRPr="001934BB">
        <w:rPr>
          <w:rFonts w:eastAsia="Times New Roman"/>
          <w:i/>
          <w:iCs/>
        </w:rPr>
        <w:t xml:space="preserve">övetkeztetés. A differenciális szaporodás. A </w:t>
      </w:r>
      <w:r w:rsidRPr="001934BB">
        <w:rPr>
          <w:rFonts w:eastAsia="Times New Roman"/>
        </w:rPr>
        <w:t>nagy szaporodási kapacitás, valamint az egyedek közötti különbségek képezik a természetes</w:t>
      </w:r>
      <w:r w:rsidR="00AF2C1A">
        <w:rPr>
          <w:sz w:val="24"/>
          <w:szCs w:val="24"/>
        </w:rPr>
        <w:t xml:space="preserve"> </w:t>
      </w:r>
      <w:r w:rsidRPr="001934BB">
        <w:t>szelekci</w:t>
      </w:r>
      <w:r w:rsidRPr="001934BB">
        <w:rPr>
          <w:rFonts w:eastAsia="Times New Roman"/>
        </w:rPr>
        <w:t xml:space="preserve">ó mechanizmusát. Darwin feltételezte, hogy az egyedi variabilitás következtében mindig lesznek olyan egyedek, amelyek szaporodási teljesítményükben társaikat felülmúlják, így </w:t>
      </w:r>
      <w:r w:rsidRPr="001934BB">
        <w:rPr>
          <w:rFonts w:eastAsia="Times New Roman"/>
        </w:rPr>
        <w:lastRenderedPageBreak/>
        <w:t>ezeknek a következő generációban relatíve több utódjuk lesz, mint társaiknak.</w:t>
      </w:r>
    </w:p>
    <w:p w:rsidR="00A12A9E" w:rsidRPr="001934BB" w:rsidRDefault="00E25891">
      <w:pPr>
        <w:shd w:val="clear" w:color="auto" w:fill="FFFFFF"/>
        <w:rPr>
          <w:sz w:val="24"/>
          <w:szCs w:val="24"/>
        </w:rPr>
      </w:pPr>
      <w:r w:rsidRPr="001934BB">
        <w:t xml:space="preserve">///. </w:t>
      </w:r>
      <w:r w:rsidRPr="001934BB">
        <w:rPr>
          <w:i/>
          <w:iCs/>
        </w:rPr>
        <w:t>k</w:t>
      </w:r>
      <w:r w:rsidRPr="001934BB">
        <w:rPr>
          <w:rFonts w:eastAsia="Times New Roman"/>
          <w:i/>
          <w:iCs/>
        </w:rPr>
        <w:t xml:space="preserve">övetkeztetés. </w:t>
      </w:r>
      <w:r w:rsidRPr="001934BB">
        <w:rPr>
          <w:rFonts w:eastAsia="Times New Roman"/>
        </w:rPr>
        <w:t xml:space="preserve">A generációváltásban jelentkező változások sok generáción keresztül összegeződnek, és ez az </w:t>
      </w:r>
      <w:r w:rsidRPr="001934BB">
        <w:rPr>
          <w:rFonts w:eastAsia="Times New Roman"/>
          <w:i/>
          <w:iCs/>
        </w:rPr>
        <w:t xml:space="preserve">evolúció. </w:t>
      </w:r>
      <w:r w:rsidRPr="001934BB">
        <w:rPr>
          <w:rFonts w:eastAsia="Times New Roman"/>
        </w:rPr>
        <w:t>Vagyis ha az öröklődő tulajdonságoknak a túlszaporodás és az erőforrásokért való vetélkedés miatti természetes szelekciója sok generáción keresztül folytatódik, akkor ez az egyedek tulajdonságainak fokozatos megváltozásához vezet, amelyet mint evolúciós folyamatot észlelünk.</w:t>
      </w:r>
    </w:p>
    <w:p w:rsidR="00A12A9E" w:rsidRPr="001934BB" w:rsidRDefault="00E25891">
      <w:pPr>
        <w:shd w:val="clear" w:color="auto" w:fill="FFFFFF"/>
        <w:rPr>
          <w:sz w:val="24"/>
          <w:szCs w:val="24"/>
        </w:rPr>
      </w:pPr>
      <w:r w:rsidRPr="001934BB">
        <w:t>A darwini modell a szaporod</w:t>
      </w:r>
      <w:r w:rsidRPr="001934BB">
        <w:rPr>
          <w:rFonts w:eastAsia="Times New Roman"/>
        </w:rPr>
        <w:t>ási kapacitás természetére, a variabilitás, az öröklődés mechanizmusára, a szelekció jelenségére és ezek logikai kapcsolatára épül, és kielégítően magyarázza a leszármazási sorok transzformációját, aminek megnevezésére Lamarck az evolúció metaforáját használta. A részmechanizmusok korrektek, tudományosan ellenőrizhetőek. Darwin önéletrajzából tudjuk, hogy elméletének alátámasztásában milyen fontos szerepet tulajdonított a háziállatok tudatos szelekciójával létrejött változatok kialakulása jelenségének. A genetika formális tudománya nélkül is felismerte, hogy az evolúciós modellnek a legfontosabb komponense az öröklődési mechanizmus. Az evolúciós koncepciót már maga Darwin is kiterjesztette az emberre, ez logikus következménye volt az elmélet természettudományos építkezésének.</w:t>
      </w:r>
    </w:p>
    <w:p w:rsidR="00A12A9E" w:rsidRPr="001934BB" w:rsidRDefault="00E25891">
      <w:pPr>
        <w:shd w:val="clear" w:color="auto" w:fill="FFFFFF"/>
        <w:rPr>
          <w:sz w:val="24"/>
          <w:szCs w:val="24"/>
        </w:rPr>
      </w:pPr>
      <w:r w:rsidRPr="001934BB">
        <w:t>Az evol</w:t>
      </w:r>
      <w:r w:rsidRPr="001934BB">
        <w:rPr>
          <w:rFonts w:eastAsia="Times New Roman"/>
        </w:rPr>
        <w:t xml:space="preserve">úciós elmélet Darwin utáni fejlődése, a </w:t>
      </w:r>
      <w:r w:rsidRPr="001934BB">
        <w:rPr>
          <w:rFonts w:eastAsia="Times New Roman"/>
          <w:i/>
          <w:iCs/>
        </w:rPr>
        <w:t xml:space="preserve">szintetikus elmélet </w:t>
      </w:r>
      <w:r w:rsidRPr="001934BB">
        <w:rPr>
          <w:rFonts w:eastAsia="Times New Roman"/>
        </w:rPr>
        <w:t>kialakulása lényegében a modell két fő alkotójának, az öröklődési mechanizmusnak és a populációk szaporodási tulajdonságainak a pontos kvantitatív megfogalmazásában nyilvánult meg. Az evolúciós modell nyelve a populációgenetika lett, és minden evolúciós problémát a populációgenetika modelljeivel véltek megoldani. A genetikai anyag izolálása, a molekuláris biológia kialakulása pedig tovább erősítette ezt a modellt.</w:t>
      </w:r>
    </w:p>
    <w:p w:rsidR="00A12A9E" w:rsidRPr="001934BB" w:rsidRDefault="00E25891">
      <w:pPr>
        <w:shd w:val="clear" w:color="auto" w:fill="FFFFFF"/>
        <w:rPr>
          <w:sz w:val="24"/>
          <w:szCs w:val="24"/>
        </w:rPr>
      </w:pPr>
      <w:r w:rsidRPr="001934BB">
        <w:t>A biol</w:t>
      </w:r>
      <w:r w:rsidRPr="001934BB">
        <w:rPr>
          <w:rFonts w:eastAsia="Times New Roman"/>
        </w:rPr>
        <w:t>ógia fejlődése 130 éve a darwini evolúciós elmélet körül forog, és a legutolsó évtizedekben világossá vált, hogy az evolúciós elmélet a biológia vitathatatlan fundamentuma. Minden biológiai elmélet az evolúciós modellhez csatlakozik, azt támasztja alá, vagy éppen attól nyeri saját bizonyítékát.</w:t>
      </w:r>
    </w:p>
    <w:p w:rsidR="00A12A9E" w:rsidRPr="001934BB" w:rsidRDefault="00E25891">
      <w:pPr>
        <w:shd w:val="clear" w:color="auto" w:fill="FFFFFF"/>
        <w:rPr>
          <w:sz w:val="24"/>
          <w:szCs w:val="24"/>
        </w:rPr>
      </w:pPr>
      <w:r w:rsidRPr="001934BB">
        <w:t>Az evol</w:t>
      </w:r>
      <w:r w:rsidRPr="001934BB">
        <w:rPr>
          <w:rFonts w:eastAsia="Times New Roman"/>
        </w:rPr>
        <w:t xml:space="preserve">úciós elméletet, ideológiai alapon, mindig sokan támadták, igyekeztek tudományos megalapozottságát kétségbe vonni. Ilyen ellenérv volt például az, hogy az evolúció nem figyelhető meg, tehát kísérletileg nem tanulmányozható, noha Darwin maga is a domesztikációs kísérletek eredményeire támaszkodva alapozta az </w:t>
      </w:r>
      <w:r w:rsidRPr="001934BB">
        <w:rPr>
          <w:rFonts w:eastAsia="Times New Roman"/>
        </w:rPr>
        <w:lastRenderedPageBreak/>
        <w:t>elméletét. Azóta pedig sok ezer evolúciós kísérletet végeztek baktériumokkal, vírusokkal, rágcsálókkal, de ilyen kísérleti bizonyítéknak tek</w:t>
      </w:r>
      <w:r w:rsidR="00EF1F0B">
        <w:rPr>
          <w:rFonts w:eastAsia="Times New Roman"/>
        </w:rPr>
        <w:t>inthető számos környezeti váltó</w:t>
      </w:r>
      <w:r w:rsidRPr="001934BB">
        <w:t>z</w:t>
      </w:r>
      <w:r w:rsidRPr="001934BB">
        <w:rPr>
          <w:rFonts w:eastAsia="Times New Roman"/>
        </w:rPr>
        <w:t>ással járó mesterséges beavatkozás is, mint például a gyom- vagy rovarirtó szerek használata során kialakuló rezisztens fajok esetei. A hasonló kísérletek értéke az, hogy bizonyítják, apró részletekbe menően igazolják a feltételezett evolúciós mechanizmusok létezését. A DNS biológiai funkciójának felfedezése, a molekuláris biológia kialakulása nemcsak azért fontos esemény, mert közvetlen gyakorlati haszna van, hiszen magyarázatot ad az élő szervezetben folyó kémiai reakciók és a szervezet biológiai tulajdonságaira, hanem azért is, mert igazolták Darwin zseniális sejtéseit a tulajdonságok variabilitásáról és a variánsok egy részének öröklődéséről. Nem igaz az, hogy az evolúciós elmélet nem képes predikciók-ra. Darwin valamennyi, mechanizmusra vonatkozó feltételezését tökéletesen sikerült igazolni.</w:t>
      </w:r>
    </w:p>
    <w:p w:rsidR="00A12A9E" w:rsidRPr="001934BB" w:rsidRDefault="00E25891">
      <w:pPr>
        <w:shd w:val="clear" w:color="auto" w:fill="FFFFFF"/>
        <w:rPr>
          <w:sz w:val="24"/>
          <w:szCs w:val="24"/>
        </w:rPr>
      </w:pPr>
      <w:r w:rsidRPr="001934BB">
        <w:t>Az sem igaz, hogy az evol</w:t>
      </w:r>
      <w:r w:rsidRPr="001934BB">
        <w:rPr>
          <w:rFonts w:eastAsia="Times New Roman"/>
        </w:rPr>
        <w:t xml:space="preserve">úciós elmélet nem változik, nem fejlődik maga is. Darwin a leszármazási sorok transzformációját tekintette evolúciónak, vagyis számára az evolúció objektumai a fajok. A szintetikus modellben ezeken az objektumokon genetikai műveleteket végeznek, és az eredmény az objektumok, a fajok megváltozása. Ezek az állítások a fajok mindegyikére és összességére is igazak. Ebből az is következik, és ez az evolúciós elmélet legmodernebb formája, miszerint </w:t>
      </w:r>
      <w:r w:rsidRPr="001934BB">
        <w:rPr>
          <w:rFonts w:eastAsia="Times New Roman"/>
          <w:i/>
          <w:iCs/>
        </w:rPr>
        <w:t>az evolúció az egész bioszféra története.</w:t>
      </w:r>
    </w:p>
    <w:p w:rsidR="00A12A9E" w:rsidRPr="001934BB" w:rsidRDefault="00E25891">
      <w:pPr>
        <w:shd w:val="clear" w:color="auto" w:fill="FFFFFF"/>
        <w:rPr>
          <w:sz w:val="24"/>
          <w:szCs w:val="24"/>
        </w:rPr>
      </w:pPr>
      <w:r w:rsidRPr="001934BB">
        <w:t>A biol</w:t>
      </w:r>
      <w:r w:rsidRPr="001934BB">
        <w:rPr>
          <w:rFonts w:eastAsia="Times New Roman"/>
        </w:rPr>
        <w:t>ógia Darwin utáni fejlődése nem csak a populációgenetikát és a molekuláris genetikát hozta létre; kialakultak más tudományágak is, az ökológia, az etológia, a biológiai rendszerelmélet. Rájöttünk arra, hogy az élővilágban szerveződési szintek vannak a sejten belül, a többsejtű organizmusokban a sejtek között. Az organizmusok között más és más kölcsönhatások alakulnak ki, sajátos, az adott szerveződési szintre jellemző törvényekkel. Az élőlények egymásra is hatnak, sőt éppen ez a legfontosabb hatás, ami egy organizmust érhet. Kifejlődtek az élet keletkezésével foglalkozó elméletek. A klasszikus evolúciós teóriának ezért egyre több új kérdésre kellett volna választ adni.</w:t>
      </w:r>
    </w:p>
    <w:p w:rsidR="00A12A9E" w:rsidRPr="001934BB" w:rsidRDefault="00E25891">
      <w:pPr>
        <w:shd w:val="clear" w:color="auto" w:fill="FFFFFF"/>
        <w:rPr>
          <w:sz w:val="24"/>
          <w:szCs w:val="24"/>
        </w:rPr>
      </w:pPr>
      <w:r w:rsidRPr="001934BB">
        <w:t>P</w:t>
      </w:r>
      <w:r w:rsidRPr="001934BB">
        <w:rPr>
          <w:rFonts w:eastAsia="Times New Roman"/>
        </w:rPr>
        <w:t xml:space="preserve">éldául van-e iránya az evolúciónak? Ha nincs, mint sok biológus állítja éppen a populációgenetikai modellek alapján, hogyan alakultak ki a szerveződési szintek? Mi az evolúció kreativitásának forrása? Hogyan képes az állandóan változónak feltételezett környezet ilyen komplex, látszólag jól szervezett, organizációs szintekre tagolódó, </w:t>
      </w:r>
      <w:r w:rsidRPr="001934BB">
        <w:rPr>
          <w:rFonts w:eastAsia="Times New Roman"/>
        </w:rPr>
        <w:lastRenderedPageBreak/>
        <w:t xml:space="preserve">sokak szerint egységes </w:t>
      </w:r>
      <w:r w:rsidRPr="001934BB">
        <w:rPr>
          <w:rFonts w:eastAsia="Times New Roman"/>
          <w:i/>
          <w:iCs/>
        </w:rPr>
        <w:t xml:space="preserve">rendszerként </w:t>
      </w:r>
      <w:r w:rsidRPr="001934BB">
        <w:rPr>
          <w:rFonts w:eastAsia="Times New Roman"/>
        </w:rPr>
        <w:t>működő entitást, mint a bioszféra, létrehozni? Egyáltalán, a fajok vagy az egész bioszféra fejlődik? Ezekre a kérdésekre a modern szintetikus elmélet sem tud választ adni. Az evolúciós elmélet újrafogalmazása egyfajta általánosítást és új rendszerelméleti koncepciókat igényel.</w:t>
      </w:r>
    </w:p>
    <w:p w:rsidR="00A12A9E" w:rsidRPr="001934BB" w:rsidRDefault="00E25891">
      <w:pPr>
        <w:shd w:val="clear" w:color="auto" w:fill="FFFFFF"/>
        <w:rPr>
          <w:sz w:val="24"/>
          <w:szCs w:val="24"/>
        </w:rPr>
      </w:pPr>
      <w:r w:rsidRPr="001934BB">
        <w:t>Vegy</w:t>
      </w:r>
      <w:r w:rsidRPr="001934BB">
        <w:rPr>
          <w:rFonts w:eastAsia="Times New Roman"/>
        </w:rPr>
        <w:t>ünk egy könnyen érthető példát. Az élet keletkezésének modellezésére éppen a kurrens evolúciós para</w:t>
      </w:r>
      <w:r w:rsidR="00EF1F0B">
        <w:rPr>
          <w:rFonts w:eastAsia="Times New Roman"/>
        </w:rPr>
        <w:t>digma számos genetikai mechaniz</w:t>
      </w:r>
      <w:r w:rsidRPr="001934BB">
        <w:t xml:space="preserve">musokra </w:t>
      </w:r>
      <w:r w:rsidRPr="001934BB">
        <w:rPr>
          <w:rFonts w:eastAsia="Times New Roman"/>
        </w:rPr>
        <w:t>épített modellt nyújt. Modelleket készítettek arról, hogyan jött létre az első sejt, hogyan jelent meg a fehérjeszintézis, hogyan alakult ki a genetikai kód, hogyan lett a DNS az öröklődési anyag.</w:t>
      </w:r>
    </w:p>
    <w:p w:rsidR="00A12A9E" w:rsidRPr="001934BB" w:rsidRDefault="00E25891">
      <w:pPr>
        <w:shd w:val="clear" w:color="auto" w:fill="FFFFFF"/>
        <w:rPr>
          <w:sz w:val="24"/>
          <w:szCs w:val="24"/>
        </w:rPr>
      </w:pPr>
      <w:r w:rsidRPr="001934BB">
        <w:t>Ha m</w:t>
      </w:r>
      <w:r w:rsidRPr="001934BB">
        <w:rPr>
          <w:rFonts w:eastAsia="Times New Roman"/>
        </w:rPr>
        <w:t xml:space="preserve">ár valamiféle genetikai mechanizmussal rendelkező sejt létrejött, az egész jelenlegi élővilág kialakulása magyarázhatónak látszik a leszármazási elmélet és a klasszikus evolúciós modell alkalmazásával. Vagyis ezekben a modellekben is lényegében a leszármazási vonalak, a proto-sejt </w:t>
      </w:r>
      <w:r w:rsidR="007663CE">
        <w:rPr>
          <w:rFonts w:eastAsia="Times New Roman"/>
        </w:rPr>
        <w:t>„</w:t>
      </w:r>
      <w:r w:rsidRPr="001934BB">
        <w:rPr>
          <w:rFonts w:eastAsia="Times New Roman"/>
        </w:rPr>
        <w:t>fajok</w:t>
      </w:r>
      <w:r w:rsidR="007663CE">
        <w:rPr>
          <w:rFonts w:eastAsia="Times New Roman"/>
        </w:rPr>
        <w:t>”</w:t>
      </w:r>
      <w:r w:rsidRPr="001934BB">
        <w:rPr>
          <w:rFonts w:eastAsia="Times New Roman"/>
        </w:rPr>
        <w:t xml:space="preserve"> az evolúció objektumai. Holott semmi okunk feltételezni, hogy az első protosejtek rendelkeztek olyan izolációs mechanizmusokkal, amelyek elegendő </w:t>
      </w:r>
      <w:r w:rsidRPr="001934BB">
        <w:rPr>
          <w:rFonts w:eastAsia="Times New Roman"/>
          <w:i/>
          <w:iCs/>
        </w:rPr>
        <w:t xml:space="preserve">identitást </w:t>
      </w:r>
      <w:r w:rsidRPr="001934BB">
        <w:rPr>
          <w:rFonts w:eastAsia="Times New Roman"/>
        </w:rPr>
        <w:t xml:space="preserve">biztosítottak számukra ahhoz, hogy a darwini elméletben fontos szerepet játszó, egymástól genetikai tulajdonságaikban különböző </w:t>
      </w:r>
      <w:r w:rsidRPr="001934BB">
        <w:rPr>
          <w:rFonts w:eastAsia="Times New Roman"/>
          <w:i/>
          <w:iCs/>
        </w:rPr>
        <w:t xml:space="preserve">individuumok </w:t>
      </w:r>
      <w:r w:rsidRPr="001934BB">
        <w:rPr>
          <w:rFonts w:eastAsia="Times New Roman"/>
        </w:rPr>
        <w:t xml:space="preserve">populációját hozzák létre. Sokkal valószínűbb, hogy az individualitás csak későbbi evolúció eredménye, és a sejtalkotó makromolekulák minden különösebb akadály nélkül változtathatták helyüket az egyes protosejtek között. Jogosan felvethető tehát az a kérdés, hogy vajon a primitív protosejt helyett nem az </w:t>
      </w:r>
      <w:r w:rsidR="007663CE">
        <w:rPr>
          <w:rFonts w:eastAsia="Times New Roman"/>
        </w:rPr>
        <w:t>„</w:t>
      </w:r>
      <w:r w:rsidRPr="001934BB">
        <w:rPr>
          <w:rFonts w:eastAsia="Times New Roman"/>
        </w:rPr>
        <w:t>ősleves</w:t>
      </w:r>
      <w:r w:rsidR="007663CE">
        <w:rPr>
          <w:rFonts w:eastAsia="Times New Roman"/>
        </w:rPr>
        <w:t>”</w:t>
      </w:r>
      <w:r w:rsidRPr="001934BB">
        <w:rPr>
          <w:rFonts w:eastAsia="Times New Roman"/>
        </w:rPr>
        <w:t xml:space="preserve"> volt-e az evolúció alanya. Az ősleves valószínűleg a bolygó egész felszínére kiterjedt kémiai rendszer. Képes volt-e ez fejlődésre, transzformációra, evolúcióra? Ha igen, akkor viselkedése milyen modellekkel írható le? A protosejt-ősleves kettősség leginkább a komponens-rendszer fogalompárosnak feleltethető meg. És ez a fogalompáros egy szerveződési szinttel lejjebb a molekula-protosejt kapcsolatra és egy szinttel feljebb a későbbi fajok-bioszféra viszonyban is értelmezhető. Ha a fajok az evolúció alanyai, akkor a makromolekulák is azok voltak. Ha a makromolekulák evolúciója egy organizált entitás, a sejt megjelenését eredményezte, akkor a fajok evolúciója is egy organizált bioszféra </w:t>
      </w:r>
      <w:r w:rsidRPr="001934BB">
        <w:rPr>
          <w:rFonts w:eastAsia="Times New Roman"/>
          <w:i/>
          <w:iCs/>
        </w:rPr>
        <w:t xml:space="preserve">(Gaia?, </w:t>
      </w:r>
      <w:r w:rsidRPr="001934BB">
        <w:rPr>
          <w:rFonts w:eastAsia="Times New Roman"/>
        </w:rPr>
        <w:t xml:space="preserve">Lovelock 1979) megjelenéséhez </w:t>
      </w:r>
      <w:proofErr w:type="gramStart"/>
      <w:r w:rsidRPr="001934BB">
        <w:rPr>
          <w:rFonts w:eastAsia="Times New Roman"/>
        </w:rPr>
        <w:t>kell</w:t>
      </w:r>
      <w:proofErr w:type="gramEnd"/>
      <w:r w:rsidRPr="001934BB">
        <w:rPr>
          <w:rFonts w:eastAsia="Times New Roman"/>
        </w:rPr>
        <w:t xml:space="preserve"> vezessen. Milyen viszonyban vannak a fajok az egész bioszférával? A bioszféra csupán a fajok halmaza, vagy pedig vannak olyan kritériumok, amelyek alapján a </w:t>
      </w:r>
      <w:proofErr w:type="gramStart"/>
      <w:r w:rsidRPr="001934BB">
        <w:rPr>
          <w:rFonts w:eastAsia="Times New Roman"/>
        </w:rPr>
        <w:t>bioszféra</w:t>
      </w:r>
      <w:proofErr w:type="gramEnd"/>
      <w:r w:rsidRPr="001934BB">
        <w:rPr>
          <w:rFonts w:eastAsia="Times New Roman"/>
        </w:rPr>
        <w:t xml:space="preserve"> mint egységes </w:t>
      </w:r>
      <w:r w:rsidRPr="001934BB">
        <w:rPr>
          <w:rFonts w:eastAsia="Times New Roman"/>
        </w:rPr>
        <w:lastRenderedPageBreak/>
        <w:t xml:space="preserve">egész, mint élő komponensekből felépülő </w:t>
      </w:r>
      <w:r w:rsidRPr="001934BB">
        <w:rPr>
          <w:rFonts w:eastAsia="Times New Roman"/>
          <w:i/>
          <w:iCs/>
        </w:rPr>
        <w:t xml:space="preserve">rendszer </w:t>
      </w:r>
      <w:r w:rsidRPr="001934BB">
        <w:rPr>
          <w:rFonts w:eastAsia="Times New Roman"/>
        </w:rPr>
        <w:t>(Csányi 1987) jelenik meg?</w:t>
      </w:r>
    </w:p>
    <w:p w:rsidR="00A12A9E" w:rsidRPr="001934BB" w:rsidRDefault="00E25891">
      <w:pPr>
        <w:shd w:val="clear" w:color="auto" w:fill="FFFFFF"/>
        <w:rPr>
          <w:sz w:val="24"/>
          <w:szCs w:val="24"/>
        </w:rPr>
      </w:pPr>
      <w:r w:rsidRPr="001934BB">
        <w:t>A klasszikus elm</w:t>
      </w:r>
      <w:r w:rsidRPr="001934BB">
        <w:rPr>
          <w:rFonts w:eastAsia="Times New Roman"/>
        </w:rPr>
        <w:t xml:space="preserve">életben gondolkodó biológusokat az gátolja a megfelelő válaszok kidolgozásában, hogy kimondva vagy kimondatlanul a teljes evolúciós folyamatot azonosítják annak egyik kétségtelenül lényeges mechanizmusával, a </w:t>
      </w:r>
      <w:r w:rsidRPr="001934BB">
        <w:rPr>
          <w:rFonts w:eastAsia="Times New Roman"/>
          <w:i/>
          <w:iCs/>
        </w:rPr>
        <w:t xml:space="preserve">természetes szelekcióval, </w:t>
      </w:r>
      <w:r w:rsidRPr="001934BB">
        <w:rPr>
          <w:rFonts w:eastAsia="Times New Roman"/>
        </w:rPr>
        <w:t xml:space="preserve">ahogyan ezt maga Darwin is tette. A szelekciós erők természetéről, mintázatáról azonban a klasszikus elméletnek nincsen sok mondanivalója. A szelekciós erők a </w:t>
      </w:r>
      <w:r w:rsidR="007663CE">
        <w:rPr>
          <w:rFonts w:eastAsia="Times New Roman"/>
        </w:rPr>
        <w:t>„</w:t>
      </w:r>
      <w:r w:rsidRPr="001934BB">
        <w:rPr>
          <w:rFonts w:eastAsia="Times New Roman"/>
        </w:rPr>
        <w:t>környezetből</w:t>
      </w:r>
      <w:r w:rsidR="007663CE">
        <w:rPr>
          <w:rFonts w:eastAsia="Times New Roman"/>
        </w:rPr>
        <w:t>”</w:t>
      </w:r>
      <w:r w:rsidRPr="001934BB">
        <w:rPr>
          <w:rFonts w:eastAsia="Times New Roman"/>
        </w:rPr>
        <w:t xml:space="preserve"> származnak. A környezet az az univerzális külső ágens, amely az evolúciós változásokért végső soron felelős. Az egész klasszikus evolúciós elmélet azonban megoldhatatlan problémákba ütközik, ha a környezetet a mai biológiai ismereteink alapján szemügyre véve azt állítjuk, hogy egy faj környezetének legfon</w:t>
      </w:r>
      <w:r w:rsidR="00EF1F0B">
        <w:rPr>
          <w:rFonts w:eastAsia="Times New Roman"/>
        </w:rPr>
        <w:t>tosabb tényezői az egyéb élő fa</w:t>
      </w:r>
      <w:r w:rsidRPr="001934BB">
        <w:t>jok. Neh</w:t>
      </w:r>
      <w:r w:rsidRPr="001934BB">
        <w:rPr>
          <w:rFonts w:eastAsia="Times New Roman"/>
        </w:rPr>
        <w:t>éz lenne ennek az állításnak az igazát vitatni. Ha viszont elfogadjuk, akkor azonnal kiderül, hogy egy különös visszacsatolást iktattunk be az evolúciót magyarázó modellbe. Egy adott faj evolúciója a környezet szelekciós hatásának függvénye, de ez az állítás minden fajra igaz, és akkor kiderül, hogy az evolúció legfontosabb hajtóereje maga az evolúció. Hiszen minden faj változik, alkalmazkodik, és ez a folyamat a többi faj számára megváltoztatja a környezetet, a szelekciós feltételeket. Egy önmagára visszacsatolt rendszer viselkedése megmagyarázható-e a populációgenetikai modellekkel, amelyek csak arra a kérdésre tudnak választ adni, hogy ha a szelekciós feltételek megváltoznak, akkor egy szaporodási közösségben lévő populá</w:t>
      </w:r>
      <w:r w:rsidR="00AF2C1A">
        <w:rPr>
          <w:rFonts w:eastAsia="Times New Roman"/>
        </w:rPr>
        <w:t>cióban hogyan változnak az allé</w:t>
      </w:r>
      <w:r w:rsidRPr="001934BB">
        <w:rPr>
          <w:rFonts w:eastAsia="Times New Roman"/>
        </w:rPr>
        <w:t>gyakoriságok, és ezt nevezik evolúciónak.</w:t>
      </w:r>
    </w:p>
    <w:p w:rsidR="00A12A9E" w:rsidRPr="001934BB" w:rsidRDefault="00E25891">
      <w:pPr>
        <w:shd w:val="clear" w:color="auto" w:fill="FFFFFF"/>
        <w:rPr>
          <w:sz w:val="24"/>
          <w:szCs w:val="24"/>
        </w:rPr>
      </w:pPr>
      <w:r w:rsidRPr="001934BB">
        <w:t>Ez bizonyosan nem el</w:t>
      </w:r>
      <w:r w:rsidRPr="001934BB">
        <w:rPr>
          <w:rFonts w:eastAsia="Times New Roman"/>
        </w:rPr>
        <w:t xml:space="preserve">égséges válasz. Elvileg új modellekre van szükség, amelyek meghaladják a populációgenetikai mechanizmusokat anélkül, hogy eldobnák azokat. Egy önmagára visszacsatolt rendszer viselkedésének időbeli változásáról például jogos feltételezni, hogy meghatározott iránya van, hogy egyensúlyi állapotba kerülhet, nem lesz meglepő, ha szerveződési szinteket mutat stb. Valamint - és ez a legfontosabb - a klasszikus modell külső tényezője, a környezet jórészt belső ágenssé válik, amely maga is alanya ugyanannak az evolúciós folyamatnak. A kérdés többé nemcsak az lesz, hogy a megváltozott környezet hogyan alakította ki az adott fajt, hanem az, hogy miért és hogyan változott meg a környezet. Ez azonban egy </w:t>
      </w:r>
      <w:r w:rsidR="007663CE">
        <w:rPr>
          <w:rFonts w:eastAsia="Times New Roman"/>
        </w:rPr>
        <w:t>„</w:t>
      </w:r>
      <w:r w:rsidRPr="001934BB">
        <w:rPr>
          <w:rFonts w:eastAsia="Times New Roman"/>
        </w:rPr>
        <w:t>ördögi kör</w:t>
      </w:r>
      <w:r w:rsidR="007663CE">
        <w:rPr>
          <w:rFonts w:eastAsia="Times New Roman"/>
        </w:rPr>
        <w:t>”</w:t>
      </w:r>
      <w:r w:rsidRPr="001934BB">
        <w:rPr>
          <w:rFonts w:eastAsia="Times New Roman"/>
        </w:rPr>
        <w:t xml:space="preserve">. A biológiában ma elfogadott </w:t>
      </w:r>
      <w:r w:rsidRPr="001934BB">
        <w:rPr>
          <w:rFonts w:eastAsia="Times New Roman"/>
        </w:rPr>
        <w:lastRenderedPageBreak/>
        <w:t>klasszikus evolúciós paradigmán belül ezekre a kérdésekre valóban nincs kielégítő válasz.</w:t>
      </w:r>
    </w:p>
    <w:p w:rsidR="00A12A9E" w:rsidRPr="001934BB" w:rsidRDefault="00E25891">
      <w:pPr>
        <w:shd w:val="clear" w:color="auto" w:fill="FFFFFF"/>
        <w:rPr>
          <w:sz w:val="24"/>
          <w:szCs w:val="24"/>
        </w:rPr>
      </w:pPr>
      <w:r w:rsidRPr="001934BB">
        <w:t>A klasszikus modellben a komponensek transzform</w:t>
      </w:r>
      <w:r w:rsidRPr="001934BB">
        <w:rPr>
          <w:rFonts w:eastAsia="Times New Roman"/>
        </w:rPr>
        <w:t xml:space="preserve">ációjának hajtóereje a környezethez történő minél tökéletesebb adaptáció. Ha a környezet fogalmát felváltjuk a teljes rendszer fogalmával, akkor a hajtóerő a </w:t>
      </w:r>
      <w:r w:rsidR="007663CE">
        <w:rPr>
          <w:rFonts w:eastAsia="Times New Roman"/>
        </w:rPr>
        <w:t>„</w:t>
      </w:r>
      <w:r w:rsidRPr="001934BB">
        <w:rPr>
          <w:rFonts w:eastAsia="Times New Roman"/>
        </w:rPr>
        <w:t>nagy egészhez</w:t>
      </w:r>
      <w:r w:rsidR="007663CE">
        <w:rPr>
          <w:rFonts w:eastAsia="Times New Roman"/>
        </w:rPr>
        <w:t>”</w:t>
      </w:r>
      <w:r w:rsidRPr="001934BB">
        <w:rPr>
          <w:rFonts w:eastAsia="Times New Roman"/>
        </w:rPr>
        <w:t xml:space="preserve"> történő egyre tökéletesebb illeszkedésnek felel meg. Hogyan modellezhető ez a jelenség, ha a </w:t>
      </w:r>
      <w:r w:rsidR="007663CE">
        <w:rPr>
          <w:rFonts w:eastAsia="Times New Roman"/>
        </w:rPr>
        <w:t>„</w:t>
      </w:r>
      <w:r w:rsidRPr="001934BB">
        <w:rPr>
          <w:rFonts w:eastAsia="Times New Roman"/>
        </w:rPr>
        <w:t>nagy egész</w:t>
      </w:r>
      <w:r w:rsidR="007663CE">
        <w:rPr>
          <w:rFonts w:eastAsia="Times New Roman"/>
        </w:rPr>
        <w:t>”</w:t>
      </w:r>
      <w:r w:rsidRPr="001934BB">
        <w:rPr>
          <w:rFonts w:eastAsia="Times New Roman"/>
        </w:rPr>
        <w:t xml:space="preserve"> maga is folyamatosan változik? Mit tekinthetünk például az </w:t>
      </w:r>
      <w:r w:rsidR="007663CE">
        <w:rPr>
          <w:rFonts w:eastAsia="Times New Roman"/>
        </w:rPr>
        <w:t>„</w:t>
      </w:r>
      <w:r w:rsidRPr="001934BB">
        <w:rPr>
          <w:rFonts w:eastAsia="Times New Roman"/>
        </w:rPr>
        <w:t>egész</w:t>
      </w:r>
      <w:r w:rsidR="007663CE">
        <w:rPr>
          <w:rFonts w:eastAsia="Times New Roman"/>
        </w:rPr>
        <w:t>”</w:t>
      </w:r>
      <w:r w:rsidRPr="001934BB">
        <w:rPr>
          <w:rFonts w:eastAsia="Times New Roman"/>
        </w:rPr>
        <w:t xml:space="preserve"> változása hajtóerejének?</w:t>
      </w:r>
    </w:p>
    <w:p w:rsidR="00A12A9E" w:rsidRPr="001934BB" w:rsidRDefault="00E25891">
      <w:pPr>
        <w:shd w:val="clear" w:color="auto" w:fill="FFFFFF"/>
        <w:rPr>
          <w:sz w:val="24"/>
          <w:szCs w:val="24"/>
        </w:rPr>
      </w:pPr>
      <w:r w:rsidRPr="001934BB">
        <w:t>A genetika, a popul</w:t>
      </w:r>
      <w:r w:rsidRPr="001934BB">
        <w:rPr>
          <w:rFonts w:eastAsia="Times New Roman"/>
        </w:rPr>
        <w:t>ációgenetika és a molekuláris genetika kitűnő modelleket, mechanizmusokat szolgáltat az élővilág egyes jelenségeinek magyarázatára, de csak elszigetelt rendszerkomponensek változásaival operálnak. Különösen feltűnő a klasszikus modellek használhatatlansága, ha figyelembe vesszük, hogy az evolúciós metaforát a biológián kívül is lehet alkalmazni. Használható az emberi elme (Csányi 1978, 1990), a technológia (Sahal 1976) a kultúra (Boyd és Richerson 1985, Csányi 1989a), a társadalom (Csányi és Kampis 1987, Csányi 1988a, 1989d, 1991, Csányi és Kampis 1991, Pantzar és Csányi 1991, Kampis és Csányi 1992) időbeli változásainak leírására, sőt az Univerzum viselkedésének értelmezésére is</w:t>
      </w:r>
      <w:r w:rsidR="00AF2C1A">
        <w:rPr>
          <w:sz w:val="24"/>
          <w:szCs w:val="24"/>
        </w:rPr>
        <w:t xml:space="preserve"> </w:t>
      </w:r>
      <w:r w:rsidRPr="001934BB">
        <w:t>(Chaisson 1988). Ezekn</w:t>
      </w:r>
      <w:r w:rsidRPr="001934BB">
        <w:rPr>
          <w:rFonts w:eastAsia="Times New Roman"/>
        </w:rPr>
        <w:t>él az értelmezéseknél minden esetben komponensek kölcsönhatásaira épülő rendszerváltozásairól van szó. Kampis György remek áttekintést ad ezekről a kérdésekről (Kampis 1987a, 1987b, 1991).</w:t>
      </w:r>
    </w:p>
    <w:p w:rsidR="00A12A9E" w:rsidRPr="001934BB" w:rsidRDefault="00E25891">
      <w:pPr>
        <w:shd w:val="clear" w:color="auto" w:fill="FFFFFF"/>
        <w:rPr>
          <w:sz w:val="24"/>
          <w:szCs w:val="24"/>
        </w:rPr>
      </w:pPr>
      <w:r w:rsidRPr="001934BB">
        <w:t>Az el</w:t>
      </w:r>
      <w:r w:rsidRPr="001934BB">
        <w:rPr>
          <w:rFonts w:eastAsia="Times New Roman"/>
        </w:rPr>
        <w:t xml:space="preserve">őbbiekben sorolt kérdésekre csak újabb paradigmaváltással lehet majd megfelelő magyarázatokat kapni, amely nem a leszármazási sorokat, a fajokat vagy a géneket tekinti az evolúció egyedüli alanyainak, hanem képes teljes </w:t>
      </w:r>
      <w:r w:rsidRPr="001934BB">
        <w:rPr>
          <w:rFonts w:eastAsia="Times New Roman"/>
          <w:i/>
          <w:iCs/>
        </w:rPr>
        <w:t xml:space="preserve">rendszerek </w:t>
      </w:r>
      <w:r w:rsidRPr="001934BB">
        <w:rPr>
          <w:rFonts w:eastAsia="Times New Roman"/>
        </w:rPr>
        <w:t>evolúciójában gondolkodni.</w:t>
      </w:r>
    </w:p>
    <w:p w:rsidR="00A12A9E" w:rsidRPr="001934BB" w:rsidRDefault="00E25891">
      <w:pPr>
        <w:shd w:val="clear" w:color="auto" w:fill="FFFFFF"/>
        <w:rPr>
          <w:sz w:val="24"/>
          <w:szCs w:val="24"/>
        </w:rPr>
      </w:pPr>
      <w:proofErr w:type="gramStart"/>
      <w:r w:rsidRPr="001934BB">
        <w:t>Nincs itt helyem, hogy az eg</w:t>
      </w:r>
      <w:r w:rsidRPr="001934BB">
        <w:rPr>
          <w:rFonts w:eastAsia="Times New Roman"/>
        </w:rPr>
        <w:t xml:space="preserve">ész problémakört áttekintsem, megtettem ezt már az </w:t>
      </w:r>
      <w:r w:rsidR="007663CE">
        <w:rPr>
          <w:rFonts w:eastAsia="Times New Roman"/>
        </w:rPr>
        <w:t>„</w:t>
      </w:r>
      <w:r w:rsidRPr="001934BB">
        <w:rPr>
          <w:rFonts w:eastAsia="Times New Roman"/>
        </w:rPr>
        <w:t>Evolúció általános elmélete</w:t>
      </w:r>
      <w:r w:rsidR="007663CE">
        <w:rPr>
          <w:rFonts w:eastAsia="Times New Roman"/>
        </w:rPr>
        <w:t>”</w:t>
      </w:r>
      <w:r w:rsidRPr="001934BB">
        <w:rPr>
          <w:rFonts w:eastAsia="Times New Roman"/>
        </w:rPr>
        <w:t xml:space="preserve"> című könyvemben (Csányi 1979) és további elméleti publikációkban (Csányi 1978, 1982a, 1982b, 1985, 1986, 1988a, 1988b, 1989a, 1989b, 1992a, 1992c, Csányi és Kampis 1985, Kampis és Csányi 1988, 1990, Csányi és mtsai 1991), szeretnék azonban néhány, az ember evolúciója szempontjából is fontosnak tartott kérdést, ha felületesen is, érinteni.</w:t>
      </w:r>
      <w:proofErr w:type="gramEnd"/>
    </w:p>
    <w:p w:rsidR="00A12A9E" w:rsidRPr="001934BB" w:rsidRDefault="00E25891">
      <w:pPr>
        <w:shd w:val="clear" w:color="auto" w:fill="FFFFFF"/>
        <w:rPr>
          <w:sz w:val="24"/>
          <w:szCs w:val="24"/>
        </w:rPr>
      </w:pPr>
      <w:r w:rsidRPr="001934BB">
        <w:t xml:space="preserve">Az </w:t>
      </w:r>
      <w:r w:rsidRPr="001934BB">
        <w:rPr>
          <w:i/>
          <w:iCs/>
        </w:rPr>
        <w:t>evol</w:t>
      </w:r>
      <w:r w:rsidRPr="001934BB">
        <w:rPr>
          <w:rFonts w:eastAsia="Times New Roman"/>
          <w:i/>
          <w:iCs/>
        </w:rPr>
        <w:t xml:space="preserve">úció általános elméletének </w:t>
      </w:r>
      <w:r w:rsidRPr="001934BB">
        <w:rPr>
          <w:rFonts w:eastAsia="Times New Roman"/>
        </w:rPr>
        <w:t xml:space="preserve">lényege az, hogy minden olyan energiafelvételre képes dinamikus rendszer, legyen az reakcióképes vegyületek keveréke, már élőnek tekinthető sejtek vagy akár </w:t>
      </w:r>
      <w:r w:rsidRPr="001934BB">
        <w:rPr>
          <w:rFonts w:eastAsia="Times New Roman"/>
        </w:rPr>
        <w:lastRenderedPageBreak/>
        <w:t xml:space="preserve">magasabb rendű organizmusok ökológiai rendszere, állatok rendszerré szerveződött csoportjai, de akár tárgyak, eszmék valamiféle rendszere, amely képes ciklikus folyamatokban másolás útján komponenseihez akár csak kicsit is hasonló létezőket létrehozni, </w:t>
      </w:r>
      <w:r w:rsidRPr="001934BB">
        <w:rPr>
          <w:rFonts w:eastAsia="Times New Roman"/>
          <w:i/>
          <w:iCs/>
        </w:rPr>
        <w:t xml:space="preserve">replikálni, </w:t>
      </w:r>
      <w:r w:rsidRPr="001934BB">
        <w:rPr>
          <w:rFonts w:eastAsia="Times New Roman"/>
        </w:rPr>
        <w:t>alanya lesz egy evolúciós folyamatnak. Kimutatható, hogy olyan rendszerekben, amelyeken energia áramlik keresztül és komponensei a külső energia hatására folyamatosan keletkeznek és bomlanak, a replikációs ciklusok szükségszerűen megjelennek.</w:t>
      </w:r>
    </w:p>
    <w:p w:rsidR="00A12A9E" w:rsidRPr="001934BB" w:rsidRDefault="00E25891">
      <w:pPr>
        <w:shd w:val="clear" w:color="auto" w:fill="FFFFFF"/>
        <w:rPr>
          <w:sz w:val="24"/>
          <w:szCs w:val="24"/>
        </w:rPr>
      </w:pPr>
      <w:r w:rsidRPr="001934BB">
        <w:t>Az evol</w:t>
      </w:r>
      <w:r w:rsidRPr="001934BB">
        <w:rPr>
          <w:rFonts w:eastAsia="Times New Roman"/>
        </w:rPr>
        <w:t xml:space="preserve">úciós folyamatot az jellemzi, hogy folyamatosan nő a komponensek közötti funkcionális szerveződés komplexitása és mind az egyes komponensek, mind az egész rendszer egyre tökéletesebben másolódnak. Az evolúció során </w:t>
      </w:r>
      <w:proofErr w:type="gramStart"/>
      <w:r w:rsidRPr="001934BB">
        <w:rPr>
          <w:rFonts w:eastAsia="Times New Roman"/>
        </w:rPr>
        <w:t>kialakul</w:t>
      </w:r>
      <w:proofErr w:type="gramEnd"/>
      <w:r w:rsidRPr="001934BB">
        <w:rPr>
          <w:rFonts w:eastAsia="Times New Roman"/>
        </w:rPr>
        <w:t xml:space="preserve"> és egyre növekszik a replikálódó rendszer individualitása. Valamint megindul alrendszerek, összehangoltan együtt replikálódó kompartmentek és új szerveződési szintek keletkezése is. Az evolúció konvergens folyamat, amelynek határozott iránya és végső egyensúlyi állapota van. Végállapotában a rendelkezésre álló fizikai teret kitöltő replikatív rendszer az </w:t>
      </w:r>
      <w:r w:rsidRPr="001934BB">
        <w:rPr>
          <w:rFonts w:eastAsia="Times New Roman"/>
          <w:i/>
          <w:iCs/>
        </w:rPr>
        <w:t xml:space="preserve">identikus replikáció </w:t>
      </w:r>
      <w:r w:rsidRPr="001934BB">
        <w:rPr>
          <w:rFonts w:eastAsia="Times New Roman"/>
        </w:rPr>
        <w:t>állapotába kerül és belső okok miatt többé nem változik, végtelen ciklusokban replikálódhat. Az evolúció általános elmélete azonos módon értelmezhető molekuláris, biológiai, pszichológiai, társadalmi és technikai rendszerekre (Csányi 1979, 1988a, 1989a).</w:t>
      </w:r>
    </w:p>
    <w:p w:rsidR="00A12A9E" w:rsidRPr="001934BB" w:rsidRDefault="00E25891">
      <w:pPr>
        <w:shd w:val="clear" w:color="auto" w:fill="FFFFFF"/>
        <w:rPr>
          <w:sz w:val="24"/>
          <w:szCs w:val="24"/>
        </w:rPr>
      </w:pPr>
      <w:r w:rsidRPr="001934BB">
        <w:t>Nagy vita van az elm</w:t>
      </w:r>
      <w:r w:rsidRPr="001934BB">
        <w:rPr>
          <w:rFonts w:eastAsia="Times New Roman"/>
        </w:rPr>
        <w:t xml:space="preserve">életi biológusok között az evolúciós folyamat egységeit illetően. A klasszikus elméletben az organizmus a szelekció és egyben az evolúció egysége. Az organizmust </w:t>
      </w:r>
      <w:r w:rsidR="00AF2C1A">
        <w:rPr>
          <w:rFonts w:eastAsia="Times New Roman"/>
        </w:rPr>
        <w:t>érik a környezet hatásai, az or</w:t>
      </w:r>
      <w:r w:rsidRPr="001934BB">
        <w:t>ganizmus pusztul el vagy szaporodik, logikus teh</w:t>
      </w:r>
      <w:r w:rsidRPr="001934BB">
        <w:rPr>
          <w:rFonts w:eastAsia="Times New Roman"/>
        </w:rPr>
        <w:t xml:space="preserve">át ezt tekinteni az evolúció egységének. Újabban, elsősorban Dawkins (1976) szellemes elmefuttatásai nyomán, a gén is komoly jelölt az egység szerepére, hiszen a gének élettartama meghaladja az organizmusokét, az organizmus nem másolódik át az új generációba, de a gén igen stb. Mások a felsőbb szerveződési szinteken keresik a szelekció egységét. </w:t>
      </w:r>
      <w:proofErr w:type="gramStart"/>
      <w:r w:rsidRPr="001934BB">
        <w:rPr>
          <w:rFonts w:eastAsia="Times New Roman"/>
        </w:rPr>
        <w:t>így</w:t>
      </w:r>
      <w:proofErr w:type="gramEnd"/>
      <w:r w:rsidRPr="001934BB">
        <w:rPr>
          <w:rFonts w:eastAsia="Times New Roman"/>
        </w:rPr>
        <w:t xml:space="preserve"> például Stanley szerint a fajok maguk is szelekciós folyamat alatt állanak (1975). Felvetődött az a lehetőség is, hogy az ökológiai rendszerek is szelekciós folyamat alanyai (Dunbar 1972).</w:t>
      </w:r>
    </w:p>
    <w:p w:rsidR="00A12A9E" w:rsidRPr="001934BB" w:rsidRDefault="00E25891">
      <w:pPr>
        <w:shd w:val="clear" w:color="auto" w:fill="FFFFFF"/>
        <w:rPr>
          <w:sz w:val="24"/>
          <w:szCs w:val="24"/>
        </w:rPr>
      </w:pPr>
      <w:r w:rsidRPr="001934BB">
        <w:t>A szelekci</w:t>
      </w:r>
      <w:r w:rsidRPr="001934BB">
        <w:rPr>
          <w:rFonts w:eastAsia="Times New Roman"/>
        </w:rPr>
        <w:t xml:space="preserve">ó egységének meghatározásánál a klasszikus elmélet fő szempontja az volt, hogy az adott egység individuum legyen, variábilis és rendelkezzen átörökítő képességgel. Egyszerűbben kifejezve képes legyen a térbeli, fizikai replikációra. Ha egy </w:t>
      </w:r>
      <w:r w:rsidRPr="001934BB">
        <w:rPr>
          <w:rFonts w:eastAsia="Times New Roman"/>
        </w:rPr>
        <w:lastRenderedPageBreak/>
        <w:t xml:space="preserve">magasabb organizáció evolúcióképes, akkor nyilvánvalóan a magasabb organizációs szint által reprezentált korlátoknak (a magasabb organizációs szintek saját törvényeinek) valamiféle szerepet kell kapniuk az evolúciót leíró modellekben. A klasszikus evolúciós modellek ilyen korlátokat nem ismernek. A modell e hátránya valószínűleg az individualitás fogalom helytelen értelmezésére vezethető vissza. Az evolúciós elmélet körüli vitákban úgy tűnik, mintha az individualitást egy </w:t>
      </w:r>
      <w:r w:rsidR="007663CE">
        <w:rPr>
          <w:rFonts w:eastAsia="Times New Roman"/>
        </w:rPr>
        <w:t>„</w:t>
      </w:r>
      <w:r w:rsidRPr="001934BB">
        <w:rPr>
          <w:rFonts w:eastAsia="Times New Roman"/>
        </w:rPr>
        <w:t>minden vagy semmi</w:t>
      </w:r>
      <w:r w:rsidR="007663CE">
        <w:rPr>
          <w:rFonts w:eastAsia="Times New Roman"/>
        </w:rPr>
        <w:t>”</w:t>
      </w:r>
      <w:r w:rsidRPr="001934BB">
        <w:rPr>
          <w:rFonts w:eastAsia="Times New Roman"/>
        </w:rPr>
        <w:t xml:space="preserve"> jelenségnek fognák fel. Holott az individualitás és az autonómia maguk is evolúciós jelenségek, és fokozatosan jelennek meg az evolválódó rendszerek jellemzésében. Gondoljunk vissza a korábban említett protosejt példájára! Ha az élet keletkezése során már kialakultak valamiféle mikrokompartmentek, protosejtek, amelyek képesek a makromolekulák egyes csoportjait magukba foglalni, ez még nem jelenti azt, hogy ezek az individualitás ugyanolyan magas fokával rendelkeznek, mint a modern sejtek. A különböző makromolekulák szabadon cserélődhetnek bennük, a keletkezés és a működés helye nem feltétlenül azonos. Csak hosszú evolúciós folyamat során alakulhatnak ki azok az izoláló mechanizmusok, amelyek a makromolekulák egyes csoportjait izolálják, az őket hordozó teret individuális, autonóm sejtté teszik. Az individualitás tehát nem előfeltétele az evolúciónak, mint azt Darwin gondolta, hanem magasrendű terméke. Ugyanez a gondolatmenet érvényes az ökológiai rendszerekre is. Óriási vitákat folytatnak az ökológusok arról, hogy az ökológiai entitások vajon </w:t>
      </w:r>
      <w:r w:rsidR="007663CE">
        <w:rPr>
          <w:rFonts w:eastAsia="Times New Roman"/>
        </w:rPr>
        <w:t>„</w:t>
      </w:r>
      <w:r w:rsidRPr="001934BB">
        <w:rPr>
          <w:rFonts w:eastAsia="Times New Roman"/>
        </w:rPr>
        <w:t>rendszerekbe, vagy csupán az egymás mellett élő fajok halmazai. Ez a vita megint csak azon alapszik, hogy az individualitást, ebben az esetben az ökológiai entitás individualitását, minden vagy semmi alapon képzelik el. Ha az individualitás maga is evolúciós folyamat eredménye, akkor fokozatai vannak, és a jelenlegi ökológiai entitások ebből a szempontból különböző fokozatokba sorolhatók, de általános evolúciós meggondolások</w:t>
      </w:r>
      <w:r w:rsidR="00486686">
        <w:rPr>
          <w:sz w:val="24"/>
          <w:szCs w:val="24"/>
        </w:rPr>
        <w:t xml:space="preserve"> </w:t>
      </w:r>
      <w:r w:rsidRPr="001934BB">
        <w:t>alapj</w:t>
      </w:r>
      <w:r w:rsidRPr="001934BB">
        <w:rPr>
          <w:rFonts w:eastAsia="Times New Roman"/>
        </w:rPr>
        <w:t>án valamennyien a magasabb fokú individualitás felé tartanak, természetesen evolúciós időtartományokban.</w:t>
      </w:r>
    </w:p>
    <w:p w:rsidR="00A12A9E" w:rsidRPr="001934BB" w:rsidRDefault="00E25891">
      <w:pPr>
        <w:shd w:val="clear" w:color="auto" w:fill="FFFFFF"/>
        <w:rPr>
          <w:sz w:val="24"/>
          <w:szCs w:val="24"/>
        </w:rPr>
      </w:pPr>
      <w:r w:rsidRPr="001934BB">
        <w:t>Hasonl</w:t>
      </w:r>
      <w:r w:rsidRPr="001934BB">
        <w:rPr>
          <w:rFonts w:eastAsia="Times New Roman"/>
        </w:rPr>
        <w:t xml:space="preserve">ó a helyzet akkor is, ha organizmusok, állatok, emberek zártabb, szervezett csoportjait vizsgáljuk. Az individuális szelekció mellett a csoportszelekció gondolatát már Darwin is felvetette a szociális rovarok evolúciójával kapcsolatban, ahol a steril kasztok (például a hangyák munkásai, katonái nőstények, amelyek azonban </w:t>
      </w:r>
      <w:r w:rsidRPr="001934BB">
        <w:rPr>
          <w:rFonts w:eastAsia="Times New Roman"/>
        </w:rPr>
        <w:lastRenderedPageBreak/>
        <w:t xml:space="preserve">nem termékenyek) tagjai között nem működhet az individuális szelekció. Különösen éles vitát provokált Wynne-Edwards (1962) könyve, amelyben a </w:t>
      </w:r>
      <w:proofErr w:type="gramStart"/>
      <w:r w:rsidRPr="001934BB">
        <w:rPr>
          <w:rFonts w:eastAsia="Times New Roman"/>
        </w:rPr>
        <w:t>csoportszelekció</w:t>
      </w:r>
      <w:proofErr w:type="gramEnd"/>
      <w:r w:rsidRPr="001934BB">
        <w:rPr>
          <w:rFonts w:eastAsia="Times New Roman"/>
        </w:rPr>
        <w:t xml:space="preserve"> mint a populációk növekedésének önszabályozása jelent meg. A csoportszelekció lehetséges vagy lehetetlen volta körül óriási vita alakult ki. Világossá vált, hogy nagy az individuális szelekció előnye, mert a szaporodási siker előnyeit az az egyed realizálja, amely valamilyen előnyösebb magatartással rendelkezik. Csoportszelekció esetében viszont a rátermett egyed hasznát az egész csoport élvezi, kialakulhatnak a parazita, csaló viselkedésformák, amelyek hatékonyan ellene dolgoznak a csoportszelekciónak. A különböző matematikai modellrendszerek vizsgálata alapján a csoportszelekció feltételei a következők: 1. a csoportméret 10-100 között </w:t>
      </w:r>
      <w:proofErr w:type="gramStart"/>
      <w:r w:rsidRPr="001934BB">
        <w:rPr>
          <w:rFonts w:eastAsia="Times New Roman"/>
        </w:rPr>
        <w:t>kell</w:t>
      </w:r>
      <w:proofErr w:type="gramEnd"/>
      <w:r w:rsidRPr="001934BB">
        <w:rPr>
          <w:rFonts w:eastAsia="Times New Roman"/>
        </w:rPr>
        <w:t xml:space="preserve"> legyen, 2. a csoport reprodukciós izolációja legalább akkora kell legyen, hogy egyetlen generációs idő alatt a csoport tagjainak kevesebb mint 5%-a lehet bevándorló, 3. a csoportok közötti genetikai variabilitás meglehetősen magas értéket kell elérjen, 4. a csoporton belüli fenotípusos variabilitás minél kisebb értékre kell beálljon.</w:t>
      </w:r>
    </w:p>
    <w:p w:rsidR="00A12A9E" w:rsidRPr="001934BB" w:rsidRDefault="00E25891">
      <w:pPr>
        <w:shd w:val="clear" w:color="auto" w:fill="FFFFFF"/>
        <w:rPr>
          <w:sz w:val="24"/>
          <w:szCs w:val="24"/>
        </w:rPr>
      </w:pPr>
      <w:r w:rsidRPr="001934BB">
        <w:t>A vita azzal v</w:t>
      </w:r>
      <w:r w:rsidRPr="001934BB">
        <w:rPr>
          <w:rFonts w:eastAsia="Times New Roman"/>
        </w:rPr>
        <w:t>égződött, hogy állatok esetében a csoportszelekció feltételei minden valószínűség szerint nem alakulnak ki (Williams 1966, Wilson 1975).</w:t>
      </w:r>
    </w:p>
    <w:p w:rsidR="00A12A9E" w:rsidRPr="001934BB" w:rsidRDefault="00E25891">
      <w:pPr>
        <w:shd w:val="clear" w:color="auto" w:fill="FFFFFF"/>
        <w:rPr>
          <w:sz w:val="24"/>
          <w:szCs w:val="24"/>
        </w:rPr>
      </w:pPr>
      <w:r w:rsidRPr="001934BB">
        <w:t>Az izol</w:t>
      </w:r>
      <w:r w:rsidRPr="001934BB">
        <w:rPr>
          <w:rFonts w:eastAsia="Times New Roman"/>
        </w:rPr>
        <w:t xml:space="preserve">ációs feltétel lényegében az individualitás mértékét jellemzi, és az előbbi, matematikai modellekkel jól alátámasztott állítás csupán annyit jelent, hogy ha valamilyen entitás individualitása nem ér el egy bizonyos mértéket, akkor önálló evolúcióra képtelen. Az izoláció fokában feltehetően csupán a </w:t>
      </w:r>
      <w:r w:rsidRPr="001934BB">
        <w:rPr>
          <w:rFonts w:eastAsia="Times New Roman"/>
          <w:i/>
          <w:iCs/>
        </w:rPr>
        <w:t xml:space="preserve">Homo </w:t>
      </w:r>
      <w:r w:rsidRPr="001934BB">
        <w:rPr>
          <w:rFonts w:eastAsia="Times New Roman"/>
        </w:rPr>
        <w:t xml:space="preserve">fajok csoportjai érték el a csoportszelekció beindulásához szükséges mértéket. Ugyancsak a </w:t>
      </w:r>
      <w:r w:rsidRPr="001934BB">
        <w:rPr>
          <w:rFonts w:eastAsia="Times New Roman"/>
          <w:i/>
          <w:iCs/>
        </w:rPr>
        <w:t xml:space="preserve">Homo </w:t>
      </w:r>
      <w:r w:rsidRPr="001934BB">
        <w:rPr>
          <w:rFonts w:eastAsia="Times New Roman"/>
        </w:rPr>
        <w:t xml:space="preserve">fajoknál jelentek meg azok a mechanizmusok, amelyek a fenotípusos variabilitást megfelelő mértékben csökkentették (Boehm 1997). A </w:t>
      </w:r>
      <w:r w:rsidRPr="001934BB">
        <w:rPr>
          <w:rFonts w:eastAsia="Times New Roman"/>
          <w:i/>
          <w:iCs/>
        </w:rPr>
        <w:t xml:space="preserve">Homo </w:t>
      </w:r>
      <w:r w:rsidRPr="001934BB">
        <w:rPr>
          <w:rFonts w:eastAsia="Times New Roman"/>
        </w:rPr>
        <w:t>csoportok indivi-dualizálódási folyamata tehát az emberi evolúció kulcskérdése.</w:t>
      </w:r>
    </w:p>
    <w:p w:rsidR="00A12A9E" w:rsidRPr="001934BB" w:rsidRDefault="00E25891">
      <w:pPr>
        <w:shd w:val="clear" w:color="auto" w:fill="FFFFFF"/>
        <w:rPr>
          <w:sz w:val="24"/>
          <w:szCs w:val="24"/>
        </w:rPr>
      </w:pPr>
      <w:r w:rsidRPr="001934BB">
        <w:t xml:space="preserve">Ha </w:t>
      </w:r>
      <w:r w:rsidRPr="001934BB">
        <w:rPr>
          <w:rFonts w:eastAsia="Times New Roman"/>
        </w:rPr>
        <w:t>általános tendencia az individualitás kifejlődése, amely a sejtekben, organizmusokban már a legfelső fokozatot is elérte és az ökológiai egységek is ezen az úton vannak, akkor az evolúció iránya mindig egy magasan szervezett individualitással rendelkező, autonóm rendszer kialakulásának irányába tart, és az evolúció mindaddig folyik, amíg ez a legmagasabb organizációs szinten be nem következik. A személyiséggel, társadalommal,</w:t>
      </w:r>
      <w:r w:rsidR="00486686">
        <w:rPr>
          <w:sz w:val="24"/>
          <w:szCs w:val="24"/>
        </w:rPr>
        <w:t xml:space="preserve"> </w:t>
      </w:r>
      <w:r w:rsidRPr="001934BB">
        <w:t>a bioszf</w:t>
      </w:r>
      <w:r w:rsidRPr="001934BB">
        <w:rPr>
          <w:rFonts w:eastAsia="Times New Roman"/>
        </w:rPr>
        <w:t xml:space="preserve">érával kapcsolatos ilyen modelleket korábban már részletesen bemutattam </w:t>
      </w:r>
      <w:r w:rsidRPr="001934BB">
        <w:rPr>
          <w:rFonts w:eastAsia="Times New Roman"/>
        </w:rPr>
        <w:lastRenderedPageBreak/>
        <w:t>(Csányi 1978, 1982a, 1985, 1988a, 1989b, 1989c, 1992a). Ezek a meggondolások képezik az alapját az evolúció irányáról, egyensúlyi, bizonyos értelemben véve végállapotáról szóló elméletnek is.</w:t>
      </w:r>
    </w:p>
    <w:p w:rsidR="00A12A9E" w:rsidRPr="001934BB" w:rsidRDefault="00E25891">
      <w:pPr>
        <w:shd w:val="clear" w:color="auto" w:fill="FFFFFF"/>
        <w:rPr>
          <w:sz w:val="24"/>
          <w:szCs w:val="24"/>
        </w:rPr>
      </w:pPr>
      <w:r w:rsidRPr="001934BB">
        <w:t>Az evol</w:t>
      </w:r>
      <w:r w:rsidRPr="001934BB">
        <w:rPr>
          <w:rFonts w:eastAsia="Times New Roman"/>
        </w:rPr>
        <w:t xml:space="preserve">úció általános elméletéből következik, hogy nem csak egy osztálya, egy szerveződési szintje lehet az evolúció egységeinek. Az evolúciós folyamat komplexitásának egyik legfontosabb tényezője éppen az, hogy az individualizáció és az evolúcióképesség különböző fokozataival bíró rendszerek egymást átfedik. Egymásba ágyazott replikatív rendszerek alakulnak ki, a gének, a sejtek, az organizmusok, a fajok, az ökoszisztémák evolúciója sokszorosan kapcsolódik egymáshoz, s ez teszi az evolúciósan változó bármelyik objektum környezetét oly változatossá. Különösen komplex formákat ölt az evolúció az ember esetében, ahol a biológiai organizmusok mellett a csoportok, a tárgyak és az eszmék evolúciója is megindul egy teljesen összeszövött rendszerben, amit </w:t>
      </w:r>
      <w:r w:rsidRPr="001934BB">
        <w:rPr>
          <w:rFonts w:eastAsia="Times New Roman"/>
          <w:i/>
          <w:iCs/>
        </w:rPr>
        <w:t xml:space="preserve">társadalomnak </w:t>
      </w:r>
      <w:r w:rsidRPr="001934BB">
        <w:rPr>
          <w:rFonts w:eastAsia="Times New Roman"/>
        </w:rPr>
        <w:t>hívunk.</w:t>
      </w:r>
    </w:p>
    <w:p w:rsidR="00A12A9E" w:rsidRPr="001934BB" w:rsidRDefault="00E25891" w:rsidP="00486686">
      <w:pPr>
        <w:pStyle w:val="Heading1"/>
        <w:rPr>
          <w:sz w:val="24"/>
          <w:szCs w:val="24"/>
        </w:rPr>
      </w:pPr>
      <w:r w:rsidRPr="001934BB">
        <w:rPr>
          <w:sz w:val="46"/>
          <w:szCs w:val="46"/>
        </w:rPr>
        <w:t>2. A f</w:t>
      </w:r>
      <w:r w:rsidRPr="001934BB">
        <w:rPr>
          <w:rFonts w:eastAsia="Times New Roman"/>
          <w:sz w:val="46"/>
          <w:szCs w:val="46"/>
        </w:rPr>
        <w:t>őemlősök összehasonlító etológiája</w:t>
      </w:r>
    </w:p>
    <w:p w:rsidR="00A12A9E" w:rsidRPr="001934BB" w:rsidRDefault="00E25891">
      <w:pPr>
        <w:shd w:val="clear" w:color="auto" w:fill="FFFFFF"/>
        <w:rPr>
          <w:sz w:val="24"/>
          <w:szCs w:val="24"/>
        </w:rPr>
      </w:pPr>
      <w:r w:rsidRPr="001934BB">
        <w:t xml:space="preserve">Az </w:t>
      </w:r>
      <w:proofErr w:type="gramStart"/>
      <w:r w:rsidRPr="001934BB">
        <w:t>etol</w:t>
      </w:r>
      <w:r w:rsidRPr="001934BB">
        <w:rPr>
          <w:rFonts w:eastAsia="Times New Roman"/>
        </w:rPr>
        <w:t>ógia</w:t>
      </w:r>
      <w:proofErr w:type="gramEnd"/>
      <w:r w:rsidRPr="001934BB">
        <w:rPr>
          <w:rFonts w:eastAsia="Times New Roman"/>
        </w:rPr>
        <w:t xml:space="preserve"> mint evolúciós tudomány mindig nagy súlyt fektetett az összehasonlító vizsgálatokra, amelyeknek során egymással közeli rokonságban lévő fajok viselkedését hasonlítják össze (Eibl-Eibesfeldt 1970). A különböző viselkedésmintázatok nem véletlenszerűen jelennek meg egy faj etogramjában, hanem nagyobb viselkedési csoportok, viselkedéskomplexek evolúciója során. A viselkedésmintázatok hasonlóságából lehet a rokonságra is következtetni és viszont. A közeli rokonság nagy százalékban azonos viselkedésmintázatokat eredményez, különösen akkor, ha a vizsgált fajok ökológiai környezete nem nagyon különbözik, mert minden környezetváltozást a tulajdonságkomplexek változása kísér. Előfordul, hogy két viselkedéskomplexum szinte teljesen azonos, még sincs közöttük evolúciós rokonság, mert a hasonlóságot teljesen a környezet kényszerítette ki. A biológiában igen nagy jelentősége van az evolúciós </w:t>
      </w:r>
      <w:r w:rsidRPr="001934BB">
        <w:rPr>
          <w:rFonts w:eastAsia="Times New Roman"/>
          <w:i/>
          <w:iCs/>
        </w:rPr>
        <w:t xml:space="preserve">analógia </w:t>
      </w:r>
      <w:r w:rsidRPr="001934BB">
        <w:rPr>
          <w:rFonts w:eastAsia="Times New Roman"/>
        </w:rPr>
        <w:t xml:space="preserve">és </w:t>
      </w:r>
      <w:r w:rsidRPr="001934BB">
        <w:rPr>
          <w:rFonts w:eastAsia="Times New Roman"/>
          <w:i/>
          <w:iCs/>
        </w:rPr>
        <w:t xml:space="preserve">homológia </w:t>
      </w:r>
      <w:r w:rsidRPr="001934BB">
        <w:rPr>
          <w:rFonts w:eastAsia="Times New Roman"/>
        </w:rPr>
        <w:t xml:space="preserve">elméletének, amely ezeket a hasonlóságokat és különbségeket megfelelően kezelni képes. Az evolúciós analógia és homológia is eredményezhet nagyon hasonló </w:t>
      </w:r>
      <w:r w:rsidRPr="001934BB">
        <w:rPr>
          <w:rFonts w:eastAsia="Times New Roman"/>
        </w:rPr>
        <w:lastRenderedPageBreak/>
        <w:t>tulajdonságokat, de míg az analógia esetében a hasonlóságot kizárólag a környezeti feltételek azonossága eredményezi, addig a homológ evolúciónál a két hasonló tulajdonságkomplex strukturálisan is közös eredetű. így például a delfinek és a hozzájuk hasonlóan nagy testű halak uszonyai igen hasonlítanak egymásra. Ennek oka az, hogy mindkét képlet a vízben történő előrehaladást szolgálja, de a delfinek uszonyai bizonyíthatóan az emlőslábból fejlődtek ki, mert kb. 30 millió éve a delfinek ősei még a szárazföldön élő négylábúak voltak és a láb apró, elcsökevényesedett csontjai a delfinuszonyban ki is mutathatóak. A halak uszonya azonban egészen más eredetű.</w:t>
      </w:r>
    </w:p>
    <w:p w:rsidR="00A12A9E" w:rsidRPr="001934BB" w:rsidRDefault="00E25891">
      <w:pPr>
        <w:shd w:val="clear" w:color="auto" w:fill="FFFFFF"/>
        <w:rPr>
          <w:sz w:val="24"/>
          <w:szCs w:val="24"/>
        </w:rPr>
      </w:pPr>
      <w:r w:rsidRPr="001934BB">
        <w:t>Teh</w:t>
      </w:r>
      <w:r w:rsidRPr="001934BB">
        <w:rPr>
          <w:rFonts w:eastAsia="Times New Roman"/>
        </w:rPr>
        <w:t>át a hal- és delfinuszony hasonlósága analógiát, míg az emlősláb és a delfinuszony funkcionális viszonya homológiát takar. A homológia-analógia fogalompáros segíti az etológusokat is abban, hogy a különböző fajok viselkedésének összeha</w:t>
      </w:r>
      <w:r w:rsidR="00361AA1">
        <w:rPr>
          <w:rFonts w:eastAsia="Times New Roman"/>
        </w:rPr>
        <w:t>sonlításából megfelelő követkész</w:t>
      </w:r>
      <w:r w:rsidRPr="001934BB">
        <w:t>tet</w:t>
      </w:r>
      <w:r w:rsidRPr="001934BB">
        <w:rPr>
          <w:rFonts w:eastAsia="Times New Roman"/>
        </w:rPr>
        <w:t>éseket vonjanak le. Érvényes ez az ember és közeli rokonainak kapcsolatára is.</w:t>
      </w:r>
    </w:p>
    <w:p w:rsidR="00A12A9E" w:rsidRPr="001934BB" w:rsidRDefault="00E25891">
      <w:pPr>
        <w:shd w:val="clear" w:color="auto" w:fill="FFFFFF"/>
        <w:rPr>
          <w:sz w:val="24"/>
          <w:szCs w:val="24"/>
        </w:rPr>
      </w:pPr>
      <w:r w:rsidRPr="001934BB">
        <w:rPr>
          <w:rFonts w:eastAsia="Times New Roman"/>
        </w:rPr>
        <w:t xml:space="preserve">Érdemes megemlíteni, hogy bár népszerű dolog az állatok, különösen a majmok viselkedését az emberéhez hasonlítani, de a következtetéseket megnehezíti, hogy az emberi viselkedés meghatározásában a genetikai architektúra mellett a társadalmi-kulturális környezet is döntő szerepet játszik. A főemlősök rendjébe az emberrel együtt kevesebb, mint kétszáz faj tartozik, de szokásaik alapján jól elkülöníthető emberi kultúrát sok ezret ismerünk. A nagy számok miatt tehát könnyű valamilyen majomviselkedéshez keresni egy hasonló kulturális viselkedést és azt állítani, hogy </w:t>
      </w:r>
      <w:proofErr w:type="gramStart"/>
      <w:r w:rsidRPr="001934BB">
        <w:rPr>
          <w:rFonts w:eastAsia="Times New Roman"/>
        </w:rPr>
        <w:t>íme</w:t>
      </w:r>
      <w:proofErr w:type="gramEnd"/>
      <w:r w:rsidRPr="001934BB">
        <w:rPr>
          <w:rFonts w:eastAsia="Times New Roman"/>
        </w:rPr>
        <w:t xml:space="preserve"> itt a hasonlóság. Sokkal gyümölcsözőbb, ha nem érjük be pusztán a hasonlóságok kimutatásával, hanem közös </w:t>
      </w:r>
      <w:r w:rsidRPr="001934BB">
        <w:rPr>
          <w:rFonts w:eastAsia="Times New Roman"/>
          <w:i/>
          <w:iCs/>
        </w:rPr>
        <w:t xml:space="preserve">szabályozó elveket </w:t>
      </w:r>
      <w:r w:rsidRPr="001934BB">
        <w:rPr>
          <w:rFonts w:eastAsia="Times New Roman"/>
        </w:rPr>
        <w:t xml:space="preserve">keresünk, ha a majmok szociális viselkedését </w:t>
      </w:r>
      <w:r w:rsidRPr="001934BB">
        <w:rPr>
          <w:rFonts w:eastAsia="Times New Roman"/>
          <w:i/>
          <w:iCs/>
        </w:rPr>
        <w:t xml:space="preserve">modellként </w:t>
      </w:r>
      <w:r w:rsidRPr="001934BB">
        <w:rPr>
          <w:rFonts w:eastAsia="Times New Roman"/>
        </w:rPr>
        <w:t>használjuk a humán vizsgálatokhoz, mint ezt a humánetológusok is teszik (Hinde 1987).</w:t>
      </w:r>
    </w:p>
    <w:p w:rsidR="00A12A9E" w:rsidRPr="001934BB" w:rsidRDefault="00E25891">
      <w:pPr>
        <w:shd w:val="clear" w:color="auto" w:fill="FFFFFF"/>
        <w:rPr>
          <w:sz w:val="24"/>
          <w:szCs w:val="24"/>
        </w:rPr>
      </w:pPr>
      <w:r w:rsidRPr="001934BB">
        <w:t>A f</w:t>
      </w:r>
      <w:r w:rsidRPr="001934BB">
        <w:rPr>
          <w:rFonts w:eastAsia="Times New Roman"/>
        </w:rPr>
        <w:t>őemlősök (primates) rendjébe tartozó ma élő fajok pontos száma 183 (Foley 1989). Rendkívül változatos morfológiájú és életmódú állatok tartoznak ide a mindössze 60 g-os egérmakitól a 160 kg súlyú gorilláig. A majmok tápláléka nagyon változatos, gyümölcsök, rügyek, levelek, magvak, rovarok alkotják, de egyes fajok, például a páviánok, a csimpánzok szívesen fogyasztanak húst is. Élőhelyük a fajok többségében a sűrű trópusi vagy szubtrópusi erdő, de akadnak szavannán, sőt magas hegyeken élő fajok is.</w:t>
      </w:r>
    </w:p>
    <w:p w:rsidR="00A12A9E" w:rsidRPr="001934BB" w:rsidRDefault="00E25891">
      <w:pPr>
        <w:shd w:val="clear" w:color="auto" w:fill="FFFFFF"/>
        <w:rPr>
          <w:sz w:val="24"/>
          <w:szCs w:val="24"/>
        </w:rPr>
      </w:pPr>
      <w:r w:rsidRPr="001934BB">
        <w:t>Anat</w:t>
      </w:r>
      <w:r w:rsidRPr="001934BB">
        <w:rPr>
          <w:rFonts w:eastAsia="Times New Roman"/>
        </w:rPr>
        <w:t xml:space="preserve">ómiai és viselkedési sajátságai alapján ide tartozik az ember is. </w:t>
      </w:r>
      <w:r w:rsidRPr="001934BB">
        <w:rPr>
          <w:rFonts w:eastAsia="Times New Roman"/>
        </w:rPr>
        <w:lastRenderedPageBreak/>
        <w:t>(A félmajmok alrendjével, a makikkal, lórikkal nem foglalkozunk.) A valódi majmok két nagy osztagát képezik az újvilági (közép- és dél-amerikai) és az egyetlen faj kivételével Afrikában, Ázsiában élő óvilági majmok.</w:t>
      </w:r>
    </w:p>
    <w:p w:rsidR="00A12A9E" w:rsidRPr="001934BB" w:rsidRDefault="00E25891">
      <w:pPr>
        <w:shd w:val="clear" w:color="auto" w:fill="FFFFFF"/>
        <w:rPr>
          <w:sz w:val="24"/>
          <w:szCs w:val="24"/>
        </w:rPr>
      </w:pPr>
      <w:r w:rsidRPr="001934BB">
        <w:t>Ez ut</w:t>
      </w:r>
      <w:r w:rsidRPr="001934BB">
        <w:rPr>
          <w:rFonts w:eastAsia="Times New Roman"/>
        </w:rPr>
        <w:t xml:space="preserve">óbbiakhoz tartozik az emberszabású majmok három családja, a </w:t>
      </w:r>
      <w:r w:rsidRPr="001934BB">
        <w:rPr>
          <w:rFonts w:eastAsia="Times New Roman"/>
          <w:i/>
          <w:iCs/>
        </w:rPr>
        <w:t xml:space="preserve">Hylobatidae </w:t>
      </w:r>
      <w:r w:rsidRPr="001934BB">
        <w:rPr>
          <w:rFonts w:eastAsia="Times New Roman"/>
        </w:rPr>
        <w:t xml:space="preserve">(gibbon, sziamang), a </w:t>
      </w:r>
      <w:r w:rsidRPr="001934BB">
        <w:rPr>
          <w:rFonts w:eastAsia="Times New Roman"/>
          <w:i/>
          <w:iCs/>
        </w:rPr>
        <w:t xml:space="preserve">Pongidae </w:t>
      </w:r>
      <w:r w:rsidRPr="001934BB">
        <w:rPr>
          <w:rFonts w:eastAsia="Times New Roman"/>
        </w:rPr>
        <w:t xml:space="preserve">(a gorilla, az orangután, a csimpánz és a bonobó), valamint a </w:t>
      </w:r>
      <w:r w:rsidRPr="001934BB">
        <w:rPr>
          <w:rFonts w:eastAsia="Times New Roman"/>
          <w:i/>
          <w:iCs/>
        </w:rPr>
        <w:t xml:space="preserve">Hominidae </w:t>
      </w:r>
      <w:r w:rsidRPr="001934BB">
        <w:rPr>
          <w:rFonts w:eastAsia="Times New Roman"/>
        </w:rPr>
        <w:t>család, amelynek egyetlen élő faj, saját fajunk a képviselője.</w:t>
      </w:r>
    </w:p>
    <w:p w:rsidR="00A12A9E" w:rsidRPr="001934BB" w:rsidRDefault="00E25891">
      <w:pPr>
        <w:shd w:val="clear" w:color="auto" w:fill="FFFFFF"/>
        <w:rPr>
          <w:sz w:val="24"/>
          <w:szCs w:val="24"/>
        </w:rPr>
      </w:pPr>
      <w:r w:rsidRPr="001934BB">
        <w:t>A majmok l</w:t>
      </w:r>
      <w:r w:rsidRPr="001934BB">
        <w:rPr>
          <w:rFonts w:eastAsia="Times New Roman"/>
        </w:rPr>
        <w:t>ényegében a dinoszauruszok kipusztulása után fejlődtek ki és rendkívül változatos életmódot és rugalmas csoportszerkezetet alakítottak ki az evolúció során. Az életmód, ahogyan az egyed mindennapi táplálékát megszerzi és az adott környezet kölcsönhatása alakította ki a szociális viselkedésformákat. Röviden bemutatjuk, hogy a különböző fajoknál milyen formái vannak a környezet és a csoportmechanizmusok kölcsönhatásának, mert az ezekből levonható tanulságokat hasznosíthatjuk a legjobban az emberrel kapcsolatban.</w:t>
      </w:r>
    </w:p>
    <w:p w:rsidR="00A12A9E" w:rsidRPr="001934BB" w:rsidRDefault="00E25891" w:rsidP="00361AA1">
      <w:pPr>
        <w:pStyle w:val="Heading2"/>
        <w:rPr>
          <w:sz w:val="24"/>
          <w:szCs w:val="24"/>
        </w:rPr>
      </w:pPr>
      <w:r w:rsidRPr="001934BB">
        <w:t>2.1. Csoportszerkezet</w:t>
      </w:r>
    </w:p>
    <w:p w:rsidR="00A12A9E" w:rsidRPr="001934BB" w:rsidRDefault="00E25891">
      <w:pPr>
        <w:shd w:val="clear" w:color="auto" w:fill="FFFFFF"/>
        <w:rPr>
          <w:sz w:val="24"/>
          <w:szCs w:val="24"/>
        </w:rPr>
      </w:pPr>
      <w:r w:rsidRPr="001934BB">
        <w:rPr>
          <w:b/>
          <w:bCs/>
        </w:rPr>
        <w:t xml:space="preserve">A </w:t>
      </w:r>
      <w:r w:rsidRPr="001934BB">
        <w:t>csoportszerkezet szempontj</w:t>
      </w:r>
      <w:r w:rsidRPr="001934BB">
        <w:rPr>
          <w:rFonts w:eastAsia="Times New Roman"/>
        </w:rPr>
        <w:t>ából döntő jelentőségű, hogy egy egyed -vagy a nőstény esetében a kölyköt is beleszámítva -, egy páros hogyan juthat hozzá a napi táplálékszükségletéhez. A nőstények közti viszonyt döntően az határozza meg, hogy egyedül kutatnak táplálék után vagy közösen. Az egyedül történő táplálékszerzés biztonsági problémákat hoz: a ragadozókat valahogyan el kell kerülni. A csoportos gyűjtögetés ugyan biztonságossá teszi az egyed életét, de ilyen esetben megnő a csoporton belüli versengés a közös erőforrásokért. Ha a csoport kialakítása elengedhetetlen, akkor hatékony, a csoportviselkedést, a versengést szabályozó mechanizmusok szükségesek. A következő szempont már a hímeké; hogyan juthatnak nőstényekhez, amit jelentősen befolyásol az is, hogy a nőstények kölykeikkel egyedül, vagy pedig kisebb-nagyobb csoportban közösen keresik táplálékukat. A hímek problémája nemcsak a nőstények megtalálása, hanem védelme is a vetélytársakkal szemben, vagyis a hímek versengése nemcsak a táplálékért, hanem a nőstényekért is folyik, ami gyakran a közös hozzáférés szociális szabályozásában oldódik meg. Mindegyik problémára több kielégítő megoldás alakult ki az evolúció során.</w:t>
      </w:r>
    </w:p>
    <w:p w:rsidR="00A12A9E" w:rsidRPr="001934BB" w:rsidRDefault="00E25891">
      <w:pPr>
        <w:shd w:val="clear" w:color="auto" w:fill="FFFFFF"/>
        <w:rPr>
          <w:sz w:val="24"/>
          <w:szCs w:val="24"/>
        </w:rPr>
      </w:pPr>
      <w:r w:rsidRPr="001934BB">
        <w:t xml:space="preserve">Az </w:t>
      </w:r>
      <w:r w:rsidRPr="001934BB">
        <w:rPr>
          <w:rFonts w:eastAsia="Times New Roman"/>
        </w:rPr>
        <w:t xml:space="preserve">óvilági majmok </w:t>
      </w:r>
      <w:r w:rsidRPr="001934BB">
        <w:rPr>
          <w:rFonts w:eastAsia="Times New Roman"/>
          <w:i/>
          <w:iCs/>
        </w:rPr>
        <w:t xml:space="preserve">(Cercopithecoidea, Colobinae, Cercopithecinae, Cynopithecinea </w:t>
      </w:r>
      <w:r w:rsidRPr="001934BB">
        <w:rPr>
          <w:rFonts w:eastAsia="Times New Roman"/>
        </w:rPr>
        <w:t xml:space="preserve">alcsaládok), a karcsúmajmok, cerkófok, kutyafejű </w:t>
      </w:r>
      <w:r w:rsidRPr="001934BB">
        <w:rPr>
          <w:rFonts w:eastAsia="Times New Roman"/>
        </w:rPr>
        <w:lastRenderedPageBreak/>
        <w:t>majmok, mangábék, makákók, páviánok képlékeny, komplex csoportszerkezettel rendelkeznek, amelyet fajonként változóan a hím-hím, vagy a nőstény-nőstény kapcsolatok dominálnak. Sok átmeneti forma létezik, csak néhány jellemző példát említek.</w:t>
      </w:r>
    </w:p>
    <w:p w:rsidR="00A12A9E" w:rsidRPr="001934BB" w:rsidRDefault="00E25891">
      <w:pPr>
        <w:shd w:val="clear" w:color="auto" w:fill="FFFFFF"/>
        <w:rPr>
          <w:sz w:val="24"/>
          <w:szCs w:val="24"/>
        </w:rPr>
      </w:pPr>
      <w:r w:rsidRPr="001934BB">
        <w:t>A mak</w:t>
      </w:r>
      <w:r w:rsidRPr="001934BB">
        <w:rPr>
          <w:rFonts w:eastAsia="Times New Roman"/>
        </w:rPr>
        <w:t xml:space="preserve">ákóknál (pl. </w:t>
      </w:r>
      <w:r w:rsidRPr="001934BB">
        <w:rPr>
          <w:rFonts w:eastAsia="Times New Roman"/>
          <w:i/>
          <w:iCs/>
        </w:rPr>
        <w:t xml:space="preserve">Macaca mulatta) </w:t>
      </w:r>
      <w:r w:rsidRPr="001934BB">
        <w:rPr>
          <w:rFonts w:eastAsia="Times New Roman"/>
        </w:rPr>
        <w:t xml:space="preserve">a csoportstruktúra meghatározója a rokon nőstények közötti </w:t>
      </w:r>
      <w:r w:rsidR="007663CE">
        <w:rPr>
          <w:rFonts w:eastAsia="Times New Roman"/>
          <w:i/>
          <w:iCs/>
        </w:rPr>
        <w:t>„</w:t>
      </w:r>
      <w:r w:rsidRPr="001934BB">
        <w:rPr>
          <w:rFonts w:eastAsia="Times New Roman"/>
          <w:i/>
          <w:iCs/>
        </w:rPr>
        <w:t>koalíció</w:t>
      </w:r>
      <w:r w:rsidR="007663CE">
        <w:rPr>
          <w:rFonts w:eastAsia="Times New Roman"/>
          <w:i/>
          <w:iCs/>
        </w:rPr>
        <w:t>”</w:t>
      </w:r>
      <w:r w:rsidRPr="001934BB">
        <w:rPr>
          <w:rFonts w:eastAsia="Times New Roman"/>
          <w:i/>
          <w:iCs/>
        </w:rPr>
        <w:t xml:space="preserve">. </w:t>
      </w:r>
      <w:r w:rsidRPr="001934BB">
        <w:rPr>
          <w:rFonts w:eastAsia="Times New Roman"/>
        </w:rPr>
        <w:t>A nőstények alcsoportokat képeznek, amelyek együtt járnak a táplálékszerzés során. A rokonsági kapcsolatok közül az anya-leány kapcsolat a legfontosabb, a dominancia a születés sorrendjében alakul ki. A hímek csatlakoznak az alcsoportokhoz, kialakítják saját rangsorukat, de a csoport szerkezetét döntően a nőstények közötti rokoni és játszótársi viszonyok határozzák meg. Sőt a nőstények befolyása a hím kölykökre is kiterjed, mert az anyák hím kölykeik játékaiba védelmezőén beavatkoznak, és ezért a hímek rangsora az anyák dominanciarendjét is tükrözi.</w:t>
      </w:r>
    </w:p>
    <w:p w:rsidR="00A12A9E" w:rsidRPr="001934BB" w:rsidRDefault="00E25891">
      <w:pPr>
        <w:shd w:val="clear" w:color="auto" w:fill="FFFFFF"/>
        <w:rPr>
          <w:sz w:val="24"/>
          <w:szCs w:val="24"/>
        </w:rPr>
      </w:pPr>
      <w:r w:rsidRPr="001934BB">
        <w:t>Bizonyos fajokn</w:t>
      </w:r>
      <w:r w:rsidRPr="001934BB">
        <w:rPr>
          <w:rFonts w:eastAsia="Times New Roman"/>
        </w:rPr>
        <w:t xml:space="preserve">ál a koalícióképzés valamiféle </w:t>
      </w:r>
      <w:r w:rsidR="007663CE">
        <w:rPr>
          <w:rFonts w:eastAsia="Times New Roman"/>
        </w:rPr>
        <w:t>„</w:t>
      </w:r>
      <w:r w:rsidRPr="001934BB">
        <w:rPr>
          <w:rFonts w:eastAsia="Times New Roman"/>
        </w:rPr>
        <w:t>osztálytagozódáshoz</w:t>
      </w:r>
      <w:r w:rsidR="007663CE">
        <w:rPr>
          <w:rFonts w:eastAsia="Times New Roman"/>
        </w:rPr>
        <w:t>”</w:t>
      </w:r>
      <w:r w:rsidRPr="001934BB">
        <w:rPr>
          <w:rFonts w:eastAsia="Times New Roman"/>
        </w:rPr>
        <w:t xml:space="preserve"> vezetett. A japán vagy vörös pofájú makákóknál </w:t>
      </w:r>
      <w:r w:rsidRPr="001934BB">
        <w:rPr>
          <w:rFonts w:eastAsia="Times New Roman"/>
          <w:i/>
          <w:iCs/>
        </w:rPr>
        <w:t xml:space="preserve">(Macaca fuscata) </w:t>
      </w:r>
      <w:r w:rsidRPr="001934BB">
        <w:rPr>
          <w:rFonts w:eastAsia="Times New Roman"/>
        </w:rPr>
        <w:t xml:space="preserve">természetes és mesterséges körülmények között is jól megfigyelhető a nőstények között a csoport magvát alkotó, többnyire rokon, domináns nőstényekből álló </w:t>
      </w:r>
      <w:r w:rsidR="007663CE">
        <w:rPr>
          <w:rFonts w:eastAsia="Times New Roman"/>
        </w:rPr>
        <w:t>„</w:t>
      </w:r>
      <w:r w:rsidRPr="001934BB">
        <w:rPr>
          <w:rFonts w:eastAsia="Times New Roman"/>
        </w:rPr>
        <w:t>elit</w:t>
      </w:r>
      <w:r w:rsidR="007663CE">
        <w:rPr>
          <w:rFonts w:eastAsia="Times New Roman"/>
        </w:rPr>
        <w:t>”</w:t>
      </w:r>
      <w:r w:rsidRPr="001934BB">
        <w:rPr>
          <w:rFonts w:eastAsia="Times New Roman"/>
        </w:rPr>
        <w:t xml:space="preserve"> és a perifériára szorult szubdomináns csoport. Az elit csoport tagjai </w:t>
      </w:r>
      <w:proofErr w:type="gramStart"/>
      <w:r w:rsidRPr="001934BB">
        <w:rPr>
          <w:rFonts w:eastAsia="Times New Roman"/>
        </w:rPr>
        <w:t>egymással</w:t>
      </w:r>
      <w:proofErr w:type="gramEnd"/>
      <w:r w:rsidRPr="001934BB">
        <w:rPr>
          <w:rFonts w:eastAsia="Times New Roman"/>
        </w:rPr>
        <w:t xml:space="preserve"> jóval toleránsabbak, mint a perifériás csoport</w:t>
      </w:r>
      <w:r w:rsidR="00361AA1">
        <w:rPr>
          <w:sz w:val="24"/>
          <w:szCs w:val="24"/>
        </w:rPr>
        <w:t xml:space="preserve"> </w:t>
      </w:r>
      <w:r w:rsidRPr="001934BB">
        <w:t>tagjaival szemben. T</w:t>
      </w:r>
      <w:r w:rsidRPr="001934BB">
        <w:rPr>
          <w:rFonts w:eastAsia="Times New Roman"/>
        </w:rPr>
        <w:t xml:space="preserve">áplálék vagy víz fogyasztása közben érvényesülnek a rangsor pozíciói, de az elitcsoporthoz tartozó nőstények egymás között nem veszik olyan szigorúan a rangsort. Eltűrik például, hogy alacsonyabb rangú elit egyed is fogyasszon a közvetlen közelükben, míg ezt a perifériás csoporthoz tartozóktól egyáltalán nem hagyják. Az elit csoportban is jól definiálható a rangsor, ami komolyabb konfliktusok esetében szigorúan érvényesül. Ritkábban előfordul, hogy játszótársi kapcsolatok során egy az elithez tartozó nősténynek alacsony rangú </w:t>
      </w:r>
      <w:r w:rsidR="007663CE">
        <w:rPr>
          <w:rFonts w:eastAsia="Times New Roman"/>
        </w:rPr>
        <w:t>„</w:t>
      </w:r>
      <w:r w:rsidRPr="001934BB">
        <w:rPr>
          <w:rFonts w:eastAsia="Times New Roman"/>
        </w:rPr>
        <w:t>barátnője</w:t>
      </w:r>
      <w:r w:rsidR="007663CE">
        <w:rPr>
          <w:rFonts w:eastAsia="Times New Roman"/>
        </w:rPr>
        <w:t>”</w:t>
      </w:r>
      <w:r w:rsidRPr="001934BB">
        <w:rPr>
          <w:rFonts w:eastAsia="Times New Roman"/>
        </w:rPr>
        <w:t xml:space="preserve"> lesz. A megfigyelések szerint a kapcsolat a felnőttkorra is megmarad és segíti az alacsonyabb rangút, esetleg még abban is, hogy ő vagy ivadékai bekerüljenek az elit csoportba (de Waal 1989).</w:t>
      </w:r>
    </w:p>
    <w:p w:rsidR="00A12A9E" w:rsidRPr="001934BB" w:rsidRDefault="00E25891">
      <w:pPr>
        <w:shd w:val="clear" w:color="auto" w:fill="FFFFFF"/>
        <w:rPr>
          <w:sz w:val="24"/>
          <w:szCs w:val="24"/>
        </w:rPr>
      </w:pPr>
      <w:r w:rsidRPr="001934BB">
        <w:t xml:space="preserve">Az </w:t>
      </w:r>
      <w:r w:rsidRPr="001934BB">
        <w:rPr>
          <w:rFonts w:eastAsia="Times New Roman"/>
        </w:rPr>
        <w:t xml:space="preserve">új evolúciós mechanizmusként megjelent és fontos szerephez jutott rokonsági és játszótársi kapcsolatok deformálják az emlősökre jellemző egyszerű kétpólusú kapcsolatokon alapuló rangsort. A hím-nőstény, anya-kölyök, domináns-alárendelt kétpólusú kapcsolatok mellett megjelennek a hárompólusúak is. Például a </w:t>
      </w:r>
      <w:r w:rsidRPr="001934BB">
        <w:rPr>
          <w:rFonts w:eastAsia="Times New Roman"/>
        </w:rPr>
        <w:lastRenderedPageBreak/>
        <w:t xml:space="preserve">makákó anyák </w:t>
      </w:r>
      <w:r w:rsidRPr="001934BB">
        <w:rPr>
          <w:rFonts w:eastAsia="Times New Roman"/>
          <w:i/>
          <w:iCs/>
        </w:rPr>
        <w:t xml:space="preserve">(Macaca mulatta) </w:t>
      </w:r>
      <w:r w:rsidRPr="001934BB">
        <w:rPr>
          <w:rFonts w:eastAsia="Times New Roman"/>
        </w:rPr>
        <w:t>aktívan irányítják kölykeik játszótársi kapcsolatait (de Waal 1990). Megfigyelték, hogy gyakran kapnak fel egy a saját kölykükhöz hasonló életkorú másik kölyköt, és mindkettőt ölelgetik egy darabig. Kimutatható, hogy ennek hatására a két kölyök között egész életre kiható kötődés jöhet létre, továbbá, hogy az anyák az esetek 90%-ában a dominanciarendben jóval felettük álló nőstények kölykeit választják erre a kettős ölelésre. A játszótárs az anya szempontjából itt a harmadik pólust jeleníti meg.</w:t>
      </w:r>
    </w:p>
    <w:p w:rsidR="00A12A9E" w:rsidRPr="001934BB" w:rsidRDefault="00E25891">
      <w:pPr>
        <w:shd w:val="clear" w:color="auto" w:fill="FFFFFF"/>
        <w:rPr>
          <w:sz w:val="24"/>
          <w:szCs w:val="24"/>
        </w:rPr>
      </w:pPr>
      <w:r w:rsidRPr="001934BB">
        <w:t>A legkomplexebb szoci</w:t>
      </w:r>
      <w:r w:rsidRPr="001934BB">
        <w:rPr>
          <w:rFonts w:eastAsia="Times New Roman"/>
        </w:rPr>
        <w:t xml:space="preserve">ális szerveződést a páviánoknál lehet megfigyelni. A kutyafejű páviánoknál </w:t>
      </w:r>
      <w:r w:rsidRPr="001934BB">
        <w:rPr>
          <w:rFonts w:eastAsia="Times New Roman"/>
          <w:i/>
          <w:iCs/>
        </w:rPr>
        <w:t xml:space="preserve">(Papio cynocephalus) </w:t>
      </w:r>
      <w:r w:rsidRPr="001934BB">
        <w:rPr>
          <w:rFonts w:eastAsia="Times New Roman"/>
        </w:rPr>
        <w:t>is a nőstények csoportja a táplálékkeresés és a ragadozók elleni védekezés központja. A csoportok pihenéskor a legidősebb, domináns nőstény körül gyülekeznek. Éjjel a rokoni csoportok tagjai egymást átölelve, egymás közelében alszanak. A nőstények leányaikkal életre szóló kapcsolatot alakítanak ki, és bármely életkorban igyekeznek azokat segíteni a rokoni csoportban, amely több generációt és az első unokatestvéreket is magában foglalja. Az anyák mindig dominánsak a leányaik felett. A rokonság mellett itt is nagy a szerepe a játszótársi barátságoknak. A nőstényklánok tagjai más klánok nőstényeivel is kialakítanak kapcsolatokat, noha azok a rokonságnál alacsonyabb értékűek, de a közös játék, az azonos életkorú kölykök összehozzák a nőstényeket, amelyek így egy a klánok fölé nyúló csoport, a banda tagjai. Több banda alkotja a csapatot, amely többnyire csak éjjelre egyesül.</w:t>
      </w:r>
    </w:p>
    <w:p w:rsidR="00A12A9E" w:rsidRPr="001934BB" w:rsidRDefault="00E25891">
      <w:pPr>
        <w:shd w:val="clear" w:color="auto" w:fill="FFFFFF"/>
        <w:rPr>
          <w:sz w:val="24"/>
          <w:szCs w:val="24"/>
        </w:rPr>
      </w:pPr>
      <w:r w:rsidRPr="001934BB">
        <w:t>J</w:t>
      </w:r>
      <w:r w:rsidRPr="001934BB">
        <w:rPr>
          <w:rFonts w:eastAsia="Times New Roman"/>
        </w:rPr>
        <w:t xml:space="preserve">ól felismerhető kapcsolat alakul ki a nőstények és hímek között. A nőstényeknek hím </w:t>
      </w:r>
      <w:r w:rsidR="007663CE">
        <w:rPr>
          <w:rFonts w:eastAsia="Times New Roman"/>
        </w:rPr>
        <w:t>„</w:t>
      </w:r>
      <w:r w:rsidRPr="001934BB">
        <w:rPr>
          <w:rFonts w:eastAsia="Times New Roman"/>
        </w:rPr>
        <w:t>barátaik</w:t>
      </w:r>
      <w:r w:rsidR="007663CE">
        <w:rPr>
          <w:rFonts w:eastAsia="Times New Roman"/>
        </w:rPr>
        <w:t>”</w:t>
      </w:r>
      <w:r w:rsidRPr="001934BB">
        <w:rPr>
          <w:rFonts w:eastAsia="Times New Roman"/>
        </w:rPr>
        <w:t xml:space="preserve"> vannak, azok is koalíciót alkotnak, de ennek összetartó ereje a nőstények rokoni szövetségénél jóval gyengébb. Az</w:t>
      </w:r>
      <w:r w:rsidR="00361AA1">
        <w:rPr>
          <w:sz w:val="24"/>
          <w:szCs w:val="24"/>
        </w:rPr>
        <w:t xml:space="preserve"> </w:t>
      </w:r>
      <w:r w:rsidRPr="001934BB">
        <w:t>anya k</w:t>
      </w:r>
      <w:r w:rsidRPr="001934BB">
        <w:rPr>
          <w:rFonts w:eastAsia="Times New Roman"/>
        </w:rPr>
        <w:t xml:space="preserve">ölykét az anya hím </w:t>
      </w:r>
      <w:r w:rsidR="007663CE">
        <w:rPr>
          <w:rFonts w:eastAsia="Times New Roman"/>
        </w:rPr>
        <w:t>„</w:t>
      </w:r>
      <w:r w:rsidRPr="001934BB">
        <w:rPr>
          <w:rFonts w:eastAsia="Times New Roman"/>
        </w:rPr>
        <w:t>barátai</w:t>
      </w:r>
      <w:r w:rsidR="007663CE">
        <w:rPr>
          <w:rFonts w:eastAsia="Times New Roman"/>
        </w:rPr>
        <w:t>”</w:t>
      </w:r>
      <w:r w:rsidRPr="001934BB">
        <w:rPr>
          <w:rFonts w:eastAsia="Times New Roman"/>
        </w:rPr>
        <w:t xml:space="preserve"> védik és segítik. Az anya hajlamos a hímkoalíció összes tagjával párosodni. Ha egy csoporthoz idegen hím csatlakozik, először idős nőstény </w:t>
      </w:r>
      <w:r w:rsidR="007663CE">
        <w:rPr>
          <w:rFonts w:eastAsia="Times New Roman"/>
        </w:rPr>
        <w:t>„</w:t>
      </w:r>
      <w:r w:rsidRPr="001934BB">
        <w:rPr>
          <w:rFonts w:eastAsia="Times New Roman"/>
        </w:rPr>
        <w:t>barátnőt</w:t>
      </w:r>
      <w:r w:rsidR="007663CE">
        <w:rPr>
          <w:rFonts w:eastAsia="Times New Roman"/>
        </w:rPr>
        <w:t>”</w:t>
      </w:r>
      <w:r w:rsidRPr="001934BB">
        <w:rPr>
          <w:rFonts w:eastAsia="Times New Roman"/>
        </w:rPr>
        <w:t xml:space="preserve"> kell szereznie, ennek barátain és nőstény rokonain keresztül kerül be a csoporthierarchiába. Ezek a fajok nőstényrezidensek, a fiatal hímek elhagyják a születési csoportjukat, a nőstények életük végéig ott maradnak. A hímrangsor nem stabilis.</w:t>
      </w:r>
    </w:p>
    <w:p w:rsidR="00A12A9E" w:rsidRPr="001934BB" w:rsidRDefault="00E25891">
      <w:pPr>
        <w:shd w:val="clear" w:color="auto" w:fill="FFFFFF"/>
        <w:rPr>
          <w:sz w:val="24"/>
          <w:szCs w:val="24"/>
        </w:rPr>
      </w:pPr>
      <w:r w:rsidRPr="001934BB">
        <w:t>A barna p</w:t>
      </w:r>
      <w:r w:rsidRPr="001934BB">
        <w:rPr>
          <w:rFonts w:eastAsia="Times New Roman"/>
        </w:rPr>
        <w:t xml:space="preserve">ávián </w:t>
      </w:r>
      <w:r w:rsidRPr="001934BB">
        <w:rPr>
          <w:rFonts w:eastAsia="Times New Roman"/>
          <w:i/>
          <w:iCs/>
        </w:rPr>
        <w:t xml:space="preserve">(Theropithecus gelada) </w:t>
      </w:r>
      <w:r w:rsidRPr="001934BB">
        <w:rPr>
          <w:rFonts w:eastAsia="Times New Roman"/>
        </w:rPr>
        <w:t xml:space="preserve">szintén nőstényrezidens csoportokat alkot, igen erős a kapcsolat a nőstények között a rokonság alapján. A hímek vetélkednek a nőstényekért, a domináns egyedek kísérik az ösztruszba került (megtermékenyíthető) nőstényeket és más hímeket távol tartanak (ezt nevezik </w:t>
      </w:r>
      <w:r w:rsidRPr="001934BB">
        <w:rPr>
          <w:rFonts w:eastAsia="Times New Roman"/>
          <w:i/>
          <w:iCs/>
        </w:rPr>
        <w:t xml:space="preserve">consort mechanizmusnak, </w:t>
      </w:r>
      <w:r w:rsidRPr="001934BB">
        <w:rPr>
          <w:rFonts w:eastAsia="Times New Roman"/>
        </w:rPr>
        <w:lastRenderedPageBreak/>
        <w:t xml:space="preserve">magyarul talán </w:t>
      </w:r>
      <w:r w:rsidR="007663CE">
        <w:rPr>
          <w:rFonts w:eastAsia="Times New Roman"/>
        </w:rPr>
        <w:t>„</w:t>
      </w:r>
      <w:r w:rsidRPr="001934BB">
        <w:rPr>
          <w:rFonts w:eastAsia="Times New Roman"/>
        </w:rPr>
        <w:t>kísérő viselkedésnek</w:t>
      </w:r>
      <w:r w:rsidR="007663CE">
        <w:rPr>
          <w:rFonts w:eastAsia="Times New Roman"/>
        </w:rPr>
        <w:t>”</w:t>
      </w:r>
      <w:r w:rsidRPr="001934BB">
        <w:rPr>
          <w:rFonts w:eastAsia="Times New Roman"/>
        </w:rPr>
        <w:t xml:space="preserve"> hívhatnánk). A nem szaporodó hímek külön hímcsoportokat alkotnak.</w:t>
      </w:r>
    </w:p>
    <w:p w:rsidR="00A12A9E" w:rsidRPr="001934BB" w:rsidRDefault="00E25891">
      <w:pPr>
        <w:shd w:val="clear" w:color="auto" w:fill="FFFFFF"/>
        <w:rPr>
          <w:sz w:val="24"/>
          <w:szCs w:val="24"/>
        </w:rPr>
      </w:pPr>
      <w:r w:rsidRPr="001934BB">
        <w:t>A gall</w:t>
      </w:r>
      <w:r w:rsidRPr="001934BB">
        <w:rPr>
          <w:rFonts w:eastAsia="Times New Roman"/>
        </w:rPr>
        <w:t xml:space="preserve">éros pávián </w:t>
      </w:r>
      <w:r w:rsidRPr="001934BB">
        <w:rPr>
          <w:rFonts w:eastAsia="Times New Roman"/>
          <w:i/>
          <w:iCs/>
        </w:rPr>
        <w:t xml:space="preserve">(Papio hamadryas) </w:t>
      </w:r>
      <w:r w:rsidRPr="001934BB">
        <w:rPr>
          <w:rFonts w:eastAsia="Times New Roman"/>
        </w:rPr>
        <w:t>csoportjainak is négy, jól megkülönböztethető szintje van. A család (hárem) 2-10 tagú; a klán 10-20 tagú, több együtt gyűjtögető családot foglal magában; a banda létszáma 70-100 is lehet, tagjai sokszor láthatóak együtt táplálkozás során vagy a vízforrások mellett, de előfordul, hogy napközben a különböző klánok más utakra mennek. Végül a legfelső szerveződési szint a több bandát rendszerint csak az alvás idejére egyesítő igen laza csapat. A hím-nőstény kapcsolat folyamatos, nem korlátozódik az ösztrusz idejére. A hímek szabályosan terelik a hárem nőstényeit, és ha valamelyik kísérletet tesz a szökésre, kemény nyaki harapásokkal büntetik. A galléros pávián hímrezidens, a hímek születési csoportjukban maradnak életük végéig, bizonyos mértékig valamennyien rokonok. Patrilineális (apai ági) kapcsolatok alakulnak ki, a fiatal hímek a saját klánjuk más családjaiból szereznek nőstényeket játékkal, hízelgéssel, az érett hímek más bandából, erőszakkal. Különösen erős hímek a saját klánjuk domináns hím egyedeit váltják. Fiatal hímek mindig a saját klánjukat követik, nem az anyjukat. A banda mozgását az idős hímek határozzák meg. A bandához tartozó hímek egymást, különösen a nőstények védelménél, gyakran segítik.</w:t>
      </w:r>
    </w:p>
    <w:p w:rsidR="00A12A9E" w:rsidRPr="001934BB" w:rsidRDefault="00E25891">
      <w:pPr>
        <w:shd w:val="clear" w:color="auto" w:fill="FFFFFF"/>
        <w:rPr>
          <w:sz w:val="24"/>
          <w:szCs w:val="24"/>
        </w:rPr>
      </w:pPr>
      <w:r w:rsidRPr="001934BB">
        <w:t>Ezekn</w:t>
      </w:r>
      <w:r w:rsidRPr="001934BB">
        <w:rPr>
          <w:rFonts w:eastAsia="Times New Roman"/>
        </w:rPr>
        <w:t>él a fajoknál a kisebb testméret nem teszi lehetővé az önálló táplálékkeresést. A csoportok viszonylag nagyobb létszáma szükséges a védelemhez, de a csoportméret felső határát az egy nap alatt megszerezhető élelem határolja be. A rokonsági kapcsolatokban, koalíciókban megnyilvánuló szociális viselkedés alkalmas a nagy létszámú csoportok életének szabályozására. A csoportokon belül, külön a nőstények és külön a hímek között, mindig kialakul a fajra jellemző rangsor, amelyet a biológiai agresszió tart fenn. Ebben fontos szerepe van a memóriának és az individuális felismerésnek. Mivel a majmok egyedileg ál</w:t>
      </w:r>
      <w:r w:rsidR="00361AA1">
        <w:rPr>
          <w:rFonts w:eastAsia="Times New Roman"/>
        </w:rPr>
        <w:t>talában nem túlsá</w:t>
      </w:r>
      <w:r w:rsidRPr="001934BB">
        <w:t>gosan er</w:t>
      </w:r>
      <w:r w:rsidRPr="001934BB">
        <w:rPr>
          <w:rFonts w:eastAsia="Times New Roman"/>
        </w:rPr>
        <w:t xml:space="preserve">őteljes állatok, a ragadozók ellen kizárólag a csoport nyújt védelmet. A majomcsoportok ezért meglehetősen kis területen oszlanak el, hogy a vészjelekre azonnal tömörülhessenek. Ez szükségessé tette az egyedi agresszió időnként szükséges hatékony gátlását: megjelentek tehát a különböző engesztelő mechanizmusok. A </w:t>
      </w:r>
      <w:r w:rsidRPr="001934BB">
        <w:rPr>
          <w:rFonts w:eastAsia="Times New Roman"/>
          <w:i/>
          <w:iCs/>
        </w:rPr>
        <w:t xml:space="preserve">kurkászás, </w:t>
      </w:r>
      <w:r w:rsidRPr="001934BB">
        <w:rPr>
          <w:rFonts w:eastAsia="Times New Roman"/>
        </w:rPr>
        <w:t xml:space="preserve">egymás szőrzeté-nek tisztogatása az egyik legfontosabb. Csillapítja a domináns egyed agresszióját, és néha arra szolgál, hogy a </w:t>
      </w:r>
      <w:r w:rsidRPr="001934BB">
        <w:rPr>
          <w:rFonts w:eastAsia="Times New Roman"/>
        </w:rPr>
        <w:lastRenderedPageBreak/>
        <w:t>megfenyített alárendelt izgalmi állapotát csökkentse, azt megnyugtassa; ilyenkor a domináns egyed végzi a kurkászást. Kifejlődtek különböző ceremóniák a domináns és a szub-misszív egyed összetalálkozásakor, amelyek fenyegetést jeleznek a domináns részéről és megadást a szubmisszív részéről. Valószínűleg az a szerepük, hogy az alá-fölérendeltségi viszonyt megerősítsék és így a csoport stabilitását növeljék.</w:t>
      </w:r>
    </w:p>
    <w:p w:rsidR="00A12A9E" w:rsidRPr="001934BB" w:rsidRDefault="00E25891">
      <w:pPr>
        <w:shd w:val="clear" w:color="auto" w:fill="FFFFFF"/>
        <w:rPr>
          <w:sz w:val="24"/>
          <w:szCs w:val="24"/>
        </w:rPr>
      </w:pPr>
      <w:r w:rsidRPr="001934BB">
        <w:t>A Gibralt</w:t>
      </w:r>
      <w:r w:rsidRPr="001934BB">
        <w:rPr>
          <w:rFonts w:eastAsia="Times New Roman"/>
        </w:rPr>
        <w:t xml:space="preserve">áron élő berber majom </w:t>
      </w:r>
      <w:r w:rsidRPr="001934BB">
        <w:rPr>
          <w:rFonts w:eastAsia="Times New Roman"/>
          <w:i/>
          <w:iCs/>
        </w:rPr>
        <w:t xml:space="preserve">(Macaca sylvana) </w:t>
      </w:r>
      <w:r w:rsidRPr="001934BB">
        <w:rPr>
          <w:rFonts w:eastAsia="Times New Roman"/>
        </w:rPr>
        <w:t>az egyetlen majomfaj, amely Európában is őshonos. Különlegessége, hogy a hímek is gondozzák a kölyköket, annyira vonzódnak hozzájuk, hogy a kölykök megragadása és felmutatása gátolja a domináns hímek agresszióját.</w:t>
      </w:r>
    </w:p>
    <w:p w:rsidR="00A12A9E" w:rsidRPr="001934BB" w:rsidRDefault="00E25891" w:rsidP="00361AA1">
      <w:pPr>
        <w:pStyle w:val="Heading2"/>
        <w:rPr>
          <w:sz w:val="24"/>
          <w:szCs w:val="24"/>
        </w:rPr>
      </w:pPr>
      <w:r w:rsidRPr="001934BB">
        <w:t>2.2. Az emberszab</w:t>
      </w:r>
      <w:r w:rsidRPr="001934BB">
        <w:rPr>
          <w:rFonts w:eastAsia="Times New Roman"/>
        </w:rPr>
        <w:t>ásúak</w:t>
      </w:r>
    </w:p>
    <w:p w:rsidR="00A12A9E" w:rsidRPr="001934BB" w:rsidRDefault="00E25891">
      <w:pPr>
        <w:shd w:val="clear" w:color="auto" w:fill="FFFFFF"/>
        <w:rPr>
          <w:sz w:val="24"/>
          <w:szCs w:val="24"/>
        </w:rPr>
      </w:pPr>
      <w:r w:rsidRPr="001934BB">
        <w:t>Az embert</w:t>
      </w:r>
      <w:r w:rsidRPr="001934BB">
        <w:rPr>
          <w:rFonts w:eastAsia="Times New Roman"/>
        </w:rPr>
        <w:t xml:space="preserve">ől a leszármazás alapján a legtávolabbi emberszabású gibbon </w:t>
      </w:r>
      <w:r w:rsidRPr="001934BB">
        <w:rPr>
          <w:rFonts w:eastAsia="Times New Roman"/>
          <w:i/>
          <w:iCs/>
        </w:rPr>
        <w:t xml:space="preserve">(Hylobatidae) </w:t>
      </w:r>
      <w:r w:rsidRPr="001934BB">
        <w:rPr>
          <w:rFonts w:eastAsia="Times New Roman"/>
        </w:rPr>
        <w:t>fajok kistermetűek, folyamatosan a fák ágai között mozognak és táplálékukat egy aránylag könnyen védhető területen megtalálják. Ezért rájuk a családi csoport a jellemző, amelyet a monogám pár és fiatal kölykeik alkotnak. Területüket fajtársaik ellen védelmezik, a hím a hímek, a nőstény a nőstények ellenében.</w:t>
      </w:r>
    </w:p>
    <w:p w:rsidR="00A12A9E" w:rsidRPr="001934BB" w:rsidRDefault="00E25891">
      <w:pPr>
        <w:shd w:val="clear" w:color="auto" w:fill="FFFFFF"/>
        <w:rPr>
          <w:sz w:val="24"/>
          <w:szCs w:val="24"/>
        </w:rPr>
      </w:pPr>
      <w:r w:rsidRPr="001934BB">
        <w:t>Az orangut</w:t>
      </w:r>
      <w:r w:rsidRPr="001934BB">
        <w:rPr>
          <w:rFonts w:eastAsia="Times New Roman"/>
        </w:rPr>
        <w:t xml:space="preserve">án </w:t>
      </w:r>
      <w:r w:rsidRPr="001934BB">
        <w:rPr>
          <w:rFonts w:eastAsia="Times New Roman"/>
          <w:i/>
          <w:iCs/>
        </w:rPr>
        <w:t xml:space="preserve">(Pongo pygmaeus) </w:t>
      </w:r>
      <w:r w:rsidRPr="001934BB">
        <w:rPr>
          <w:rFonts w:eastAsia="Times New Roman"/>
        </w:rPr>
        <w:t>Szumátra és Borneo őserdeiben él. A főként gyümölcsökből álló tápláléka nagy területen elszórva található. Folyamatos, aktív keresés szükséges táplálkozásához. Nagy termete és ereje miatt ragadozóktól kevéssé kell félnie, az egyetlen magányosan élő emberszabású faj. Egy-egy domináns hím nagyobb területet védelmez, amelyen több nőstény barangol a kölykével.</w:t>
      </w:r>
    </w:p>
    <w:p w:rsidR="00A12A9E" w:rsidRPr="001934BB" w:rsidRDefault="00E25891">
      <w:pPr>
        <w:shd w:val="clear" w:color="auto" w:fill="FFFFFF"/>
        <w:rPr>
          <w:sz w:val="24"/>
          <w:szCs w:val="24"/>
        </w:rPr>
      </w:pPr>
      <w:r w:rsidRPr="001934BB">
        <w:t xml:space="preserve">A gorilla </w:t>
      </w:r>
      <w:r w:rsidRPr="001934BB">
        <w:rPr>
          <w:i/>
          <w:iCs/>
        </w:rPr>
        <w:t xml:space="preserve">(Gorilla gorilla) </w:t>
      </w:r>
      <w:r w:rsidRPr="001934BB">
        <w:t>a legnagyobb termet</w:t>
      </w:r>
      <w:r w:rsidRPr="001934BB">
        <w:rPr>
          <w:rFonts w:eastAsia="Times New Roman"/>
        </w:rPr>
        <w:t xml:space="preserve">ű primáta, hatalmas ereje miatt a ragadozók ritkán veszélyeztetik. A </w:t>
      </w:r>
      <w:proofErr w:type="gramStart"/>
      <w:r w:rsidRPr="001934BB">
        <w:rPr>
          <w:rFonts w:eastAsia="Times New Roman"/>
        </w:rPr>
        <w:t>nagy termet</w:t>
      </w:r>
      <w:proofErr w:type="gramEnd"/>
      <w:r w:rsidRPr="001934BB">
        <w:rPr>
          <w:rFonts w:eastAsia="Times New Roman"/>
        </w:rPr>
        <w:t xml:space="preserve"> viszont nagy mennyiségű táplálékfogyasztással jár, amit főként levelekkel, hajtásokkal elégít ki és ezek relatíve alacsony tápereje miatt szinte állandóan ennie kell. Az idős, ezüstös hátú hímek körül alakul ki a nőstényekből, fiatal hímekből álló csoport. A nőstények, miután különösebb versengés a táplálékforrásokért nem szükséges, békésen kijönnek egymással, és meglehetősen gyakran váltanak csoportot. Előfordul, hogy az új csoportjukb</w:t>
      </w:r>
      <w:r w:rsidR="002766B8">
        <w:rPr>
          <w:rFonts w:eastAsia="Times New Roman"/>
        </w:rPr>
        <w:t>ól is to</w:t>
      </w:r>
      <w:r w:rsidRPr="001934BB">
        <w:t>v</w:t>
      </w:r>
      <w:r w:rsidRPr="001934BB">
        <w:rPr>
          <w:rFonts w:eastAsia="Times New Roman"/>
        </w:rPr>
        <w:t xml:space="preserve">ábbállnak. A hímek egy része, amikor az érettséghez közeledik, szintén eltávozik és magányosan, vagy kisebb hímcsoportokban járja az őserdőt. Őszülő hátúak sohasem osztoznak egy csoporton, de egy öreg hím eltűri a </w:t>
      </w:r>
      <w:r w:rsidRPr="001934BB">
        <w:rPr>
          <w:rFonts w:eastAsia="Times New Roman"/>
        </w:rPr>
        <w:lastRenderedPageBreak/>
        <w:t>fiatalok nem túlságosan gyakori párosodását. Igy gyakori, hogy a hím váltása a csoporton belülről történik. Az ezüstös hátú hímek ritkán kerülnek konfliktusba, csoportok találkozása esetén gyorsan elválnak, konfliktus inkább a magányos idős vagy bandába tömörült hímekkel adódik.</w:t>
      </w:r>
    </w:p>
    <w:p w:rsidR="00A12A9E" w:rsidRPr="001934BB" w:rsidRDefault="00E25891">
      <w:pPr>
        <w:shd w:val="clear" w:color="auto" w:fill="FFFFFF"/>
        <w:rPr>
          <w:sz w:val="24"/>
          <w:szCs w:val="24"/>
        </w:rPr>
      </w:pPr>
      <w:r w:rsidRPr="001934BB">
        <w:t>A csimp</w:t>
      </w:r>
      <w:r w:rsidRPr="001934BB">
        <w:rPr>
          <w:rFonts w:eastAsia="Times New Roman"/>
        </w:rPr>
        <w:t xml:space="preserve">ánz </w:t>
      </w:r>
      <w:r w:rsidRPr="001934BB">
        <w:rPr>
          <w:rFonts w:eastAsia="Times New Roman"/>
          <w:i/>
          <w:iCs/>
        </w:rPr>
        <w:t xml:space="preserve">(Pan troglodytes) </w:t>
      </w:r>
      <w:r w:rsidRPr="001934BB">
        <w:rPr>
          <w:rFonts w:eastAsia="Times New Roman"/>
        </w:rPr>
        <w:t xml:space="preserve">az ember legközelebbi rokona, hímrezidens csoportokat alkot. Rokon hímek csoportja véd egy nagy területet, a nem rokon nőstények és kölykeik rendszerint egyedül vándorolva szerzik táplálékukat. A teljes csapatot a primatológusok </w:t>
      </w:r>
      <w:r w:rsidRPr="001934BB">
        <w:rPr>
          <w:rFonts w:eastAsia="Times New Roman"/>
          <w:i/>
          <w:iCs/>
        </w:rPr>
        <w:t xml:space="preserve">közösségnek </w:t>
      </w:r>
      <w:r w:rsidRPr="001934BB">
        <w:rPr>
          <w:rFonts w:eastAsia="Times New Roman"/>
        </w:rPr>
        <w:t xml:space="preserve">nevezik. A csoporton belül gyakran megfigyelhetők kisebb-nagyobb alkalmi társulások, </w:t>
      </w:r>
      <w:r w:rsidR="007663CE">
        <w:rPr>
          <w:rFonts w:eastAsia="Times New Roman"/>
        </w:rPr>
        <w:t>„</w:t>
      </w:r>
      <w:r w:rsidRPr="001934BB">
        <w:rPr>
          <w:rFonts w:eastAsia="Times New Roman"/>
        </w:rPr>
        <w:t>partik</w:t>
      </w:r>
      <w:r w:rsidR="007663CE">
        <w:rPr>
          <w:rFonts w:eastAsia="Times New Roman"/>
        </w:rPr>
        <w:t>”</w:t>
      </w:r>
      <w:r w:rsidRPr="001934BB">
        <w:rPr>
          <w:rFonts w:eastAsia="Times New Roman"/>
        </w:rPr>
        <w:t xml:space="preserve">, amelyek néhány egyedtől akár a csapat 50%-át is elérő létszámúak lehetnek. Hímek egymással, nőstényekkel, azok kölykei-vel találkoznak, ilyenkor üdvözlik egymást, és hosszabb-rövidebb időt, legfeljebb egy-két órát, egymással töltenek, kurkásznak, nézegetik a kölyköket, majd újra </w:t>
      </w:r>
      <w:proofErr w:type="gramStart"/>
      <w:r w:rsidRPr="001934BB">
        <w:rPr>
          <w:rFonts w:eastAsia="Times New Roman"/>
        </w:rPr>
        <w:t>szétválnak</w:t>
      </w:r>
      <w:proofErr w:type="gramEnd"/>
      <w:r w:rsidRPr="001934BB">
        <w:rPr>
          <w:rFonts w:eastAsia="Times New Roman"/>
        </w:rPr>
        <w:t xml:space="preserve"> kisebb csoportokra vagy egyedül mennek útjukra. Állandó, többéves együttlét csak a nőstény és kölykei között figyelhető meg. A folyamatos egyesülés-szétválás jellemzi a csimpánzok szociális életét, de ez mindig a </w:t>
      </w:r>
      <w:r w:rsidRPr="001934BB">
        <w:rPr>
          <w:rFonts w:eastAsia="Times New Roman"/>
          <w:i/>
          <w:iCs/>
        </w:rPr>
        <w:t xml:space="preserve">közösségen </w:t>
      </w:r>
      <w:r w:rsidRPr="001934BB">
        <w:rPr>
          <w:rFonts w:eastAsia="Times New Roman"/>
        </w:rPr>
        <w:t xml:space="preserve">belül történik, amelynek állandóak a tagjai. A nőstények között különösebb versengés vagy koalíció nincsen. Fogságban tartott állatokon megfigyelték, hogy a nőstények időnként együtt védekeztek a hímek agressziója ellen, valószínű tehát, hogy a csimpánz nőstények természetes körülmények között mutatott kapcsolatszegénysége a táplálék viszonylag ritka elhelyezkedésével kapcsolatos (de Waal 1989). A hímek viszont gyakran láthatóak hármas-négyes csoportokban, és a koalícióik elég stabilak. A terület határait is a hímcsoportok járják be, és szükség esetén védelmezik. Ha a szomszéd területen élő nőstényekkel találkoznak, azokat beterelik a sajátjukra és addig kísérik őket, amíg a saját korábbi nőstényeik ellenségeskedése az idegenekkel szemben megszűnik. Ha a szomszéd terület hímjeivel találkoznak, igen vad agresszióval támadnak egymásra. Magányos hímeket vagy kisebb csoportokat meg is ölnek. Nagyobb csoportok elől igyekeznek kitérni. A hímek vetélkedése a csoporton belül nem nagyon erős, consort ugyan előfordul, de jellemzőbb, hogy az ösztruszban lévő nőstényekkel, amit a nőstény fenekén lévő csupasz bőr piros elszíneződése és duzzanata jelez, a rangsor szerint többen is párosodnak. A különböző hímekkel közvetlenül egymás után történt párosodásnál az apaság valószínűségét a nagyobb mennyiségű sperma növeli, ez a </w:t>
      </w:r>
      <w:r w:rsidR="007663CE">
        <w:rPr>
          <w:rFonts w:eastAsia="Times New Roman"/>
        </w:rPr>
        <w:lastRenderedPageBreak/>
        <w:t>„</w:t>
      </w:r>
      <w:r w:rsidRPr="001934BB">
        <w:rPr>
          <w:rFonts w:eastAsia="Times New Roman"/>
        </w:rPr>
        <w:t>spermakompetíció</w:t>
      </w:r>
      <w:r w:rsidR="007663CE">
        <w:rPr>
          <w:rFonts w:eastAsia="Times New Roman"/>
        </w:rPr>
        <w:t>”</w:t>
      </w:r>
      <w:r w:rsidRPr="001934BB">
        <w:rPr>
          <w:rFonts w:eastAsia="Times New Roman"/>
        </w:rPr>
        <w:t xml:space="preserve"> jelensége.</w:t>
      </w:r>
    </w:p>
    <w:p w:rsidR="00A12A9E" w:rsidRPr="001934BB" w:rsidRDefault="00E25891">
      <w:pPr>
        <w:shd w:val="clear" w:color="auto" w:fill="FFFFFF"/>
        <w:rPr>
          <w:sz w:val="24"/>
          <w:szCs w:val="24"/>
        </w:rPr>
      </w:pPr>
      <w:r w:rsidRPr="001934BB">
        <w:t>A csimp</w:t>
      </w:r>
      <w:r w:rsidRPr="001934BB">
        <w:rPr>
          <w:rFonts w:eastAsia="Times New Roman"/>
        </w:rPr>
        <w:t xml:space="preserve">ánzoknál és a bonobóknál jelenik meg először az ún. </w:t>
      </w:r>
      <w:proofErr w:type="gramStart"/>
      <w:r w:rsidRPr="001934BB">
        <w:rPr>
          <w:rFonts w:eastAsia="Times New Roman"/>
          <w:i/>
          <w:iCs/>
        </w:rPr>
        <w:t>békítő</w:t>
      </w:r>
      <w:proofErr w:type="gramEnd"/>
      <w:r w:rsidRPr="001934BB">
        <w:rPr>
          <w:rFonts w:eastAsia="Times New Roman"/>
          <w:i/>
          <w:iCs/>
        </w:rPr>
        <w:t xml:space="preserve"> viselkedés. </w:t>
      </w:r>
      <w:r w:rsidRPr="001934BB">
        <w:rPr>
          <w:rFonts w:eastAsia="Times New Roman"/>
        </w:rPr>
        <w:t xml:space="preserve">Ez abban nyilvánul meg, hogy </w:t>
      </w:r>
      <w:r w:rsidR="00681109">
        <w:rPr>
          <w:rFonts w:eastAsia="Times New Roman"/>
        </w:rPr>
        <w:t>agresszió után a domináns, nyer</w:t>
      </w:r>
      <w:r w:rsidRPr="001934BB">
        <w:t>tes f</w:t>
      </w:r>
      <w:r w:rsidRPr="001934BB">
        <w:rPr>
          <w:rFonts w:eastAsia="Times New Roman"/>
        </w:rPr>
        <w:t xml:space="preserve">él igyekszik a szubordinánst és a többieket megnyugtatni. Simogatja, kurkássza őket. A csimpánz hímek verekedése igen vad; hirtelen dühödnek fel és akkor tombolnak. Ez az egész csoportot felizgatja, mindenki sivalkodik vagy ordít, a kölykök az anyákba kapaszkodnak. Amikor az agresszió abbamarad, a domináns </w:t>
      </w:r>
      <w:proofErr w:type="gramStart"/>
      <w:r w:rsidRPr="001934BB">
        <w:rPr>
          <w:rFonts w:eastAsia="Times New Roman"/>
        </w:rPr>
        <w:t>hím békítő</w:t>
      </w:r>
      <w:proofErr w:type="gramEnd"/>
      <w:r w:rsidRPr="001934BB">
        <w:rPr>
          <w:rFonts w:eastAsia="Times New Roman"/>
        </w:rPr>
        <w:t xml:space="preserve"> viselkedése a csoport megnyugtatását szolgálja (de Waal 1989). Chance (1967) szerint a primáta-fajok alapvető csoportszerkezete </w:t>
      </w:r>
      <w:r w:rsidRPr="001934BB">
        <w:rPr>
          <w:rFonts w:eastAsia="Times New Roman"/>
          <w:i/>
          <w:iCs/>
        </w:rPr>
        <w:t xml:space="preserve">agonisztikus. </w:t>
      </w:r>
      <w:r w:rsidRPr="001934BB">
        <w:rPr>
          <w:rFonts w:eastAsia="Times New Roman"/>
        </w:rPr>
        <w:t xml:space="preserve">Mindenki mindenkitől fél, a hierarchia magasabb polcain elhelyezkedők időnként csak azért harapják meg az alattuk lévőket, hogy saját pozíciójukat megerősítsék, a szub-dominánsak pedig néha megkísérlik nem lehetne-e valamivel feljebb jutni. Ezért állandó a fenyegetettség állapota. A csimpánz- és a bonobócso-portokra viszont a </w:t>
      </w:r>
      <w:r w:rsidRPr="001934BB">
        <w:rPr>
          <w:rFonts w:eastAsia="Times New Roman"/>
          <w:i/>
          <w:iCs/>
        </w:rPr>
        <w:t xml:space="preserve">hedonisztikus </w:t>
      </w:r>
      <w:r w:rsidRPr="001934BB">
        <w:rPr>
          <w:rFonts w:eastAsia="Times New Roman"/>
        </w:rPr>
        <w:t>csoportszerkezet a jellemző, ahol szintén van agresszió és rangsor, de sokkal fontosabbak a koalíciók, a barátságok és a csoport közös békéje.</w:t>
      </w:r>
    </w:p>
    <w:p w:rsidR="00A12A9E" w:rsidRPr="001934BB" w:rsidRDefault="00E25891">
      <w:pPr>
        <w:shd w:val="clear" w:color="auto" w:fill="FFFFFF"/>
        <w:rPr>
          <w:sz w:val="24"/>
          <w:szCs w:val="24"/>
        </w:rPr>
      </w:pPr>
      <w:r w:rsidRPr="001934BB">
        <w:t>A b</w:t>
      </w:r>
      <w:r w:rsidRPr="001934BB">
        <w:rPr>
          <w:rFonts w:eastAsia="Times New Roman"/>
        </w:rPr>
        <w:t xml:space="preserve">ékítő viselkedés mellett a </w:t>
      </w:r>
      <w:r w:rsidRPr="001934BB">
        <w:rPr>
          <w:rFonts w:eastAsia="Times New Roman"/>
          <w:i/>
          <w:iCs/>
        </w:rPr>
        <w:t xml:space="preserve">bosszúálló </w:t>
      </w:r>
      <w:r w:rsidRPr="001934BB">
        <w:rPr>
          <w:rFonts w:eastAsia="Times New Roman"/>
        </w:rPr>
        <w:t>viselkedést is megfigyelték csimpánzoknál, míg más majmoknál, a sokat kutatott makákóknál például ezt nem lehetett kimutatni (de Waal 1989).</w:t>
      </w:r>
    </w:p>
    <w:p w:rsidR="00A12A9E" w:rsidRPr="001934BB" w:rsidRDefault="00E25891">
      <w:pPr>
        <w:shd w:val="clear" w:color="auto" w:fill="FFFFFF"/>
        <w:rPr>
          <w:sz w:val="24"/>
          <w:szCs w:val="24"/>
        </w:rPr>
      </w:pPr>
      <w:r w:rsidRPr="001934BB">
        <w:t>A bonob</w:t>
      </w:r>
      <w:r w:rsidRPr="001934BB">
        <w:rPr>
          <w:rFonts w:eastAsia="Times New Roman"/>
        </w:rPr>
        <w:t xml:space="preserve">ó vagy törpecsimpánz </w:t>
      </w:r>
      <w:r w:rsidRPr="001934BB">
        <w:rPr>
          <w:rFonts w:eastAsia="Times New Roman"/>
          <w:i/>
          <w:iCs/>
        </w:rPr>
        <w:t xml:space="preserve">(Pan paniscus) </w:t>
      </w:r>
      <w:r w:rsidRPr="001934BB">
        <w:rPr>
          <w:rFonts w:eastAsia="Times New Roman"/>
        </w:rPr>
        <w:t xml:space="preserve">csoportjai Közép-Afrika egy szűk sávjában, a Kongó melletti igen gazdag erdőkben élnek. Rájuk is jellemző csoportforma a közösség, és az állandóan összeálló-szétváló partik képződése, de ellentétben a csimpánzokkal, a tisztán hímekből álló partik ritkák, és a nőstények sem szoktak egyedül vándorolni. A táplálékgazdagság úgy </w:t>
      </w:r>
      <w:proofErr w:type="gramStart"/>
      <w:r w:rsidRPr="001934BB">
        <w:rPr>
          <w:rFonts w:eastAsia="Times New Roman"/>
        </w:rPr>
        <w:t>látszik</w:t>
      </w:r>
      <w:proofErr w:type="gramEnd"/>
      <w:r w:rsidRPr="001934BB">
        <w:rPr>
          <w:rFonts w:eastAsia="Times New Roman"/>
        </w:rPr>
        <w:t xml:space="preserve"> nem teszi szükségessé, hogy a nőstények egyedül járjanak táplálékszerző utakra. A partik alapját a nőstények szorosabban összetartozó csoportja alkotja, ami táplálékszerzés közben is megmarad. Ehhez csatlakoznak a hímek, amelyek kevésbé agresszívek, mint a csimpánzok, de ők is alkotnak koalíciókat. A nőstények aktív szociális kapcsolatai bizonyos mértékig a hímek féken tartására is kiterjednek.</w:t>
      </w:r>
    </w:p>
    <w:p w:rsidR="00A12A9E" w:rsidRPr="001934BB" w:rsidRDefault="00E25891">
      <w:pPr>
        <w:shd w:val="clear" w:color="auto" w:fill="FFFFFF"/>
        <w:rPr>
          <w:sz w:val="24"/>
          <w:szCs w:val="24"/>
        </w:rPr>
      </w:pPr>
      <w:r w:rsidRPr="001934BB">
        <w:t>Eg</w:t>
      </w:r>
      <w:r w:rsidRPr="001934BB">
        <w:rPr>
          <w:rFonts w:eastAsia="Times New Roman"/>
        </w:rPr>
        <w:t xml:space="preserve">észen különleges a szexuális viselkedésük. Vaginájuk és az ösztruszt jelző csupasz bőrfolt a csimpánzéhoz képest előrehúzódott </w:t>
      </w:r>
      <w:r w:rsidRPr="001934BB">
        <w:rPr>
          <w:rFonts w:eastAsia="Times New Roman"/>
          <w:i/>
          <w:iCs/>
        </w:rPr>
        <w:t xml:space="preserve">(12. ábra), </w:t>
      </w:r>
      <w:r w:rsidRPr="001934BB">
        <w:rPr>
          <w:rFonts w:eastAsia="Times New Roman"/>
        </w:rPr>
        <w:t xml:space="preserve">ezért a bonobóknál közösülés során gyakori a szemtől szembe pozíció. A bonobók az állatvilág legszexuálisabb lényei, </w:t>
      </w:r>
      <w:r w:rsidRPr="001934BB">
        <w:rPr>
          <w:rFonts w:eastAsia="Times New Roman"/>
        </w:rPr>
        <w:lastRenderedPageBreak/>
        <w:t xml:space="preserve">gyakran végeznek önki-elégítést, kölcsönösen is szívesen maszturbálnak a hímek is, nőstények is, általában mindenfajta izgalom szexuális játékokban csillapul le, amelyben a kölykök is részt vesznek. A nem párosodással kapcsolatos szexuális kontaktusok között a leggyakoribb a nőstények </w:t>
      </w:r>
      <w:r w:rsidR="007663CE">
        <w:rPr>
          <w:rFonts w:eastAsia="Times New Roman"/>
        </w:rPr>
        <w:t>„</w:t>
      </w:r>
      <w:r w:rsidRPr="001934BB">
        <w:rPr>
          <w:rFonts w:eastAsia="Times New Roman"/>
        </w:rPr>
        <w:t>genitalis dörzsölése</w:t>
      </w:r>
      <w:r w:rsidR="007663CE">
        <w:rPr>
          <w:rFonts w:eastAsia="Times New Roman"/>
        </w:rPr>
        <w:t>”</w:t>
      </w:r>
      <w:r w:rsidRPr="001934BB">
        <w:rPr>
          <w:rFonts w:eastAsia="Times New Roman"/>
        </w:rPr>
        <w:t>, amelynek során szemtől szembe pozícióban egymás gentitáliáit összedörzsölik. Ennek megfelelője a hímek fenék-fenék dörzsölése, amit egymásnak háttal végeznek. Az anyák kétévesnél fiatalabb fiaik genitáliáit is gyakran dörzsölik a sajátjukéhoz. A két évnél idősebb hímek is igen aktívak a szexuális játékokban, egymással, fiatal nőstényekkel és felnőttek</w:t>
      </w:r>
      <w:r w:rsidR="00D419C6" w:rsidRPr="00D419C6">
        <w:t xml:space="preserve"> </w:t>
      </w:r>
      <w:r w:rsidR="00D419C6" w:rsidRPr="001934BB">
        <w:t>kel. L</w:t>
      </w:r>
      <w:r w:rsidR="00D419C6" w:rsidRPr="001934BB">
        <w:rPr>
          <w:rFonts w:eastAsia="Times New Roman"/>
        </w:rPr>
        <w:t>átszathágást is végeznek idősebb nőstényeken, sőt aktív behatolást is gyakran megfigyeltek. A kölykök igen érdeklődnek a felnőttek szexuális aktivitása iránt, de ellentétben a csimpánzokkal, nem megszakítani akarják azt, hanem harmadikként bekapcsolódni. Érdekes az is, hogy a szexuális játékok a felnövekvő hímeknél egyre ritkábban irányulnak az anya felé, és a nemi érés előtt jó hosszú időre csökken a gyakoriságuk, hogy azután a felnőttkorban intenzíven újra megjelenjenek. A nőstényeknél az ivarérés közeledtével szintén csökken a szexuális játék gyakorisága, az érő egyedek félrehúzódnak a partik perifériájára. Amikor pedig ivarérettek lesznek, elhagyják a közösséget és az új közösségben viharos szexuális játékkal szereznek kapcsolatokat.</w:t>
      </w:r>
    </w:p>
    <w:p w:rsidR="00A12A9E" w:rsidRPr="001934BB" w:rsidRDefault="008A3D09">
      <w:pPr>
        <w:rPr>
          <w:sz w:val="24"/>
          <w:szCs w:val="24"/>
        </w:rPr>
      </w:pPr>
      <w:r w:rsidRPr="001934BB">
        <w:rPr>
          <w:noProof/>
          <w:sz w:val="24"/>
          <w:szCs w:val="24"/>
        </w:rPr>
        <w:drawing>
          <wp:inline distT="0" distB="0" distL="0" distR="0" wp14:anchorId="012AB3F8" wp14:editId="5E46E385">
            <wp:extent cx="3013075" cy="2315210"/>
            <wp:effectExtent l="0" t="0" r="0" b="889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013075" cy="231521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12. </w:t>
      </w:r>
      <w:r w:rsidRPr="001934BB">
        <w:rPr>
          <w:rFonts w:eastAsia="Times New Roman"/>
          <w:b/>
          <w:bCs/>
        </w:rPr>
        <w:t xml:space="preserve">ábra. A nőstény bonobók vaginája és az ösztruszt jelző </w:t>
      </w:r>
      <w:r w:rsidRPr="001934BB">
        <w:rPr>
          <w:rFonts w:eastAsia="Times New Roman"/>
          <w:b/>
          <w:bCs/>
        </w:rPr>
        <w:lastRenderedPageBreak/>
        <w:t>csupasz bőrfolt a csimpánzéhoz képest előrehúzódott, ezért a bonobóknál közösülés során gyakori a szemtől szembe pozíció</w:t>
      </w:r>
    </w:p>
    <w:p w:rsidR="00A12A9E" w:rsidRPr="001934BB" w:rsidRDefault="00E25891">
      <w:pPr>
        <w:shd w:val="clear" w:color="auto" w:fill="FFFFFF"/>
        <w:rPr>
          <w:sz w:val="24"/>
          <w:szCs w:val="24"/>
        </w:rPr>
      </w:pPr>
      <w:r w:rsidRPr="001934BB">
        <w:t>A feln</w:t>
      </w:r>
      <w:r w:rsidRPr="001934BB">
        <w:rPr>
          <w:rFonts w:eastAsia="Times New Roman"/>
        </w:rPr>
        <w:t xml:space="preserve">őtt nőstények ösztruszon kívül is hajlandóak párosodni (gyakorlatilag az életidejük 70%-ában), de ilyenkor a hímeknek sokáig kérlelni kell őket és </w:t>
      </w:r>
      <w:r w:rsidR="007663CE">
        <w:rPr>
          <w:rFonts w:eastAsia="Times New Roman"/>
        </w:rPr>
        <w:t>„</w:t>
      </w:r>
      <w:r w:rsidRPr="001934BB">
        <w:rPr>
          <w:rFonts w:eastAsia="Times New Roman"/>
        </w:rPr>
        <w:t>ajándékot</w:t>
      </w:r>
      <w:r w:rsidR="007663CE">
        <w:rPr>
          <w:rFonts w:eastAsia="Times New Roman"/>
        </w:rPr>
        <w:t>”</w:t>
      </w:r>
      <w:r w:rsidRPr="001934BB">
        <w:rPr>
          <w:rFonts w:eastAsia="Times New Roman"/>
        </w:rPr>
        <w:t>, rendszerint táplálékot kell felajánlaniuk.</w:t>
      </w:r>
    </w:p>
    <w:p w:rsidR="00A12A9E" w:rsidRPr="001934BB" w:rsidRDefault="00E25891">
      <w:pPr>
        <w:shd w:val="clear" w:color="auto" w:fill="FFFFFF"/>
        <w:rPr>
          <w:sz w:val="24"/>
          <w:szCs w:val="24"/>
        </w:rPr>
      </w:pPr>
      <w:r w:rsidRPr="001934BB">
        <w:t>A bonob</w:t>
      </w:r>
      <w:r w:rsidRPr="001934BB">
        <w:rPr>
          <w:rFonts w:eastAsia="Times New Roman"/>
        </w:rPr>
        <w:t>óknál különül el először a szexualitás örömszerző, stresszoldó funkciója az utódok létrehozásának funkciójától (de Waal és Lanting 1997).</w:t>
      </w:r>
    </w:p>
    <w:p w:rsidR="00D419C6" w:rsidRPr="001934BB" w:rsidRDefault="00E25891" w:rsidP="00D419C6">
      <w:pPr>
        <w:shd w:val="clear" w:color="auto" w:fill="FFFFFF"/>
        <w:rPr>
          <w:sz w:val="24"/>
          <w:szCs w:val="24"/>
        </w:rPr>
      </w:pPr>
      <w:r w:rsidRPr="001934BB">
        <w:t>T</w:t>
      </w:r>
      <w:r w:rsidRPr="001934BB">
        <w:rPr>
          <w:rFonts w:eastAsia="Times New Roman"/>
        </w:rPr>
        <w:t xml:space="preserve">öbb vizsgálatban (Harcourtés mtsai. 1982, Smith 1984) hasonlították össze a főemlősök ivarszerveinek és testének méretarányait az adott faj párosodási rendszerével, és érdekes összefüggéseket lehetett felismerni </w:t>
      </w:r>
      <w:r w:rsidRPr="001934BB">
        <w:rPr>
          <w:rFonts w:eastAsia="Times New Roman"/>
          <w:i/>
          <w:iCs/>
        </w:rPr>
        <w:t xml:space="preserve">(13. ábra). </w:t>
      </w:r>
      <w:r w:rsidRPr="001934BB">
        <w:rPr>
          <w:rFonts w:eastAsia="Times New Roman"/>
        </w:rPr>
        <w:t>Az egy hímet és több nőstényt tartalmazó háremeknél, tehát a gorilla és az orangután esetében, igen jelentős a szexuális dimorfizmus (a nemmel kapcsolatos kétalakúság, bizonyos fajoknál a hímek és a nős</w:t>
      </w:r>
      <w:r w:rsidR="00D419C6" w:rsidRPr="00D419C6">
        <w:t xml:space="preserve"> </w:t>
      </w:r>
      <w:r w:rsidR="00D419C6" w:rsidRPr="001934BB">
        <w:t>t</w:t>
      </w:r>
      <w:r w:rsidR="00D419C6" w:rsidRPr="001934BB">
        <w:rPr>
          <w:rFonts w:eastAsia="Times New Roman"/>
        </w:rPr>
        <w:t>ények különböző méretűek vagy formájúak), a hímek testének tömege jóval nagyobb, mint a nőstényeké. Ennek valószínűleg az az oka, hogy a hímeknek a háremet folyamatosan védeniük kell riválisaiktól. Ugyanakkor mind a gorilla, mind az orangután heréje relatíve kicsi, kb. 30-35 g súlyú, és kicsiny a péniszük is, merev állapotban kb. 4 cm hosszú. Ennek a magyarázata az, hogy a gorilla- és az orangután nőstények ritkán kerülnek ösztruszba, kb. 5-6 évente, tehát a párosodási aktusok is igen ritkák, és a háremet tartó hím számára feltétlenü</w:t>
      </w:r>
      <w:r w:rsidR="00D419C6">
        <w:rPr>
          <w:rFonts w:eastAsia="Times New Roman"/>
        </w:rPr>
        <w:t>l biztosítva vannak. Ezzel szem</w:t>
      </w:r>
      <w:r w:rsidR="00D419C6" w:rsidRPr="001934BB">
        <w:t>ben a csimp</w:t>
      </w:r>
      <w:r w:rsidR="00D419C6" w:rsidRPr="001934BB">
        <w:rPr>
          <w:rFonts w:eastAsia="Times New Roman"/>
        </w:rPr>
        <w:t>ánzoknál a szexuális dimorfizmus mértéke jóval kisebb, viszont heréik súlya eléri a 120 g-ot, és péniszük is 8-10 cm hosszú. Ezek az adatok összhangban vannak a csimpánz párosodási rendszerével. A hímek csak együtt képesek megvédeni a nőstényeket tartalmazó területeket, tehát sokhímes poligámia alakult ki. Nincsen szükség arra, hogy a hímek a nőstény testméreteit jelentősen felülmúlják, mert a hímek közötti szexuális kompetíció nem a testi agresszió formájában jelentkezik. A domináns hímek többnyire eltűrik, hogy az alárendeltek is párosodjanak az éppen ösztruszban lévő nősténnyel. A hímek a nősténybe juttatott sperma mennyiségében vetélkednek; mint ezt már említettük, ehhez szükséges a nagy here és a viszonylag hosszú pénisz.</w:t>
      </w:r>
    </w:p>
    <w:p w:rsidR="00A12A9E" w:rsidRPr="001934BB" w:rsidRDefault="008A3D09">
      <w:pPr>
        <w:rPr>
          <w:sz w:val="24"/>
          <w:szCs w:val="24"/>
        </w:rPr>
      </w:pPr>
      <w:r w:rsidRPr="001934BB">
        <w:rPr>
          <w:noProof/>
          <w:sz w:val="24"/>
          <w:szCs w:val="24"/>
        </w:rPr>
        <w:lastRenderedPageBreak/>
        <w:drawing>
          <wp:inline distT="0" distB="0" distL="0" distR="0" wp14:anchorId="60934885" wp14:editId="0D520E81">
            <wp:extent cx="3552190" cy="4677410"/>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552190" cy="467741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13. </w:t>
      </w:r>
      <w:r w:rsidRPr="001934BB">
        <w:rPr>
          <w:rFonts w:eastAsia="Times New Roman"/>
          <w:b/>
          <w:bCs/>
        </w:rPr>
        <w:t>ábra. Az ember és a főemlősök külső ivarszerveinek egymáshoz viszonyított aránya (standardizált testméreten összehasonlítva) (Harcourt és mtsai. 1982, Smith 1984)</w:t>
      </w:r>
    </w:p>
    <w:p w:rsidR="00A12A9E" w:rsidRPr="001934BB" w:rsidRDefault="00E25891">
      <w:pPr>
        <w:shd w:val="clear" w:color="auto" w:fill="FFFFFF"/>
        <w:rPr>
          <w:sz w:val="24"/>
          <w:szCs w:val="24"/>
        </w:rPr>
      </w:pPr>
      <w:r w:rsidRPr="001934BB">
        <w:t>Az el</w:t>
      </w:r>
      <w:r w:rsidRPr="001934BB">
        <w:rPr>
          <w:rFonts w:eastAsia="Times New Roman"/>
        </w:rPr>
        <w:t xml:space="preserve">őbbiek alapján lehet néhány következtetést levonni saját fajunkat illetően. Az embernél a szexuális dimorfizmus mindössze 12-15%-nyira tehető, ami a monogámiás tendencia erősödését jelzi. Ugyanakkor relatíve nagyok a herék és feltűnően nagy és hosszú a </w:t>
      </w:r>
      <w:r w:rsidRPr="001934BB">
        <w:rPr>
          <w:rFonts w:eastAsia="Times New Roman"/>
        </w:rPr>
        <w:lastRenderedPageBreak/>
        <w:t xml:space="preserve">merev pénisz (15-20 cm). Feltűnik az a női jellegzetesség is, hogy az emlők a szoptatási perióduson kívül is nagyok, teltek és szexuálisan vonzóak, ami emberi fajspecifikum. A jellegzetességek magyarázatára azt lehet felvetni, hogy a </w:t>
      </w:r>
      <w:r w:rsidRPr="001934BB">
        <w:rPr>
          <w:rFonts w:eastAsia="Times New Roman"/>
          <w:i/>
          <w:iCs/>
        </w:rPr>
        <w:t xml:space="preserve">Homo </w:t>
      </w:r>
      <w:r w:rsidRPr="001934BB">
        <w:rPr>
          <w:rFonts w:eastAsia="Times New Roman"/>
        </w:rPr>
        <w:t>hímek/férfiak, valamint a nőstények/nők csoportjai sokkal zártabbá váltak, mint például a legközelebbi rokon csimpánzé, leépült a poligámia (ezért csökkent a szexuális dimorfizmus), és a faj elindult a monogámia felé, amit a párkötődési mechanizmusok kifejlődése tett lehetővé. A párok kötődésében az ösztruszon kívüli szexuális aktivitásnak van nagy szerepe, ebben szolgálnak kulcsingerként a női emlők és a nagy pénisz. A gyakori koitusz pedig megkívánja a jól fejlett heréket. Az emberi evolúció során olyan párosodási mechanizmusnak kellett kifejlődni, ami megengedi a sok hím-sok nőstény szoros közelségét és alacsony szintre szorítja a hímek kompetícióját, de biztosítja a csoporton belüli szelekció lehetőségét is. A csoporton belüli, párkötődésen alapuló monogámia pontosan ennek felel meg. Más fajoknál a monogámia elkülönüléssel jár, az ember alapvetően csoportlény mivolta ezt kizárta.</w:t>
      </w:r>
    </w:p>
    <w:p w:rsidR="00A12A9E" w:rsidRPr="001934BB" w:rsidRDefault="00E25891" w:rsidP="00294930">
      <w:pPr>
        <w:pStyle w:val="Heading2"/>
        <w:rPr>
          <w:sz w:val="24"/>
          <w:szCs w:val="24"/>
        </w:rPr>
      </w:pPr>
      <w:r w:rsidRPr="001934BB">
        <w:t>2.3. Csimp</w:t>
      </w:r>
      <w:r w:rsidRPr="001934BB">
        <w:rPr>
          <w:rFonts w:eastAsia="Times New Roman"/>
        </w:rPr>
        <w:t>ánzkultúrák</w:t>
      </w:r>
    </w:p>
    <w:p w:rsidR="00A12A9E" w:rsidRPr="001934BB" w:rsidRDefault="00E25891">
      <w:pPr>
        <w:shd w:val="clear" w:color="auto" w:fill="FFFFFF"/>
        <w:rPr>
          <w:sz w:val="24"/>
          <w:szCs w:val="24"/>
        </w:rPr>
      </w:pPr>
      <w:r w:rsidRPr="001934BB">
        <w:t>A f</w:t>
      </w:r>
      <w:r w:rsidRPr="001934BB">
        <w:rPr>
          <w:rFonts w:eastAsia="Times New Roman"/>
        </w:rPr>
        <w:t xml:space="preserve">őemlősök etológiai vizsgálatai néhány évtizede egy teljesen új irányzattal, a különböző főemlős-, legtöbbször csimpánzpopulációkban megfigyelhető, eleinte protokultúrának vagy </w:t>
      </w:r>
      <w:r w:rsidRPr="001934BB">
        <w:rPr>
          <w:rFonts w:eastAsia="Times New Roman"/>
          <w:i/>
          <w:iCs/>
        </w:rPr>
        <w:t xml:space="preserve">prekultúrának </w:t>
      </w:r>
      <w:r w:rsidRPr="001934BB">
        <w:rPr>
          <w:rFonts w:eastAsia="Times New Roman"/>
        </w:rPr>
        <w:t>nevezett viselkedéskomplex felderítésével bővült (Menzel 1973). Újabban már a terminológia is megváltozott, és kultúrákról, kulturális tradíciókról, kultúrák átadásáról írnak a szaksajtóban (Goodall 1986, McGrew 1994, Boesch</w:t>
      </w:r>
      <w:r w:rsidR="00294930">
        <w:rPr>
          <w:sz w:val="24"/>
          <w:szCs w:val="24"/>
        </w:rPr>
        <w:t xml:space="preserve"> </w:t>
      </w:r>
      <w:r w:rsidRPr="001934BB">
        <w:t xml:space="preserve">1993, Wrangham </w:t>
      </w:r>
      <w:r w:rsidRPr="001934BB">
        <w:rPr>
          <w:rFonts w:eastAsia="Times New Roman"/>
        </w:rPr>
        <w:t>és mtsai. 1994). Azzal kezdődött, hogy Jane Goodall közölte néhány megfigyelését a csimpánzok eszközhasználatáról és egy addig ismeretlen jelenségről, a csimpánzok vadászó viselkedéséről (Goodall 1965, 1971). Sokáig csak kuriózumként fogadták ezeket a közleményeket, majd mások is megerősítették a megfigyeléseket, és lassan elkezdődött a rendszeres kutatás, amelynek ma már közel ötven megfigyelőhelye van Afrikában (Wrangham és mtsai. 1994).</w:t>
      </w:r>
    </w:p>
    <w:p w:rsidR="00A12A9E" w:rsidRPr="001934BB" w:rsidRDefault="00E25891">
      <w:pPr>
        <w:shd w:val="clear" w:color="auto" w:fill="FFFFFF"/>
        <w:rPr>
          <w:sz w:val="24"/>
          <w:szCs w:val="24"/>
        </w:rPr>
      </w:pPr>
      <w:r w:rsidRPr="001934BB">
        <w:t>Mir</w:t>
      </w:r>
      <w:r w:rsidRPr="001934BB">
        <w:rPr>
          <w:rFonts w:eastAsia="Times New Roman"/>
        </w:rPr>
        <w:t xml:space="preserve">ől is van szó? Amióta csak emberek az állatokkal tudományosan foglalkoznak, mindig igyekeztek olyan kritériumokat találni, elsősorban ideológiai okok miatt, amik alapján az állatok és az ember világa egyértelműen megkülönböztethető. Sokáig gondolták, hogy az </w:t>
      </w:r>
      <w:r w:rsidRPr="001934BB">
        <w:rPr>
          <w:rFonts w:eastAsia="Times New Roman"/>
        </w:rPr>
        <w:lastRenderedPageBreak/>
        <w:t>embernek lelke van, az állatoknak nincsen, az ember gondolkodik, az állat nem és hasonlók. Darwin óta kialakultak olyan irányzatok, amelyek a kérdést tudományos problémának tekintik és az osztályozási módszereket természettudományos alapokra igyekeznek helyezni. A darwini evolúciós elmélet is egyfajta megoldást kínált erre, azt állítván, hogy az ember, biológiai szempontból, bármilyen, számunkra különlegesnek vélt tulajdonságai is vannak, csupán az egyik állatfaj a sok közül.</w:t>
      </w:r>
    </w:p>
    <w:p w:rsidR="00A12A9E" w:rsidRPr="001934BB" w:rsidRDefault="00E25891">
      <w:pPr>
        <w:shd w:val="clear" w:color="auto" w:fill="FFFFFF"/>
        <w:rPr>
          <w:sz w:val="24"/>
          <w:szCs w:val="24"/>
        </w:rPr>
      </w:pPr>
      <w:r w:rsidRPr="001934BB">
        <w:t>A k</w:t>
      </w:r>
      <w:r w:rsidRPr="001934BB">
        <w:rPr>
          <w:rFonts w:eastAsia="Times New Roman"/>
        </w:rPr>
        <w:t>érdés tisztázatlanságához hozzájárul az is, hogy az embertudományok kategóriái, definíciói meglehetősen elnagyoltak és nemigen veszik figyelembe a természettudomány eredményeit. Mindenesetre már többször kiderült, hogy a természettudományok beavatkozása az ember és az emberi tulajdonságok meghatározásának területére igen konstruktív lehet. Amikor jelbeszédre kezdtek csimpánzokat tanítani, amire még később visszatérünk, hamar rájöttek, hogy a nyelvészek meghatározásai elnagyoltak, pontatlanok, mert néhány egyszerű jel értelemszerű használatának megtanítása után a csimpánzokkal foglalkozó kutatók azt hitték, hogy állataik megfelelnek a nyelvhasználati képesség kritériumainak. Persze, nem így volt, a nyelvészek gyorsan korrigáltak, és valóságos versenyfutás kezdődött az egyre pontosabb, szakszerűbb és egyre szűkebb nyelvhasználati definíciók megalkotása és a csimpánzokat jelhasználatra tanító módszerek között. Végül a nyelvészek győztek. A csimpánznak nincsen nyelvi kompetenciája (Wallman 1992).</w:t>
      </w:r>
    </w:p>
    <w:p w:rsidR="00A12A9E" w:rsidRPr="001934BB" w:rsidRDefault="00E25891">
      <w:pPr>
        <w:shd w:val="clear" w:color="auto" w:fill="FFFFFF"/>
        <w:rPr>
          <w:sz w:val="24"/>
          <w:szCs w:val="24"/>
        </w:rPr>
      </w:pPr>
      <w:r w:rsidRPr="001934BB">
        <w:t>Most hasonl</w:t>
      </w:r>
      <w:r w:rsidRPr="001934BB">
        <w:rPr>
          <w:rFonts w:eastAsia="Times New Roman"/>
        </w:rPr>
        <w:t xml:space="preserve">ó jelenség figyelhető meg a kultúrára vonatkozó társadalomtudományi meghatározások és a csimpánzok viselkedését leíró kutatók vetélkedésénél is. A társadalomtudósok </w:t>
      </w:r>
      <w:r w:rsidR="007663CE">
        <w:rPr>
          <w:rFonts w:eastAsia="Times New Roman"/>
        </w:rPr>
        <w:t>„</w:t>
      </w:r>
      <w:r w:rsidRPr="001934BB">
        <w:rPr>
          <w:rFonts w:eastAsia="Times New Roman"/>
        </w:rPr>
        <w:t>elvből</w:t>
      </w:r>
      <w:r w:rsidR="007663CE">
        <w:rPr>
          <w:rFonts w:eastAsia="Times New Roman"/>
        </w:rPr>
        <w:t>”</w:t>
      </w:r>
      <w:r w:rsidRPr="001934BB">
        <w:rPr>
          <w:rFonts w:eastAsia="Times New Roman"/>
        </w:rPr>
        <w:t xml:space="preserve"> olyan kultúradefiníciót igyekeznek adni, ami eleve kizárja az állatokat a kultúrára való képességből, és a kultúrát az emberre jellemző, fajspecifikus képességnek tekintik. A természettudományi oldalon viszont olyan általános leírási kategóriákat keresnek, amelyek valamelyik osztályába az állatok is beleférnek. A problémához az is hozzájárul,</w:t>
      </w:r>
      <w:r w:rsidR="00294930">
        <w:rPr>
          <w:rFonts w:eastAsia="Times New Roman"/>
        </w:rPr>
        <w:t xml:space="preserve"> hogy a természettudósok sem na</w:t>
      </w:r>
      <w:r w:rsidRPr="001934BB">
        <w:t>gyon ismerik t</w:t>
      </w:r>
      <w:r w:rsidRPr="001934BB">
        <w:rPr>
          <w:rFonts w:eastAsia="Times New Roman"/>
        </w:rPr>
        <w:t>ársadalomtudományi kollégáik munkáit, adatait, elképzeléseit. Mindenesetre a két tábor konfliktusa mindig értékes eredményekhez vezet.</w:t>
      </w:r>
    </w:p>
    <w:p w:rsidR="00A12A9E" w:rsidRPr="001934BB" w:rsidRDefault="00E25891">
      <w:pPr>
        <w:shd w:val="clear" w:color="auto" w:fill="FFFFFF"/>
        <w:rPr>
          <w:sz w:val="24"/>
          <w:szCs w:val="24"/>
        </w:rPr>
      </w:pPr>
      <w:r w:rsidRPr="001934BB">
        <w:t>A kult</w:t>
      </w:r>
      <w:r w:rsidRPr="001934BB">
        <w:rPr>
          <w:rFonts w:eastAsia="Times New Roman"/>
        </w:rPr>
        <w:t xml:space="preserve">úra meghatározását illetően a társadalomtudományi tábor számára még ma is Kroeber és Kluckhohn (1952) analízise az irányadó, amely 168 különböző kultúradefiníción alapszik: </w:t>
      </w:r>
      <w:r w:rsidRPr="001934BB">
        <w:rPr>
          <w:rFonts w:eastAsia="Times New Roman"/>
          <w:i/>
          <w:iCs/>
        </w:rPr>
        <w:t xml:space="preserve">a kultúra </w:t>
      </w:r>
      <w:r w:rsidRPr="001934BB">
        <w:rPr>
          <w:rFonts w:eastAsia="Times New Roman"/>
          <w:i/>
          <w:iCs/>
        </w:rPr>
        <w:lastRenderedPageBreak/>
        <w:t>egyrészről meghatározott viselkedési mintázatokat tartalmaz, amelyek szimbólumok segítségével sajátíthatók el és adhatók át, és meghatározott embercsoportokat különböztetnek meg, továbbá a viselkedés tárgyakban megjelenő formáit, valamint történetileg szelektált ideákat, értékeket. A kultúra egyrészt akciók eredménye, másrészt további akciók meghatározó eleme.</w:t>
      </w:r>
    </w:p>
    <w:p w:rsidR="00A12A9E" w:rsidRPr="001934BB" w:rsidRDefault="00E25891">
      <w:pPr>
        <w:shd w:val="clear" w:color="auto" w:fill="FFFFFF"/>
        <w:rPr>
          <w:sz w:val="24"/>
          <w:szCs w:val="24"/>
        </w:rPr>
      </w:pPr>
      <w:r w:rsidRPr="001934BB">
        <w:t>A meglehet</w:t>
      </w:r>
      <w:r w:rsidRPr="001934BB">
        <w:rPr>
          <w:rFonts w:eastAsia="Times New Roman"/>
        </w:rPr>
        <w:t xml:space="preserve">ősen komplex definícióból világosan kiderül, hogy állatokra nem alkalmazható. Mint ezt egy kritikusa megjegyezte, nagy zavarba kerülnénk, ha valami rejtett zugban megtalálnák egy másik </w:t>
      </w:r>
      <w:r w:rsidRPr="001934BB">
        <w:rPr>
          <w:rFonts w:eastAsia="Times New Roman"/>
          <w:i/>
          <w:iCs/>
        </w:rPr>
        <w:t xml:space="preserve">Homo </w:t>
      </w:r>
      <w:r w:rsidRPr="001934BB">
        <w:rPr>
          <w:rFonts w:eastAsia="Times New Roman"/>
        </w:rPr>
        <w:t>faj néhány élő példányát, mert akkor vagy az ember, vagy a kultúra meghatározását kellene eldobni (McGrew 1994).</w:t>
      </w:r>
    </w:p>
    <w:p w:rsidR="00A12A9E" w:rsidRPr="001934BB" w:rsidRDefault="00E25891">
      <w:pPr>
        <w:shd w:val="clear" w:color="auto" w:fill="FFFFFF"/>
        <w:rPr>
          <w:sz w:val="24"/>
          <w:szCs w:val="24"/>
        </w:rPr>
      </w:pPr>
      <w:r w:rsidRPr="001934BB">
        <w:t>A biol</w:t>
      </w:r>
      <w:r w:rsidRPr="001934BB">
        <w:rPr>
          <w:rFonts w:eastAsia="Times New Roman"/>
        </w:rPr>
        <w:t xml:space="preserve">ógusok igyekeznek olyan meghatározást adni, amibe más fajok is beleférnek. Mundinger (1980) a következőképpen definiálja a kultúrát: </w:t>
      </w:r>
      <w:r w:rsidRPr="001934BB">
        <w:rPr>
          <w:rFonts w:eastAsia="Times New Roman"/>
          <w:i/>
          <w:iCs/>
        </w:rPr>
        <w:t>a kultúra kétféle populáció együttese, amelynek egymás utáni nemzedékei tanulás útján replikálódnak. Az egyik a funkcionális kapcsolatban lévő, utánozható, az adott közösséget jellemző viselkedésformák és bármilyen anyagi termék látható, megfigyelhető populációja, a másik az e viselkedésformák mögött rejlő, egyidejűleg létező tanult, neurális kódok (memórianyomok) populációja.</w:t>
      </w:r>
    </w:p>
    <w:p w:rsidR="00A12A9E" w:rsidRPr="001934BB" w:rsidRDefault="00E25891">
      <w:pPr>
        <w:shd w:val="clear" w:color="auto" w:fill="FFFFFF"/>
        <w:rPr>
          <w:sz w:val="24"/>
          <w:szCs w:val="24"/>
        </w:rPr>
      </w:pPr>
      <w:r w:rsidRPr="001934BB">
        <w:t>Miel</w:t>
      </w:r>
      <w:r w:rsidRPr="001934BB">
        <w:rPr>
          <w:rFonts w:eastAsia="Times New Roman"/>
        </w:rPr>
        <w:t>őtt összehasonlítanánk a két meghatározást, lássuk a kultúrát feltételező csimpánzmegfigyeléseket.</w:t>
      </w:r>
    </w:p>
    <w:p w:rsidR="00A12A9E" w:rsidRPr="001934BB" w:rsidRDefault="00E25891">
      <w:pPr>
        <w:shd w:val="clear" w:color="auto" w:fill="FFFFFF"/>
        <w:rPr>
          <w:sz w:val="24"/>
          <w:szCs w:val="24"/>
        </w:rPr>
      </w:pPr>
      <w:r w:rsidRPr="001934BB">
        <w:t>A legels</w:t>
      </w:r>
      <w:r w:rsidRPr="001934BB">
        <w:rPr>
          <w:rFonts w:eastAsia="Times New Roman"/>
        </w:rPr>
        <w:t xml:space="preserve">ő, amit régóta ismernek, de csak újabban sorolják a csimpánzkultúrához, az a csimpánzok, a bonobók és mellesleg a gorilla és az orangután </w:t>
      </w:r>
      <w:r w:rsidRPr="001934BB">
        <w:rPr>
          <w:rFonts w:eastAsia="Times New Roman"/>
          <w:i/>
          <w:iCs/>
        </w:rPr>
        <w:t xml:space="preserve">fészeképítése. </w:t>
      </w:r>
      <w:r w:rsidRPr="001934BB">
        <w:rPr>
          <w:rFonts w:eastAsia="Times New Roman"/>
        </w:rPr>
        <w:t>Vagyis a gibbonok kivételévei valamennyi emberszabásúnak megvan az a szokása, hogy éjjelre, de esetenként nappali pihenőre is egy durva fészket készít. Ehhez a fák ágait megfelelő formájúra csavarják, kis platót készítenek és letört ágakkal ki is bélelik. A gorillák gyakran a talaj közelében vagy a talajon készítik a fészket, a csimpánzok attól függően, hogy mekkora a ragadozóveszély és milyen magas fák állanak rendelkezésre, általában 10-15 méteres magasságban készítik pihenőhelyeiket. Ott pihennek, éjjel abban alszanak és csak ürítés céljából hagyják azt el. Minden felnőtt egyed épít fészket, tehát azt nem osztják meg egymással, csupán az anya alszik kicsi kölykével. A kölykök egészen korán mutatják a fészeképítési hajlandóságot, de csak a szoptatás megszűnésével, az elválasztás után kezdenek egyedül aludni, saját maguk készítette fészekben. Egymás közelében készítik a fészket az esti parti tagjai,</w:t>
      </w:r>
      <w:r w:rsidR="00A040C8">
        <w:rPr>
          <w:sz w:val="24"/>
          <w:szCs w:val="24"/>
        </w:rPr>
        <w:t xml:space="preserve"> </w:t>
      </w:r>
      <w:r w:rsidRPr="001934BB">
        <w:t>b</w:t>
      </w:r>
      <w:r w:rsidRPr="001934BB">
        <w:rPr>
          <w:rFonts w:eastAsia="Times New Roman"/>
        </w:rPr>
        <w:t xml:space="preserve">ár ez a fajta közelség inkább a bonobókra jellemző, amelyek éjjelre nagyobb partikat alakítanak, és néha 20-30 fészek is </w:t>
      </w:r>
      <w:r w:rsidRPr="001934BB">
        <w:rPr>
          <w:rFonts w:eastAsia="Times New Roman"/>
        </w:rPr>
        <w:lastRenderedPageBreak/>
        <w:t>van egy csoportban (Fruth és Hohmann 1994). Igen feltűnő, hogy a csimpánzok megkülönböztetéssel viselkednek a fészket elfoglaló tulajdonossal szemben. Nem követik a fészekbe. Gyakran megfigyelték, hogy ha valamelyik egyed finom ennivalót talál, azt a fészkében fogyasztja el, ha annak közelében van, mert a többiek oda már nem követik. Ugyanezt figyelték meg agresszió esetén is: egy domináns hím kergetett valakit, aki amint elérte a saját fészkét, biztonságban volt. Állatkertben is megfigyelték már, hogy félénk csimpánzok fészeképítéssel igyekeztek védelmet találni az őket nézegető emberektől. A fészkeket általában naponta újra építik, de ahol kevés az alkalmas fa, ott előfordul, hogy a régebbieket némi igazítással ismét használatba veszik. Ma már eléggé bizonyos, hogy a fészeképítés genetikai adottság, és a konstrukciók különbsége csupán az adott hely ökológiai sajátságait tükrözi. A fészeképítés tehát a kulturális skála egyik végpontja, konstruktív tevékenység, de nem tanulás révén kerül a viselkedési repertoárba. Ritkán, öregkori agyi leépülésben embernél is megjelenik a fészeképítés ősi tulajdonsága.</w:t>
      </w:r>
    </w:p>
    <w:p w:rsidR="00A12A9E" w:rsidRPr="001934BB" w:rsidRDefault="00E25891">
      <w:pPr>
        <w:shd w:val="clear" w:color="auto" w:fill="FFFFFF"/>
        <w:rPr>
          <w:sz w:val="24"/>
          <w:szCs w:val="24"/>
        </w:rPr>
      </w:pPr>
      <w:r w:rsidRPr="001934BB">
        <w:t>Igen sok szempontb</w:t>
      </w:r>
      <w:r w:rsidRPr="001934BB">
        <w:rPr>
          <w:rFonts w:eastAsia="Times New Roman"/>
        </w:rPr>
        <w:t>ól kielégíti a különböző kultúradefiníciókat a csimpánzok eszközhasználata és eszközkészítése. Egy összesítés szerint 19-féle célra használt eszközöket a csimpánzok 9 különböző helyen élő populációja, és nem volt két olyan populáció, amelyben az eszközök pontosan azonosak voltak, vagy azonos módon használták volna őket (McGrew1994).</w:t>
      </w:r>
    </w:p>
    <w:p w:rsidR="00A12A9E" w:rsidRPr="001934BB" w:rsidRDefault="00E25891">
      <w:pPr>
        <w:shd w:val="clear" w:color="auto" w:fill="FFFFFF"/>
        <w:rPr>
          <w:sz w:val="24"/>
          <w:szCs w:val="24"/>
        </w:rPr>
      </w:pPr>
      <w:r w:rsidRPr="001934BB">
        <w:t>N</w:t>
      </w:r>
      <w:r w:rsidRPr="001934BB">
        <w:rPr>
          <w:rFonts w:eastAsia="Times New Roman"/>
        </w:rPr>
        <w:t xml:space="preserve">éhányat ezek közül bemutatok. Már Jane Goodall leírta a </w:t>
      </w:r>
      <w:r w:rsidR="007663CE">
        <w:rPr>
          <w:rFonts w:eastAsia="Times New Roman"/>
        </w:rPr>
        <w:t>„</w:t>
      </w:r>
      <w:r w:rsidRPr="001934BB">
        <w:rPr>
          <w:rFonts w:eastAsia="Times New Roman"/>
        </w:rPr>
        <w:t>termeszhalászat</w:t>
      </w:r>
      <w:r w:rsidR="007663CE">
        <w:rPr>
          <w:rFonts w:eastAsia="Times New Roman"/>
        </w:rPr>
        <w:t>”</w:t>
      </w:r>
      <w:r w:rsidRPr="001934BB">
        <w:rPr>
          <w:rFonts w:eastAsia="Times New Roman"/>
        </w:rPr>
        <w:t xml:space="preserve"> módját. A csimpánz keres egy termeszvárat (csak meghatározott fajok jönnek szóba) és azon vagy talál nyílásokat (ha a termeszek éppen nászrepülésre készülnek, előre kinyitnak egyes járatokat), vagy addig kapirgál, amíg a vár fala valahol megsérül. Ott azután egy előre elkészített szerszámmal, alkalmas pálcával behatol és az abba rágóikkal kapaszkodó termeszkatonákat gyorsan kihúzza, majd a szájába söpri. A termesz értékes fehérjeforrás a csimpánzok számára.</w:t>
      </w:r>
    </w:p>
    <w:p w:rsidR="00A12A9E" w:rsidRPr="001934BB" w:rsidRDefault="00E25891">
      <w:pPr>
        <w:shd w:val="clear" w:color="auto" w:fill="FFFFFF"/>
        <w:rPr>
          <w:sz w:val="24"/>
          <w:szCs w:val="24"/>
        </w:rPr>
      </w:pPr>
      <w:r w:rsidRPr="001934BB">
        <w:t>A szersz</w:t>
      </w:r>
      <w:r w:rsidRPr="001934BB">
        <w:rPr>
          <w:rFonts w:eastAsia="Times New Roman"/>
        </w:rPr>
        <w:t>ám, amit előre elkészítenek, bizonyos csoportoknál egy megfelelően hajlékony, méretre rágott, leveleitől, elágazásaitól megfosztott vékony ág, vagy más csoportoknál egy erős, kemény, ugyancsak megmunkált fűszál. Adott csoporton belül minden egyed ugyanazt a technikát használja.</w:t>
      </w:r>
    </w:p>
    <w:p w:rsidR="00A12A9E" w:rsidRPr="001934BB" w:rsidRDefault="00E25891">
      <w:pPr>
        <w:shd w:val="clear" w:color="auto" w:fill="FFFFFF"/>
        <w:rPr>
          <w:sz w:val="24"/>
          <w:szCs w:val="24"/>
        </w:rPr>
      </w:pPr>
      <w:r w:rsidRPr="001934BB">
        <w:t>Az ugyancsak rovart</w:t>
      </w:r>
      <w:r w:rsidRPr="001934BB">
        <w:rPr>
          <w:rFonts w:eastAsia="Times New Roman"/>
        </w:rPr>
        <w:t xml:space="preserve">áplálék, mégpedig a nagyon harapós vándorhangyák összeszedése még bonyolultabb technikát igényel. </w:t>
      </w:r>
      <w:r w:rsidRPr="001934BB">
        <w:rPr>
          <w:rFonts w:eastAsia="Times New Roman"/>
        </w:rPr>
        <w:lastRenderedPageBreak/>
        <w:t>Ezek a hangyák meglehetősen nagyok és az erdőben vándorolnak, átmeneti fészkekben laknak. A csimpánz első problé</w:t>
      </w:r>
      <w:r w:rsidR="00A040C8">
        <w:rPr>
          <w:rFonts w:eastAsia="Times New Roman"/>
        </w:rPr>
        <w:t>mája az, hogy ő elérje a hangyá</w:t>
      </w:r>
      <w:r w:rsidRPr="001934BB">
        <w:t>kat, de azok lehet</w:t>
      </w:r>
      <w:r w:rsidRPr="001934BB">
        <w:rPr>
          <w:rFonts w:eastAsia="Times New Roman"/>
        </w:rPr>
        <w:t>őleg ne érjék el őt, mert igen fájdalmas a csípésük. Ezért olyan hangyafészket választanak ki, amely fölé valamilyen vékonyabb növendékfát lehet behajlítani és kis emelvényt készíteni belőle, amelybe kapaszkodva a hangyafészek fölé lehet lógni fejjel lefele, és egy kézben tartott fakéreggel vagy alkalmas fadarabbal belekotornak a fészekbe. A katonák itt is azonnal beleharapnak a fakéregbe. A csimpánz egy ügyes mozdulattal a kérget a hangyáktól megtisztítja, az összest besöpri a szájába, majd vadul rágni kezd, valószínűleg azért, hogy mielőbb minden hangyát harcképtelenné tegyen, és elfogyasztja a zsákmányt.</w:t>
      </w:r>
    </w:p>
    <w:p w:rsidR="00A12A9E" w:rsidRPr="001934BB" w:rsidRDefault="00E25891">
      <w:pPr>
        <w:shd w:val="clear" w:color="auto" w:fill="FFFFFF"/>
        <w:rPr>
          <w:sz w:val="24"/>
          <w:szCs w:val="24"/>
        </w:rPr>
      </w:pPr>
      <w:r w:rsidRPr="001934BB">
        <w:t>Vannak m</w:t>
      </w:r>
      <w:r w:rsidRPr="001934BB">
        <w:rPr>
          <w:rFonts w:eastAsia="Times New Roman"/>
        </w:rPr>
        <w:t xml:space="preserve">ézvadászó csimpánzok, amelyek ügyes kis botokat készítenek, amivel a méhek fészkébe lehet nyúlni egészen a mézet rejtő </w:t>
      </w:r>
      <w:r w:rsidR="00FD76B0">
        <w:rPr>
          <w:rFonts w:eastAsia="Times New Roman"/>
        </w:rPr>
        <w:t>l</w:t>
      </w:r>
      <w:r w:rsidRPr="001934BB">
        <w:rPr>
          <w:rFonts w:eastAsia="Times New Roman"/>
        </w:rPr>
        <w:t>épekig, és azokat megkotorva a méz a botra ragad, le lehet róla nyalni.</w:t>
      </w:r>
    </w:p>
    <w:p w:rsidR="00A12A9E" w:rsidRPr="001934BB" w:rsidRDefault="00E25891">
      <w:pPr>
        <w:shd w:val="clear" w:color="auto" w:fill="FFFFFF"/>
        <w:rPr>
          <w:sz w:val="24"/>
          <w:szCs w:val="24"/>
        </w:rPr>
      </w:pPr>
      <w:r w:rsidRPr="001934BB">
        <w:t>Leveleket t</w:t>
      </w:r>
      <w:r w:rsidRPr="001934BB">
        <w:rPr>
          <w:rFonts w:eastAsia="Times New Roman"/>
        </w:rPr>
        <w:t>öbbféle célra is használnak. Zsebkendőnek, vécépapírnak és mindenféle nemkívánatos szennyeződés, például vér vagy párosodás után a sperma eltávolítására. Levelekből szivacsot is készítenek. Jól összerágják a leveleket, és felitatják a vizet olyan üregekben, amelyekhez a szájukkal nem tudnak hozzáférni, és a szivaccsal felszívott vizet a szájukba csavarják ki. Vannak olyan csoportok, amelyek erre a célra mohát használnak, ezt ugye nem kell előre összerágni.</w:t>
      </w:r>
    </w:p>
    <w:p w:rsidR="00A12A9E" w:rsidRPr="001934BB" w:rsidRDefault="00E25891">
      <w:pPr>
        <w:shd w:val="clear" w:color="auto" w:fill="FFFFFF"/>
        <w:rPr>
          <w:sz w:val="24"/>
          <w:szCs w:val="24"/>
        </w:rPr>
      </w:pPr>
      <w:r w:rsidRPr="001934BB">
        <w:t xml:space="preserve">Botokat nemcsak rovar- </w:t>
      </w:r>
      <w:r w:rsidRPr="001934BB">
        <w:rPr>
          <w:rFonts w:eastAsia="Times New Roman"/>
        </w:rPr>
        <w:t xml:space="preserve">és mézhalászatra alkalmaznak, hanem vastagabbakat bunkónak, vagy eldobva </w:t>
      </w:r>
      <w:r w:rsidR="007663CE">
        <w:rPr>
          <w:rFonts w:eastAsia="Times New Roman"/>
        </w:rPr>
        <w:t>„</w:t>
      </w:r>
      <w:r w:rsidRPr="001934BB">
        <w:rPr>
          <w:rFonts w:eastAsia="Times New Roman"/>
        </w:rPr>
        <w:t>dárdának</w:t>
      </w:r>
      <w:r w:rsidR="007663CE">
        <w:rPr>
          <w:rFonts w:eastAsia="Times New Roman"/>
        </w:rPr>
        <w:t>”</w:t>
      </w:r>
      <w:r w:rsidRPr="001934BB">
        <w:rPr>
          <w:rFonts w:eastAsia="Times New Roman"/>
        </w:rPr>
        <w:t>, általában ragadozók vagy az ellenséges közösség tagjaival szembeni harc során, de a bunkóval időnként diót is törnek.</w:t>
      </w:r>
    </w:p>
    <w:p w:rsidR="00A12A9E" w:rsidRPr="001934BB" w:rsidRDefault="00E25891">
      <w:pPr>
        <w:shd w:val="clear" w:color="auto" w:fill="FFFFFF"/>
        <w:rPr>
          <w:sz w:val="24"/>
          <w:szCs w:val="24"/>
        </w:rPr>
      </w:pPr>
      <w:r w:rsidRPr="001934BB">
        <w:t>Haszn</w:t>
      </w:r>
      <w:r w:rsidRPr="001934BB">
        <w:rPr>
          <w:rFonts w:eastAsia="Times New Roman"/>
        </w:rPr>
        <w:t xml:space="preserve">álnak köveket is, különböző célokra. A legfontosabb a pálmadiótörésre szolgáló kalapács és üllő, valamint az üllőt megtámasztó segédkő. Ez utóbbi különösen jelentős, mert a segédkő nem kerül </w:t>
      </w:r>
      <w:r w:rsidRPr="001934BB">
        <w:rPr>
          <w:rFonts w:eastAsia="Times New Roman"/>
          <w:i/>
          <w:iCs/>
        </w:rPr>
        <w:t xml:space="preserve">közvetlen </w:t>
      </w:r>
      <w:r w:rsidRPr="001934BB">
        <w:rPr>
          <w:rFonts w:eastAsia="Times New Roman"/>
        </w:rPr>
        <w:t xml:space="preserve">kapcsolatba a megtörendő dióval. Használatához az állatnak egy hosszabb oksági láncot kell felismernie. A pálmadió igen kemény, fogaikkal </w:t>
      </w:r>
      <w:proofErr w:type="gramStart"/>
      <w:r w:rsidRPr="001934BB">
        <w:rPr>
          <w:rFonts w:eastAsia="Times New Roman"/>
        </w:rPr>
        <w:t>feltömi</w:t>
      </w:r>
      <w:proofErr w:type="gramEnd"/>
      <w:r w:rsidRPr="001934BB">
        <w:rPr>
          <w:rFonts w:eastAsia="Times New Roman"/>
        </w:rPr>
        <w:t xml:space="preserve"> nem tudják. Azok a csoportok, ahol a diótörés kultúrája megtalálható, a dió érése idején alkalmas köveket keresnek, megfelelően elrendezik őket, az üllőt jól megtámasztják, ha szükséges, segédkövet is alkalmaznak, majd nagyobb mennyiségű diót szednek össze, az üllőhöz </w:t>
      </w:r>
      <w:proofErr w:type="gramStart"/>
      <w:r w:rsidRPr="001934BB">
        <w:rPr>
          <w:rFonts w:eastAsia="Times New Roman"/>
        </w:rPr>
        <w:t>viszik</w:t>
      </w:r>
      <w:proofErr w:type="gramEnd"/>
      <w:r w:rsidRPr="001934BB">
        <w:rPr>
          <w:rFonts w:eastAsia="Times New Roman"/>
        </w:rPr>
        <w:t xml:space="preserve"> és a kalapáccsal megtörik. A pálmadió igen gazdag fehérjékben és zsírokban, megfigyelések </w:t>
      </w:r>
      <w:r w:rsidRPr="001934BB">
        <w:rPr>
          <w:rFonts w:eastAsia="Times New Roman"/>
        </w:rPr>
        <w:lastRenderedPageBreak/>
        <w:t>szerint egy diótörő állat hónapokon keresztül napi 4000 kcal energiához jut a diók révén, ami jelentős része a csimpánzok napi energiaigényének. A pálmadió azoknak a csoportoknak a területén is előfordul, amelyek ezt a technikát nem ismerik, de ott kihasználatlan erőforrás marad. A diótörő technikát jól alkalmazó nőstényeket telepítettek át olyan csoportba, amely ezt nem használja, és kiderült, hogy bizonyos érdeklődést ugyan keltett az új nőstény tevékenysége, de követőkre nem talált.</w:t>
      </w:r>
    </w:p>
    <w:p w:rsidR="00A12A9E" w:rsidRPr="001934BB" w:rsidRDefault="00E25891">
      <w:pPr>
        <w:shd w:val="clear" w:color="auto" w:fill="FFFFFF"/>
        <w:rPr>
          <w:sz w:val="24"/>
          <w:szCs w:val="24"/>
        </w:rPr>
      </w:pPr>
      <w:r w:rsidRPr="001934BB">
        <w:t>A Bosch (1990) h</w:t>
      </w:r>
      <w:r w:rsidRPr="001934BB">
        <w:rPr>
          <w:rFonts w:eastAsia="Times New Roman"/>
        </w:rPr>
        <w:t>ázaspár megfigyelései szerint a diótörés technikáját a csimpánzok csak az anyjuktól képesek eltanulni 4-5 év alatt. Boschék szerint megfigyelhető az is, hogy az anya aktívan segíti a kölyök tanulását. Amíg a kölyök kicsi, csak figyeli a munkát és természetesen elszedi a megtört dió egy részét. Később már maga is próbálkozik a kalapáccsal, de a dió igen kemény, és csak nagyon célszerű, erős csapásokkal lehet feltörni. Az anya ilyenkor már gyakran hagy néhány feltöretlen szemet az üllő mellett, amíg újabb adagért megy, a kicsi pedig próbálkozik. Eleinte teljesen hiába. A kölykök nagyon dühösek a sikertelenség miatt, különösen a hímek. Szabályos dührohamot kapnak, ha nem sikerül az akció. Ilyenkor az anya megfogja a kezüket, vezeti a művelet közben, saját maga lassabban csinálja, hogy jól megfigyelhető legyen. Ennek ellenére sok évig tart, amíg egy kezdő fiatal a technikát használható mértékre fejleszti.</w:t>
      </w:r>
    </w:p>
    <w:p w:rsidR="00A12A9E" w:rsidRPr="001934BB" w:rsidRDefault="00E25891">
      <w:pPr>
        <w:shd w:val="clear" w:color="auto" w:fill="FFFFFF"/>
        <w:rPr>
          <w:sz w:val="24"/>
          <w:szCs w:val="24"/>
        </w:rPr>
      </w:pPr>
      <w:r w:rsidRPr="001934BB">
        <w:t>Bonob</w:t>
      </w:r>
      <w:r w:rsidRPr="001934BB">
        <w:rPr>
          <w:rFonts w:eastAsia="Times New Roman"/>
        </w:rPr>
        <w:t xml:space="preserve">óknál nem figyeltek meg hasonló eszközhasználatot természetes körülmények között. Egyetlen kivétel van: egy alkalmas ágból </w:t>
      </w:r>
      <w:r w:rsidR="007663CE">
        <w:rPr>
          <w:rFonts w:eastAsia="Times New Roman"/>
        </w:rPr>
        <w:t>„</w:t>
      </w:r>
      <w:r w:rsidRPr="001934BB">
        <w:rPr>
          <w:rFonts w:eastAsia="Times New Roman"/>
        </w:rPr>
        <w:t>esernyőt</w:t>
      </w:r>
      <w:r w:rsidR="007663CE">
        <w:rPr>
          <w:rFonts w:eastAsia="Times New Roman"/>
        </w:rPr>
        <w:t>”</w:t>
      </w:r>
      <w:r w:rsidRPr="001934BB">
        <w:rPr>
          <w:rFonts w:eastAsia="Times New Roman"/>
        </w:rPr>
        <w:t xml:space="preserve"> </w:t>
      </w:r>
      <w:proofErr w:type="gramStart"/>
      <w:r w:rsidRPr="001934BB">
        <w:rPr>
          <w:rFonts w:eastAsia="Times New Roman"/>
        </w:rPr>
        <w:t>készítenek</w:t>
      </w:r>
      <w:proofErr w:type="gramEnd"/>
      <w:r w:rsidRPr="001934BB">
        <w:rPr>
          <w:rFonts w:eastAsia="Times New Roman"/>
        </w:rPr>
        <w:t xml:space="preserve"> és azzal takarják a fejüket, ha zuhog a trópusi eső.</w:t>
      </w:r>
    </w:p>
    <w:p w:rsidR="00A12A9E" w:rsidRPr="001934BB" w:rsidRDefault="00E25891">
      <w:pPr>
        <w:shd w:val="clear" w:color="auto" w:fill="FFFFFF"/>
        <w:rPr>
          <w:sz w:val="24"/>
          <w:szCs w:val="24"/>
        </w:rPr>
      </w:pPr>
      <w:r w:rsidRPr="001934BB">
        <w:t>Ugyancsak ritka az eszk</w:t>
      </w:r>
      <w:r w:rsidRPr="001934BB">
        <w:rPr>
          <w:rFonts w:eastAsia="Times New Roman"/>
        </w:rPr>
        <w:t>özhasználat a gorilláknál, az orangutánoknál és a gibbonoknál, megint csak nem számítván a fogságban lévő állatokat.</w:t>
      </w:r>
    </w:p>
    <w:p w:rsidR="00A12A9E" w:rsidRPr="001934BB" w:rsidRDefault="00E25891">
      <w:pPr>
        <w:shd w:val="clear" w:color="auto" w:fill="FFFFFF"/>
        <w:rPr>
          <w:sz w:val="24"/>
          <w:szCs w:val="24"/>
        </w:rPr>
      </w:pPr>
      <w:r w:rsidRPr="001934BB">
        <w:t>M</w:t>
      </w:r>
      <w:r w:rsidRPr="001934BB">
        <w:rPr>
          <w:rFonts w:eastAsia="Times New Roman"/>
        </w:rPr>
        <w:t>ás primátáknál viszont előfordul. A páviánok gyakran hajigálnak köveket az őket támadó ragadozókra (Pettet 1975, Pickford 1975). Igen érdekes a japán makákók kőhasználata (Huffman 1984), ami valószínűleg nem kapcsolódik valamiféle hasznos funkcióhoz, csak játszanak, görgetik, egymáshoz dörzsölik, csattogtatják és dobálják a köveket.</w:t>
      </w:r>
    </w:p>
    <w:p w:rsidR="00A12A9E" w:rsidRPr="001934BB" w:rsidRDefault="00E25891">
      <w:pPr>
        <w:shd w:val="clear" w:color="auto" w:fill="FFFFFF"/>
        <w:rPr>
          <w:sz w:val="24"/>
          <w:szCs w:val="24"/>
        </w:rPr>
      </w:pPr>
      <w:r w:rsidRPr="001934BB">
        <w:t>Az eszk</w:t>
      </w:r>
      <w:r w:rsidRPr="001934BB">
        <w:rPr>
          <w:rFonts w:eastAsia="Times New Roman"/>
        </w:rPr>
        <w:t xml:space="preserve">özhasználat és -készítés mellett csimpánzoknál megfigyelték az eszközök </w:t>
      </w:r>
      <w:r w:rsidRPr="001934BB">
        <w:rPr>
          <w:rFonts w:eastAsia="Times New Roman"/>
          <w:i/>
          <w:iCs/>
        </w:rPr>
        <w:t xml:space="preserve">hordását </w:t>
      </w:r>
      <w:r w:rsidRPr="001934BB">
        <w:rPr>
          <w:rFonts w:eastAsia="Times New Roman"/>
        </w:rPr>
        <w:t xml:space="preserve">is. A diótörő kalapácsot, a termeszhalászó, különösen jól sikerült botot az állat magával viszi a következő </w:t>
      </w:r>
      <w:r w:rsidRPr="001934BB">
        <w:rPr>
          <w:rFonts w:eastAsia="Times New Roman"/>
        </w:rPr>
        <w:lastRenderedPageBreak/>
        <w:t>üllőhöz, illetve termeszvárhoz. Egy csimpánz nőstény egyszer két napig magával cipelt egy száraz csontot, eközben hat kilométert tett meg.</w:t>
      </w:r>
    </w:p>
    <w:p w:rsidR="00A12A9E" w:rsidRPr="001934BB" w:rsidRDefault="00E25891">
      <w:pPr>
        <w:shd w:val="clear" w:color="auto" w:fill="FFFFFF"/>
        <w:rPr>
          <w:sz w:val="24"/>
          <w:szCs w:val="24"/>
        </w:rPr>
      </w:pPr>
      <w:r w:rsidRPr="001934BB">
        <w:t>Felt</w:t>
      </w:r>
      <w:r w:rsidRPr="001934BB">
        <w:rPr>
          <w:rFonts w:eastAsia="Times New Roman"/>
        </w:rPr>
        <w:t>űnően hiányzik az edények használata, noha állatkertben a csimpánzok könnyen felismerik és használják a víz vagy tárgyak szállítására alkalmas edényeket, és ilyen alkalmatosságokat a természetben is találhatnak, mégsem élnek a lehetőséggel.</w:t>
      </w:r>
    </w:p>
    <w:p w:rsidR="00A12A9E" w:rsidRPr="001934BB" w:rsidRDefault="00E25891">
      <w:pPr>
        <w:shd w:val="clear" w:color="auto" w:fill="FFFFFF"/>
        <w:rPr>
          <w:sz w:val="24"/>
          <w:szCs w:val="24"/>
        </w:rPr>
      </w:pPr>
      <w:r w:rsidRPr="001934BB">
        <w:t>A kutat</w:t>
      </w:r>
      <w:r w:rsidRPr="001934BB">
        <w:rPr>
          <w:rFonts w:eastAsia="Times New Roman"/>
        </w:rPr>
        <w:t>ók nagyon fontosnak tartják, hogy világosan megkülönböztessék az eszközhasználatnak a természetes körülmények között előforduló eseteit azoktól, amelyek valamiképpen emberi beavatkozás hatására alakultak ki. így például több megfigyelőhelyen adnak a csimpánzoknak kiegészítő táplálékot. Az itt megfigyelt bármiféle, a megszokottól elütő viselkedést csak nagyon óvatosan vesznek számításba, hiszen jól ismert, hogy fogságban nemcsak a csimpánzok, hanem a gorillák is jól megtanulják a legkülönbözőbb eszközök célszerű használatát. Az orangutánok pedig egyenesen zseniálisak ebben a tekintetben. Indonéziában működik egy</w:t>
      </w:r>
      <w:r w:rsidR="00F568BF">
        <w:rPr>
          <w:sz w:val="24"/>
          <w:szCs w:val="24"/>
        </w:rPr>
        <w:t xml:space="preserve"> </w:t>
      </w:r>
      <w:r w:rsidRPr="001934BB">
        <w:t>fogs</w:t>
      </w:r>
      <w:r w:rsidRPr="001934BB">
        <w:rPr>
          <w:rFonts w:eastAsia="Times New Roman"/>
        </w:rPr>
        <w:t>ágból kiszabadított orangutánokat a természethez visszaszoktató állomás. Az itteni megfigyelések szerint az orangutánok mindenféle jutalom vagy biztatás nélkül, ami egyébként szigorúan tilos az állomás személyzete számára, egészen bonyolult eszközhasználati módszereket lesnek el az emberektől és próbálnak ki. Egy etológiai konferencián láttam egy videofelvételt egy fiatal nőstény orangutánról, amely megkísérelt tüzet gyújtani. Kinyitotta a petróleumot tartalmazó fémkannát, egy edényt hozott, abba petróleumot öntött, majd szerzett egy doboz gyufát és a szálakat egyenként meggyújtva igyekezett az edényben lévő petróleumot meggyújtani. Persze nem sikerült, mert a petróleum nem gyullad meg ilyen könnyen. Egy idő után valószínűleg azt gondolta, hogy rossz az anyag, mert kiöntötte, újabb adagot töltött és azon folytatta a gyújtási kísérleteket.</w:t>
      </w:r>
    </w:p>
    <w:p w:rsidR="00A12A9E" w:rsidRPr="001934BB" w:rsidRDefault="00E25891">
      <w:pPr>
        <w:shd w:val="clear" w:color="auto" w:fill="FFFFFF"/>
        <w:rPr>
          <w:sz w:val="24"/>
          <w:szCs w:val="24"/>
        </w:rPr>
      </w:pPr>
      <w:r w:rsidRPr="001934BB">
        <w:t>Egy antropol</w:t>
      </w:r>
      <w:r w:rsidRPr="001934BB">
        <w:rPr>
          <w:rFonts w:eastAsia="Times New Roman"/>
        </w:rPr>
        <w:t>ógus még pattintott kövek készítésére is megtanított egy orangutánt, ugyanazzal a technikával, amit feltehetően emberelődeink alkalmaztak (Wright 1972). Néhány órai emberi demonstráció után az állat megfelelően használt egy kvarcitkalapácsot, amelynek segítségével éles pengéket gyártott, amivel el tudott vágni egy kötelet, ami lehetővé tette, hogy egy táplálékot tartalmazó dobozhoz jusson.</w:t>
      </w:r>
    </w:p>
    <w:p w:rsidR="00A12A9E" w:rsidRPr="001934BB" w:rsidRDefault="00E25891">
      <w:pPr>
        <w:shd w:val="clear" w:color="auto" w:fill="FFFFFF"/>
        <w:rPr>
          <w:sz w:val="24"/>
          <w:szCs w:val="24"/>
        </w:rPr>
      </w:pPr>
      <w:r w:rsidRPr="001934BB">
        <w:t>Csimp</w:t>
      </w:r>
      <w:r w:rsidRPr="001934BB">
        <w:rPr>
          <w:rFonts w:eastAsia="Times New Roman"/>
        </w:rPr>
        <w:t xml:space="preserve">ánzok is képesek egészen bonyolult műveletek végrehajtására, ha arra megtanítják őket. Az tehát a vélemény, hogy a </w:t>
      </w:r>
      <w:proofErr w:type="gramStart"/>
      <w:r w:rsidRPr="001934BB">
        <w:rPr>
          <w:rFonts w:eastAsia="Times New Roman"/>
        </w:rPr>
        <w:t>nagy termetű</w:t>
      </w:r>
      <w:proofErr w:type="gramEnd"/>
      <w:r w:rsidRPr="001934BB">
        <w:rPr>
          <w:rFonts w:eastAsia="Times New Roman"/>
        </w:rPr>
        <w:t xml:space="preserve"> </w:t>
      </w:r>
      <w:r w:rsidRPr="001934BB">
        <w:rPr>
          <w:rFonts w:eastAsia="Times New Roman"/>
        </w:rPr>
        <w:lastRenderedPageBreak/>
        <w:t>emberszabású majmok általános intelligenciája már alkalmas arra, hogy tárgyak közötti funkcionális kapcsolatokat felismerjenek, tárgyakat valamilyen cél érdekében használjanak, megmunkáljanak, ha erre különleges körülmények (például laboratóriumban vagy állatkertben) késztetik őket. Más kérdés azonban a spontán, természetes körülmények között kialakuló eszközhasználat, amelyre néhány példát az imént bemutattam. Még ezekkel kapcsolatban is felvetődnek szkeptikus vélemények. Ismert például, hogy a diótörő csimpánzok élőhelyein előforduló emberi közösségek tagjai is kövekkel törik a diót az erdőben. Meg sem lehet az emberi vagy a csimpánz törőhelyeket különböztetni. Elképzelhető tehát, hogy valamikor a csimpánzok éppen az emberektől lestek el ezt a technikát (Matsuzawa 1994).</w:t>
      </w:r>
    </w:p>
    <w:p w:rsidR="00A12A9E" w:rsidRPr="001934BB" w:rsidRDefault="00E25891">
      <w:pPr>
        <w:shd w:val="clear" w:color="auto" w:fill="FFFFFF"/>
        <w:rPr>
          <w:sz w:val="24"/>
          <w:szCs w:val="24"/>
        </w:rPr>
      </w:pPr>
      <w:r w:rsidRPr="001934BB">
        <w:t>Az egyszer</w:t>
      </w:r>
      <w:r w:rsidRPr="001934BB">
        <w:rPr>
          <w:rFonts w:eastAsia="Times New Roman"/>
        </w:rPr>
        <w:t>űbb technikák hasonlósága a természetben élő ember és a csimpánz között arra ösztönzött néhány kutatót, hogy etnográfiai módszerekkel is vizsgálják a csimpánz eszközhasználatát, kiderítendő, hogy a hasonlóság mértéke megengedi-e a kultúra fogalom alkalmazását a csimpánzok esetében.</w:t>
      </w:r>
    </w:p>
    <w:p w:rsidR="00A12A9E" w:rsidRPr="001934BB" w:rsidRDefault="00E25891">
      <w:pPr>
        <w:shd w:val="clear" w:color="auto" w:fill="FFFFFF"/>
        <w:rPr>
          <w:sz w:val="24"/>
          <w:szCs w:val="24"/>
        </w:rPr>
      </w:pPr>
      <w:r w:rsidRPr="001934BB">
        <w:t>McGrew (1994) a tanz</w:t>
      </w:r>
      <w:r w:rsidRPr="001934BB">
        <w:rPr>
          <w:rFonts w:eastAsia="Times New Roman"/>
        </w:rPr>
        <w:t>ániai csimpánzok és a Tasmániában egykor élt őslakók eszközhasználatát hasonlította össze, mert mindkét populációról vannak megfelelő adatok. Az összehasonlításhoz Oswalt (1973) etnográfus táplálékszerző technikákra kidolgozot</w:t>
      </w:r>
      <w:r w:rsidR="00F568BF">
        <w:rPr>
          <w:rFonts w:eastAsia="Times New Roman"/>
        </w:rPr>
        <w:t>t tipológiai rendszerét használ</w:t>
      </w:r>
      <w:r w:rsidRPr="001934BB">
        <w:t>ta. Oswalt abb</w:t>
      </w:r>
      <w:r w:rsidRPr="001934BB">
        <w:rPr>
          <w:rFonts w:eastAsia="Times New Roman"/>
        </w:rPr>
        <w:t xml:space="preserve">ól indult ki, hogy az önfenntartáshoz szükséges táplálék megszerzéséhez és/vagy előállításához minden embercsoport használ tárgyakat, amelyeket egy hierarchikus osztályozó rendszerben komplexitásuk és funkcióik alapján osztályozni lehet. A tárgyak lehetnek </w:t>
      </w:r>
      <w:r w:rsidRPr="001934BB">
        <w:rPr>
          <w:rFonts w:eastAsia="Times New Roman"/>
          <w:i/>
          <w:iCs/>
        </w:rPr>
        <w:t xml:space="preserve">alkatrészek, eszközök, fegyverek </w:t>
      </w:r>
      <w:r w:rsidRPr="001934BB">
        <w:rPr>
          <w:rFonts w:eastAsia="Times New Roman"/>
        </w:rPr>
        <w:t xml:space="preserve">vagy az állatok mozgását korlátozó </w:t>
      </w:r>
      <w:r w:rsidRPr="001934BB">
        <w:rPr>
          <w:rFonts w:eastAsia="Times New Roman"/>
          <w:i/>
          <w:iCs/>
        </w:rPr>
        <w:t xml:space="preserve">létesítmények, </w:t>
      </w:r>
      <w:r w:rsidRPr="001934BB">
        <w:rPr>
          <w:rFonts w:eastAsia="Times New Roman"/>
        </w:rPr>
        <w:t xml:space="preserve">például csapdák, karámok. Ezek lehetnek felügyelet nélkül vagy csak felügyelettel működőek. Ugyancsak meghatározást kapott a </w:t>
      </w:r>
      <w:r w:rsidR="007663CE">
        <w:rPr>
          <w:rFonts w:eastAsia="Times New Roman"/>
          <w:i/>
          <w:iCs/>
        </w:rPr>
        <w:t>„</w:t>
      </w:r>
      <w:r w:rsidRPr="001934BB">
        <w:rPr>
          <w:rFonts w:eastAsia="Times New Roman"/>
          <w:i/>
          <w:iCs/>
        </w:rPr>
        <w:t>technikai egység</w:t>
      </w:r>
      <w:r w:rsidR="007663CE">
        <w:rPr>
          <w:rFonts w:eastAsia="Times New Roman"/>
          <w:i/>
          <w:iCs/>
        </w:rPr>
        <w:t>”</w:t>
      </w:r>
      <w:r w:rsidRPr="001934BB">
        <w:rPr>
          <w:rFonts w:eastAsia="Times New Roman"/>
          <w:i/>
          <w:iCs/>
        </w:rPr>
        <w:t xml:space="preserve">, </w:t>
      </w:r>
      <w:r w:rsidRPr="001934BB">
        <w:rPr>
          <w:rFonts w:eastAsia="Times New Roman"/>
        </w:rPr>
        <w:t xml:space="preserve">ami olyan összefüggő, fizikailag is megkülönböztethető struktúra, amely egy készített tárgy végső formájához valamiképpen hozzájárul. A technikai egységek száma alapján lehet egy-egy eszköz komplexitását meghatározni és másokéval összehasonlítani. A kihegyezett dárdaként használt bot komplexitása egy egység, a botra kötözött, éles heggyel ellátott dárda három egységet képvisel. Ugyancsak mértékeket dolgozott ki Oswalt a készítés módjára. Megkülönböztetett </w:t>
      </w:r>
      <w:r w:rsidRPr="001934BB">
        <w:rPr>
          <w:rFonts w:eastAsia="Times New Roman"/>
          <w:i/>
          <w:iCs/>
        </w:rPr>
        <w:t xml:space="preserve">redukciót, összekapcsolást, replikációt </w:t>
      </w:r>
      <w:r w:rsidRPr="001934BB">
        <w:rPr>
          <w:rFonts w:eastAsia="Times New Roman"/>
        </w:rPr>
        <w:t xml:space="preserve">(több hasonló egység szolgál egyetlen funkciót, például egy vesszőseprű </w:t>
      </w:r>
      <w:r w:rsidRPr="001934BB">
        <w:rPr>
          <w:rFonts w:eastAsia="Times New Roman"/>
        </w:rPr>
        <w:lastRenderedPageBreak/>
        <w:t xml:space="preserve">vesszői) és </w:t>
      </w:r>
      <w:r w:rsidRPr="001934BB">
        <w:rPr>
          <w:rFonts w:eastAsia="Times New Roman"/>
          <w:i/>
          <w:iCs/>
        </w:rPr>
        <w:t xml:space="preserve">kombinációt </w:t>
      </w:r>
      <w:r w:rsidRPr="001934BB">
        <w:rPr>
          <w:rFonts w:eastAsia="Times New Roman"/>
        </w:rPr>
        <w:t>(például a nyílvessző és az íj). Oswalt sok esetben alkalmazta rendszerét vadászó-gyűj-tögető és primitívebb mezőgazdasággal is rendelkező kultúrákra. A McGrew által kiválasztott tasmánok az etnográfiai irodalom szerint a legegyszerűbb technológiákat használják az összes ismert kultúra közül, tehát ésszerű éppen őket összehasonlítani a csimpánzkultúrákkal. A tas-mánokat az európaiak inváziója gyakorlatilag kiirtotta, az adatokat az európai behatolás kezdetén gyűjtötték. Ebben az időben kb. 4000 tasmán élt 70-85 fős csoportokban, amelyek 500-800 négyzetkilométeres területet birtokoltak és kilenc különböző nyelvi csoportba tartoztak. Táplálékuk 70% állati és 30% növényi komponenst tartalmazott.</w:t>
      </w:r>
    </w:p>
    <w:p w:rsidR="00A12A9E" w:rsidRPr="001934BB" w:rsidRDefault="00E25891">
      <w:pPr>
        <w:shd w:val="clear" w:color="auto" w:fill="FFFFFF"/>
        <w:rPr>
          <w:sz w:val="24"/>
          <w:szCs w:val="24"/>
        </w:rPr>
      </w:pPr>
      <w:r w:rsidRPr="001934BB">
        <w:t>Tizennyolc haszn</w:t>
      </w:r>
      <w:r w:rsidRPr="001934BB">
        <w:rPr>
          <w:rFonts w:eastAsia="Times New Roman"/>
        </w:rPr>
        <w:t xml:space="preserve">álati tárgyat számoltak össze. Voltak megmunkálat-lan kövek, amelyekkel fák leveleit csapkodták le, ágakat törtek, vagy a fák kérgét kaparták ki, hogy könnyebben lehessen rájuk felmászni, vagy a fa nedvét kiengedni. Cső alakúra összehajtott fakéreggel szívták fel az alkalmas fák kicsorgó nedvét. Kövekkel vadásztak vízimadarakra. Megmunká-latlan botokkal ástak ki gyökereket, vagy </w:t>
      </w:r>
      <w:proofErr w:type="gramStart"/>
      <w:r w:rsidRPr="001934BB">
        <w:rPr>
          <w:rFonts w:eastAsia="Times New Roman"/>
        </w:rPr>
        <w:t>föld alatti</w:t>
      </w:r>
      <w:proofErr w:type="gramEnd"/>
      <w:r w:rsidRPr="001934BB">
        <w:rPr>
          <w:rFonts w:eastAsia="Times New Roman"/>
        </w:rPr>
        <w:t xml:space="preserve"> járataikból állatokat, mint a kacsacsőrű emlőst. Kisebb faékekkel gyűjtöttek kagylókat a tengerparti sziklákról. Ugyancsak botokkal dobáltak kisebb, fán lakó állatokat, mint az oposszumot. Kenguruk, wombatok, wallabik vadászatára dárdákat használtak, amelyek kihegyezett botok voltak, hegyüket tűzben keményítették. A létesítmények között felügyelet nélküli csapdák szerepeltek. Ezek éles dárdahegyek voltak, amelyeket gyanútlan erszényesek útjába helyeztek. Egyszerű csapdát használtak vízimadarak elfogására is. Esti vadászatnál fáklyákkal világítottak. Égő botokkal gyújtották fel a füvet, hogy a benne rejtőző állatokat a dárdás vadászok felé tereljék, használtak</w:t>
      </w:r>
      <w:r w:rsidR="00D76C8E">
        <w:rPr>
          <w:sz w:val="24"/>
          <w:szCs w:val="24"/>
        </w:rPr>
        <w:t xml:space="preserve"> </w:t>
      </w:r>
      <w:r w:rsidRPr="001934BB">
        <w:t>t</w:t>
      </w:r>
      <w:r w:rsidRPr="001934BB">
        <w:rPr>
          <w:rFonts w:eastAsia="Times New Roman"/>
        </w:rPr>
        <w:t>üzet oposszumok fák odvából történő kifüstölésére is. Köteleket fontak a legkülönbözőbb célokra, valamint kosarakat kagylógyűjtésre. Leshelyet, tehát felügyelt létesítményt alkalmaztak kenguruvadászaton. Ez egy fakeret volt, amit frissen szedett gallyakkal álcáztak. Madarakat is fogtak leshelyről: egy rudat fűvel vettek körül úgy, hogy abban a vadász el tudjon rejtőzni, majd a fű tetejére egy kővel rögzített halat tettek. Ha egy gyanútlan ragadozó madár lecsapott a húsra, a vadász gyorsan elkapta.</w:t>
      </w:r>
    </w:p>
    <w:p w:rsidR="00A12A9E" w:rsidRPr="001934BB" w:rsidRDefault="00E25891">
      <w:pPr>
        <w:shd w:val="clear" w:color="auto" w:fill="FFFFFF"/>
        <w:rPr>
          <w:sz w:val="24"/>
          <w:szCs w:val="24"/>
        </w:rPr>
      </w:pPr>
      <w:r w:rsidRPr="001934BB">
        <w:t xml:space="preserve">Az </w:t>
      </w:r>
      <w:r w:rsidRPr="001934BB">
        <w:rPr>
          <w:rFonts w:eastAsia="Times New Roman"/>
        </w:rPr>
        <w:t xml:space="preserve">értékelés szerint a tasmánok eszköztára a legegyszerűbb az ismert kultúrák között, mert a technikai egységek, azaz a komplexitás átlagos </w:t>
      </w:r>
      <w:r w:rsidRPr="001934BB">
        <w:rPr>
          <w:rFonts w:eastAsia="Times New Roman"/>
        </w:rPr>
        <w:lastRenderedPageBreak/>
        <w:t>száma mindössze 1,2 és az egyes csoportok nem is használták valamennyi ismertetett eszközt; az előbbi leltár a teljes populációra vonatkozott. Nem voltak összetett eszközeik sem.</w:t>
      </w:r>
    </w:p>
    <w:p w:rsidR="00A12A9E" w:rsidRPr="001934BB" w:rsidRDefault="00E25891">
      <w:pPr>
        <w:shd w:val="clear" w:color="auto" w:fill="FFFFFF"/>
        <w:rPr>
          <w:sz w:val="24"/>
          <w:szCs w:val="24"/>
        </w:rPr>
      </w:pPr>
      <w:r w:rsidRPr="001934BB">
        <w:t>A tanz</w:t>
      </w:r>
      <w:r w:rsidRPr="001934BB">
        <w:rPr>
          <w:rFonts w:eastAsia="Times New Roman"/>
        </w:rPr>
        <w:t>ániai csimpánzok 15-féle tárgyat használnak, amelyből tíz egyszerű eszköz, mint a termeszhalászó bot, fakéregdarab, levelekből készített szivacs stb. Kövekkel dobálják a vadászott prédát, főként azért, hogy bizonyos irányba tereljék, botokkal nyitják meg a hangyabolyokat, méh-kaptárakat. Leveleket tálcának használnak (pl. ebben fogják fel a saját székletüket, hogy abból a még nem emésztett darabokat további emésztésre kiszedjék). A csimpánzeszközök komplexitása sohasem múlja felül az 1,0-et, mert egy technikai egységnél többet nem foglal magában.</w:t>
      </w:r>
    </w:p>
    <w:p w:rsidR="00A12A9E" w:rsidRPr="001934BB" w:rsidRDefault="00E25891">
      <w:pPr>
        <w:shd w:val="clear" w:color="auto" w:fill="FFFFFF"/>
        <w:rPr>
          <w:sz w:val="24"/>
          <w:szCs w:val="24"/>
        </w:rPr>
      </w:pPr>
      <w:r w:rsidRPr="001934BB">
        <w:t>A technik</w:t>
      </w:r>
      <w:r w:rsidRPr="001934BB">
        <w:rPr>
          <w:rFonts w:eastAsia="Times New Roman"/>
        </w:rPr>
        <w:t>ák között sok a hasonlóság; főként állati táplálék szerzésére használják, kövekből, botokból, levelekből készítik. Sok persze a különbség is. A csimpánzok nem alkalmaznak tüzet, felügyelet nélküli csapdákat és csalétket, kötelet, nem kötnek csomókat. Mindegyik csimpánzeszköz kézzel és fogakkal, a tasmán eszközök egy része szerszámokkal, többnyire kőből készült.</w:t>
      </w:r>
    </w:p>
    <w:p w:rsidR="00A12A9E" w:rsidRPr="001934BB" w:rsidRDefault="00E25891">
      <w:pPr>
        <w:shd w:val="clear" w:color="auto" w:fill="FFFFFF"/>
        <w:rPr>
          <w:sz w:val="24"/>
          <w:szCs w:val="24"/>
        </w:rPr>
      </w:pPr>
      <w:r w:rsidRPr="001934BB">
        <w:t>Az eszk</w:t>
      </w:r>
      <w:r w:rsidRPr="001934BB">
        <w:rPr>
          <w:rFonts w:eastAsia="Times New Roman"/>
        </w:rPr>
        <w:t xml:space="preserve">özök produkciójának összehasonlításánál a tasmánok mind a </w:t>
      </w:r>
      <w:proofErr w:type="gramStart"/>
      <w:r w:rsidRPr="001934BB">
        <w:rPr>
          <w:rFonts w:eastAsia="Times New Roman"/>
        </w:rPr>
        <w:t>négy produkciós</w:t>
      </w:r>
      <w:proofErr w:type="gramEnd"/>
      <w:r w:rsidRPr="001934BB">
        <w:rPr>
          <w:rFonts w:eastAsia="Times New Roman"/>
        </w:rPr>
        <w:t xml:space="preserve"> elemet, a redukciót, összekapcsolást, replikációt, kombinációt használják. A csimpánzok a redukciót (termeszhalászó bot) és a replikációt (a szivacs esetében) egészen biztosan. Az összekapcsolás és a kombináció bizonytalan. McGrew szerint ugyan az összekapcsolásra a fészeképítés a példa, a kombinációra a hangyahalászatnál a kis kapaszkodó emelvény és a hangyákat kiszedő fakéreg együttese, de ezek vitathatóak.</w:t>
      </w:r>
    </w:p>
    <w:p w:rsidR="00A12A9E" w:rsidRPr="001934BB" w:rsidRDefault="00E25891">
      <w:pPr>
        <w:shd w:val="clear" w:color="auto" w:fill="FFFFFF"/>
        <w:rPr>
          <w:sz w:val="24"/>
          <w:szCs w:val="24"/>
        </w:rPr>
      </w:pPr>
      <w:r w:rsidRPr="001934BB">
        <w:t xml:space="preserve">Az </w:t>
      </w:r>
      <w:r w:rsidRPr="001934BB">
        <w:rPr>
          <w:rFonts w:eastAsia="Times New Roman"/>
        </w:rPr>
        <w:t>összehasonlításra kiválasztott csimpánzpopulációban nem használták a diótörő technikát, ami újabb pontveszteség a csimpánzok számára. McGrew azzal érvel, hogy bár kétségtelenül a humán eszközhasználat komplexebb, a különbség nem feltűnően nagy. Az eszközök között átfedés van, mindegyik természetes anyagból készült, és a technikai egységek száma mindkét esetben kicsi.</w:t>
      </w:r>
    </w:p>
    <w:p w:rsidR="00A12A9E" w:rsidRPr="001934BB" w:rsidRDefault="00E25891">
      <w:pPr>
        <w:shd w:val="clear" w:color="auto" w:fill="FFFFFF"/>
        <w:rPr>
          <w:sz w:val="24"/>
          <w:szCs w:val="24"/>
        </w:rPr>
      </w:pPr>
      <w:r w:rsidRPr="001934BB">
        <w:t xml:space="preserve">Az </w:t>
      </w:r>
      <w:r w:rsidRPr="001934BB">
        <w:rPr>
          <w:rFonts w:eastAsia="Times New Roman"/>
        </w:rPr>
        <w:t>én véleményem szerint a technikai egységek számlálása félrevezető, és helyesebb volna az adott művelet</w:t>
      </w:r>
      <w:r w:rsidR="003C5036">
        <w:rPr>
          <w:rFonts w:eastAsia="Times New Roman"/>
        </w:rPr>
        <w:t xml:space="preserve"> jellemzésére az elmében szüksé</w:t>
      </w:r>
      <w:r w:rsidRPr="001934BB">
        <w:t>ges koncepci</w:t>
      </w:r>
      <w:r w:rsidRPr="001934BB">
        <w:rPr>
          <w:rFonts w:eastAsia="Times New Roman"/>
        </w:rPr>
        <w:t xml:space="preserve">ók egységeit számításba venni és összehasonlítani. így például az éles dárdahegyek felügyelet nélküli kihelyezése csapda céljából egy technikai egységnek számít, de ha végiggondoljuk, hogy milyen koncepciók szükségesek a használatához, akkor jóval nagyobb számhoz jutunk. Tehát: a vad </w:t>
      </w:r>
      <w:r w:rsidRPr="001934BB">
        <w:rPr>
          <w:rFonts w:eastAsia="Times New Roman"/>
        </w:rPr>
        <w:lastRenderedPageBreak/>
        <w:t xml:space="preserve">szokásainak ismerete, azaz annak feltételezése, hogy majd az adott csapáson jár, az az elképzelés, hogy beleakad majd a dárdahegybe és megsebesül - érte kell majd menni -, a dárdahegy elkészítése [megkeresni és levágni a fát, kihegyezni, kiégetni (tűzrevaló gyűjtése, meggyújtása, a tűz táplálása)], a dárdahegy kihelyezése. Ez tizenhárom koncepcióegység egymásba ágyazva, ami tovább növeli a komplexitást. A csimpánzok esetében ilyen komplex koncepcióláncot nem találunk. Az akciót kiváltó inger mindig magától adódik. A termeszvár adott, lyukat kell rajta csinálni, botot kell törni, megformálni, halászni. Ez a legjobb esetben is csak négy egység. Minőségi különbség az is, hogy az összes csimpánz-eszközhasználat esetében az aktivitást kiváltó közvetlen ingerek maguktól adottak. Az emberi technikáknál ezek nagyrészt </w:t>
      </w:r>
      <w:r w:rsidRPr="001934BB">
        <w:rPr>
          <w:rFonts w:eastAsia="Times New Roman"/>
          <w:i/>
          <w:iCs/>
        </w:rPr>
        <w:t xml:space="preserve">elképzeltek. </w:t>
      </w:r>
      <w:r w:rsidRPr="001934BB">
        <w:rPr>
          <w:rFonts w:eastAsia="Times New Roman"/>
        </w:rPr>
        <w:t>A tűz csak akkor jelenik meg, amikor már előkészítettük a gyújtásra alkalmas faanyagot, addig csak a képzeletben van, a sebet nem a kezünk ügyében lévő bottal okozzuk, hanem a botot előbb levágjuk, meghegyezzük, kiégetjük, odavisszük és elképzeljük, hogy majd jön a vad és beleakad. Ez a technika tehát olyan lényeges elemeket is tartalmaz, amelyek csak a használó elméjében léteznek, ott vannak sorba rendezve, és az egyes komponensek szabadon aktiválhatok. A csimpánz esetében nagyon ritka, hogy valamit egy elképzelés érdekében csinálnak, persze előfordul. Megesik, hogy a már elkészített halászó botot viszik a termeszvárhoz, tehát elképzelik, hogy majd használják. Itt azonban csak egy képzeleti egységre van szükség és nem tizenháromra. Valószínűleg ez a leglényegesebb különbség, aminek az elemzésére még visszatérünk.</w:t>
      </w:r>
    </w:p>
    <w:p w:rsidR="00A12A9E" w:rsidRPr="001934BB" w:rsidRDefault="00E25891">
      <w:pPr>
        <w:shd w:val="clear" w:color="auto" w:fill="FFFFFF"/>
        <w:rPr>
          <w:sz w:val="24"/>
          <w:szCs w:val="24"/>
        </w:rPr>
      </w:pPr>
      <w:r w:rsidRPr="001934BB">
        <w:t>McGrew t</w:t>
      </w:r>
      <w:r w:rsidRPr="001934BB">
        <w:rPr>
          <w:rFonts w:eastAsia="Times New Roman"/>
        </w:rPr>
        <w:t>öbb különböző emberszabású majom tulajdonságot vizsgált: problémamegoldó képességet, agyméretet, táplálkozást stb., keresve az eszközhasználattal együtt járó egyéb jegyeket. Teljesen egyértelmű korrelációt csak két esetben kapott: minél többféle állati eredetű táplálékot fogyaszt egy faj, annál valószínűbb az eszközhasználat, és azok a fajok használnak jól eszközöket, amelyek képesek magukat tükörben felismerni.</w:t>
      </w:r>
    </w:p>
    <w:p w:rsidR="00A12A9E" w:rsidRPr="001934BB" w:rsidRDefault="00E25891">
      <w:pPr>
        <w:shd w:val="clear" w:color="auto" w:fill="FFFFFF"/>
        <w:rPr>
          <w:sz w:val="24"/>
          <w:szCs w:val="24"/>
        </w:rPr>
      </w:pPr>
      <w:r w:rsidRPr="001934BB">
        <w:t>A kult</w:t>
      </w:r>
      <w:r w:rsidRPr="001934BB">
        <w:rPr>
          <w:rFonts w:eastAsia="Times New Roman"/>
        </w:rPr>
        <w:t xml:space="preserve">úrát nem csak az eszközök határozzák meg; az embernél számtalan viselkedésforma van, amely nem kapcsolódik tárgyakhoz. Ilyeneket a csimpánzoknál is találtak. McGrew és Tutin (1978) például leírták a kurkászás egy jellegzetes formáját, amelynek során a kurkászó egyed megfogja a kurkászott kézfejét és egész karját felemelve a hónaljtájékon végzi a műveletet. Ezt kizárólag két, </w:t>
      </w:r>
      <w:r w:rsidRPr="001934BB">
        <w:rPr>
          <w:rFonts w:eastAsia="Times New Roman"/>
        </w:rPr>
        <w:lastRenderedPageBreak/>
        <w:t xml:space="preserve">egymástól több száz kilométerre lévő csoportban figyelték meg, ott is csak a felnőttek között, </w:t>
      </w:r>
      <w:r w:rsidR="00A009C0">
        <w:rPr>
          <w:rFonts w:eastAsia="Times New Roman"/>
        </w:rPr>
        <w:t>de minden fel</w:t>
      </w:r>
      <w:r w:rsidRPr="001934BB">
        <w:t>n</w:t>
      </w:r>
      <w:r w:rsidRPr="001934BB">
        <w:rPr>
          <w:rFonts w:eastAsia="Times New Roman"/>
        </w:rPr>
        <w:t>őtt esetében. Feltehetően a kézfogásos kurkászás alapja tradíció, vagyis az egyedek idősebbektől tanulják és maguk is továbbadják ezt a viselkedésformát a fiatalabbaknak, és nem csak az anya-kölyök kapcsolatban.</w:t>
      </w:r>
    </w:p>
    <w:p w:rsidR="00A12A9E" w:rsidRPr="001934BB" w:rsidRDefault="00E25891">
      <w:pPr>
        <w:shd w:val="clear" w:color="auto" w:fill="FFFFFF"/>
        <w:rPr>
          <w:sz w:val="24"/>
          <w:szCs w:val="24"/>
        </w:rPr>
      </w:pPr>
      <w:r w:rsidRPr="001934BB">
        <w:t>A legizgalmasabb nem t</w:t>
      </w:r>
      <w:r w:rsidRPr="001934BB">
        <w:rPr>
          <w:rFonts w:eastAsia="Times New Roman"/>
        </w:rPr>
        <w:t xml:space="preserve">árgyakhoz kötött kulturálisnak tekinthető viselkedésforma a csimpánzok vadászó viselkedése. Fontos megjegyezni, hogy nem csak csimpánzok vadásznak, előfordul ez a viselkedés a páviánoknál is (Hausfater 1975). A vadászó csimpánzok első megfigyelője is JaneGoodall volt, majd Teleki Géza (1973) végzett feltáró vizsgálatokat a különös szokásról, újabban pedig a Bosch házaspár közöl igen érdekes megfigyeléseket (Bosch és Bosch 1989, Bosch 1994). Összehasonlították a gombéi (Tanzánia) és a tai (Elefántcsontpart), egymástól több ezer kilométerre fekvő megfigyelőhelyeken található csimpánzcsoportok vadászó viselkedését. Sokféle emlősre vadásznak, </w:t>
      </w:r>
      <w:proofErr w:type="gramStart"/>
      <w:r w:rsidRPr="001934BB">
        <w:rPr>
          <w:rFonts w:eastAsia="Times New Roman"/>
        </w:rPr>
        <w:t>kis termetű</w:t>
      </w:r>
      <w:proofErr w:type="gramEnd"/>
      <w:r w:rsidRPr="001934BB">
        <w:rPr>
          <w:rFonts w:eastAsia="Times New Roman"/>
        </w:rPr>
        <w:t xml:space="preserve"> antilopokra, fiatal varacskos disznókra, páviánokra stb. McGrew legalább 11 vadászott emlős fajt számolt össze, de az összehasonlítást a vörös colobus majmok vadászatán végezték, mert ez az állat mindkét helyen a fő célpontja a csimpánzok vadászatának. A megfigyelések elsődleges célja az volt, hogy felmérjék a kooperáció mértékét a csimpánzok között, másrészt felderítsék, hogy vannak-e speciális, egy adott csoporthoz kötődő technikák, szokások a csimpánzok között, amelyeket esetleg valamiféle primitív vadászati kultúra elemeinek lehet tekinteni.</w:t>
      </w:r>
    </w:p>
    <w:p w:rsidR="00A12A9E" w:rsidRPr="001934BB" w:rsidRDefault="00E25891">
      <w:pPr>
        <w:shd w:val="clear" w:color="auto" w:fill="FFFFFF"/>
        <w:rPr>
          <w:sz w:val="24"/>
          <w:szCs w:val="24"/>
        </w:rPr>
      </w:pPr>
      <w:r w:rsidRPr="001934BB">
        <w:t>El</w:t>
      </w:r>
      <w:r w:rsidRPr="001934BB">
        <w:rPr>
          <w:rFonts w:eastAsia="Times New Roman"/>
        </w:rPr>
        <w:t xml:space="preserve">őször az ökológiai különbségeket kell szemügyre venni. A gombéi park nyitott, laza erdő, viszonylag alacsony, 10-15 m-es fákkal, a tai park viszont tipikus zárt, esőerdő, amelyben a fák magassága a 40-60 métert is eléri. A tai park erdeiben a csimpánzok és a colobus majmok átlagos tartózkodási helye elkülönül, mert a colobusok a magas fák koronáiban tanyáznak a legszívesebben 30-40 méteres magasságban, míg a csimpánzok az alacsonyabb, 10-15 méteres régiót kedvelik. A colobu-soknak persze időnként el kell hagyniok a biztonságos magas régiót táplálékszerzés céljából. A gombéi rezervátumban az alacsonyabb fák miatt a két faj nem tud elkülönülni. Valószínűleg ebből következik a colobusok viselkedésbeli különbsége is. Mindkét helyen tartanak a colobusok a csimpánzoktól, de a gombéi csimpánzok is félnek a colobusoktól, mert gyakran megfigyelhető, hogy ezek magányos csimpánzokat vagy kölyköket megtámadnak, és </w:t>
      </w:r>
      <w:r w:rsidRPr="001934BB">
        <w:rPr>
          <w:rFonts w:eastAsia="Times New Roman"/>
        </w:rPr>
        <w:lastRenderedPageBreak/>
        <w:t xml:space="preserve">noha megölni nem tudják, azért komoly védekezésre késztetik őket. A tai csimpánzok viszont kevésbé félnek a colobusoktól, és azok rendszerint igyekeznek menekülni, ha csimpánzokat látnak. A gombéi colobusok sokszor mutatják az etológusok által jól ismert </w:t>
      </w:r>
      <w:r w:rsidR="007663CE">
        <w:rPr>
          <w:rFonts w:eastAsia="Times New Roman"/>
        </w:rPr>
        <w:t>„</w:t>
      </w:r>
      <w:r w:rsidRPr="001934BB">
        <w:rPr>
          <w:rFonts w:eastAsia="Times New Roman"/>
        </w:rPr>
        <w:t>csúfolódó</w:t>
      </w:r>
      <w:r w:rsidR="007663CE">
        <w:rPr>
          <w:rFonts w:eastAsia="Times New Roman"/>
        </w:rPr>
        <w:t>”</w:t>
      </w:r>
      <w:r w:rsidRPr="001934BB">
        <w:rPr>
          <w:rFonts w:eastAsia="Times New Roman"/>
        </w:rPr>
        <w:t xml:space="preserve"> viselkedést, amikor nagyobb csoport colobus kiabál, fenyeget, valósággal üldöz magányos csimpánzokat. A támadás során fiataloknak, nőstényeknek sokszor komoly sérüléseket is okoznak.</w:t>
      </w:r>
      <w:r w:rsidR="00EF0CAB">
        <w:rPr>
          <w:sz w:val="24"/>
          <w:szCs w:val="24"/>
        </w:rPr>
        <w:t xml:space="preserve"> </w:t>
      </w:r>
      <w:r w:rsidRPr="001934BB">
        <w:t>Val</w:t>
      </w:r>
      <w:r w:rsidRPr="001934BB">
        <w:rPr>
          <w:rFonts w:eastAsia="Times New Roman"/>
        </w:rPr>
        <w:t>ószínűleg ez az oka, hogy a gombéi csimpánzok mindig fiatal colo-busokra vadásznak és csak nagyon ritkán ejtenek el felnőtt majmot. Még érdekesebb, hogy a ritkán elejtett felnőttek húsát rendszerint nem, vagy csak kis részben fogyasztják el. Ezzel teljesen ellentétesen, a tai csimpánzok kizárólag felnőtt colobusokra vadásznak és azokat az utolsó falatig elfogyasztják.</w:t>
      </w:r>
    </w:p>
    <w:p w:rsidR="00A12A9E" w:rsidRPr="001934BB" w:rsidRDefault="00E25891">
      <w:pPr>
        <w:shd w:val="clear" w:color="auto" w:fill="FFFFFF"/>
        <w:rPr>
          <w:sz w:val="24"/>
          <w:szCs w:val="24"/>
        </w:rPr>
      </w:pPr>
      <w:r w:rsidRPr="001934BB">
        <w:t>Nagyon nagy a k</w:t>
      </w:r>
      <w:r w:rsidRPr="001934BB">
        <w:rPr>
          <w:rFonts w:eastAsia="Times New Roman"/>
        </w:rPr>
        <w:t xml:space="preserve">ülönbség a két </w:t>
      </w:r>
      <w:proofErr w:type="gramStart"/>
      <w:r w:rsidRPr="001934BB">
        <w:rPr>
          <w:rFonts w:eastAsia="Times New Roman"/>
        </w:rPr>
        <w:t>csoport vadászó</w:t>
      </w:r>
      <w:proofErr w:type="gramEnd"/>
      <w:r w:rsidRPr="001934BB">
        <w:rPr>
          <w:rFonts w:eastAsia="Times New Roman"/>
        </w:rPr>
        <w:t xml:space="preserve"> taktikája között. A tai csimpánzok csoportosan vadásznak, és nagyfokú kooperáció figyelhető meg. Igyekeznek megfelelő fákra terelni a colobusokat, rendszerint a magas pozícióban lévő hímek vezetik a támadást. A gombéi csimpánzoknál is előfordul a közös vadászat, de a kooperáció nagyon ritka. Inkább az történik, hogy a csimpánzok együtt nekirontanak egy csoport colobusnak és a kialakuló káoszban mindegyik igyekszik a maga zsákmányát, egy-egy kölyköt elkapni. A kétféle vadászó taktika eredetének megvan a magyarázata. Bosch megfigyelései szerint a tai magányos vadászok - mert a magányos vadászat néha ott is előfordul - sokkal kevésbé sikeresek, mint a gombeiek, aminek az a magyarázata, hogy jóval könnyebb egy kölyköt elkapni, mint egy felnőtt colobust. Márpedig a magányos vadászok is a helyre jellemző taktikát követik. Az is jól kimutatható, hogy a tai csimpánzok kooperatív taktikája kifizetődőbb a megszerzett zsákmány kilogrammjaira számítva, mint a magányos, kockázatosabb módszer. Valószínűleg a gombéi csimpánzoknak is megérné a csoportos vadászat a felnőtt colobusokra, de ők félnek ezektől, és így ez a hasznosabb viselkedésforma nem alakult ki.</w:t>
      </w:r>
    </w:p>
    <w:p w:rsidR="00A12A9E" w:rsidRPr="001934BB" w:rsidRDefault="00E25891">
      <w:pPr>
        <w:shd w:val="clear" w:color="auto" w:fill="FFFFFF"/>
        <w:rPr>
          <w:sz w:val="24"/>
          <w:szCs w:val="24"/>
        </w:rPr>
      </w:pPr>
      <w:r w:rsidRPr="001934BB">
        <w:t>Vizsg</w:t>
      </w:r>
      <w:r w:rsidRPr="001934BB">
        <w:rPr>
          <w:rFonts w:eastAsia="Times New Roman"/>
        </w:rPr>
        <w:t xml:space="preserve">álták azt is, hogy van-e a vadászó viselkedésben kimutatható nemi különbség, tehát hogy a csimpánzoknál is </w:t>
      </w:r>
      <w:r w:rsidR="007663CE">
        <w:rPr>
          <w:rFonts w:eastAsia="Times New Roman"/>
        </w:rPr>
        <w:t>„</w:t>
      </w:r>
      <w:r w:rsidRPr="001934BB">
        <w:rPr>
          <w:rFonts w:eastAsia="Times New Roman"/>
        </w:rPr>
        <w:t>férfi</w:t>
      </w:r>
      <w:r w:rsidR="007663CE">
        <w:rPr>
          <w:rFonts w:eastAsia="Times New Roman"/>
        </w:rPr>
        <w:t>”</w:t>
      </w:r>
      <w:r w:rsidRPr="001934BB">
        <w:rPr>
          <w:rFonts w:eastAsia="Times New Roman"/>
        </w:rPr>
        <w:t xml:space="preserve">-szokás-e a vadászat. Határozott igennel lehet erre felelni. A nőstények kevésbé sikeresek és ritkábban kezdenek vadászni, mint a hímek. A különbség kb. ötszörös az elfogott prédát illetően a hímek javára, a nőstények ezért kevesebb húst is esznek (Goodall 1986). Igaz, hogy a rovarfogásban, a termeszek, hangyák halászatában viszont a </w:t>
      </w:r>
      <w:r w:rsidRPr="001934BB">
        <w:rPr>
          <w:rFonts w:eastAsia="Times New Roman"/>
        </w:rPr>
        <w:lastRenderedPageBreak/>
        <w:t>nőstények jeleskednek, türelmesebbek és hoszszabb ideig végzik a műveletet, mint a hímek.</w:t>
      </w:r>
    </w:p>
    <w:p w:rsidR="00A12A9E" w:rsidRPr="001934BB" w:rsidRDefault="00E25891">
      <w:pPr>
        <w:shd w:val="clear" w:color="auto" w:fill="FFFFFF"/>
        <w:rPr>
          <w:sz w:val="24"/>
          <w:szCs w:val="24"/>
        </w:rPr>
      </w:pPr>
      <w:r w:rsidRPr="001934BB">
        <w:t>Nagyon fontos aspektusa a vad</w:t>
      </w:r>
      <w:r w:rsidRPr="001934BB">
        <w:rPr>
          <w:rFonts w:eastAsia="Times New Roman"/>
        </w:rPr>
        <w:t>ászatnak és az egyéb táplálékszerző viselkedésformáknak az is, hogy van-e valamiféle elosztás az egyedek között. Miután az embernél ez domináns viselkedésforma, nagyon részletes vizsgálatokat végeztek a csimpánzoknál erre vonatkozólag is. A táplálékmegosztás mind a növényi, mind az állati táplálék esetében kimutatható, de meghatározott mintázatot mutat. A gombéi rezervátumban banánnal etetik a vad csimpánzokat, és itt jól megfigyelhető a táplálék megosztása. Táplálék átadása az esetek 86%-ában rokonok között történik, és 92%-ban az anya adja kölykének. A nem rokonok közötti táplálékmegosztás</w:t>
      </w:r>
      <w:r w:rsidR="00EF0CAB">
        <w:rPr>
          <w:sz w:val="24"/>
          <w:szCs w:val="24"/>
        </w:rPr>
        <w:t xml:space="preserve"> </w:t>
      </w:r>
      <w:r w:rsidRPr="001934BB">
        <w:t>szerepl</w:t>
      </w:r>
      <w:r w:rsidRPr="001934BB">
        <w:rPr>
          <w:rFonts w:eastAsia="Times New Roman"/>
        </w:rPr>
        <w:t>ői 73%-ban felnőttek, hímek és nőstények, és a hímek az adakozók (McGrew 1994).</w:t>
      </w:r>
    </w:p>
    <w:p w:rsidR="00A12A9E" w:rsidRPr="001934BB" w:rsidRDefault="00E25891">
      <w:pPr>
        <w:shd w:val="clear" w:color="auto" w:fill="FFFFFF"/>
        <w:rPr>
          <w:sz w:val="24"/>
          <w:szCs w:val="24"/>
        </w:rPr>
      </w:pPr>
      <w:r w:rsidRPr="001934BB">
        <w:t>A k</w:t>
      </w:r>
      <w:r w:rsidRPr="001934BB">
        <w:rPr>
          <w:rFonts w:eastAsia="Times New Roman"/>
        </w:rPr>
        <w:t>étféle vadásztaktika felfogható kétféle kultúrának is, mint ezt McGrew is teszi, de a megfigyelt viselkedési különbségek visszavezethe-tőek a két csimpánzpopuláció környezetének különbségére. Nem tudható, hogy ha ezek megszűnnének, megmaradna-e a viselkedésbeli különbség. Vagyis kialakulna-e valódi tradíció, ami már erős érv lenne a vadászó taktikák kulturális jellege mellett.</w:t>
      </w:r>
    </w:p>
    <w:p w:rsidR="00A12A9E" w:rsidRPr="001934BB" w:rsidRDefault="00E25891">
      <w:pPr>
        <w:shd w:val="clear" w:color="auto" w:fill="FFFFFF"/>
        <w:rPr>
          <w:sz w:val="24"/>
          <w:szCs w:val="24"/>
        </w:rPr>
      </w:pPr>
      <w:r w:rsidRPr="001934BB">
        <w:t>A csimp</w:t>
      </w:r>
      <w:r w:rsidRPr="001934BB">
        <w:rPr>
          <w:rFonts w:eastAsia="Times New Roman"/>
        </w:rPr>
        <w:t xml:space="preserve">ánzviselkedés talán legizgalmasabb új területe a beteg csimpánzok </w:t>
      </w:r>
      <w:r w:rsidRPr="001934BB">
        <w:rPr>
          <w:rFonts w:eastAsia="Times New Roman"/>
          <w:i/>
          <w:iCs/>
        </w:rPr>
        <w:t xml:space="preserve">gyógynövényfogyasztása </w:t>
      </w:r>
      <w:r w:rsidRPr="001934BB">
        <w:rPr>
          <w:rFonts w:eastAsia="Times New Roman"/>
        </w:rPr>
        <w:t xml:space="preserve">(Huffman és Wrangham 1994). A különböző megfigyelések szerint, 1994-ig bezárólag, 1 3-féle gyógynövényt fogyasztanak beteg csimpánzok, és a legtöbb esetben sikeresen meg is gyógyulnak különböző betegségeikből. A csimpánzok közelében élő emberek körében ezek a növények jól ismert gyógyszerek. Két növény esetében a keserű, puha belét rágják, 11 növény esetében a levelét egészben megrágás nélkül lenyelik. Ilyen növény például a </w:t>
      </w:r>
      <w:r w:rsidRPr="001934BB">
        <w:rPr>
          <w:rFonts w:eastAsia="Times New Roman"/>
          <w:i/>
          <w:iCs/>
        </w:rPr>
        <w:t xml:space="preserve">Vernonia amygdalina, </w:t>
      </w:r>
      <w:r w:rsidRPr="001934BB">
        <w:rPr>
          <w:rFonts w:eastAsia="Times New Roman"/>
        </w:rPr>
        <w:t>amit malária, hasmenés, különböző bélfertőzések esetében alkalmaznak az emberek, és jól kimutatott antibiotikus, sőt antitumor hatása is van, gátolja a bélparaziták és plazmodiumok fejlődését is. A növényt fogyasztó, láthatóan beteg csimpánzoknál megfigyelték, hogy néhány órával a fogyasztás után elpusztult bélparazitákat ürítettek.</w:t>
      </w:r>
    </w:p>
    <w:p w:rsidR="00A12A9E" w:rsidRPr="001934BB" w:rsidRDefault="00E25891">
      <w:pPr>
        <w:shd w:val="clear" w:color="auto" w:fill="FFFFFF"/>
        <w:rPr>
          <w:sz w:val="24"/>
          <w:szCs w:val="24"/>
        </w:rPr>
      </w:pPr>
      <w:r w:rsidRPr="001934BB">
        <w:t xml:space="preserve">A </w:t>
      </w:r>
      <w:r w:rsidRPr="001934BB">
        <w:rPr>
          <w:i/>
          <w:iCs/>
        </w:rPr>
        <w:t xml:space="preserve">Commelia diffusa </w:t>
      </w:r>
      <w:r w:rsidRPr="001934BB">
        <w:t>nev</w:t>
      </w:r>
      <w:r w:rsidRPr="001934BB">
        <w:rPr>
          <w:rFonts w:eastAsia="Times New Roman"/>
        </w:rPr>
        <w:t xml:space="preserve">ű növényt a kora reggeli órákban fogyasztják, néhány levelet, mint mi egy pirulát, lenyelnek. Ismert, hogy ilyen levelekből készítenek fejfájás elleni gyógyteát az Egyenlítő mentén lakó népek. Három-négyféle növényt fogyasztanak, amelyek fertőző </w:t>
      </w:r>
      <w:r w:rsidRPr="001934BB">
        <w:rPr>
          <w:rFonts w:eastAsia="Times New Roman"/>
        </w:rPr>
        <w:lastRenderedPageBreak/>
        <w:t xml:space="preserve">nematódák ellen hasznosak. Két </w:t>
      </w:r>
      <w:r w:rsidRPr="001934BB">
        <w:rPr>
          <w:rFonts w:eastAsia="Times New Roman"/>
          <w:i/>
          <w:iCs/>
        </w:rPr>
        <w:t xml:space="preserve">Aspilia </w:t>
      </w:r>
      <w:r w:rsidRPr="001934BB">
        <w:rPr>
          <w:rFonts w:eastAsia="Times New Roman"/>
        </w:rPr>
        <w:t xml:space="preserve">faj esetében erős antibiotikus hatást mutattak ki, valamint egy olyan vegyületet, amely nagy mennyiségben abortuszhoz vezet, kisebb adagban megkönnyíti a szülést és segítségével a fertilitás is szabályozható. Azt, hogy ez utóbbi hatás miatt fogyasztják a csimpánzok, az valószínűsíti, hogy a nőstények </w:t>
      </w:r>
      <w:proofErr w:type="gramStart"/>
      <w:r w:rsidRPr="001934BB">
        <w:rPr>
          <w:rFonts w:eastAsia="Times New Roman"/>
        </w:rPr>
        <w:t>sokkal</w:t>
      </w:r>
      <w:proofErr w:type="gramEnd"/>
      <w:r w:rsidRPr="001934BB">
        <w:rPr>
          <w:rFonts w:eastAsia="Times New Roman"/>
        </w:rPr>
        <w:t xml:space="preserve"> nagyobb gyakorisággal eszik, mint a hímek. Az Aspilia hatóanyag-tartalma valószínűleg elbom-lana a gyomorban, ha összerágva kerülne oda. Az, hogy a csimpánz egészben nyeli le, lehetővé teszi, hogy hatását a bélben fejtse ki. Erősíti ezt a hipotézist az, hogy megfigyeltek olyan csimpánzokat is, amelyek a leveleket a szájpadlásukhoz dörzsölték, ami szintén lehetővé teszi, hogy a hatóanyag a gyomor megkerülésével jusson a szervezetbe.</w:t>
      </w:r>
    </w:p>
    <w:p w:rsidR="00A12A9E" w:rsidRPr="001934BB" w:rsidRDefault="00E25891">
      <w:pPr>
        <w:shd w:val="clear" w:color="auto" w:fill="FFFFFF"/>
        <w:rPr>
          <w:sz w:val="24"/>
          <w:szCs w:val="24"/>
        </w:rPr>
      </w:pPr>
      <w:r w:rsidRPr="001934BB">
        <w:t>A csimp</w:t>
      </w:r>
      <w:r w:rsidRPr="001934BB">
        <w:rPr>
          <w:rFonts w:eastAsia="Times New Roman"/>
        </w:rPr>
        <w:t>ánzok által fogyasztott gyógynövényeknek nincsen különösebb tápértéke és a megfigyelések szerint főleg a beteg állatok fogyasztják. Néha előfordul, hogy az anyjukat kísérő kölykök is bekapnak egy-két levelet, de azt azonnal ki is köpik, mert ezek a növények mind keserűek. Nagy kérdés, hogyan jöttek rá a csimpánzok a gyógynövények hatásaira,</w:t>
      </w:r>
      <w:r w:rsidR="00EF0CAB">
        <w:rPr>
          <w:sz w:val="24"/>
          <w:szCs w:val="24"/>
        </w:rPr>
        <w:t xml:space="preserve"> </w:t>
      </w:r>
      <w:r w:rsidRPr="001934BB">
        <w:t>hogyan adj</w:t>
      </w:r>
      <w:r w:rsidRPr="001934BB">
        <w:rPr>
          <w:rFonts w:eastAsia="Times New Roman"/>
        </w:rPr>
        <w:t>ák át ezt a tudást az egymás után következő nemzedékek. A gyógynövényfogyasztást kimutatták a bonobóknál és a gorilláknál is.</w:t>
      </w:r>
    </w:p>
    <w:p w:rsidR="00A12A9E" w:rsidRPr="001934BB" w:rsidRDefault="00E25891">
      <w:pPr>
        <w:shd w:val="clear" w:color="auto" w:fill="FFFFFF"/>
        <w:rPr>
          <w:sz w:val="24"/>
          <w:szCs w:val="24"/>
        </w:rPr>
      </w:pPr>
      <w:r w:rsidRPr="001934BB">
        <w:t>Ha a csimp</w:t>
      </w:r>
      <w:r w:rsidRPr="001934BB">
        <w:rPr>
          <w:rFonts w:eastAsia="Times New Roman"/>
        </w:rPr>
        <w:t xml:space="preserve">ánzok kulturálisnak vélt viselkedéseit, eszközhasználatát </w:t>
      </w:r>
      <w:proofErr w:type="gramStart"/>
      <w:r w:rsidRPr="001934BB">
        <w:rPr>
          <w:rFonts w:eastAsia="Times New Roman"/>
        </w:rPr>
        <w:t>áttekintjük</w:t>
      </w:r>
      <w:proofErr w:type="gramEnd"/>
      <w:r w:rsidRPr="001934BB">
        <w:rPr>
          <w:rFonts w:eastAsia="Times New Roman"/>
        </w:rPr>
        <w:t xml:space="preserve"> és újra megfontoljuk a kultúra két meghatározását, amit a fejezet elején mutattunk be, láthatjuk, hogy sok bennük a hasonlóság. Hiszen mindkettő megkülönbözteti a látható, vagy a tárgyakban megjelenő viselkedésformákat és a mögöttük álló neurális reprezentációkat, mint azt a két populációt, amelynek együttes léte és kapcsolata szükséges valamely kultúrához. Kroeber és Kluckhohn meghatározása azonban tartalmazza azt a kitételt is, hogy az egyes csoportokat jellemző viselkedésformák szimbólumok segítségével legyenek átadhatóak. Szimbólumokon természetesen nyelvieket kell érteni és ezzel a csimpánzok nem rendelkeznek. Az egyes populációkra jellemző viselkedésformák együttes gyakorlás, esetleg imitáció, tanítás segítségével adódnak át az egyik generációról a másikra, de szimbólumok nélkül. A szimbólumhasználat kritériuma nagyon kemény követelmény. Ha ezt elfogadjuk, akkor a csimpánzokat ki kell zárnunk a kultúrahordozók köréből. Ha a biológus Mundinger definícióját vesszük, akkor valószínűleg nem. Kérdés az, hogy mi a definíció célja. Ha az, hogy az ember egyedülvalóságát demonstrálja, akkor a kroeberi definíciót kell </w:t>
      </w:r>
      <w:r w:rsidRPr="001934BB">
        <w:rPr>
          <w:rFonts w:eastAsia="Times New Roman"/>
        </w:rPr>
        <w:lastRenderedPageBreak/>
        <w:t>választani, ha viszont egy olyan általános kategóriát akarunk létrehozni, amelyben az ember mellett egyes állatoknak, esetleg a csimpánzoknak, az emberhez vezető fejlődési ág kihalt képviselőinek is jut valamilyen hely és fokozat, akkor jobb a biológus definíció.</w:t>
      </w:r>
    </w:p>
    <w:p w:rsidR="00A12A9E" w:rsidRPr="001934BB" w:rsidRDefault="00E25891">
      <w:pPr>
        <w:shd w:val="clear" w:color="auto" w:fill="FFFFFF"/>
        <w:rPr>
          <w:sz w:val="24"/>
          <w:szCs w:val="24"/>
        </w:rPr>
      </w:pPr>
      <w:r w:rsidRPr="001934BB">
        <w:t>McGrew (1994) a kroeberi defin</w:t>
      </w:r>
      <w:r w:rsidRPr="001934BB">
        <w:rPr>
          <w:rFonts w:eastAsia="Times New Roman"/>
        </w:rPr>
        <w:t xml:space="preserve">íció továbbfejlesztésével nyolc kritériumot határozott meg, amelynek alapján a kulturális tevékenységek más fajok esetében felismerhetőek. </w:t>
      </w:r>
      <w:proofErr w:type="gramStart"/>
      <w:r w:rsidRPr="001934BB">
        <w:rPr>
          <w:rFonts w:eastAsia="Times New Roman"/>
        </w:rPr>
        <w:t xml:space="preserve">Ezek a következők: </w:t>
      </w:r>
      <w:r w:rsidRPr="001934BB">
        <w:rPr>
          <w:rFonts w:eastAsia="Times New Roman"/>
          <w:i/>
          <w:iCs/>
        </w:rPr>
        <w:t xml:space="preserve">innováció, </w:t>
      </w:r>
      <w:r w:rsidRPr="001934BB">
        <w:rPr>
          <w:rFonts w:eastAsia="Times New Roman"/>
        </w:rPr>
        <w:t xml:space="preserve">vagyis valamilyen új viselkedési mintázat feltalálása vagy módosítása; </w:t>
      </w:r>
      <w:r w:rsidRPr="001934BB">
        <w:rPr>
          <w:rFonts w:eastAsia="Times New Roman"/>
          <w:i/>
          <w:iCs/>
        </w:rPr>
        <w:t xml:space="preserve">disszeminá-ció, </w:t>
      </w:r>
      <w:r w:rsidRPr="001934BB">
        <w:rPr>
          <w:rFonts w:eastAsia="Times New Roman"/>
        </w:rPr>
        <w:t xml:space="preserve">a mintázat más innovátortól legyen elsajátítható; </w:t>
      </w:r>
      <w:r w:rsidRPr="001934BB">
        <w:rPr>
          <w:rFonts w:eastAsia="Times New Roman"/>
          <w:i/>
          <w:iCs/>
        </w:rPr>
        <w:t xml:space="preserve">standardizáció, </w:t>
      </w:r>
      <w:r w:rsidRPr="001934BB">
        <w:rPr>
          <w:rFonts w:eastAsia="Times New Roman"/>
        </w:rPr>
        <w:t xml:space="preserve">a mintázat a csoportban minden egyednél nagyjából azonos módon nyilvánuljon meg; </w:t>
      </w:r>
      <w:r w:rsidRPr="001934BB">
        <w:rPr>
          <w:rFonts w:eastAsia="Times New Roman"/>
          <w:i/>
          <w:iCs/>
        </w:rPr>
        <w:t xml:space="preserve">kitartás, </w:t>
      </w:r>
      <w:r w:rsidRPr="001934BB">
        <w:rPr>
          <w:rFonts w:eastAsia="Times New Roman"/>
        </w:rPr>
        <w:t xml:space="preserve">azaz a mintázat a demonstrátor jelenléte nélkül is fennmaradjon; </w:t>
      </w:r>
      <w:r w:rsidRPr="001934BB">
        <w:rPr>
          <w:rFonts w:eastAsia="Times New Roman"/>
          <w:i/>
          <w:iCs/>
        </w:rPr>
        <w:t xml:space="preserve">diffúzió, </w:t>
      </w:r>
      <w:r w:rsidRPr="001934BB">
        <w:rPr>
          <w:rFonts w:eastAsia="Times New Roman"/>
        </w:rPr>
        <w:t xml:space="preserve">a mintázat csoportok között terjedjen; </w:t>
      </w:r>
      <w:r w:rsidRPr="001934BB">
        <w:rPr>
          <w:rFonts w:eastAsia="Times New Roman"/>
          <w:i/>
          <w:iCs/>
        </w:rPr>
        <w:t xml:space="preserve">tradíció, </w:t>
      </w:r>
      <w:r w:rsidRPr="001934BB">
        <w:rPr>
          <w:rFonts w:eastAsia="Times New Roman"/>
        </w:rPr>
        <w:t xml:space="preserve">a mintázat megjelenjen az innovator utáni generációkban is; </w:t>
      </w:r>
      <w:r w:rsidRPr="001934BB">
        <w:rPr>
          <w:rFonts w:eastAsia="Times New Roman"/>
          <w:i/>
          <w:iCs/>
        </w:rPr>
        <w:t xml:space="preserve">nem életfenntartó </w:t>
      </w:r>
      <w:r w:rsidRPr="001934BB">
        <w:rPr>
          <w:rFonts w:eastAsia="Times New Roman"/>
        </w:rPr>
        <w:t xml:space="preserve">legyen a mintázat, azaz ne csak élelemszerzés céljaira szolgáljon, végül, </w:t>
      </w:r>
      <w:r w:rsidRPr="001934BB">
        <w:rPr>
          <w:rFonts w:eastAsia="Times New Roman"/>
          <w:i/>
          <w:iCs/>
        </w:rPr>
        <w:t xml:space="preserve">természetes </w:t>
      </w:r>
      <w:r w:rsidRPr="001934BB">
        <w:rPr>
          <w:rFonts w:eastAsia="Times New Roman"/>
        </w:rPr>
        <w:t>legyen, azaz emberi beavatkozás nélkül</w:t>
      </w:r>
      <w:proofErr w:type="gramEnd"/>
      <w:r w:rsidRPr="001934BB">
        <w:rPr>
          <w:rFonts w:eastAsia="Times New Roman"/>
        </w:rPr>
        <w:t xml:space="preserve"> </w:t>
      </w:r>
      <w:proofErr w:type="gramStart"/>
      <w:r w:rsidRPr="001934BB">
        <w:rPr>
          <w:rFonts w:eastAsia="Times New Roman"/>
        </w:rPr>
        <w:t>is</w:t>
      </w:r>
      <w:proofErr w:type="gramEnd"/>
      <w:r w:rsidRPr="001934BB">
        <w:rPr>
          <w:rFonts w:eastAsia="Times New Roman"/>
        </w:rPr>
        <w:t xml:space="preserve"> megjelenjen. Az első hat követelményt a japán makákók egyes viselkedésformái is kielégítik, azonban a humán beavatkozás nyilvánvaló. A csimpánzokat illetően McGrew véleménye szerint egyetlen ismert viselkedési mintázat sem felel meg mind a nyolc kritériumnak, ezért ha ezeket szigorúan vesszük, akkor a csimpánzok a kultúra hordozói közül kizárhatóak. Enyhébb megítélés alapján protokultúráról beszélhetünk.</w:t>
      </w:r>
    </w:p>
    <w:p w:rsidR="00A12A9E" w:rsidRPr="001934BB" w:rsidRDefault="00E25891">
      <w:pPr>
        <w:shd w:val="clear" w:color="auto" w:fill="FFFFFF"/>
        <w:rPr>
          <w:sz w:val="24"/>
          <w:szCs w:val="24"/>
        </w:rPr>
      </w:pPr>
      <w:r w:rsidRPr="001934BB">
        <w:t>A probl</w:t>
      </w:r>
      <w:r w:rsidRPr="001934BB">
        <w:rPr>
          <w:rFonts w:eastAsia="Times New Roman"/>
        </w:rPr>
        <w:t xml:space="preserve">éma megint az, hogy valamilyen előre meghatározott cél érdekében addig igazgatják a követelményeket, amíg a kívánt végeredmény ki nem alakul. Az én véleményem szerint a legszembeszökőbb hiba az, hogy a kultúra egészét és egyes </w:t>
      </w:r>
      <w:proofErr w:type="gramStart"/>
      <w:r w:rsidRPr="001934BB">
        <w:rPr>
          <w:rFonts w:eastAsia="Times New Roman"/>
        </w:rPr>
        <w:t>viselkedésmintázatokat</w:t>
      </w:r>
      <w:proofErr w:type="gramEnd"/>
      <w:r w:rsidRPr="001934BB">
        <w:rPr>
          <w:rFonts w:eastAsia="Times New Roman"/>
        </w:rPr>
        <w:t xml:space="preserve"> mint komponenseket azonosítanak. Szerintem a kultúra egy evolúciós rendszer, amelyben az egyes viselkedési mintázatok, tárgyak, hordozók között egy rep-likatív </w:t>
      </w:r>
      <w:r w:rsidRPr="001934BB">
        <w:rPr>
          <w:rFonts w:eastAsia="Times New Roman"/>
          <w:i/>
          <w:iCs/>
        </w:rPr>
        <w:t xml:space="preserve">organizáció </w:t>
      </w:r>
      <w:r w:rsidRPr="001934BB">
        <w:rPr>
          <w:rFonts w:eastAsia="Times New Roman"/>
        </w:rPr>
        <w:t xml:space="preserve">(az a funkcionális elrendeződés, amely egy rendszer komponenseinek kölcsönhatásai révén megvalósítja a teljes rendszer időbeli vagy térbeli replikációját) teremt kapcsolatot és adja a kultúra minőségét, nem pedig az, hogy a kultúra egyes mintázatai milyen kritériumoknak felelnek meg. Ha valamilyen viselkedési mintázatot </w:t>
      </w:r>
      <w:proofErr w:type="gramStart"/>
      <w:r w:rsidRPr="001934BB">
        <w:rPr>
          <w:rFonts w:eastAsia="Times New Roman"/>
        </w:rPr>
        <w:t>vesszük</w:t>
      </w:r>
      <w:proofErr w:type="gramEnd"/>
      <w:r w:rsidRPr="001934BB">
        <w:rPr>
          <w:rFonts w:eastAsia="Times New Roman"/>
        </w:rPr>
        <w:t xml:space="preserve"> mint a kultúra egy lehetséges </w:t>
      </w:r>
      <w:r w:rsidRPr="001934BB">
        <w:rPr>
          <w:rFonts w:eastAsia="Times New Roman"/>
          <w:i/>
          <w:iCs/>
        </w:rPr>
        <w:t xml:space="preserve">elemi egységét, </w:t>
      </w:r>
      <w:r w:rsidRPr="001934BB">
        <w:rPr>
          <w:rFonts w:eastAsia="Times New Roman"/>
        </w:rPr>
        <w:t xml:space="preserve">előfordulhat, hogy bár ez az elem megjelenik, de semmiféle funkciója nincsen. Ilyen például a japán makákók kődobáló viselkedése. A következő eset az, hogy a viselkedési mintázatnak van valamiféle funkciója az állat adaptációs </w:t>
      </w:r>
      <w:r w:rsidRPr="001934BB">
        <w:rPr>
          <w:rFonts w:eastAsia="Times New Roman"/>
        </w:rPr>
        <w:lastRenderedPageBreak/>
        <w:t>rendszerében, például a táplálékát szerzi meg vele. Ez a viselkedésforma még mindig lehet egy elszigetelt jelenség. Végül a harmadik fokozatban az adott viselkedési mintázat beilleszkedik a kultúrát hordozó csoport replikációs organizációjába és maga is replikálódik. A csimpánzok vadászata talán megfelel ennek a fokozatnak.</w:t>
      </w:r>
    </w:p>
    <w:p w:rsidR="00A12A9E" w:rsidRPr="001934BB" w:rsidRDefault="00E25891">
      <w:pPr>
        <w:shd w:val="clear" w:color="auto" w:fill="FFFFFF"/>
        <w:rPr>
          <w:sz w:val="24"/>
          <w:szCs w:val="24"/>
        </w:rPr>
      </w:pPr>
      <w:r w:rsidRPr="001934BB">
        <w:t>Nagyon vitathat</w:t>
      </w:r>
      <w:r w:rsidRPr="001934BB">
        <w:rPr>
          <w:rFonts w:eastAsia="Times New Roman"/>
        </w:rPr>
        <w:t>óak azok a meggondolások, amelyek a kulturális viselkedésformák replikációjával kapcsolatosak. Az, hogy ki találta fel, kinek a jelenlétében jelenik meg, átadódik-e más csoportoknak, szerintem nem lényegi jellegzetességek. A replikációban is különböző szervezettségi szintek mutathatóak ki. A csimpánzok diótörése csak az anya-kölyök kapcsolatban replikálódik, vagyis a tradíció ebben az esetben egyenes leszármazási sorok mentén mutatható ki. Az ilyen kulturális jegy megjelenik, majd néhány, esetleg sok ezer generáción át fennmarad, és eltűnhet, ha az adott leszármazási sorok kihalnak.</w:t>
      </w:r>
    </w:p>
    <w:p w:rsidR="00A12A9E" w:rsidRPr="001934BB" w:rsidRDefault="00E25891">
      <w:pPr>
        <w:shd w:val="clear" w:color="auto" w:fill="FFFFFF"/>
        <w:rPr>
          <w:sz w:val="24"/>
          <w:szCs w:val="24"/>
        </w:rPr>
      </w:pPr>
      <w:r w:rsidRPr="001934BB">
        <w:t>A legfels</w:t>
      </w:r>
      <w:r w:rsidRPr="001934BB">
        <w:rPr>
          <w:rFonts w:eastAsia="Times New Roman"/>
        </w:rPr>
        <w:t xml:space="preserve">ő fokozatban a kulturális mintázat nemcsak függőleges (rokoni) leszármazási sorokban, hanem </w:t>
      </w:r>
      <w:r w:rsidR="007663CE">
        <w:rPr>
          <w:rFonts w:eastAsia="Times New Roman"/>
        </w:rPr>
        <w:t>„</w:t>
      </w:r>
      <w:r w:rsidRPr="001934BB">
        <w:rPr>
          <w:rFonts w:eastAsia="Times New Roman"/>
        </w:rPr>
        <w:t>oldalági</w:t>
      </w:r>
      <w:r w:rsidR="007663CE">
        <w:rPr>
          <w:rFonts w:eastAsia="Times New Roman"/>
        </w:rPr>
        <w:t>”</w:t>
      </w:r>
      <w:r w:rsidRPr="001934BB">
        <w:rPr>
          <w:rFonts w:eastAsia="Times New Roman"/>
        </w:rPr>
        <w:t>, a rokoniakon kívüli kapcsolatok mentén is terjed. Vagyis nemcsak rokonok, hanem a csoport egyéb tagjai is megtanulják, megszerzik, és a mintázat szorosan beépül a csoport replikációs rendszerébe. Ha ezeket a fokozatokat elfogadjuk, olyan osztályozási rendszerhez jutottunk, amelynek segítségével az emberi kultúra és az ehhez még csak hasonló, egyben-másban jellegzetes különbségeket mutató állati kulturális formák is jól megkülönböztethetőek.</w:t>
      </w:r>
    </w:p>
    <w:p w:rsidR="00A12A9E" w:rsidRPr="001934BB" w:rsidRDefault="00E25891">
      <w:pPr>
        <w:shd w:val="clear" w:color="auto" w:fill="FFFFFF"/>
        <w:rPr>
          <w:sz w:val="24"/>
          <w:szCs w:val="24"/>
        </w:rPr>
      </w:pPr>
      <w:r w:rsidRPr="001934BB">
        <w:t>Fontos, hogy egy ilyen oszt</w:t>
      </w:r>
      <w:r w:rsidRPr="001934BB">
        <w:rPr>
          <w:rFonts w:eastAsia="Times New Roman"/>
        </w:rPr>
        <w:t>ályozás segítségével a kultúra evolúciós megjelenésének mechanizmusait, például a leszármazási sorok és az oldalágakkal történő terjedést jól kezelhetővé tesszük. Ezekre a kérdésekre az emberi evolúció tárgyalása során visszatérünk.</w:t>
      </w:r>
      <w:r w:rsidR="00226A0B">
        <w:rPr>
          <w:sz w:val="24"/>
          <w:szCs w:val="24"/>
        </w:rPr>
        <w:t xml:space="preserve"> </w:t>
      </w:r>
      <w:r w:rsidRPr="001934BB">
        <w:t>V</w:t>
      </w:r>
      <w:r w:rsidRPr="001934BB">
        <w:rPr>
          <w:rFonts w:eastAsia="Times New Roman"/>
        </w:rPr>
        <w:t xml:space="preserve">égezetül még egy lényeges, evolúcióelméleti kérdést kell felvetnünk. Melyek a primátafajok szelekciós egységei? Az egyed kétségtelenül az, a faj is az a legfelsőbb szinten, de nagyon érdekes kérdés, hogy vajon a csoport is szelekciós egység-e. Hiszen olyan komplex, esetenként szoros struktúrákat találunk a csoportszerveződésben, hogy ilyen feltételezés könnyen adódik. A válasz úgy a legegyszerűbb, ha megvizsgáljuk a primá-tacsoportok individualizációjának mértékét. Hiszen ahhoz, hogy a csoportok szelekciós egységként viselkedjenek az evolúció során, valameny-nyire már individuális entitásoknak kell lenniök. A bemutatott csoportszerveződési leírásokból világos lehet, hogy a </w:t>
      </w:r>
      <w:r w:rsidRPr="001934BB">
        <w:rPr>
          <w:rFonts w:eastAsia="Times New Roman"/>
        </w:rPr>
        <w:lastRenderedPageBreak/>
        <w:t>csoport-individualizáció még nem jelent meg a primáták életében. A fajok legtöbbjénél vagy a nőstények, vagy a hímek, esetenként mindkét nem tagjai elhagyják azt a csoportot, ahova születtek. Nem alakulhatnak ki tehát a csoportszelekcióhoz szükséges feltételek, mert egy generációs idő alatt is nagymértékű a csoportok keveredése. Még a legjobban a csimpánzok közelítették meg, alulról persze, a szükséges kritériumokat, de nem érték el azokat, noha a bemutatott táplálékszerző technikák kulturális kialakulása kétségtelenül ebbe az irányba mutat. Hiányzik azonban ehhez a csoport, a közösség kellő zártsága, amit csak egyetlen főemlősnél, az embernél találunk majd meg.</w:t>
      </w:r>
    </w:p>
    <w:p w:rsidR="00A12A9E" w:rsidRPr="001934BB" w:rsidRDefault="00E25891" w:rsidP="00226A0B">
      <w:pPr>
        <w:pStyle w:val="Heading2"/>
        <w:rPr>
          <w:sz w:val="24"/>
          <w:szCs w:val="24"/>
        </w:rPr>
      </w:pPr>
      <w:r w:rsidRPr="001934BB">
        <w:t xml:space="preserve">2.4. A majmok </w:t>
      </w:r>
      <w:r w:rsidRPr="001934BB">
        <w:rPr>
          <w:rFonts w:eastAsia="Times New Roman"/>
        </w:rPr>
        <w:t>és az emberszabásúak intelligenciája</w:t>
      </w:r>
    </w:p>
    <w:p w:rsidR="00A12A9E" w:rsidRPr="001934BB" w:rsidRDefault="00E25891">
      <w:pPr>
        <w:shd w:val="clear" w:color="auto" w:fill="FFFFFF"/>
        <w:rPr>
          <w:sz w:val="24"/>
          <w:szCs w:val="24"/>
        </w:rPr>
      </w:pPr>
      <w:r w:rsidRPr="001934BB">
        <w:rPr>
          <w:rFonts w:eastAsia="Times New Roman"/>
        </w:rPr>
        <w:t xml:space="preserve">Általános felfogás szerint az ember intelligenciájának köszönheti, hogy kiemelkedett az állatvilágból. Érdemes tehát megvizsgálni, hogy közelebbi és távolabbi rokonaink hogyan is állanak intelligencia dolgában. A primáták intelligenciájának két fő forrása van. Az egyik az életmódra vezethető vissza. A különféle gyümölcsök és rovarok képezte táplálékforrás csak akkor használható ki igazán, ha a fogyasztó állat színeslátással rendelkezik, és a majmok </w:t>
      </w:r>
      <w:proofErr w:type="gramStart"/>
      <w:r w:rsidRPr="001934BB">
        <w:rPr>
          <w:rFonts w:eastAsia="Times New Roman"/>
        </w:rPr>
        <w:t>ezen</w:t>
      </w:r>
      <w:proofErr w:type="gramEnd"/>
      <w:r w:rsidRPr="001934BB">
        <w:rPr>
          <w:rFonts w:eastAsia="Times New Roman"/>
        </w:rPr>
        <w:t xml:space="preserve"> képességükkel kitűnnek az emlősök közül. Ugyancsak magasan fejlett a térlátásuk, amely az ágak közötti biztonságos mozgás elengedhetetlen feltétele. Ezekhez járul még egy, a tárgyakkal kapcsolatos sajátos viszony. Minden majomfaj érdeklődik a tárgyak után, vizsgálgatja, manipulálja azokat. Ennek a különös viselkedésnek az eredete megint csak az életmód következménye. Az ágak közötti haladás során a viszonylag nagy testű majom a legkülönbözőbb alakú, méretű és textúrájú </w:t>
      </w:r>
      <w:r w:rsidR="007663CE">
        <w:rPr>
          <w:rFonts w:eastAsia="Times New Roman"/>
        </w:rPr>
        <w:t>„</w:t>
      </w:r>
      <w:r w:rsidRPr="001934BB">
        <w:rPr>
          <w:rFonts w:eastAsia="Times New Roman"/>
        </w:rPr>
        <w:t>tárgyakkal</w:t>
      </w:r>
      <w:r w:rsidR="007663CE">
        <w:rPr>
          <w:rFonts w:eastAsia="Times New Roman"/>
        </w:rPr>
        <w:t>”</w:t>
      </w:r>
      <w:r w:rsidRPr="001934BB">
        <w:rPr>
          <w:rFonts w:eastAsia="Times New Roman"/>
        </w:rPr>
        <w:t>, azaz ágdarabokkal kerül kapcsolatba. Meg kell különböztetnie a száraz, törékeny ágakat az épektől, a vastagokat a vékonyaktól, hiszen élete függ attól, hogy lendületes mozgása közben melyik ágat ragadja meg. Igy a majmok agyukban hordozzák a különféle tárgyakkal való bánásmód intelligens stratégiáit (jerison 1973).</w:t>
      </w:r>
    </w:p>
    <w:p w:rsidR="00A12A9E" w:rsidRPr="001934BB" w:rsidRDefault="00E25891">
      <w:pPr>
        <w:shd w:val="clear" w:color="auto" w:fill="FFFFFF"/>
        <w:rPr>
          <w:sz w:val="24"/>
          <w:szCs w:val="24"/>
        </w:rPr>
      </w:pPr>
      <w:r w:rsidRPr="001934BB">
        <w:t>K</w:t>
      </w:r>
      <w:r w:rsidRPr="001934BB">
        <w:rPr>
          <w:rFonts w:eastAsia="Times New Roman"/>
        </w:rPr>
        <w:t xml:space="preserve">ülönösen nagy szerepet tulajdonítanak az emberszabású majmok, főként a csimpánz, a bonobó és valószínűleg az emberrel közös ős esetében az </w:t>
      </w:r>
      <w:r w:rsidRPr="001934BB">
        <w:rPr>
          <w:rFonts w:eastAsia="Times New Roman"/>
          <w:i/>
          <w:iCs/>
        </w:rPr>
        <w:t xml:space="preserve">extraktív táplálékszerzésnek </w:t>
      </w:r>
      <w:r w:rsidRPr="001934BB">
        <w:rPr>
          <w:rFonts w:eastAsia="Times New Roman"/>
        </w:rPr>
        <w:t xml:space="preserve">(Gibbson 1986). Ez főként a száraz évszakban figyelhető meg, amikor különböző kemény héjú </w:t>
      </w:r>
      <w:r w:rsidRPr="001934BB">
        <w:rPr>
          <w:rFonts w:eastAsia="Times New Roman"/>
        </w:rPr>
        <w:lastRenderedPageBreak/>
        <w:t xml:space="preserve">diók, magvak, valamint jól fedett fészkekben rejtőzködő termeszek és hangyák szolgáltattak nagy értékű táplálékforrást a mindenevő főemlősök őseinek. Mivel a táplálékszerzés e módja meglehetősen nagy intelligenciát igényel, feltehetően hozzájárult a fejlődő fiatalok önállósodása későbbre tolódásához és </w:t>
      </w:r>
      <w:proofErr w:type="gramStart"/>
      <w:r w:rsidRPr="001934BB">
        <w:rPr>
          <w:rFonts w:eastAsia="Times New Roman"/>
        </w:rPr>
        <w:t>ezáltal</w:t>
      </w:r>
      <w:proofErr w:type="gramEnd"/>
      <w:r w:rsidRPr="001934BB">
        <w:rPr>
          <w:rFonts w:eastAsia="Times New Roman"/>
        </w:rPr>
        <w:t xml:space="preserve"> az anya táplálékmegosztó hajlamai kifejlődéséhez, de legfőképpen az extrakciós technikák, közöttük a különféle eszközök használatának tanulással, tanítással, imitációval történő elsajátításához. Ezt az elképzelést az emberré válás szempontjából is továbbgondolták. Feltételezik, hogy a korai hominidák az évszaktól függő extraktív táplálékszerzést kiterjesztették az egész évre és újabb táplálékforrásokra, így üregben élő állatokra, gyökerekre és legfőképpen csont- és agyvelőre, hiszen ezekhez is extrakció útján lehet hozzájutni.</w:t>
      </w:r>
    </w:p>
    <w:p w:rsidR="00A12A9E" w:rsidRPr="001934BB" w:rsidRDefault="00E25891">
      <w:pPr>
        <w:shd w:val="clear" w:color="auto" w:fill="FFFFFF"/>
        <w:rPr>
          <w:sz w:val="24"/>
          <w:szCs w:val="24"/>
        </w:rPr>
      </w:pPr>
      <w:r w:rsidRPr="001934BB">
        <w:t>Az intelligencia eredet</w:t>
      </w:r>
      <w:r w:rsidRPr="001934BB">
        <w:rPr>
          <w:rFonts w:eastAsia="Times New Roman"/>
        </w:rPr>
        <w:t xml:space="preserve">ének másik, nem feltétlenül kizáró elmélete szerint ennek fontosabb forrása a szociális környezet (Humphrey 1976). A legtöbb majomfaj egyedei önálló életre képtelenek, mert nem rendelkeznek a védekezéshez megfelelő eszközökkel. Valódi környezetük tehát a csoport, és a csoport tagjai töltik be a legfontosabb szerepeket a környezet dinamikájában. Más emlősök is élnek csoportokban, de ezeknél általában kétoldalú, </w:t>
      </w:r>
      <w:r w:rsidR="007663CE">
        <w:rPr>
          <w:rFonts w:eastAsia="Times New Roman"/>
        </w:rPr>
        <w:t>„</w:t>
      </w:r>
      <w:r w:rsidRPr="001934BB">
        <w:rPr>
          <w:rFonts w:eastAsia="Times New Roman"/>
        </w:rPr>
        <w:t>diadikus</w:t>
      </w:r>
      <w:r w:rsidR="007663CE">
        <w:rPr>
          <w:rFonts w:eastAsia="Times New Roman"/>
        </w:rPr>
        <w:t>”</w:t>
      </w:r>
      <w:r w:rsidRPr="001934BB">
        <w:rPr>
          <w:rFonts w:eastAsia="Times New Roman"/>
        </w:rPr>
        <w:t xml:space="preserve"> kapcsolatok szabályozzák a csoport szerkezetét. Majmoknál jelennek meg először a háromoldalú, </w:t>
      </w:r>
      <w:r w:rsidR="007663CE">
        <w:rPr>
          <w:rFonts w:eastAsia="Times New Roman"/>
        </w:rPr>
        <w:t>„</w:t>
      </w:r>
      <w:r w:rsidRPr="001934BB">
        <w:rPr>
          <w:rFonts w:eastAsia="Times New Roman"/>
        </w:rPr>
        <w:t>triadikus</w:t>
      </w:r>
      <w:r w:rsidR="007663CE">
        <w:rPr>
          <w:rFonts w:eastAsia="Times New Roman"/>
        </w:rPr>
        <w:t>”</w:t>
      </w:r>
      <w:r w:rsidRPr="001934BB">
        <w:rPr>
          <w:rFonts w:eastAsia="Times New Roman"/>
        </w:rPr>
        <w:t xml:space="preserve"> kapcsolatok, amelyekben egy harmadik viselkedése, egyáltalán létezése, befolyásolja a két egyed között kialakuló kölcsönhatásokat.</w:t>
      </w:r>
    </w:p>
    <w:p w:rsidR="00A12A9E" w:rsidRPr="001934BB" w:rsidRDefault="00E25891">
      <w:pPr>
        <w:shd w:val="clear" w:color="auto" w:fill="FFFFFF"/>
        <w:rPr>
          <w:sz w:val="24"/>
          <w:szCs w:val="24"/>
        </w:rPr>
      </w:pPr>
      <w:r w:rsidRPr="001934BB">
        <w:t>A triadikus kapcsolatokban a leggyakoribb t</w:t>
      </w:r>
      <w:r w:rsidRPr="001934BB">
        <w:rPr>
          <w:rFonts w:eastAsia="Times New Roman"/>
        </w:rPr>
        <w:t>ényezők az anyai státus befolyása, a kölyökkori játszótársak hatása és az ezek következtében kialakuló szövetségek, koalíciók szerepe. Pontos megfigyelések számolnak be arról, hogy a majmok rangsorvitáikban nemcsak a közvetlenül alattuk és felettük elhelyezkedő egyedekre figyelnek, hanem számon tartják a rangsor csaknem teljes tartományát, az abban bekövetkező változások számukra kedvező vagy kedvezőtlen következményeit, és képesek szociális, kognitív modelljükben azonnal végrehajtani a megfelelő változtatásokat.</w:t>
      </w:r>
    </w:p>
    <w:p w:rsidR="00A12A9E" w:rsidRPr="001934BB" w:rsidRDefault="00E25891">
      <w:pPr>
        <w:shd w:val="clear" w:color="auto" w:fill="FFFFFF"/>
        <w:rPr>
          <w:sz w:val="24"/>
          <w:szCs w:val="24"/>
        </w:rPr>
      </w:pPr>
      <w:r w:rsidRPr="001934BB">
        <w:t>A triadikus kapcsolatokban mindig tal</w:t>
      </w:r>
      <w:r w:rsidRPr="001934BB">
        <w:rPr>
          <w:rFonts w:eastAsia="Times New Roman"/>
        </w:rPr>
        <w:t xml:space="preserve">álunk egy kiemelt viszonyt, így az anya-kölyök, a hím-hím, a nőstény-nőstény vagy a hím-nőstény kapcsolat lehet a meghatározó. A geladánál a nőstény-nőstény kapcsolat a döntő, a galléros páviánnál a hím-nőstény kapcsolat, a csimpánzoknál a hím-hím, míg a berber majomnál az apa-kölyök </w:t>
      </w:r>
      <w:r w:rsidRPr="001934BB">
        <w:rPr>
          <w:rFonts w:eastAsia="Times New Roman"/>
        </w:rPr>
        <w:lastRenderedPageBreak/>
        <w:t>viszony formálja a szociális struktúrát. A triadikus kapcsolat kialakításában szerepet játszik a hosszú ivadékgondozás, amely lehetővé</w:t>
      </w:r>
      <w:r w:rsidR="00833E9B">
        <w:rPr>
          <w:rFonts w:eastAsia="Times New Roman"/>
        </w:rPr>
        <w:t xml:space="preserve"> teszi az idősebb testvérek gon</w:t>
      </w:r>
      <w:r w:rsidRPr="001934BB">
        <w:t>doz</w:t>
      </w:r>
      <w:r w:rsidRPr="001934BB">
        <w:rPr>
          <w:rFonts w:eastAsia="Times New Roman"/>
        </w:rPr>
        <w:t>ó viselkedésének megjelenését is (alloparentális gondozás), valamint azt, hogy az anyák a már relatíve független kölykeik rangsorvitáiba beavatkozzanak. A hosszú kölyökkor kedvez a koalíciók, a hím vagy a nőstény szövetségek kialakulásának is.</w:t>
      </w:r>
    </w:p>
    <w:p w:rsidR="00A12A9E" w:rsidRPr="001934BB" w:rsidRDefault="00E25891">
      <w:pPr>
        <w:shd w:val="clear" w:color="auto" w:fill="FFFFFF"/>
        <w:rPr>
          <w:sz w:val="24"/>
          <w:szCs w:val="24"/>
        </w:rPr>
      </w:pPr>
      <w:r w:rsidRPr="001934BB">
        <w:t>Mint m</w:t>
      </w:r>
      <w:r w:rsidRPr="001934BB">
        <w:rPr>
          <w:rFonts w:eastAsia="Times New Roman"/>
        </w:rPr>
        <w:t>ár említettük, szükséges az agressziót csökkentő mechanizmusok kialakulása is, mert nagy a csoportkohézió. Ennek egyik eszköze a szociális funkciót betöltő kurkászás, valamint azok a viselkedésminták, amelyek a békítést, az engesztelést szolgálják. Mindezek csak akkor működhetnek, ha a memória megfelelő kapacitású, és ebben a majmok kiválóak. A hosszú távú memória megalapozza a szociális tradíciók megjelenését, amelyeknek az emberszabású majmok viselkedésében már igen jelentős a szerepe.</w:t>
      </w:r>
    </w:p>
    <w:p w:rsidR="00A12A9E" w:rsidRPr="001934BB" w:rsidRDefault="00E25891">
      <w:pPr>
        <w:shd w:val="clear" w:color="auto" w:fill="FFFFFF"/>
        <w:rPr>
          <w:sz w:val="24"/>
          <w:szCs w:val="24"/>
        </w:rPr>
      </w:pPr>
      <w:r w:rsidRPr="001934BB">
        <w:t>A fentiek egy</w:t>
      </w:r>
      <w:r w:rsidRPr="001934BB">
        <w:rPr>
          <w:rFonts w:eastAsia="Times New Roman"/>
        </w:rPr>
        <w:t>üttesen rendkívül dinamikus, az idő aránylag nagy tartományára vonatkozó és sok szereplőt mozgató környezeti modellek készítésére teszi képessé a főemlős agyát. Megjelenik a szociális manipuláció, a tudatos megtévesztés képessége, amelynek során az állatok nemcsak a múlt eseményeinek hatását veszik figyelembe, hanem azt is, hogy pillanatnyi viselkedésük milyen jövőbeli akciókat eredményezhet a szociális térben.</w:t>
      </w:r>
    </w:p>
    <w:p w:rsidR="00A12A9E" w:rsidRPr="001934BB" w:rsidRDefault="00E25891">
      <w:pPr>
        <w:shd w:val="clear" w:color="auto" w:fill="FFFFFF"/>
        <w:rPr>
          <w:sz w:val="24"/>
          <w:szCs w:val="24"/>
        </w:rPr>
      </w:pPr>
      <w:r w:rsidRPr="001934BB">
        <w:t>Csimp</w:t>
      </w:r>
      <w:r w:rsidRPr="001934BB">
        <w:rPr>
          <w:rFonts w:eastAsia="Times New Roman"/>
        </w:rPr>
        <w:t xml:space="preserve">ánzok megfigyelése nagyon meggyőző bizonyítékokat szolgáltatott arra, hogy a csoportban zajló szociális események, például az alfa hím (a csoport rangsorának élén álló hím) elleni fellépés nem pusztán a feltörekvő hím nyers erőt használó agressziójának befolyása alatt jön létre, hanem megjelenik a szociális egyezkedés, a csoport egyes tagjainak jutalommal történő megnyerése vagy éppen büntetéssel történő megfélemlítése egy távolabbi jövőben tervezett akcióhoz. Megjelenik a </w:t>
      </w:r>
      <w:r w:rsidR="007663CE">
        <w:rPr>
          <w:rFonts w:eastAsia="Times New Roman"/>
        </w:rPr>
        <w:t>„</w:t>
      </w:r>
      <w:r w:rsidRPr="001934BB">
        <w:rPr>
          <w:rFonts w:eastAsia="Times New Roman"/>
        </w:rPr>
        <w:t>politika</w:t>
      </w:r>
      <w:r w:rsidR="007663CE">
        <w:rPr>
          <w:rFonts w:eastAsia="Times New Roman"/>
        </w:rPr>
        <w:t>”</w:t>
      </w:r>
      <w:r w:rsidRPr="001934BB">
        <w:rPr>
          <w:rFonts w:eastAsia="Times New Roman"/>
        </w:rPr>
        <w:t xml:space="preserve"> (de Waal 1982) minta legmagasabb fokú szociális viselkedési stratégia.</w:t>
      </w:r>
    </w:p>
    <w:p w:rsidR="00A12A9E" w:rsidRPr="001934BB" w:rsidRDefault="00E25891">
      <w:pPr>
        <w:shd w:val="clear" w:color="auto" w:fill="FFFFFF"/>
        <w:rPr>
          <w:sz w:val="24"/>
          <w:szCs w:val="24"/>
        </w:rPr>
      </w:pPr>
      <w:r w:rsidRPr="001934BB">
        <w:t>Az intelligencia teh</w:t>
      </w:r>
      <w:r w:rsidRPr="001934BB">
        <w:rPr>
          <w:rFonts w:eastAsia="Times New Roman"/>
        </w:rPr>
        <w:t xml:space="preserve">át ahhoz is szükséges, hogy a rendkívül bonyolult szociális viszonyokat képesek legyenek számon tartani és azok állandó változásait felfogni. A majmok számára egy konfliktus nem oldható meg úgy, hogy kiválnak a csoportból, mert ezt a ragadozó fenyegetettség nem engedi. Tehát olyan konfliktuskezelő mechanizmusokat kellett kifejleszteniük, amelyek lehetővé teszik, hogy a konfliktus valóban megoldódjon, és utána a résztvevők egymás közelében maradhassanak. A szubmisszív, békítő, egymást </w:t>
      </w:r>
      <w:r w:rsidRPr="001934BB">
        <w:rPr>
          <w:rFonts w:eastAsia="Times New Roman"/>
        </w:rPr>
        <w:lastRenderedPageBreak/>
        <w:t>segítő viselkedésformák éppen ezt a fajta intelligenciát testesítik meg, amely az egyedek versengését korlátozza.</w:t>
      </w:r>
    </w:p>
    <w:p w:rsidR="00A12A9E" w:rsidRPr="001934BB" w:rsidRDefault="00E25891">
      <w:pPr>
        <w:shd w:val="clear" w:color="auto" w:fill="FFFFFF"/>
        <w:rPr>
          <w:sz w:val="24"/>
          <w:szCs w:val="24"/>
        </w:rPr>
      </w:pPr>
      <w:r w:rsidRPr="001934BB">
        <w:rPr>
          <w:rFonts w:eastAsia="Times New Roman"/>
        </w:rPr>
        <w:t xml:space="preserve">Érdemes itt kiemelni az evolúciónak egy sajátos mechanizmusát, amelyet talán </w:t>
      </w:r>
      <w:r w:rsidR="007663CE">
        <w:rPr>
          <w:rFonts w:eastAsia="Times New Roman"/>
        </w:rPr>
        <w:t>„</w:t>
      </w:r>
      <w:r w:rsidRPr="001934BB">
        <w:rPr>
          <w:rFonts w:eastAsia="Times New Roman"/>
        </w:rPr>
        <w:t>öngerjesztésnek</w:t>
      </w:r>
      <w:r w:rsidR="007663CE">
        <w:rPr>
          <w:rFonts w:eastAsia="Times New Roman"/>
        </w:rPr>
        <w:t>”</w:t>
      </w:r>
      <w:r w:rsidRPr="001934BB">
        <w:rPr>
          <w:rFonts w:eastAsia="Times New Roman"/>
        </w:rPr>
        <w:t xml:space="preserve"> nevezhetünk. Olyan evolúciós fejlemények tartoznak ide, amelyek valamilyen öngerjesztő folyamat felgyorsulása, sokszor elszabadulása révén jöttek létre. Példaként vegyünk egy prédaállatot, mondjuk egy szarvast, amely most az összes prédát reprezentálja és vegyük a ragadozók képviselőjét, mondjuk egy farkast. Ezek az állatok</w:t>
      </w:r>
      <w:r w:rsidR="00542E1E">
        <w:rPr>
          <w:sz w:val="24"/>
          <w:szCs w:val="24"/>
        </w:rPr>
        <w:t xml:space="preserve"> </w:t>
      </w:r>
      <w:r w:rsidRPr="001934BB">
        <w:t xml:space="preserve">igen fejlett aggyal rendelkeznek, </w:t>
      </w:r>
      <w:r w:rsidRPr="001934BB">
        <w:rPr>
          <w:rFonts w:eastAsia="Times New Roman"/>
        </w:rPr>
        <w:t xml:space="preserve">és ha megvizsgáljuk, hogy miért is van erre szükségük, akkor kielégítő választ csak akkor kapunk, ha mindkettőt egyidejűleg vizsgáljuk. A farkas agya azért olyan bonyolult, hogy képes legyen intelligenciában felülmúlni a szarvast, és ebédjét vele megszerezni. A szarvas agya is azért lett olyan összetett, mert neki meg az életét kell </w:t>
      </w:r>
      <w:proofErr w:type="gramStart"/>
      <w:r w:rsidRPr="001934BB">
        <w:rPr>
          <w:rFonts w:eastAsia="Times New Roman"/>
        </w:rPr>
        <w:t>nap</w:t>
      </w:r>
      <w:proofErr w:type="gramEnd"/>
      <w:r w:rsidRPr="001934BB">
        <w:rPr>
          <w:rFonts w:eastAsia="Times New Roman"/>
        </w:rPr>
        <w:t xml:space="preserve"> mint nap mentenie. A két reprezentáns agya tehát e különös kapcsolat </w:t>
      </w:r>
      <w:r w:rsidR="007663CE">
        <w:rPr>
          <w:rFonts w:eastAsia="Times New Roman"/>
        </w:rPr>
        <w:t>„</w:t>
      </w:r>
      <w:r w:rsidRPr="001934BB">
        <w:rPr>
          <w:rFonts w:eastAsia="Times New Roman"/>
        </w:rPr>
        <w:t>játékaiban</w:t>
      </w:r>
      <w:r w:rsidR="007663CE">
        <w:rPr>
          <w:rFonts w:eastAsia="Times New Roman"/>
        </w:rPr>
        <w:t>”</w:t>
      </w:r>
      <w:r w:rsidRPr="001934BB">
        <w:rPr>
          <w:rFonts w:eastAsia="Times New Roman"/>
        </w:rPr>
        <w:t xml:space="preserve"> fejlődött, és kölcsönösen gerjesztették egymás komplexitását. Valami olyat hoztak létre, ami önmagában, kívülről nem magyarázható. A majmok szociális intelligenciája is ilyen visszacsatolás eredménye. Életkörülményeik csapatokba kényszerítik őket, ahol a legfőbb vetélytárs a fajtárs, és ez a kapcsolat állandóan gerjeszti az egyre bonyolultabb szociális mechanizmusok kifejlődését. A primáták intelligenciája, közöttük az emberé is, a szociális visszacsatolás kényszere miatt fejlődött olyan magas szintre, amit elért. Nem szükséges létezéséhez más külső körülménynek lényeges szerepet tulajdonítani.</w:t>
      </w:r>
    </w:p>
    <w:p w:rsidR="00A12A9E" w:rsidRPr="001934BB" w:rsidRDefault="00E25891">
      <w:pPr>
        <w:shd w:val="clear" w:color="auto" w:fill="FFFFFF"/>
        <w:rPr>
          <w:sz w:val="24"/>
          <w:szCs w:val="24"/>
        </w:rPr>
      </w:pPr>
      <w:r w:rsidRPr="001934BB">
        <w:t>Ebb</w:t>
      </w:r>
      <w:r w:rsidRPr="001934BB">
        <w:rPr>
          <w:rFonts w:eastAsia="Times New Roman"/>
        </w:rPr>
        <w:t>ől az általános áttekintésből következik, hogy a primáta intelligenciavizsgálata rendkívül összetett feladat és különböző tudományok összehangolt vizsgálatát igényli. A magatartással foglalkozó genetika alapvető kérdése, hogy milyen a funkcionális kapcsolat a genetikai potenciál és a környezet adottságai által jelentkező legkülönbözőbb ingereket tartalmazó ingerhalmaz között. A primátáknál ez a kérdés úgy fogalmazódik meg, hogy milyen, genetikailag is adott képességeik vannak, és melyek azok, amelyek csak egy adott környezet indukáló hatására alakulnak ki. A különböző csimpánzkultúrák megjelenése valójában az eltérő környezetek lehetőségeit vagy esetleg csak a csimpánzpopulációk közötti genetikai különbségeket mutatja-e?</w:t>
      </w:r>
    </w:p>
    <w:p w:rsidR="00A12A9E" w:rsidRPr="001934BB" w:rsidRDefault="00E25891">
      <w:pPr>
        <w:shd w:val="clear" w:color="auto" w:fill="FFFFFF"/>
        <w:rPr>
          <w:sz w:val="24"/>
          <w:szCs w:val="24"/>
        </w:rPr>
      </w:pPr>
      <w:r w:rsidRPr="001934BB">
        <w:t>Az etol</w:t>
      </w:r>
      <w:r w:rsidRPr="001934BB">
        <w:rPr>
          <w:rFonts w:eastAsia="Times New Roman"/>
        </w:rPr>
        <w:t xml:space="preserve">ógus számára nagyon fontos kérdés, hogy a genetikai potenciál és a környezet hatásai közötti kölcsönhatás eredményeként kialakuló </w:t>
      </w:r>
      <w:r w:rsidRPr="001934BB">
        <w:rPr>
          <w:rFonts w:eastAsia="Times New Roman"/>
          <w:i/>
          <w:iCs/>
        </w:rPr>
        <w:lastRenderedPageBreak/>
        <w:t xml:space="preserve">teljesítménynek </w:t>
      </w:r>
      <w:r w:rsidRPr="001934BB">
        <w:rPr>
          <w:rFonts w:eastAsia="Times New Roman"/>
        </w:rPr>
        <w:t>mi is a pontos mechanizmusa. Milyen elmebéli, kognitív folyamatok zajlanak le az állat agyában, amikor a környezeti modelljeit használja, van-e és milyen például a mentális reprezentációk szerepe a táplálékszerzési technikákban és a szociális viselkedésformákban. Más állatfajok vizsgálatából jól tudjuk, hogy csodálatosnak tűnő teljesítmények néha egészen zárt, merev genetikai adottságokon alapulnak, míg egyéb esetekben a viselkedés rugalmassága éppen a gondolkodási folyamatok révén jól kimutatható.</w:t>
      </w:r>
    </w:p>
    <w:p w:rsidR="00A12A9E" w:rsidRPr="001934BB" w:rsidRDefault="00E25891">
      <w:pPr>
        <w:shd w:val="clear" w:color="auto" w:fill="FFFFFF"/>
        <w:rPr>
          <w:sz w:val="24"/>
          <w:szCs w:val="24"/>
        </w:rPr>
      </w:pPr>
      <w:r w:rsidRPr="001934BB">
        <w:t>A pszichol</w:t>
      </w:r>
      <w:r w:rsidRPr="001934BB">
        <w:rPr>
          <w:rFonts w:eastAsia="Times New Roman"/>
        </w:rPr>
        <w:t xml:space="preserve">ógus számára ugyanezek a kérdések megfogalmazhatóak a különböző intelligenciakoncepciókban. A ma már kiveszőben lévő beha-viorista számára a primáták </w:t>
      </w:r>
      <w:r w:rsidRPr="001934BB">
        <w:rPr>
          <w:rFonts w:eastAsia="Times New Roman"/>
          <w:i/>
          <w:iCs/>
        </w:rPr>
        <w:t xml:space="preserve">tanulóképessége </w:t>
      </w:r>
      <w:r w:rsidRPr="001934BB">
        <w:rPr>
          <w:rFonts w:eastAsia="Times New Roman"/>
        </w:rPr>
        <w:t>tűnt a legfontosabbnak, mert úgy képzelte, hogy a tanulás során kialakuló asszociációkból mindenfajta, intelligensnek vagy kevésbé inte</w:t>
      </w:r>
      <w:r w:rsidR="0048403C">
        <w:rPr>
          <w:rFonts w:eastAsia="Times New Roman"/>
        </w:rPr>
        <w:t>lligensnek tekintett viselkedés</w:t>
      </w:r>
      <w:r w:rsidRPr="001934BB">
        <w:t>forma levezethet</w:t>
      </w:r>
      <w:r w:rsidRPr="001934BB">
        <w:rPr>
          <w:rFonts w:eastAsia="Times New Roman"/>
        </w:rPr>
        <w:t xml:space="preserve">ő. Elképzeléseikben jelentős szerepe volt egyfajta feltételezett </w:t>
      </w:r>
      <w:r w:rsidRPr="001934BB">
        <w:rPr>
          <w:rFonts w:eastAsia="Times New Roman"/>
          <w:i/>
          <w:iCs/>
        </w:rPr>
        <w:t xml:space="preserve">általános intelligenciának, </w:t>
      </w:r>
      <w:r w:rsidRPr="001934BB">
        <w:rPr>
          <w:rFonts w:eastAsia="Times New Roman"/>
        </w:rPr>
        <w:t xml:space="preserve">amelynek birtokában az állat mindenféle problémát képes megoldani, és ezért igyekeztek a különböző fajokat valamiféle egységes skálán mérhető és egységes tesztekkel vizsgálható általános intelligencia mértékével jellemezni. Az újabb, kognitív irányzatok, éppen az etológia hatására, már sokkal nagyobb szerepet tulajdonítanak a genetikai alapú </w:t>
      </w:r>
      <w:r w:rsidRPr="001934BB">
        <w:rPr>
          <w:rFonts w:eastAsia="Times New Roman"/>
          <w:i/>
          <w:iCs/>
        </w:rPr>
        <w:t xml:space="preserve">speciális intelligenciáknak. </w:t>
      </w:r>
      <w:r w:rsidRPr="001934BB">
        <w:rPr>
          <w:rFonts w:eastAsia="Times New Roman"/>
        </w:rPr>
        <w:t xml:space="preserve">Ezek fajra jellemzőek és nem feltétlenül szükséges hozzájuk előzetes tanulás, de természetesen </w:t>
      </w:r>
      <w:proofErr w:type="gramStart"/>
      <w:r w:rsidRPr="001934BB">
        <w:rPr>
          <w:rFonts w:eastAsia="Times New Roman"/>
        </w:rPr>
        <w:t>megnyilvánulhatnak</w:t>
      </w:r>
      <w:proofErr w:type="gramEnd"/>
      <w:r w:rsidRPr="001934BB">
        <w:rPr>
          <w:rFonts w:eastAsia="Times New Roman"/>
        </w:rPr>
        <w:t xml:space="preserve"> mint szerveződési gócpontok, amelyek csak bizonyos környezeti hatásokra, jelentős tanulás közreműködésével alakulnak ki. így beszélnek szociális, ökológiai, természetrajzi, technikai, fizikai, matematikai-logikai intelligenciákról, </w:t>
      </w:r>
      <w:r w:rsidRPr="001934BB">
        <w:rPr>
          <w:rFonts w:eastAsia="Times New Roman"/>
          <w:i/>
          <w:iCs/>
        </w:rPr>
        <w:t xml:space="preserve">intelligenciamodulokról </w:t>
      </w:r>
      <w:r w:rsidRPr="001934BB">
        <w:rPr>
          <w:rFonts w:eastAsia="Times New Roman"/>
        </w:rPr>
        <w:t>is az általános tanulóképesség mellett, ami természetesen minden állati szervezet alapvető tulajdonsága, de nem alkalmas speciális, csak bizonyos fajok életében jelentkező feladatok gyors megoldására. Egy csimpánzkölyök öt-hat évig tanulja a diótörés technikáját, amit egy négyéves embergyerek percek alatt elsajátít. Azt célszerű feltételezni, hogy a csimpánz az általános tanulóképességét használja, szinte végsőkig feszítve annak lehetőségeit, az embernél pedig valamilyen speciális veleszületett, genetikai adottság nyilvánul meg a gyors, könnyű tanulásban.</w:t>
      </w:r>
    </w:p>
    <w:p w:rsidR="00A12A9E" w:rsidRPr="001934BB" w:rsidRDefault="00E25891">
      <w:pPr>
        <w:shd w:val="clear" w:color="auto" w:fill="FFFFFF"/>
        <w:rPr>
          <w:sz w:val="24"/>
          <w:szCs w:val="24"/>
        </w:rPr>
      </w:pPr>
      <w:r w:rsidRPr="001934BB">
        <w:t>Ezekben az intelligenciatartom</w:t>
      </w:r>
      <w:r w:rsidRPr="001934BB">
        <w:rPr>
          <w:rFonts w:eastAsia="Times New Roman"/>
        </w:rPr>
        <w:t xml:space="preserve">ányokban a fajok genetikai adottságai nagyon különbözőek lehetnek, és izgalmas az a kérdés is, hogy az </w:t>
      </w:r>
      <w:r w:rsidRPr="001934BB">
        <w:rPr>
          <w:rFonts w:eastAsia="Times New Roman"/>
        </w:rPr>
        <w:lastRenderedPageBreak/>
        <w:t>egyes intelligenciafajták közötti átjárás vagy az integráció képessége vajon kimutatható-e, és ennek mértékében mennyire rugalmas, alkalmazkodóké-pes az adott faj gondolkodása.</w:t>
      </w:r>
    </w:p>
    <w:p w:rsidR="00A12A9E" w:rsidRPr="001934BB" w:rsidRDefault="00E25891">
      <w:pPr>
        <w:shd w:val="clear" w:color="auto" w:fill="FFFFFF"/>
        <w:rPr>
          <w:sz w:val="24"/>
          <w:szCs w:val="24"/>
        </w:rPr>
      </w:pPr>
      <w:r w:rsidRPr="001934BB">
        <w:t>A fentieknek megfelel</w:t>
      </w:r>
      <w:r w:rsidRPr="001934BB">
        <w:rPr>
          <w:rFonts w:eastAsia="Times New Roman"/>
        </w:rPr>
        <w:t xml:space="preserve">ően a három legfontosabb irányzata a primáták intelligenciakutatásának az </w:t>
      </w:r>
      <w:r w:rsidRPr="001934BB">
        <w:rPr>
          <w:rFonts w:eastAsia="Times New Roman"/>
          <w:i/>
          <w:iCs/>
        </w:rPr>
        <w:t xml:space="preserve">összehasonlító pszichológiai, </w:t>
      </w:r>
      <w:r w:rsidRPr="001934BB">
        <w:rPr>
          <w:rFonts w:eastAsia="Times New Roman"/>
        </w:rPr>
        <w:t xml:space="preserve">amely laboratóriumi vizsgálatokkal, szigorúan ellenőrzött kísérletekkel veti össze a különböző fajok teljesítményét, legtöbbször a behaviorista tradíciók mentén. Azután az </w:t>
      </w:r>
      <w:r w:rsidRPr="001934BB">
        <w:rPr>
          <w:rFonts w:eastAsia="Times New Roman"/>
          <w:i/>
          <w:iCs/>
        </w:rPr>
        <w:t xml:space="preserve">etológiai, </w:t>
      </w:r>
      <w:r w:rsidRPr="001934BB">
        <w:rPr>
          <w:rFonts w:eastAsia="Times New Roman"/>
        </w:rPr>
        <w:t xml:space="preserve">amely elsősorban természetes környezetben vizsgálja a majmok és az emberszabásúak viselkedését, intelligenciájának megnyilvánulását a csoportok szociális életében. Végül a harmadik, amely különösen az utóbbi években ért el látványos sikereket, a </w:t>
      </w:r>
      <w:r w:rsidRPr="001934BB">
        <w:rPr>
          <w:rFonts w:eastAsia="Times New Roman"/>
          <w:i/>
          <w:iCs/>
        </w:rPr>
        <w:t xml:space="preserve">fejlődéspszichológiai </w:t>
      </w:r>
      <w:r w:rsidRPr="001934BB">
        <w:rPr>
          <w:rFonts w:eastAsia="Times New Roman"/>
        </w:rPr>
        <w:t>irányzat, amely a kognitív pszichológia eredményeit igyekszik ötvözni az etológiai és a laboratóriumi vizsgálatokkal. Ez utóbbi azért is különösen fontos, mert a vizsgálatokba bevonja az embert is. A fejlődő gyermek elméjének vizsgálata jól összevethető adatokat szolgáltat a primátakutatók-nak is és lehetővé teszi, hogy kellő óvatossággal az emberi elme evolúciójának fontosabb állomásait is kikövetkeztethessük majd.</w:t>
      </w:r>
    </w:p>
    <w:p w:rsidR="00A12A9E" w:rsidRPr="001934BB" w:rsidRDefault="00E25891">
      <w:pPr>
        <w:shd w:val="clear" w:color="auto" w:fill="FFFFFF"/>
        <w:rPr>
          <w:sz w:val="24"/>
          <w:szCs w:val="24"/>
        </w:rPr>
      </w:pPr>
      <w:r w:rsidRPr="001934BB">
        <w:rPr>
          <w:rFonts w:eastAsia="Times New Roman"/>
        </w:rPr>
        <w:t>Óriási irodalma van ezeknek a kutatásoknak (Russon és mtsai. 1996, Tomasello és Call 1997, Withen és Byrne</w:t>
      </w:r>
      <w:r w:rsidR="006561AF">
        <w:rPr>
          <w:rFonts w:eastAsia="Times New Roman"/>
        </w:rPr>
        <w:t xml:space="preserve"> 1997), de itt csak rövid összef</w:t>
      </w:r>
      <w:r w:rsidRPr="001934BB">
        <w:t>oglal</w:t>
      </w:r>
      <w:r w:rsidRPr="001934BB">
        <w:rPr>
          <w:rFonts w:eastAsia="Times New Roman"/>
        </w:rPr>
        <w:t>ót adok olyan kérdések vizsgálatáról, amelyek az emberi viselkedés megértéséhez feltétlenül szükségesek.</w:t>
      </w:r>
    </w:p>
    <w:p w:rsidR="00A12A9E" w:rsidRPr="001934BB" w:rsidRDefault="00E25891">
      <w:pPr>
        <w:shd w:val="clear" w:color="auto" w:fill="FFFFFF"/>
        <w:rPr>
          <w:sz w:val="24"/>
          <w:szCs w:val="24"/>
        </w:rPr>
      </w:pPr>
      <w:r w:rsidRPr="001934BB">
        <w:t>Sokf</w:t>
      </w:r>
      <w:r w:rsidRPr="001934BB">
        <w:rPr>
          <w:rFonts w:eastAsia="Times New Roman"/>
        </w:rPr>
        <w:t xml:space="preserve">éle primáta kutatása folyik, óvilági, újvilági majmoké, félmajmoké is, de a mi szempontunkból az emberszabásúakkal kapott eredmények a legfontosabbak. A </w:t>
      </w:r>
      <w:proofErr w:type="gramStart"/>
      <w:r w:rsidRPr="001934BB">
        <w:rPr>
          <w:rFonts w:eastAsia="Times New Roman"/>
        </w:rPr>
        <w:t>kis termetű</w:t>
      </w:r>
      <w:proofErr w:type="gramEnd"/>
      <w:r w:rsidRPr="001934BB">
        <w:rPr>
          <w:rFonts w:eastAsia="Times New Roman"/>
        </w:rPr>
        <w:t xml:space="preserve"> gibbonokkal kevés vizsgálatot végeztek, annál többet az orangutánnal, a csimpánzzal és a gorillával. M</w:t>
      </w:r>
      <w:r w:rsidR="006561AF">
        <w:rPr>
          <w:rFonts w:eastAsia="Times New Roman"/>
        </w:rPr>
        <w:t>í</w:t>
      </w:r>
      <w:r w:rsidRPr="001934BB">
        <w:rPr>
          <w:rFonts w:eastAsia="Times New Roman"/>
        </w:rPr>
        <w:t xml:space="preserve">g ez utóbbi kettő a legközelebbi rokonságunk miatt érdekes számunkra, addig az orangután igen fontos annak kiderítésében, hogy az emberszabásúak és az ember közös őse milyen tulajdonságokkal rendelkezhetett. Az orangután vált ki legelőször a közös ősök sorából, és elég megbízható adatok vannak arra, hogy az elmúlt 12 millió év alatt keveset változott, egyfajta </w:t>
      </w:r>
      <w:r w:rsidR="007663CE">
        <w:rPr>
          <w:rFonts w:eastAsia="Times New Roman"/>
        </w:rPr>
        <w:t>„</w:t>
      </w:r>
      <w:r w:rsidRPr="001934BB">
        <w:rPr>
          <w:rFonts w:eastAsia="Times New Roman"/>
        </w:rPr>
        <w:t>élő kövület</w:t>
      </w:r>
      <w:r w:rsidR="007663CE">
        <w:rPr>
          <w:rFonts w:eastAsia="Times New Roman"/>
        </w:rPr>
        <w:t>”</w:t>
      </w:r>
      <w:r w:rsidRPr="001934BB">
        <w:rPr>
          <w:rFonts w:eastAsia="Times New Roman"/>
        </w:rPr>
        <w:t xml:space="preserve"> (Schwartz 1987), tehát a legjobban hasonlíthat a közös őshöz. Az is ismert, hogy az egyes tulajdonságok evolúciója nagyon konzervatív. Ha nincsen ellenük működő szelekció, akkor a már kialakult tulajdonságok akár évtízmilliókig változás nélkül fennmaradhatnak, még akkor is, ha az adott faj ökológiai viszonyai miatt nem is különösebben támaszkodik ezekre a tulajdonságokra. Ez az evolúciós </w:t>
      </w:r>
      <w:r w:rsidRPr="001934BB">
        <w:rPr>
          <w:rFonts w:eastAsia="Times New Roman"/>
        </w:rPr>
        <w:lastRenderedPageBreak/>
        <w:t>jellegzetesség is nagyon fontos egy faj viselkedéskialakulása történetének felderítésében.</w:t>
      </w:r>
    </w:p>
    <w:p w:rsidR="00A12A9E" w:rsidRPr="001934BB" w:rsidRDefault="00E25891">
      <w:pPr>
        <w:shd w:val="clear" w:color="auto" w:fill="FFFFFF"/>
        <w:rPr>
          <w:sz w:val="24"/>
          <w:szCs w:val="24"/>
        </w:rPr>
      </w:pPr>
      <w:r w:rsidRPr="001934BB">
        <w:t>Az a kev</w:t>
      </w:r>
      <w:r w:rsidRPr="001934BB">
        <w:rPr>
          <w:rFonts w:eastAsia="Times New Roman"/>
        </w:rPr>
        <w:t>és kérdés, amiben az intelligenciakutatók különféle irányzatai általában egyetértenek, az az, hogy az intelligencia az organizmusnak térben, időben való tájékozódását, a különböző tárgyakkal - legyenek azok élettelenek vagy élőlények, akár fajtársak - való foglalatosságait, az ezekben megnyilvánuló esetleges racionalitást, valamint az okság elvének alkalmazását jellemzi. Lehet ezeket a képességeket egymástól elkülönítve is vizsgálni, de talán megfelelőbb áttekintést ad, ha az újabban használatos speciális intelligenciafajták mentén haladunk.</w:t>
      </w:r>
    </w:p>
    <w:p w:rsidR="00A12A9E" w:rsidRPr="001934BB" w:rsidRDefault="00E25891">
      <w:pPr>
        <w:shd w:val="clear" w:color="auto" w:fill="FFFFFF"/>
        <w:rPr>
          <w:sz w:val="24"/>
          <w:szCs w:val="24"/>
        </w:rPr>
      </w:pPr>
      <w:r w:rsidRPr="001934BB">
        <w:t xml:space="preserve">A </w:t>
      </w:r>
      <w:r w:rsidRPr="001934BB">
        <w:rPr>
          <w:i/>
          <w:iCs/>
        </w:rPr>
        <w:t xml:space="preserve">fizikai intelligencia </w:t>
      </w:r>
      <w:r w:rsidRPr="001934BB">
        <w:t>k</w:t>
      </w:r>
      <w:r w:rsidRPr="001934BB">
        <w:rPr>
          <w:rFonts w:eastAsia="Times New Roman"/>
        </w:rPr>
        <w:t>örébe sorolják azokat a viselkedésformákat, amelyek valamilyen kapcsolatban állnak a térrel, idővel, tárgyakkal, a kauzalitással és az elemi logikai-matematikai műveletekkel, mint amilyen például az osztályozás vagy a mennyiség meghatározásának művelete.</w:t>
      </w:r>
    </w:p>
    <w:p w:rsidR="00A12A9E" w:rsidRPr="001934BB" w:rsidRDefault="00E25891">
      <w:pPr>
        <w:shd w:val="clear" w:color="auto" w:fill="FFFFFF"/>
        <w:rPr>
          <w:sz w:val="24"/>
          <w:szCs w:val="24"/>
        </w:rPr>
      </w:pPr>
      <w:r w:rsidRPr="001934BB">
        <w:t>A t</w:t>
      </w:r>
      <w:r w:rsidRPr="001934BB">
        <w:rPr>
          <w:rFonts w:eastAsia="Times New Roman"/>
        </w:rPr>
        <w:t>érbeli tájékozódás szerepe nyilvánvaló az etológusok által jól ismert kognitív térkép fogalmában (Tollman 1932) is, amely szerint az egyes fajok, különböző mértékben ugyan, de képesek a lakókörzetük fizikai durva struktúrájának, az abban található útvonalaknak, helyi jellegzetességeknek, valamint a számukra szükséges erőforrásoknak a feltérképezésére és memorizálására (Csányi 1994). Ennek alapján általában tudják, hol találnak táplálékot, ha az ennivaló idővel újratermelődik, megjegyzik ennek ütemét, emlékeznek arra, hogy a lelőhelyeket mikor és milyen eredménnyel látogatták. Általában képesek arra, hogy a területükön lévő, számukra fontos helyek közötti közlekedésben a leginkább energiagazdaságos útvonalakat válasszák és sokszor arra is, hogy a közlekedésük során</w:t>
      </w:r>
      <w:r w:rsidR="00311D20">
        <w:rPr>
          <w:sz w:val="24"/>
          <w:szCs w:val="24"/>
        </w:rPr>
        <w:t xml:space="preserve"> </w:t>
      </w:r>
      <w:r w:rsidR="00311D20">
        <w:rPr>
          <w:rFonts w:eastAsia="Times New Roman"/>
        </w:rPr>
        <w:t>é</w:t>
      </w:r>
      <w:r w:rsidRPr="001934BB">
        <w:rPr>
          <w:rFonts w:eastAsia="Times New Roman"/>
        </w:rPr>
        <w:t xml:space="preserve">szlelt esetleges változásokból </w:t>
      </w:r>
      <w:r w:rsidRPr="001934BB">
        <w:rPr>
          <w:rFonts w:eastAsia="Times New Roman"/>
          <w:i/>
          <w:iCs/>
        </w:rPr>
        <w:t xml:space="preserve">logikai következtetéseket </w:t>
      </w:r>
      <w:r w:rsidRPr="001934BB">
        <w:rPr>
          <w:rFonts w:eastAsia="Times New Roman"/>
        </w:rPr>
        <w:t>vonjanak le saját viselkedésük számára. Legalább egy tucat majomfajjal végeztek részletes kognitív térkép vizsgálatokat. Kiderült, hogy kiváló téri memóriájuk van, de ezen túlmenően a kognitív térkép esetleges változásaiból igen nagy leleménnyel következtetnek jövó'beni eseményekre.</w:t>
      </w:r>
    </w:p>
    <w:p w:rsidR="00A12A9E" w:rsidRPr="001934BB" w:rsidRDefault="00E25891">
      <w:pPr>
        <w:shd w:val="clear" w:color="auto" w:fill="FFFFFF"/>
        <w:rPr>
          <w:sz w:val="24"/>
          <w:szCs w:val="24"/>
        </w:rPr>
      </w:pPr>
      <w:r w:rsidRPr="001934BB">
        <w:t>Jap</w:t>
      </w:r>
      <w:r w:rsidRPr="001934BB">
        <w:rPr>
          <w:rFonts w:eastAsia="Times New Roman"/>
        </w:rPr>
        <w:t xml:space="preserve">án makákók vizsgálata során Menzel (1991) a makákók csapásainak egyikén egy olyan érett gyümölcsöt helyezett el, amelynek azon a területen már éppen nem volt szezonja, egy másik csapásra pedig egy darab csokoládé került. Mindkét táplálékot megtalálta egy-egy makákó, és Menzel a rá következő húsz percben </w:t>
      </w:r>
      <w:r w:rsidRPr="001934BB">
        <w:rPr>
          <w:rFonts w:eastAsia="Times New Roman"/>
        </w:rPr>
        <w:lastRenderedPageBreak/>
        <w:t>gondosan megfigyelte, mit csinálnak. Az, amelyik az adott időszakban szokatlan gyümölcsöt találta meg, miután elfogyasztotta, elkezdett kutatni a gyümölcsöt termő növény indái után, hátha talál rajta másik érett darabot. Jó sokáig és nagy területen keresgélt. Az viszont, amelyik csokoládét talált, ismeretlen, új, de nagyon jóízű eledelt, az a talált élelem közvetlen közelében ásott, keresgélt és a megfigyelési idő alatt többször is visszatért a lelőhelyre, hátha akad még egy darab. Menzel azt a következtetést vonta le, hogy amelyik a gyümölcsöt találta, logikusan megkereste korábbi lelőhelyeit, hátha talál még másikat is, míg az, amelyik egy teljesen új és kívánatos ennivalót talált, alaposan körülnézett a lelőhelyen, hátha egy új, kihasználható erőforrás nyílt meg számára. Ez a viselkedés nemcsak a fizikai, hanem az ökológiai intelligencia biztos jele is.</w:t>
      </w:r>
    </w:p>
    <w:p w:rsidR="00A12A9E" w:rsidRPr="001934BB" w:rsidRDefault="00E25891">
      <w:pPr>
        <w:shd w:val="clear" w:color="auto" w:fill="FFFFFF"/>
        <w:rPr>
          <w:sz w:val="24"/>
          <w:szCs w:val="24"/>
        </w:rPr>
      </w:pPr>
      <w:r w:rsidRPr="001934BB">
        <w:t>Egy csimp</w:t>
      </w:r>
      <w:r w:rsidRPr="001934BB">
        <w:rPr>
          <w:rFonts w:eastAsia="Times New Roman"/>
        </w:rPr>
        <w:t xml:space="preserve">ánzkutató másik Menzel (1971) egy több ezer négyzetméteres fás, bokros területre engedte időnként a fogságban tartott kis csimpánzkolónia hat tagját megfigyelés céljaira. Amikor az állatok már jól kiismerték magukat a terepen, elhelyeztek ott harminc különféle kisebb tárgyat, háztartási eszközöket, fedőt, lábast, műanyag játékokat stb. </w:t>
      </w:r>
      <w:proofErr w:type="gramStart"/>
      <w:r w:rsidRPr="001934BB">
        <w:rPr>
          <w:rFonts w:eastAsia="Times New Roman"/>
        </w:rPr>
        <w:t>A</w:t>
      </w:r>
      <w:proofErr w:type="gramEnd"/>
      <w:r w:rsidRPr="001934BB">
        <w:rPr>
          <w:rFonts w:eastAsia="Times New Roman"/>
        </w:rPr>
        <w:t xml:space="preserve"> csimpánzok mindegyiket gondosan megvizsgálták, majd eldobták, mert egyik sem volt ehető. Másnap néhány tárgyat arrébb raktak és néhányat kicseréltek. Amikor a csimpánzokat visszaengedték, azonnal az új tárgyakhoz rohantak és megvizsgálták őket. Ugyancsak megvizsgálták a régi, de más helyre tett darabokat is, tehát kitűnően emlékeztek a számukra egyébként teljesen érdektelen tárgyak pontos elhelyezkedésére és jellegzetességeire. Egy másik kísérletben a területen apró táplálékdarabokat rejtettek el tizennyolc különböző helyre. Ha beengedték a csimpánzokat két percre, azok maximum egyet találtak meg az elrejtett ennivalók közül. Ha viszont egy-egy csimpánznak lehetővé tették, hogy megfigyelje az elrejtés aktusát, akkor a két perc alatt átlagban 12,5 táplálékdarabot találtak meg, megint csak számot adva kitűnő memóriájukról és megfigyelőképességükről. Egy későbbi kísérletben kilencféle nagyon kedvelt gyümölcsöt és ugyancsak kilenc, kevésbé kedvelt főzelékfélét dugtak el a csimpánzok szeme láttára. Amikor</w:t>
      </w:r>
      <w:r w:rsidR="004922A0">
        <w:rPr>
          <w:sz w:val="24"/>
          <w:szCs w:val="24"/>
        </w:rPr>
        <w:t xml:space="preserve"> </w:t>
      </w:r>
      <w:r w:rsidRPr="001934BB">
        <w:t>egyenk</w:t>
      </w:r>
      <w:r w:rsidRPr="001934BB">
        <w:rPr>
          <w:rFonts w:eastAsia="Times New Roman"/>
        </w:rPr>
        <w:t xml:space="preserve">ént beengedték őket a területre és kutatni kezdtek, először a kedvelt gyümölcsök rejtekhelyeit keresték fel, méghozzá úgy, hogy a kilenc rejtekhely között a legrövidebb utat járták be, és csak azután keresték meg a kevésbé szeretett táplálék rejtekhelyeit (Menzel 1973). Természetes körülmények között végzett </w:t>
      </w:r>
      <w:r w:rsidRPr="001934BB">
        <w:rPr>
          <w:rFonts w:eastAsia="Times New Roman"/>
        </w:rPr>
        <w:lastRenderedPageBreak/>
        <w:t>megfigyelések során, például amikor azt vizsgálták, hogy a pálmadiótörő csimpánzok honnan szerzik a diótöréshez szükséges köveket, kiderült, hogy jól számon tartják a használható köveket, mert elég ritkán lehet ilyeneket találni. Pontosan tudják, hogy ha már egyet találtak és használtak előzőleg, akkor utána hol tették le, mert amikor újra szükség van a kalapácsra, azt a legkülönbözőbb irányokból is a legrövidebb úton haladva találják meg.</w:t>
      </w:r>
    </w:p>
    <w:p w:rsidR="00A12A9E" w:rsidRPr="001934BB" w:rsidRDefault="00E25891">
      <w:pPr>
        <w:shd w:val="clear" w:color="auto" w:fill="FFFFFF"/>
        <w:rPr>
          <w:sz w:val="24"/>
          <w:szCs w:val="24"/>
        </w:rPr>
      </w:pPr>
      <w:r w:rsidRPr="001934BB">
        <w:t>Premack</w:t>
      </w:r>
      <w:r w:rsidRPr="001934BB">
        <w:rPr>
          <w:rFonts w:eastAsia="Times New Roman"/>
        </w:rPr>
        <w:t>ék egy tanulmánya azt bizonyítja, hogy a csimpánzok időben nemigen képesek tájékozódni, de az ok és okozati összefüggések kezelésében meglehetős járatosságot mutatnak. Egyik kísérletükben négy csimpánz vett részt, amelyek külön-külön látták, hogy egy ember egy átlátszatlan edényben elhelyez egy banánt, majd ettől tíz méterre egy másik, ugyancsak átlátszatlan edényben egy almát. Ezután két percre elvonták valamivel a figyelmüket, majd láthatták, hogy az illető ember eszik valamit, vagy banánt, vagy almát. Ezután a kísérleti alanyokat elengedték. A négy csimpánz közül egy következetesen mindig a megmaradt gyümölcsöt tartalmazó edényhez szaladt, mert kikövetkeztette, hogy ha az ember banánt eszik, akkor az elrejtett alma még megvan, és fordítva. Úgy is elvégezték a kísérletet, hogy nagyon körülményesen, lassan nyitható edényeket használtak, és a csimpánzoknak bőséges tapasztalatuk volt az edények nehézkes használatában, valamint a rejtő ember azonnal a rejtés után enni kezdte valamelyik gyümölcsöt. Három-négy éves gyerekek hasonló kísérletben azonnal kitalálták, hogy az ember csak egy harmadik gyümölcsöt ehetett, mert a rejtés és az evés közötti idő túlságosan rövid volt. A csimpánzok egyike sem jött rá erre, az előzőleg sikeres csimpánz is mindig a másik gyümölcsöt tartalmazó edényt választotta (Premack és Premack 1994).</w:t>
      </w:r>
    </w:p>
    <w:p w:rsidR="00A12A9E" w:rsidRPr="001934BB" w:rsidRDefault="00E25891">
      <w:pPr>
        <w:shd w:val="clear" w:color="auto" w:fill="FFFFFF"/>
        <w:rPr>
          <w:sz w:val="24"/>
          <w:szCs w:val="24"/>
        </w:rPr>
      </w:pPr>
      <w:r w:rsidRPr="001934BB">
        <w:t>T</w:t>
      </w:r>
      <w:r w:rsidRPr="001934BB">
        <w:rPr>
          <w:rFonts w:eastAsia="Times New Roman"/>
        </w:rPr>
        <w:t>árgyak, folyamatok közötti oksági viszonyok megértésének tanulmányozására sokféle összehasonlító kísérletet végeztek kapucinus majmokon és az emberszabású csimpánzon, bonobón, orangutánon. A megoldandó probléma egy táplálékdarabnak a kikotrása volt egy átlátszó, rögzített csőből, eszközök segítségével (Visalberghi és Trinca 1989). A legegyszerűbb esetben egy megfelelő hosszúságú bot állt az állatok rendelkezésére, amelyet a csőbe tolva a táplálék a cső másik oldalán kiesett. Ezt a feladatot mindegyik primáta faj képviselője könnyen teljesítette, bár a kapucinus majmok elég sok időt, néha másfél órát is elbajlódtak a feladattal. Részletesebb vizsgálatuk azt mutatta, hogy nem nagyon gondol</w:t>
      </w:r>
      <w:r w:rsidR="004922A0" w:rsidRPr="001934BB">
        <w:t xml:space="preserve">kodnak a feladaton, </w:t>
      </w:r>
      <w:r w:rsidR="004922A0" w:rsidRPr="001934BB">
        <w:lastRenderedPageBreak/>
        <w:t>hanem addig pr</w:t>
      </w:r>
      <w:r w:rsidR="004922A0" w:rsidRPr="001934BB">
        <w:rPr>
          <w:rFonts w:eastAsia="Times New Roman"/>
        </w:rPr>
        <w:t xml:space="preserve">óbálkoznak különféle megoldásokkal, amíg valamelyik sikeres nem lesz, tehát a </w:t>
      </w:r>
      <w:r w:rsidR="007663CE">
        <w:rPr>
          <w:rFonts w:eastAsia="Times New Roman"/>
        </w:rPr>
        <w:t>„</w:t>
      </w:r>
      <w:r w:rsidR="004922A0" w:rsidRPr="001934BB">
        <w:rPr>
          <w:rFonts w:eastAsia="Times New Roman"/>
        </w:rPr>
        <w:t>próba szerencse</w:t>
      </w:r>
      <w:r w:rsidR="007663CE">
        <w:rPr>
          <w:rFonts w:eastAsia="Times New Roman"/>
        </w:rPr>
        <w:t>”</w:t>
      </w:r>
      <w:r w:rsidR="004922A0" w:rsidRPr="001934BB">
        <w:rPr>
          <w:rFonts w:eastAsia="Times New Roman"/>
        </w:rPr>
        <w:t xml:space="preserve"> megoldással operálnak, nem pedig mentális következtetésekkel. A feladat bonyolultabb változatánál az állatok háromféle tárgyat kaptak </w:t>
      </w:r>
      <w:r w:rsidR="004922A0" w:rsidRPr="001934BB">
        <w:rPr>
          <w:rFonts w:eastAsia="Times New Roman"/>
          <w:i/>
          <w:iCs/>
        </w:rPr>
        <w:t xml:space="preserve">(14. ábra). </w:t>
      </w:r>
      <w:r w:rsidR="004922A0" w:rsidRPr="001934BB">
        <w:rPr>
          <w:rFonts w:eastAsia="Times New Roman"/>
        </w:rPr>
        <w:t>Egy összekötözött vesszőnyalábot, egy olyan botot, amelyen két kisebb keresztléc volt és végül három kisebb botot, amelyek egyenként a táplálék kitolására alkalmatlanok voltak. Rá kellett jönniük, hogy a rendelkezésükre álló tárgyakból milyen műveletekkel lehet használható eszközöket készíteni. Előbb-utóbb mindegyik faj képviselője ezzel a nehezítéssel is megoldotta a feladatot, de igen sok jellemző hibát követtek el. A kapucinusok a vesszőnyalábot először mindig megpróbálták betuszkolni a csőbe, ami persze nem sikerült, azután szétszedték és az összekötő szalagot gyömöszölték a csőbe, ami szintén rossz ötlet, végül a helyes megoldást választották. A csimpánzok és a többi emberszabású ezt a feladatot villámgyorsan átlátta és nem követték el a kapucinusok hibáit. A vesszőnyalábot mindig elsőre szétszedték és csak a hosszú vesszőkkel próbálkoztak. A keresztszálat tartalmazó vessző esetében a kapucinusok minden esetben megpróbálták az alkalmatlan szerszámot bedugni a csőbe, sikertelenül. Azután leszedték az egyik keresztbotocskát és úgy próbálkoztak vele. Sokszor előfordult, hogy a leszedett apró keresztbotot tuszkolták a csőbe, ami szintén rossz megoldás. Nagy nehezen találtak rá a helyes módra, mindkét keresztbot eltávolítására és a hosszú vessző használatára. Az emberszabásúak is megpróbálták legalább egyszer változtatás nélkül használni a keresztszálat tartalmazó botot, de elég hamar rájöttek a megoldásra. Ami a legjellemzőbb, nagyszámú próbálkozás során a</w:t>
      </w:r>
      <w:r w:rsidR="004922A0">
        <w:rPr>
          <w:sz w:val="24"/>
          <w:szCs w:val="24"/>
        </w:rPr>
        <w:t xml:space="preserve"> </w:t>
      </w:r>
      <w:r w:rsidR="004922A0" w:rsidRPr="001934BB">
        <w:t>kapucinusok teljes</w:t>
      </w:r>
      <w:r w:rsidR="004922A0" w:rsidRPr="001934BB">
        <w:rPr>
          <w:rFonts w:eastAsia="Times New Roman"/>
        </w:rPr>
        <w:t xml:space="preserve">ítménye semmit sem javult, míg az emberszabásúak egy része szépen megtanulta a feladatot, de közülük sem mindegyik. A legnehezebbnek a harmadik feladat </w:t>
      </w:r>
      <w:r w:rsidR="004922A0">
        <w:rPr>
          <w:rFonts w:eastAsia="Times New Roman"/>
        </w:rPr>
        <w:t>bizonyult, amikor kisebb botocs</w:t>
      </w:r>
      <w:r w:rsidR="004922A0" w:rsidRPr="001934BB">
        <w:rPr>
          <w:rFonts w:eastAsia="Times New Roman"/>
        </w:rPr>
        <w:t xml:space="preserve">kákból legalább hármat kellett a cső azonos végén bedugni, hogy a másikon a táplálékdarabka kiessen. Ez nagyon nehéznek bizonyult a kapucinusok számára, amelyek legtöbbször a cső mindkét végébe dugtak egy-egy rövid botot, de az emberszabásúak sem nagyon jeleskedtek. Néha megoldották a feladatot, de láthatóan véletlenül, mert számos próba után sem javult a teljesítményük (Bárd és mtsai. 1995). Embergyerekek az első két feladatot könnyen megoldják 24 hónapos koruk után, valamint a harmadik legnehezebbet is 30 hónapos korban (Visalberghi és mtsai. 1995). </w:t>
      </w:r>
      <w:r w:rsidR="004922A0" w:rsidRPr="001934BB">
        <w:rPr>
          <w:rFonts w:eastAsia="Times New Roman"/>
        </w:rPr>
        <w:lastRenderedPageBreak/>
        <w:t xml:space="preserve">Ilyen és hasonló kísérletekből azt a következtetést vonták le, hogy a kapucinus majmoknál igen </w:t>
      </w:r>
      <w:proofErr w:type="gramStart"/>
      <w:r w:rsidR="004922A0" w:rsidRPr="001934BB">
        <w:rPr>
          <w:rFonts w:eastAsia="Times New Roman"/>
        </w:rPr>
        <w:t>kis mértékű</w:t>
      </w:r>
      <w:proofErr w:type="gramEnd"/>
      <w:r w:rsidR="004922A0" w:rsidRPr="001934BB">
        <w:rPr>
          <w:rFonts w:eastAsia="Times New Roman"/>
        </w:rPr>
        <w:t xml:space="preserve"> a tárgyak közötti ok és okozat felismerése, de az emberszabásúaknál már jól kimutatható, bár ott is elég korlátozott az emberhez viszonyítva.</w:t>
      </w:r>
    </w:p>
    <w:p w:rsidR="00A12A9E" w:rsidRPr="001934BB" w:rsidRDefault="008A3D09">
      <w:pPr>
        <w:rPr>
          <w:sz w:val="24"/>
          <w:szCs w:val="24"/>
        </w:rPr>
      </w:pPr>
      <w:r w:rsidRPr="001934BB">
        <w:rPr>
          <w:noProof/>
          <w:sz w:val="24"/>
          <w:szCs w:val="24"/>
        </w:rPr>
        <w:drawing>
          <wp:inline distT="0" distB="0" distL="0" distR="0" wp14:anchorId="20032BD4" wp14:editId="34B52A00">
            <wp:extent cx="3276600" cy="18700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276600" cy="187007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14. </w:t>
      </w:r>
      <w:r w:rsidRPr="001934BB">
        <w:rPr>
          <w:rFonts w:eastAsia="Times New Roman"/>
          <w:b/>
          <w:bCs/>
        </w:rPr>
        <w:t xml:space="preserve">ábra. Kapucinus majom </w:t>
      </w:r>
      <w:r w:rsidRPr="001934BB">
        <w:rPr>
          <w:rFonts w:eastAsia="Times New Roman"/>
        </w:rPr>
        <w:t xml:space="preserve">egy </w:t>
      </w:r>
      <w:r w:rsidRPr="001934BB">
        <w:rPr>
          <w:rFonts w:eastAsia="Times New Roman"/>
          <w:b/>
          <w:bCs/>
        </w:rPr>
        <w:t>probléma megoldása közben</w:t>
      </w:r>
    </w:p>
    <w:p w:rsidR="00A12A9E" w:rsidRPr="001934BB" w:rsidRDefault="00E25891">
      <w:pPr>
        <w:shd w:val="clear" w:color="auto" w:fill="FFFFFF"/>
        <w:rPr>
          <w:sz w:val="24"/>
          <w:szCs w:val="24"/>
        </w:rPr>
      </w:pPr>
      <w:r w:rsidRPr="001934BB">
        <w:t>A megoldand</w:t>
      </w:r>
      <w:r w:rsidRPr="001934BB">
        <w:rPr>
          <w:rFonts w:eastAsia="Times New Roman"/>
        </w:rPr>
        <w:t>ó probléma egy táplálékdarab kikotrása egy átlátszó, rögzített csőből, eszközök segítségével (Visalberghi és Trinca 1989)</w:t>
      </w:r>
    </w:p>
    <w:p w:rsidR="00A12A9E" w:rsidRPr="001934BB" w:rsidRDefault="00E25891">
      <w:pPr>
        <w:shd w:val="clear" w:color="auto" w:fill="FFFFFF"/>
        <w:rPr>
          <w:sz w:val="24"/>
          <w:szCs w:val="24"/>
        </w:rPr>
      </w:pPr>
      <w:r w:rsidRPr="001934BB">
        <w:t>K</w:t>
      </w:r>
      <w:r w:rsidRPr="001934BB">
        <w:rPr>
          <w:rFonts w:eastAsia="Times New Roman"/>
        </w:rPr>
        <w:t xml:space="preserve">ülön kérdés a mentális reprezentációk szerepe. A kísérleteket értékelő kutatók nem teljesen egyöntetű véleménye szerint ezek valószínűleg csak az emberszabású majmoknál játszanak valamiféle szerepet a feladatok megoldásában. Elvégezték ezeket a kísérleteket úgy is, hogy a táplálékot tartalmazó cső egy szobában szerszámok nélkül volt elhelyezve és egy mellette lévő, a kísérleti alanyok számára hozzáférhető szobában különböző tárgyak voltak találhatóak, közöttük alkalmas szerszámok is. Csak az emberszabásúaknál lehetett megfigyelni, hogy olyan tárgyat választottak, amely azonnal megfelelt a feladat megoldásához. Itt is az a feltételezés, hogy az emberszabásúak valahogyan el tudják </w:t>
      </w:r>
      <w:r w:rsidRPr="001934BB">
        <w:rPr>
          <w:rFonts w:eastAsia="Times New Roman"/>
          <w:i/>
          <w:iCs/>
        </w:rPr>
        <w:t xml:space="preserve">képzelni </w:t>
      </w:r>
      <w:r w:rsidRPr="001934BB">
        <w:rPr>
          <w:rFonts w:eastAsia="Times New Roman"/>
        </w:rPr>
        <w:t>a feladatot és a szükséges megoldást.</w:t>
      </w:r>
    </w:p>
    <w:p w:rsidR="00A12A9E" w:rsidRPr="001934BB" w:rsidRDefault="00E25891">
      <w:pPr>
        <w:shd w:val="clear" w:color="auto" w:fill="FFFFFF"/>
        <w:rPr>
          <w:sz w:val="24"/>
          <w:szCs w:val="24"/>
        </w:rPr>
      </w:pPr>
      <w:r w:rsidRPr="001934BB">
        <w:t>Van a pszichol</w:t>
      </w:r>
      <w:r w:rsidRPr="001934BB">
        <w:rPr>
          <w:rFonts w:eastAsia="Times New Roman"/>
        </w:rPr>
        <w:t xml:space="preserve">ógusoknak egy másik, sokat használt, bonyolult tesztje, amivel azt vizsgálják, hogy egy állat vagy egy gyermek képes-e felismerni egy tárgy állandóságát, vagyis azt a tényt, hogy ha eltakarják, attól még megvan, a takaró alatt, vagy ha különböző takarók alatt rejtve áthelyezik, akkor is érdemes keresni, ha nincs azon a helyen, ahol utoljára látták. A próba legmagasabb, 6. fokozatát a kísérleti alany valószínűleg csak akkor képes megoldani, ha el tudja </w:t>
      </w:r>
      <w:r w:rsidRPr="001934BB">
        <w:rPr>
          <w:rFonts w:eastAsia="Times New Roman"/>
        </w:rPr>
        <w:lastRenderedPageBreak/>
        <w:t>képzelni a tárgyat, tehát képes mentális reprezentációt kialakítani róla és azt következtetéseiben felhasználni. Ezt a fokozatot majmok sohasem érik el. Emberszabásúakkal elég kevés kísérletet végeztek, és az eredmények kissé ellentmondásosak, de legalábbis egy gorilla esetében úgy látszott, hogy képes a tárgyak mentális reprezentációjára (Natale és mtsai. 1986).</w:t>
      </w:r>
    </w:p>
    <w:p w:rsidR="00A12A9E" w:rsidRPr="001934BB" w:rsidRDefault="00CA3224">
      <w:pPr>
        <w:shd w:val="clear" w:color="auto" w:fill="FFFFFF"/>
        <w:rPr>
          <w:sz w:val="24"/>
          <w:szCs w:val="24"/>
        </w:rPr>
      </w:pPr>
      <w:r>
        <w:t>J</w:t>
      </w:r>
      <w:r w:rsidR="00E25891" w:rsidRPr="001934BB">
        <w:t>ogos ellenvet</w:t>
      </w:r>
      <w:r w:rsidR="00E25891" w:rsidRPr="001934BB">
        <w:rPr>
          <w:rFonts w:eastAsia="Times New Roman"/>
        </w:rPr>
        <w:t>és lehet a kísérletekkel és a következtetésekkel szemben az, hogy a feladat elég mesterkélt, és a természetben ezeknek az állatoknak igazából nem kell túlságosan bony</w:t>
      </w:r>
      <w:r w:rsidR="0030480B">
        <w:rPr>
          <w:rFonts w:eastAsia="Times New Roman"/>
        </w:rPr>
        <w:t>olult oksági viszonyokon gondol</w:t>
      </w:r>
      <w:r w:rsidR="00E25891" w:rsidRPr="001934BB">
        <w:t>k</w:t>
      </w:r>
      <w:r w:rsidR="0030480B">
        <w:t>o</w:t>
      </w:r>
      <w:r w:rsidR="00E25891" w:rsidRPr="001934BB">
        <w:rPr>
          <w:rFonts w:eastAsia="Times New Roman"/>
        </w:rPr>
        <w:t>zni. Cheney és munkatársai (1995) ezért a kauzalitás megértését egy másik intelligenciatartományban vizsgálták páviánokon. A kérdés az volt, hogy képesek-e a páviánok olyan helyzetekben felismerni kauzalitási viszonyokat szociális aktorok között, amikor azokat nem láthatják, csupán hangjaikat hallhatják. A kutatók magnóra vették néhány nőstény vokalizálását különböző társas interakciók közben, majd lejátszották a kísérleti alanyoknak, amelyek a hangot adó csoporttársaikat nem láthatták. Amikor egy szociálisan rendellenes sorozatot hallottak, például egy a rangsor közepén álló nőstény félelmi kiáltását válaszul egy a rangsorban alatta elhelyezkedő nőstény vokalizációjára, akkor a majmok roppant izgatottak lettek. Amikor ugyanezek a hangok szociálisan is logikus rendben hangzottak el, vagyis ugyanezt a két hangot megelőzte egy a rangsorban az előbbi domináns nősténynél is feljebb állónak a vokalizációja, mintha a középdomináns félelmi reakciója a felette állóval szembeni interakció következménye lenne, akkor a kísérleti alanyok csak felkapták a fejüket és folytatták a tevékenységüket.</w:t>
      </w:r>
    </w:p>
    <w:p w:rsidR="00A12A9E" w:rsidRPr="001934BB" w:rsidRDefault="00E25891">
      <w:pPr>
        <w:shd w:val="clear" w:color="auto" w:fill="FFFFFF"/>
        <w:rPr>
          <w:sz w:val="24"/>
          <w:szCs w:val="24"/>
        </w:rPr>
      </w:pPr>
      <w:r w:rsidRPr="001934BB">
        <w:t>Sz</w:t>
      </w:r>
      <w:r w:rsidRPr="001934BB">
        <w:rPr>
          <w:rFonts w:eastAsia="Times New Roman"/>
        </w:rPr>
        <w:t>ámos olyan laboratóriumi kísérletet is végeztek, amelyekben matematikai-logikai intelligenciát igénylő mentális képességeket tesztelnek. Kiderült, hogy csimpánzok képesek különböző tárgyakat egyes tulajdonságaik alapján csoportosítani, vagyis rendelkeznek a klasszifikáció képességével. Ez persze nem olyan nagy csoda, hiszen valamiféle primitív osztályozási képesség minden gerinces állat életben maradásához szükséges. Az is kiderült, hogy ezek a képességek eléggé szerények az emberéhez képest, mert például két eltérő tulajdonság alapján már nem tudták a megfelelő csoportosítást elvégezni.</w:t>
      </w:r>
    </w:p>
    <w:p w:rsidR="00A12A9E" w:rsidRPr="001934BB" w:rsidRDefault="00E25891">
      <w:pPr>
        <w:shd w:val="clear" w:color="auto" w:fill="FFFFFF"/>
        <w:rPr>
          <w:sz w:val="24"/>
          <w:szCs w:val="24"/>
        </w:rPr>
      </w:pPr>
      <w:r w:rsidRPr="001934BB">
        <w:t>K</w:t>
      </w:r>
      <w:r w:rsidRPr="001934BB">
        <w:rPr>
          <w:rFonts w:eastAsia="Times New Roman"/>
        </w:rPr>
        <w:t xml:space="preserve">épesek viszont relációs problémák megoldására. Ezeknél a feladatoknál a kísérleti alanynak rendszerint három tárgyat mutatnak, amelyből kettő teljesen egyforma, a harmadik különböző, és </w:t>
      </w:r>
      <w:r w:rsidRPr="001934BB">
        <w:rPr>
          <w:rFonts w:eastAsia="Times New Roman"/>
        </w:rPr>
        <w:lastRenderedPageBreak/>
        <w:t>megjutalmazzák, ha a különbözőt választja. Például két sárga és egy kék kocka prezentálásakor a kéket, két kocka és egy golyó esetében a golyót. Amikor már nagy biztonsággal képesek ilyen feladatot megoldani, akkor teljesen új, addig még nem látott tárgyakat mutatnak, például két pálcát és egy karikát, vagy két háromszöget és egy négyzetet. Ha az állat ilyenkor is elsőre ki tudja választani a különböző tárgyat, feltételezik, hogy van fogalma az azonosságról és a különbözőségről. A primáták, majmok, emberszabásúak egyaránt jól megoldják az ilyen feladatokat. És persze Alex papagáj is kiválóan megoldja a feladatot (Peppenberg 1987), amely 150 angol szót használ értelemszerűen, de ennek értékelése messze vezetne.</w:t>
      </w:r>
    </w:p>
    <w:p w:rsidR="00A12A9E" w:rsidRPr="001934BB" w:rsidRDefault="00E25891">
      <w:pPr>
        <w:shd w:val="clear" w:color="auto" w:fill="FFFFFF"/>
        <w:rPr>
          <w:sz w:val="24"/>
          <w:szCs w:val="24"/>
        </w:rPr>
      </w:pPr>
      <w:r w:rsidRPr="001934BB">
        <w:t>M</w:t>
      </w:r>
      <w:r w:rsidRPr="001934BB">
        <w:rPr>
          <w:rFonts w:eastAsia="Times New Roman"/>
        </w:rPr>
        <w:t xml:space="preserve">ás állatoknál sohasem sikerül az első próba, de patkányok például elég hamar rájönnek a megoldásra, valószínűleg egy egészen más mechanizmus, a </w:t>
      </w:r>
      <w:r w:rsidR="007663CE">
        <w:rPr>
          <w:rFonts w:eastAsia="Times New Roman"/>
        </w:rPr>
        <w:t>„</w:t>
      </w:r>
      <w:r w:rsidRPr="001934BB">
        <w:rPr>
          <w:rFonts w:eastAsia="Times New Roman"/>
        </w:rPr>
        <w:t>tanulási sorozat</w:t>
      </w:r>
      <w:r w:rsidR="007663CE">
        <w:rPr>
          <w:rFonts w:eastAsia="Times New Roman"/>
        </w:rPr>
        <w:t>”</w:t>
      </w:r>
      <w:r w:rsidRPr="001934BB">
        <w:rPr>
          <w:rFonts w:eastAsia="Times New Roman"/>
        </w:rPr>
        <w:t xml:space="preserve"> felhaszná</w:t>
      </w:r>
      <w:r w:rsidR="00B52C8B">
        <w:rPr>
          <w:rFonts w:eastAsia="Times New Roman"/>
        </w:rPr>
        <w:t>lásával. Ilyen típusú feladatok</w:t>
      </w:r>
      <w:r w:rsidRPr="001934BB">
        <w:t>ban k</w:t>
      </w:r>
      <w:r w:rsidRPr="001934BB">
        <w:rPr>
          <w:rFonts w:eastAsia="Times New Roman"/>
        </w:rPr>
        <w:t>ét választási lehetőség van, és egy-egy feladat során azt kell megtanulniuk az állatoknak, hogy melyiket kell választani. Például zöld és piros tárgyak közül mindig a zöldet. Ha ez már jól megy, megcserélik a kritériumot és azt kell választani, ami eddig a hibás volt, tehát a pirosat. Az értelmesebb állatok hamar rájönnek, hogy a kritérium változott és ennek megfelelően választanak.</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állatpszichológusokat mindig izgatta az a kérdés, hogy tud-e valamelyik állat számolni és bizonyítható-e, hogy tényleg használ eközben valamiféle számfogalmat. Az állatok többsége persze nem tud, és van néhány nagyon nehezen eldönthető eset. A csimpánzok esetében a sok, egymásnak is ellentmondó kísérletből valami olyat talán mégis ki lehet hámozni, hogy nagy türelemmel, az egyébként is jelhasználatra tanított egyedek képesek kis számokkal kapcsolatos számlálási, összeadási feladatot megoldani. Képesek számjegyeket megtanulni, alkalmazni a </w:t>
      </w:r>
      <w:r w:rsidR="007663CE">
        <w:rPr>
          <w:rFonts w:eastAsia="Times New Roman"/>
        </w:rPr>
        <w:t>„</w:t>
      </w:r>
      <w:r w:rsidRPr="001934BB">
        <w:rPr>
          <w:rFonts w:eastAsia="Times New Roman"/>
        </w:rPr>
        <w:t>kisebb</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nagyobb</w:t>
      </w:r>
      <w:r w:rsidR="007663CE">
        <w:rPr>
          <w:rFonts w:eastAsia="Times New Roman"/>
        </w:rPr>
        <w:t>”</w:t>
      </w:r>
      <w:r w:rsidRPr="001934BB">
        <w:rPr>
          <w:rFonts w:eastAsia="Times New Roman"/>
        </w:rPr>
        <w:t xml:space="preserve"> fogalmat számolható tárgyak csoportjaira, de magukra a számjelekre is. Képesek a </w:t>
      </w:r>
      <w:r w:rsidRPr="001934BB">
        <w:rPr>
          <w:rFonts w:eastAsia="Times New Roman"/>
          <w:i/>
          <w:iCs/>
        </w:rPr>
        <w:t xml:space="preserve">tranzitivitást </w:t>
      </w:r>
      <w:r w:rsidRPr="001934BB">
        <w:rPr>
          <w:rFonts w:eastAsia="Times New Roman"/>
        </w:rPr>
        <w:t xml:space="preserve">fel fogni, vagyis ha egy bizonyos tulajdonságban különböző tárgyak sorozataival dolgoznak, mondjuk eltérő hosszúságú pálcikákkal. Ki kell választaniuk két-két, a sorozatban egymás után álló pálcika közül a nagyobbat vagy a kisebbet. Helyesen választanak akkor is, ha a sorozaton kívüli pálcikákkal, vagy a sorozatba tartozó, de nem egymás melletti pálcák esetében kell megállapítaniuk a rövidebb vagy hosszabb tulajdonságot. Meg kell itt jegyezni, hogy a gyerekek hasonló képessége csak a nyelvhasználat kialakulása után lesz jól kimutatható, tehát a kutatók azt tételezik fel, </w:t>
      </w:r>
      <w:r w:rsidRPr="001934BB">
        <w:rPr>
          <w:rFonts w:eastAsia="Times New Roman"/>
        </w:rPr>
        <w:lastRenderedPageBreak/>
        <w:t>hogy ezek a képességek valamiképpen a nyelv-, de legalábbis a jelhasználathoz kötöttek (Tomasello és Call 1997).</w:t>
      </w:r>
    </w:p>
    <w:p w:rsidR="00A12A9E" w:rsidRPr="001934BB" w:rsidRDefault="00E25891">
      <w:pPr>
        <w:shd w:val="clear" w:color="auto" w:fill="FFFFFF"/>
        <w:rPr>
          <w:sz w:val="24"/>
          <w:szCs w:val="24"/>
        </w:rPr>
      </w:pPr>
      <w:r w:rsidRPr="001934BB">
        <w:t>Premack</w:t>
      </w:r>
      <w:r w:rsidRPr="001934BB">
        <w:rPr>
          <w:rFonts w:eastAsia="Times New Roman"/>
        </w:rPr>
        <w:t>ék Sára nevű csimpánza még az analogikus gondolkodásra is adott használható példát (Woodruff és Premack 1981) és egyben annak jelzését, hogy a nyelvtanítási kísérletek, amelyeket vele végeztek, jelentős hatással lehettek a gondolkodására is. Először arra tanították Sárát és négy, a nyelvtanulásban nem járatos csimpánzt, hogy összehasonlítás alapján, az azonosság felismerésével válasszanak ki több, darabokra vágott alma közül a minta egynegyedhez egynegyedet, vagy a minta háromnegyedhez háromnegyedet, azután ugyanezt a feladatot folyadékkal, tehát egy negyedrészig töltött minta kancsóhoz a negyedrészig töltöttet válasszák és a háromnegyedig töltötthöz szintén az azonosat a rendelkezésre álló különféleképpen töltött kancsók közül. Ezt mindegyik könnyen megtanulta, majd kombinálták a két feladatot. Ha egynegyed alma volt a minta, akkor két korsó közül kellett kiválasztani a hozzáillőt, az egyik egynegyedig, a másik háromnegyedig töltve. Nos, a nyelvtanulásban járatlan csimpánzok képtelenek voltak ezt a feladatot megoldani, míg Sára azonnal és mindig helyesen választott.</w:t>
      </w:r>
    </w:p>
    <w:p w:rsidR="00A12A9E" w:rsidRPr="001934BB" w:rsidRDefault="00E25891">
      <w:pPr>
        <w:shd w:val="clear" w:color="auto" w:fill="FFFFFF"/>
        <w:rPr>
          <w:sz w:val="24"/>
          <w:szCs w:val="24"/>
        </w:rPr>
      </w:pPr>
      <w:r w:rsidRPr="001934BB">
        <w:t xml:space="preserve">Az </w:t>
      </w:r>
      <w:r w:rsidRPr="001934BB">
        <w:rPr>
          <w:rFonts w:eastAsia="Times New Roman"/>
        </w:rPr>
        <w:t xml:space="preserve">ökológiai intelligencia nagymértékű átfedést mutat a </w:t>
      </w:r>
      <w:r w:rsidR="007663CE">
        <w:rPr>
          <w:rFonts w:eastAsia="Times New Roman"/>
        </w:rPr>
        <w:t>„</w:t>
      </w:r>
      <w:r w:rsidRPr="001934BB">
        <w:rPr>
          <w:rFonts w:eastAsia="Times New Roman"/>
        </w:rPr>
        <w:t>természetrajzi intelligencia</w:t>
      </w:r>
      <w:r w:rsidR="007663CE">
        <w:rPr>
          <w:rFonts w:eastAsia="Times New Roman"/>
        </w:rPr>
        <w:t>”</w:t>
      </w:r>
      <w:r w:rsidRPr="001934BB">
        <w:rPr>
          <w:rFonts w:eastAsia="Times New Roman"/>
        </w:rPr>
        <w:t xml:space="preserve"> fogalmával, amit Mithen (1996) írt le. Arra alapozva a fogalmat, hogy a különféle majomfajok határozott és gyors döntéseket képesek hozni gyűjtögető útjaik során, amelyek az erőforrások elhelyezkedésének és eloszlásának alapos ismeretéről tanúskodnak. Feltehetően része ennek az intelligenciának egy olyan kognitív térkép, amely az egyes gyümölcsök érési folyamatainak ciklusát is tartalmazza. Megfigyelések szerint a csimpánzok kiváló botanikusok, képesek figyelemmel kísérni a növények apró változásait is, jól megkülönböztetik az egymáshoz közel álló fajokat, értékelni tudják a növény életciklusainak várható változásait. A csimpánzkultúrákról szóló fejezetben bemutattuk például a gyógynövényekkel kapcsolatos ismereteiket. Ugyanilyen részletes tudással rendelkeznek az általuk vadászott állatok viselkedéséről. Különböző kutatók beszámolóiból az is világos, hogy ezek az ismeretek mindig konkrét tapasztalatokon, a napközbeni jövés-menés során szerzett információkon alapulnak. Nem valószínű, hogy a növények vagy állatok előfordulásáról hipotéziseket formálnának, vagy más egyéb módon jutnának hasznosítható következtetésekhez. </w:t>
      </w:r>
      <w:r w:rsidRPr="001934BB">
        <w:rPr>
          <w:rFonts w:eastAsia="Times New Roman"/>
        </w:rPr>
        <w:lastRenderedPageBreak/>
        <w:t>Valahogy úgy kell elképzelnünk az ökológiai intelligenciát, mint egyfajta speciális érzékenységet a táplálékforrásokkal kapcsolatos adatok villámgyors memorizálására és későbbi ügyes felhasználására.</w:t>
      </w:r>
    </w:p>
    <w:p w:rsidR="00A12A9E" w:rsidRPr="001934BB" w:rsidRDefault="00E25891">
      <w:pPr>
        <w:shd w:val="clear" w:color="auto" w:fill="FFFFFF"/>
        <w:rPr>
          <w:sz w:val="24"/>
          <w:szCs w:val="24"/>
        </w:rPr>
      </w:pPr>
      <w:r w:rsidRPr="001934BB">
        <w:t>A prim</w:t>
      </w:r>
      <w:r w:rsidRPr="001934BB">
        <w:rPr>
          <w:rFonts w:eastAsia="Times New Roman"/>
        </w:rPr>
        <w:t xml:space="preserve">áták intelligenciája nem csak a fizikai világ tárgyaival, vagy más fajú élőlényeivel kapcsolatban nyilvánul meg. Legmagasabb fokát a társas kapcsolatokban, a szociális világban éri el. A </w:t>
      </w:r>
      <w:r w:rsidRPr="001934BB">
        <w:rPr>
          <w:rFonts w:eastAsia="Times New Roman"/>
          <w:i/>
          <w:iCs/>
        </w:rPr>
        <w:t xml:space="preserve">szociális intelligencia </w:t>
      </w:r>
      <w:r w:rsidRPr="001934BB">
        <w:rPr>
          <w:rFonts w:eastAsia="Times New Roman"/>
        </w:rPr>
        <w:t>komplexitásában messze felülmúlja a fizikai intelligenciát, és nyilvánvalóan fajspecifikus, különleges adottság, amelyben a primáták lényegesen felülmúlják egyéb szociális gerinces fajok adottságait.</w:t>
      </w:r>
    </w:p>
    <w:p w:rsidR="00A12A9E" w:rsidRPr="001934BB" w:rsidRDefault="00E25891">
      <w:pPr>
        <w:shd w:val="clear" w:color="auto" w:fill="FFFFFF"/>
        <w:rPr>
          <w:sz w:val="24"/>
          <w:szCs w:val="24"/>
        </w:rPr>
      </w:pPr>
      <w:r w:rsidRPr="001934BB">
        <w:t>A szoci</w:t>
      </w:r>
      <w:r w:rsidRPr="001934BB">
        <w:rPr>
          <w:rFonts w:eastAsia="Times New Roman"/>
        </w:rPr>
        <w:t xml:space="preserve">ális élet első alapvető problémája az, hogy a </w:t>
      </w:r>
      <w:r w:rsidR="007663CE">
        <w:rPr>
          <w:rFonts w:eastAsia="Times New Roman"/>
        </w:rPr>
        <w:t>„</w:t>
      </w:r>
      <w:r w:rsidRPr="001934BB">
        <w:rPr>
          <w:rFonts w:eastAsia="Times New Roman"/>
        </w:rPr>
        <w:t>másik</w:t>
      </w:r>
      <w:r w:rsidR="007663CE">
        <w:rPr>
          <w:rFonts w:eastAsia="Times New Roman"/>
        </w:rPr>
        <w:t>”</w:t>
      </w:r>
      <w:r w:rsidRPr="001934BB">
        <w:rPr>
          <w:rFonts w:eastAsia="Times New Roman"/>
        </w:rPr>
        <w:t xml:space="preserve"> a saját állapota, elhatározása szerint viselkedik, ami szükségessé teszi az organizmus számára a predikciót, annak megjóslását, hogy a másik a következő pillanatban mit fog csinálni. Mivel a primátacsoportok tagjai individuálisan ismerik egymást, ez azt jelenti, hogy figyelembe kell venni minden egyes csoporttárs szokásait, viszonyait, másokhoz és az adott egyedhez. Ezek az ismeretek egy rendkívül komplex </w:t>
      </w:r>
      <w:r w:rsidR="007663CE">
        <w:rPr>
          <w:rFonts w:eastAsia="Times New Roman"/>
        </w:rPr>
        <w:t>„</w:t>
      </w:r>
      <w:r w:rsidRPr="001934BB">
        <w:rPr>
          <w:rFonts w:eastAsia="Times New Roman"/>
        </w:rPr>
        <w:t>szociális teret</w:t>
      </w:r>
      <w:r w:rsidR="007663CE">
        <w:rPr>
          <w:rFonts w:eastAsia="Times New Roman"/>
        </w:rPr>
        <w:t>”</w:t>
      </w:r>
      <w:r w:rsidRPr="001934BB">
        <w:rPr>
          <w:rFonts w:eastAsia="Times New Roman"/>
        </w:rPr>
        <w:t xml:space="preserve"> hoznak létre, amely ráadásul nem valamiféle statikus állapotot jelöl, hanem egy állandóan változó, dinamikus komplexumot. A dinamikát egyrészt a primáta élet adott élettani folyamatai, a táplálkozás, szaporodás, növekedés, védekezés adják, másrészt az egyedek közötti folyamatos versengés az erőforrásokért és a szaporodási sikerért, valamint a dominanciaviszonyok változása. A szociális tér komplexitását tovább növeli a primáták azon tulajdonsága, hogy bizonyos mértékig számon tartják rokonsági viszonyaikat, hajlandóak kölcsönösségi alapon barátságokat, szövetségeket kötni.</w:t>
      </w:r>
    </w:p>
    <w:p w:rsidR="00A12A9E" w:rsidRPr="001934BB" w:rsidRDefault="00E25891">
      <w:pPr>
        <w:shd w:val="clear" w:color="auto" w:fill="FFFFFF"/>
        <w:rPr>
          <w:sz w:val="24"/>
          <w:szCs w:val="24"/>
        </w:rPr>
      </w:pPr>
      <w:r w:rsidRPr="001934BB">
        <w:t>A m</w:t>
      </w:r>
      <w:r w:rsidRPr="001934BB">
        <w:rPr>
          <w:rFonts w:eastAsia="Times New Roman"/>
        </w:rPr>
        <w:t xml:space="preserve">ásodik alapvető sajátság, hogy a fajtársak viselkedése nem változtatható úgy, mint egy egyszerű fizikai objektumé, hanem csak kommunikációval és más bonyolult szociális manipulációs aktussal, közöttük megtévesztéssel, esetenként együttműködéssel, békítéssel. A primátakommu-nikáció vizuális és vokális jeleken alapszik, és komplexitásában megint csak messze felülmúlja a nem primáta állatoknál megszokott formákat. A szociális manipuláció, amit szokás </w:t>
      </w:r>
      <w:r w:rsidR="007663CE">
        <w:rPr>
          <w:rFonts w:eastAsia="Times New Roman"/>
        </w:rPr>
        <w:t>„</w:t>
      </w:r>
      <w:r w:rsidRPr="001934BB">
        <w:rPr>
          <w:rFonts w:eastAsia="Times New Roman"/>
        </w:rPr>
        <w:t>machiavelliánus</w:t>
      </w:r>
      <w:r w:rsidR="007663CE">
        <w:rPr>
          <w:rFonts w:eastAsia="Times New Roman"/>
        </w:rPr>
        <w:t>”</w:t>
      </w:r>
      <w:r w:rsidRPr="001934BB">
        <w:rPr>
          <w:rFonts w:eastAsia="Times New Roman"/>
        </w:rPr>
        <w:t xml:space="preserve"> intelligenciának is nevezni (Byrne és Withen 1988), magában foglalja mindazon speciális technikákat, amelyeket ilyen komplex szociális közegben az egyed a saját érdekében felhasználni képes. A névadók idézik is Machiavelli néhány sorát, amelyből a pontos definíció körvonalazódik:</w:t>
      </w:r>
    </w:p>
    <w:p w:rsidR="00A12A9E" w:rsidRPr="001934BB" w:rsidRDefault="00E25891">
      <w:pPr>
        <w:shd w:val="clear" w:color="auto" w:fill="FFFFFF"/>
        <w:rPr>
          <w:sz w:val="24"/>
          <w:szCs w:val="24"/>
        </w:rPr>
      </w:pPr>
      <w:r w:rsidRPr="001934BB">
        <w:lastRenderedPageBreak/>
        <w:t>Egy fejedelem sz</w:t>
      </w:r>
      <w:r w:rsidRPr="001934BB">
        <w:rPr>
          <w:rFonts w:eastAsia="Times New Roman"/>
        </w:rPr>
        <w:t>ámára</w:t>
      </w:r>
      <w:proofErr w:type="gramStart"/>
      <w:r w:rsidRPr="001934BB">
        <w:rPr>
          <w:rFonts w:eastAsia="Times New Roman"/>
        </w:rPr>
        <w:t>...</w:t>
      </w:r>
      <w:proofErr w:type="gramEnd"/>
      <w:r w:rsidRPr="001934BB">
        <w:rPr>
          <w:rFonts w:eastAsia="Times New Roman"/>
        </w:rPr>
        <w:t xml:space="preserve"> </w:t>
      </w:r>
      <w:proofErr w:type="gramStart"/>
      <w:r w:rsidRPr="001934BB">
        <w:rPr>
          <w:rFonts w:eastAsia="Times New Roman"/>
        </w:rPr>
        <w:t>nem</w:t>
      </w:r>
      <w:proofErr w:type="gramEnd"/>
      <w:r w:rsidRPr="001934BB">
        <w:rPr>
          <w:rFonts w:eastAsia="Times New Roman"/>
        </w:rPr>
        <w:t xml:space="preserve"> szükséges, hogy az összes (erkölcsös) tulajdonsága meglegyen, de nagyon szükséges, hogy </w:t>
      </w:r>
      <w:r w:rsidRPr="001934BB">
        <w:rPr>
          <w:rFonts w:eastAsia="Times New Roman"/>
          <w:i/>
          <w:iCs/>
        </w:rPr>
        <w:t xml:space="preserve">úgy tűnjön, </w:t>
      </w:r>
      <w:r w:rsidRPr="001934BB">
        <w:rPr>
          <w:rFonts w:eastAsia="Times New Roman"/>
        </w:rPr>
        <w:t>hogy megvan... nagyon hasznos például jóságosnak, megbízhatónak, emberségesnek, feddhetetlennek, vallásosnak látszani, és annak lenni, de az elmének mindig készen kell állnia arra, hogy ha az ember számára az a hasznos, akkor képes legyen az ellenkezőjére változni (Machiavelli 1514).</w:t>
      </w:r>
    </w:p>
    <w:p w:rsidR="00A12A9E" w:rsidRPr="001934BB" w:rsidRDefault="00E25891">
      <w:pPr>
        <w:shd w:val="clear" w:color="auto" w:fill="FFFFFF"/>
        <w:rPr>
          <w:sz w:val="24"/>
          <w:szCs w:val="24"/>
        </w:rPr>
      </w:pPr>
      <w:r w:rsidRPr="001934BB">
        <w:t>A machiavelli</w:t>
      </w:r>
      <w:r w:rsidRPr="001934BB">
        <w:rPr>
          <w:rFonts w:eastAsia="Times New Roman"/>
        </w:rPr>
        <w:t xml:space="preserve">ánus manipuláció sokféle fokozatban jelentkezik. Legmagasabb formái nehezen képzelhetők el anélkül, hogy az organizmusnak mentális reprezentációja, elképzelése legyen arról, hogy milyen mentális folyamatai vannak a fajtársának. Ezt a fajta képességet a primátakutatók úgy nevezik, hogy az </w:t>
      </w:r>
      <w:proofErr w:type="gramStart"/>
      <w:r w:rsidRPr="001934BB">
        <w:rPr>
          <w:rFonts w:eastAsia="Times New Roman"/>
        </w:rPr>
        <w:t>állat képes</w:t>
      </w:r>
      <w:proofErr w:type="gramEnd"/>
      <w:r w:rsidRPr="001934BB">
        <w:rPr>
          <w:rFonts w:eastAsia="Times New Roman"/>
        </w:rPr>
        <w:t xml:space="preserve"> a fajtársra vonatkozó </w:t>
      </w:r>
      <w:r w:rsidR="007663CE">
        <w:rPr>
          <w:rFonts w:eastAsia="Times New Roman"/>
        </w:rPr>
        <w:t>„</w:t>
      </w:r>
      <w:r w:rsidRPr="001934BB">
        <w:rPr>
          <w:rFonts w:eastAsia="Times New Roman"/>
        </w:rPr>
        <w:t>elmeteóriákat</w:t>
      </w:r>
      <w:r w:rsidR="007663CE">
        <w:rPr>
          <w:rFonts w:eastAsia="Times New Roman"/>
        </w:rPr>
        <w:t>”</w:t>
      </w:r>
      <w:r w:rsidRPr="001934BB">
        <w:rPr>
          <w:rFonts w:eastAsia="Times New Roman"/>
        </w:rPr>
        <w:t xml:space="preserve"> kialakítani, és ezek befolyásolják konkrét viselkedését.</w:t>
      </w:r>
    </w:p>
    <w:p w:rsidR="00A12A9E" w:rsidRPr="001934BB" w:rsidRDefault="00E25891">
      <w:pPr>
        <w:shd w:val="clear" w:color="auto" w:fill="FFFFFF"/>
        <w:rPr>
          <w:sz w:val="24"/>
          <w:szCs w:val="24"/>
        </w:rPr>
      </w:pPr>
      <w:r w:rsidRPr="001934BB">
        <w:t>A harmadik alapvet</w:t>
      </w:r>
      <w:r w:rsidRPr="001934BB">
        <w:rPr>
          <w:rFonts w:eastAsia="Times New Roman"/>
        </w:rPr>
        <w:t>ő tényező a primáták életében az, hogy a problémáik megoldásához szükséges viselkedési mechanizmusok között jelentkezik a szociális tanulás. Sokféle módon lehet hasznos egy fajtárs a szociális állatok számára, s nemcsak a primáták életében. Az például, hogy a fiatalok követik anyjukat, aki védelmezi, gondozza, esetenként eteti őket, széles körben elterjedt emlősviselkedési mechanizmus. A primátáknál is kiemelkedő az anya gondoskodása, és példamutató szerepe valószínűleg a tanítást is magában foglalja, de megjelent és igen fontos szerepet tölt be az azonos életkorú fajtársaktól, nem rokon felnőttektől a célkövető emuláción alapuló tanulás is. (Az állatot ilyenkor csak a társ viselkedésének eredménye vezérli, de nem követi a viselkedés mintázatát.) A csoporton belüli viselkedésszinkronizáló mechanizmusoknak sokféle formája van; a legmagasabbak, mint az imitáció, valószínűleg csak elvétve jelentkeznek.</w:t>
      </w:r>
    </w:p>
    <w:p w:rsidR="00A12A9E" w:rsidRPr="001934BB" w:rsidRDefault="00E25891">
      <w:pPr>
        <w:shd w:val="clear" w:color="auto" w:fill="FFFFFF"/>
        <w:rPr>
          <w:sz w:val="24"/>
          <w:szCs w:val="24"/>
        </w:rPr>
      </w:pPr>
      <w:r w:rsidRPr="001934BB">
        <w:t>A h</w:t>
      </w:r>
      <w:r w:rsidRPr="001934BB">
        <w:rPr>
          <w:rFonts w:eastAsia="Times New Roman"/>
        </w:rPr>
        <w:t>árom tényező természetesen nincsen elszigetelve egymástól. A kutatások éppen arról szólnak, hogy az imitáció igényli-e az elmeteóriát és</w:t>
      </w:r>
      <w:r w:rsidR="00EE39A7">
        <w:rPr>
          <w:sz w:val="24"/>
          <w:szCs w:val="24"/>
        </w:rPr>
        <w:t xml:space="preserve"> </w:t>
      </w:r>
      <w:r w:rsidRPr="001934BB">
        <w:t xml:space="preserve">az </w:t>
      </w:r>
      <w:r w:rsidRPr="001934BB">
        <w:rPr>
          <w:rFonts w:eastAsia="Times New Roman"/>
        </w:rPr>
        <w:t xml:space="preserve">éntudatot vagy sem, hogy a megtévesztés mindig együtt jár valamiféle elmeteóriával vagy nem. A primáta szociális viselkedést leíró irodalomban tehát gyakran találkozunk a következő terminusokkal: a primáták egy részének esetenkénti viselkedéséből arra lehet következtetni, hogy képesek fajtársaikat, más organizmusokat </w:t>
      </w:r>
      <w:r w:rsidRPr="001934BB">
        <w:rPr>
          <w:rFonts w:eastAsia="Times New Roman"/>
          <w:i/>
          <w:iCs/>
        </w:rPr>
        <w:t xml:space="preserve">élő ágensnek, </w:t>
      </w:r>
      <w:r w:rsidRPr="001934BB">
        <w:rPr>
          <w:rFonts w:eastAsia="Times New Roman"/>
        </w:rPr>
        <w:t xml:space="preserve">vagyis olyan objektumnak tekinteni, amelynek önálló, spontán mozgása van, ami megkülönbözteti a fizikai objektumoktól még akkor is, ha azok esetenként szintén </w:t>
      </w:r>
      <w:r w:rsidRPr="001934BB">
        <w:rPr>
          <w:rFonts w:eastAsia="Times New Roman"/>
        </w:rPr>
        <w:lastRenderedPageBreak/>
        <w:t xml:space="preserve">mozoghatnak. Képesek más élőlényeket </w:t>
      </w:r>
      <w:r w:rsidRPr="001934BB">
        <w:rPr>
          <w:rFonts w:eastAsia="Times New Roman"/>
          <w:i/>
          <w:iCs/>
        </w:rPr>
        <w:t xml:space="preserve">intencionális ágensnek, </w:t>
      </w:r>
      <w:r w:rsidRPr="001934BB">
        <w:rPr>
          <w:rFonts w:eastAsia="Times New Roman"/>
        </w:rPr>
        <w:t xml:space="preserve">tehát tervekkel, célokkal, döntési mechanizmusokkal rendelkező létezőknek tekinteni. Végül képesek más </w:t>
      </w:r>
      <w:proofErr w:type="gramStart"/>
      <w:r w:rsidRPr="001934BB">
        <w:rPr>
          <w:rFonts w:eastAsia="Times New Roman"/>
        </w:rPr>
        <w:t>élőlényeket</w:t>
      </w:r>
      <w:proofErr w:type="gramEnd"/>
      <w:r w:rsidRPr="001934BB">
        <w:rPr>
          <w:rFonts w:eastAsia="Times New Roman"/>
        </w:rPr>
        <w:t xml:space="preserve"> mint </w:t>
      </w:r>
      <w:r w:rsidRPr="001934BB">
        <w:rPr>
          <w:rFonts w:eastAsia="Times New Roman"/>
          <w:i/>
          <w:iCs/>
        </w:rPr>
        <w:t xml:space="preserve">mentális </w:t>
      </w:r>
      <w:r w:rsidRPr="001934BB">
        <w:rPr>
          <w:rFonts w:eastAsia="Times New Roman"/>
        </w:rPr>
        <w:t xml:space="preserve">vagy </w:t>
      </w:r>
      <w:r w:rsidRPr="001934BB">
        <w:rPr>
          <w:rFonts w:eastAsia="Times New Roman"/>
          <w:i/>
          <w:iCs/>
        </w:rPr>
        <w:t xml:space="preserve">pszichológiai ágenseket </w:t>
      </w:r>
      <w:r w:rsidRPr="001934BB">
        <w:rPr>
          <w:rFonts w:eastAsia="Times New Roman"/>
        </w:rPr>
        <w:t>elképzelni, amelyeknek gondolataik, hiedelmeik vannak és ezek egybeeshetnek vagy különbözhetnek a saját gondolatoktól, hiedelmektől. Ezek a terminusok természetesen csak nagyon részletes bizonyítási folyamatok eredményeként használhatóak, és az ide vonatkozó kutatás éppen ezekkel van elfoglalva. Rövid áttekintést adunk ezekről is.</w:t>
      </w:r>
    </w:p>
    <w:p w:rsidR="00A12A9E" w:rsidRPr="001934BB" w:rsidRDefault="00E25891">
      <w:pPr>
        <w:shd w:val="clear" w:color="auto" w:fill="FFFFFF"/>
        <w:rPr>
          <w:sz w:val="24"/>
          <w:szCs w:val="24"/>
        </w:rPr>
      </w:pPr>
      <w:r w:rsidRPr="001934BB">
        <w:t>Bizonyos, hogy a prim</w:t>
      </w:r>
      <w:r w:rsidRPr="001934BB">
        <w:rPr>
          <w:rFonts w:eastAsia="Times New Roman"/>
        </w:rPr>
        <w:t>áták úgynevezett individuális csoportokat alkotnak (Csányi 1994), vagyis a csoport tagjai egyedi jellegzetességeik alapján képesek egymást megkülönböztetni. Ez a gócpontja azoknak az asszociációknak, amelyek a csoportéletben bekövetkező eseményeket egy-egy konkrét egyed memória-reprezentációjához képes rendelni. Ezek a reprezentációk szolgáltatják azokat az információkat, amelyek az egyed viszonyát a többiekkel meghatározzák. Egyedi felismerésre vonatkozó adatokat nagyon sok faj esetében régóta gyűjtenek (Tomasello és Call 1997).</w:t>
      </w:r>
    </w:p>
    <w:p w:rsidR="00A12A9E" w:rsidRPr="001934BB" w:rsidRDefault="00E25891">
      <w:pPr>
        <w:shd w:val="clear" w:color="auto" w:fill="FFFFFF"/>
        <w:rPr>
          <w:sz w:val="24"/>
          <w:szCs w:val="24"/>
        </w:rPr>
      </w:pPr>
      <w:r w:rsidRPr="001934BB">
        <w:t>Az egyedi felismer</w:t>
      </w:r>
      <w:r w:rsidRPr="001934BB">
        <w:rPr>
          <w:rFonts w:eastAsia="Times New Roman"/>
        </w:rPr>
        <w:t xml:space="preserve">és az alapja annak a képességnek, hogy a primáták képesek fajtársaik </w:t>
      </w:r>
      <w:r w:rsidRPr="001934BB">
        <w:rPr>
          <w:rFonts w:eastAsia="Times New Roman"/>
          <w:i/>
          <w:iCs/>
        </w:rPr>
        <w:t xml:space="preserve">viselkedését </w:t>
      </w:r>
      <w:r w:rsidRPr="001934BB">
        <w:rPr>
          <w:rFonts w:eastAsia="Times New Roman"/>
        </w:rPr>
        <w:t>bizonyos mértékigelőre látni, megjósolni, hogy például egy adott pillanatban az agresszíven támadni fog vagy éppen menekülni. Ez a képesség részben a fajspecifikus kommunikációs jelek ismeretén, részben tanult kommunikatív jelek ismeretén és jórészt annak ismeretén alapul, hogy az adott egyed a csapat életében előzőleg hogyan viselkedett. A primáták kiváló etológusok!</w:t>
      </w:r>
    </w:p>
    <w:p w:rsidR="00A12A9E" w:rsidRPr="001934BB" w:rsidRDefault="00E25891">
      <w:pPr>
        <w:shd w:val="clear" w:color="auto" w:fill="FFFFFF"/>
        <w:rPr>
          <w:sz w:val="24"/>
          <w:szCs w:val="24"/>
        </w:rPr>
      </w:pPr>
      <w:r w:rsidRPr="001934BB">
        <w:t>Ezt a fajta predikci</w:t>
      </w:r>
      <w:r w:rsidRPr="001934BB">
        <w:rPr>
          <w:rFonts w:eastAsia="Times New Roman"/>
        </w:rPr>
        <w:t xml:space="preserve">ót segíti a fajspecifikus, veleszületett pózolási magatartásminták kifejlődése, mert ezek igen nagy valószínűséggel jelzik az egyed motivációs állapotát és feltehető viselkedését a következő pillanatokban, így ha egy felnőtt hím csimpánz ugrál a földön, szőre égnek áll, morog, akkor valószínű, hogy egy fiatal egyed játékra hívását </w:t>
      </w:r>
      <w:proofErr w:type="gramStart"/>
      <w:r w:rsidRPr="001934BB">
        <w:rPr>
          <w:rFonts w:eastAsia="Times New Roman"/>
        </w:rPr>
        <w:t>elutasítja</w:t>
      </w:r>
      <w:proofErr w:type="gramEnd"/>
      <w:r w:rsidRPr="001934BB">
        <w:rPr>
          <w:rFonts w:eastAsia="Times New Roman"/>
        </w:rPr>
        <w:t xml:space="preserve"> vagy éppen durván megbünteti. Ha egy nőstény éppen termékenyíthető állapotban van és megközelít egy hímet szubmisszív pozícióban, majd felkínálja a hátsó részét, akkor nagy a valószínűsége a szexuális aktusnak. Mindegyik primátafajnak sokféle ilyen, jól felismerhető póza van. Ezek még izoláltan felnevelt állatoknál is kifejlődnek, de az is előfordul, hogy a</w:t>
      </w:r>
      <w:r w:rsidR="00EE39A7">
        <w:rPr>
          <w:sz w:val="24"/>
          <w:szCs w:val="24"/>
        </w:rPr>
        <w:t xml:space="preserve"> </w:t>
      </w:r>
      <w:r w:rsidRPr="001934BB">
        <w:t>norm</w:t>
      </w:r>
      <w:r w:rsidRPr="001934BB">
        <w:rPr>
          <w:rFonts w:eastAsia="Times New Roman"/>
        </w:rPr>
        <w:t xml:space="preserve">ális fejlődéshez a korai életszakaszban a fajtársak indukáló interakciója, tehát valamiféle tanulás is szükséges. Önmagában a fajspecifikus </w:t>
      </w:r>
      <w:r w:rsidRPr="001934BB">
        <w:rPr>
          <w:rFonts w:eastAsia="Times New Roman"/>
        </w:rPr>
        <w:lastRenderedPageBreak/>
        <w:t xml:space="preserve">pózokra történő viselkedési reakció nem igényel különösebb mentális képességeket, hiszen éppen azért képeznek ezek relatíve merev rendszereket, hogy azonnal és gondolkodás nélkül a megfelelő válaszokat váltsák ki. A komplex csoportéletben azonban a pózok mentális ismerete és kezelése elősegíti a bekövetkező események pontos megjósolását. A galléros pávián csapatban a háremtulajdonos hím még nemigen fogadja el a szexuálisan már éppen érett, de még nagyon fiatal nőstények ajánlkozá-sát. Arra viszont gondosan ügyel, hogy ezek más fiatal hímekkel ne közösüljenek, és ha mégis rajtakapja őket, elsősorban a nőstényt bünteti keményen. Arra is ügyelnek a vezérhímek, hogy a nőstények szem előtt legyenek; ha megkísérelnek a háremúr látóteréből kilopakodni, azt is büntetés követi. Megfigyelték, hogy egy fiatal nőstény az őt kerülgető ugyancsak fiatal hímet egy szikla mögé vezette, és a szikla takarása mögött párosodni kezdtek, de olyan módon, hogy a nőstény a szikla mögül még jól kilátsszon. Közben gondosan figyelték a domináns hímet, hogy ha az mégis gyanút fog, azonnal menekülni tudjanak (Byrne és Withen 1988). Ez a viselkedés persze kialakulhat nagyon aprólékos kondicionálás útján is, amelyben semmiféle mentális koncepció nem játszik szerepet, de egyszerűen úgy is, hogy a nőstény tudja, hogy </w:t>
      </w:r>
      <w:r w:rsidR="007663CE">
        <w:rPr>
          <w:rFonts w:eastAsia="Times New Roman"/>
        </w:rPr>
        <w:t>„</w:t>
      </w:r>
      <w:r w:rsidRPr="001934BB">
        <w:rPr>
          <w:rFonts w:eastAsia="Times New Roman"/>
        </w:rPr>
        <w:t>azt</w:t>
      </w:r>
      <w:r w:rsidR="007663CE">
        <w:rPr>
          <w:rFonts w:eastAsia="Times New Roman"/>
        </w:rPr>
        <w:t>”</w:t>
      </w:r>
      <w:r w:rsidRPr="001934BB">
        <w:rPr>
          <w:rFonts w:eastAsia="Times New Roman"/>
        </w:rPr>
        <w:t xml:space="preserve"> nem szabad a hím szeme láttára csinálni. Ebben az esetben csak mentális reprezentációk közreműködésével magyarázható a jelenség. A primatológusok között mindkét elképzelésnek vannak támogatói.</w:t>
      </w:r>
    </w:p>
    <w:p w:rsidR="00A12A9E" w:rsidRPr="001934BB" w:rsidRDefault="00E25891">
      <w:pPr>
        <w:shd w:val="clear" w:color="auto" w:fill="FFFFFF"/>
        <w:rPr>
          <w:sz w:val="24"/>
          <w:szCs w:val="24"/>
        </w:rPr>
      </w:pPr>
      <w:r w:rsidRPr="001934BB">
        <w:t>Ami bizonyos, az az, hogy a prim</w:t>
      </w:r>
      <w:r w:rsidRPr="001934BB">
        <w:rPr>
          <w:rFonts w:eastAsia="Times New Roman"/>
        </w:rPr>
        <w:t xml:space="preserve">áták állandóan figyelik társaik tevékenységét. Menzel már ismertetett tanulmányaiból kitűnt, hogy a fogságban tartott csimpánzok is nagyon figyelik egymást, és társaik viselkedéséből fontos információkhoz jutnak (Menzel 1973). Amikor különböző táplálékdarabokat rejtettek el egy nagyobb fás területen, hogy tanulmányozzák a csimpánzok memóriáját, időnként egy egyed megfigyelhette, hogy mit hova rejtenek. Ha egyedül engedték </w:t>
      </w:r>
      <w:proofErr w:type="gramStart"/>
      <w:r w:rsidRPr="001934BB">
        <w:rPr>
          <w:rFonts w:eastAsia="Times New Roman"/>
        </w:rPr>
        <w:t>szabadon</w:t>
      </w:r>
      <w:proofErr w:type="gramEnd"/>
      <w:r w:rsidRPr="001934BB">
        <w:rPr>
          <w:rFonts w:eastAsia="Times New Roman"/>
        </w:rPr>
        <w:t xml:space="preserve"> a területen, akkor gyorsan és következetesen gyűjtötte be a finom falatokat. Időnként a megfigyelőt a többivel együtt engedték a területre. Ilyenkor kiderült, hogy viselkedéséből a többiek megsejtették, hogy ő tudja, hol vannak a rejtekhelyek, és az egész csapat a megfigyelőt kezdte követni. Sokszor előbb értek a jól eldugott táplálékhoz, mint amelyik pontosan tudta, hol van. Olyan kísérletet is végeztek, amikor kétféle táplálékot rejtettek el, és egy-egy kiemelt csimpánz volt a megfigyelő, de mindegyik csak az egyik fajta </w:t>
      </w:r>
      <w:r w:rsidRPr="001934BB">
        <w:rPr>
          <w:rFonts w:eastAsia="Times New Roman"/>
        </w:rPr>
        <w:lastRenderedPageBreak/>
        <w:t>táplálék rejtekhelyét ismerte. Amikor a többiekkel együtt szabadon engedték őket a területen, kiderült, hogy azt a megfigyelőt követik, amelyik a kedveltebb táplálék rejtekhelyét ismerte. Valószínűleg izgatottabb volt,</w:t>
      </w:r>
      <w:r w:rsidR="00EE39A7">
        <w:rPr>
          <w:sz w:val="24"/>
          <w:szCs w:val="24"/>
        </w:rPr>
        <w:t xml:space="preserve"> </w:t>
      </w:r>
      <w:r w:rsidRPr="001934BB">
        <w:t>vagy valamilyen m</w:t>
      </w:r>
      <w:r w:rsidRPr="001934BB">
        <w:rPr>
          <w:rFonts w:eastAsia="Times New Roman"/>
        </w:rPr>
        <w:t>ás módon lehetett ezt viselkedéséből kikövetkeztetni.</w:t>
      </w:r>
    </w:p>
    <w:p w:rsidR="00A12A9E" w:rsidRPr="001934BB" w:rsidRDefault="00E25891">
      <w:pPr>
        <w:shd w:val="clear" w:color="auto" w:fill="FFFFFF"/>
        <w:rPr>
          <w:sz w:val="24"/>
          <w:szCs w:val="24"/>
        </w:rPr>
      </w:pPr>
      <w:r w:rsidRPr="001934BB">
        <w:t>Ezekben az esetekben nem fajspecifikus p</w:t>
      </w:r>
      <w:r w:rsidRPr="001934BB">
        <w:rPr>
          <w:rFonts w:eastAsia="Times New Roman"/>
        </w:rPr>
        <w:t>ózolások, hanem az intencionális mozgás, az emocionális állapot, az egyed viselkedésének egyéb apró jelei szolgáltatták az információt. Ez is mutatja, hogy a csimpánzok számára milyen fontos a többiek viselkedésének egészen aprólékos megfigyelése és értékelése.</w:t>
      </w:r>
    </w:p>
    <w:p w:rsidR="00A12A9E" w:rsidRPr="001934BB" w:rsidRDefault="00E25891">
      <w:pPr>
        <w:shd w:val="clear" w:color="auto" w:fill="FFFFFF"/>
        <w:rPr>
          <w:sz w:val="24"/>
          <w:szCs w:val="24"/>
        </w:rPr>
      </w:pPr>
      <w:r w:rsidRPr="001934BB">
        <w:t>Az individu</w:t>
      </w:r>
      <w:r w:rsidRPr="001934BB">
        <w:rPr>
          <w:rFonts w:eastAsia="Times New Roman"/>
        </w:rPr>
        <w:t xml:space="preserve">ális viselkedés ismerete mellett a primáták szociális kapcsolatokat is képesek számon tartani, amint ezekről a csoportszerkezet ismertetésénél már részletesebben szóltunk. A szociális kapcsolatok ismerete nem feltétlenül jelenti, hogy az állatoknak elkülönített koncepcióik vannak ezekről, csupán azt, hogy viselkedésük eredményesen modellezhető úgy, mintha lenne ilyen koncepciójuk. Lehet azonban, hogy csupán a kölcsönös interakciókban szerepet játszó tanulási folyamatok különbözősége hozza létre ezeket a relációs kategóriákat. Igy megkülönböztethetők azok a kapcsolatok, amelyek hosszú idejű kölcsönhatásokban fejeződnek ki, és amelyek rövidebb segítő kapcsolatokban jelennek meg. Az előbbieket írjuk le a </w:t>
      </w:r>
      <w:r w:rsidR="007663CE">
        <w:rPr>
          <w:rFonts w:eastAsia="Times New Roman"/>
        </w:rPr>
        <w:t>„</w:t>
      </w:r>
      <w:r w:rsidRPr="001934BB">
        <w:rPr>
          <w:rFonts w:eastAsia="Times New Roman"/>
        </w:rPr>
        <w:t>rokoni</w:t>
      </w:r>
      <w:r w:rsidR="007663CE">
        <w:rPr>
          <w:rFonts w:eastAsia="Times New Roman"/>
        </w:rPr>
        <w:t>”</w:t>
      </w:r>
      <w:r w:rsidRPr="001934BB">
        <w:rPr>
          <w:rFonts w:eastAsia="Times New Roman"/>
        </w:rPr>
        <w:t xml:space="preserve">, az utóbbiakat a </w:t>
      </w:r>
      <w:r w:rsidR="007663CE">
        <w:rPr>
          <w:rFonts w:eastAsia="Times New Roman"/>
        </w:rPr>
        <w:t>„</w:t>
      </w:r>
      <w:r w:rsidRPr="001934BB">
        <w:rPr>
          <w:rFonts w:eastAsia="Times New Roman"/>
        </w:rPr>
        <w:t>baráti</w:t>
      </w:r>
      <w:r w:rsidR="007663CE">
        <w:rPr>
          <w:rFonts w:eastAsia="Times New Roman"/>
        </w:rPr>
        <w:t>”</w:t>
      </w:r>
      <w:r w:rsidRPr="001934BB">
        <w:rPr>
          <w:rFonts w:eastAsia="Times New Roman"/>
        </w:rPr>
        <w:t xml:space="preserve"> koncepciókkal; végül a </w:t>
      </w:r>
      <w:r w:rsidR="007663CE">
        <w:rPr>
          <w:rFonts w:eastAsia="Times New Roman"/>
        </w:rPr>
        <w:t>„</w:t>
      </w:r>
      <w:r w:rsidRPr="001934BB">
        <w:rPr>
          <w:rFonts w:eastAsia="Times New Roman"/>
        </w:rPr>
        <w:t>relatív dominancia</w:t>
      </w:r>
      <w:r w:rsidR="007663CE">
        <w:rPr>
          <w:rFonts w:eastAsia="Times New Roman"/>
        </w:rPr>
        <w:t>”</w:t>
      </w:r>
      <w:r w:rsidRPr="001934BB">
        <w:rPr>
          <w:rFonts w:eastAsia="Times New Roman"/>
        </w:rPr>
        <w:t>, ami meglehetősen bonyolult, de szintén rövidebb időtartamú agonisztikus interakciókban alakul ki. Kísérletek alapján valószínű, hogy itt nem a valódi rokonság a döntő tényező, hanem az együtt töltött idő és a kölcsönös tapasztalatok.</w:t>
      </w:r>
    </w:p>
    <w:p w:rsidR="00A12A9E" w:rsidRPr="001934BB" w:rsidRDefault="00E25891">
      <w:pPr>
        <w:shd w:val="clear" w:color="auto" w:fill="FFFFFF"/>
        <w:rPr>
          <w:sz w:val="24"/>
          <w:szCs w:val="24"/>
        </w:rPr>
      </w:pPr>
      <w:r w:rsidRPr="001934BB">
        <w:t>A dominancia igen fontos form</w:t>
      </w:r>
      <w:r w:rsidRPr="001934BB">
        <w:rPr>
          <w:rFonts w:eastAsia="Times New Roman"/>
        </w:rPr>
        <w:t xml:space="preserve">ája a kapcsolatoknak minden primáta-fajnál. Az emberszabásúaknál megint csak enyhülni látszanak a merev rangsorok. Az eddigi kapcsolatokat a két résztvevő szempontjából elemeztük, de az is jól ismert, hogy a primáták képesek (és éppen ez emeli ki őket az általános emlős viselkedési típusokból) egy harmadik fél interakcióit is elemezni, memóriájukban elraktározni és később viselkedésük optimalizálásában felhasználni. Gyakran előfordul, hogy ha a dominanciarend megváltozik, mert egy alacsonyabban álló győzedelmeskedik egy esetleg több fokozattal felette álló egyeddel szemben, akkor mindenki, aki addig a győztes felett, de a vesztes alatt állott, most automatikusan átértelmezi a rangsort. Úgy viselkedik, mint aki maga is a mostani vesztes felett áll, </w:t>
      </w:r>
      <w:r w:rsidRPr="001934BB">
        <w:rPr>
          <w:rFonts w:eastAsia="Times New Roman"/>
        </w:rPr>
        <w:lastRenderedPageBreak/>
        <w:t>anélkül, hogy ez közvetlen agresszióban mutatkozna meg. A vesztes ezt éppen úgy elkönyveli, mint az eddig alatta állók. Itt megint két magyarázati lehetőség kínálkozik. Az egyik, hogy a primátaagyban van valamilyen speciális, a rangsorral kapcsolatos mechanizmus, ami ilyen esetben villámgyorsan, gondolkodás nélkül képes az egyed pillanatnyilag adott helyzetét kikövetkeztetni, mindenféle összehasonlítás, méricskélés, mentális reprezentációkra való támaszkodás nélkül. A másik az, hogy van mentális reprezentációjuk a rangsorról és képesek azt gondolkodásra használni. Még csak az sem bizonyos, hogy ez a két lehetőség különböző.</w:t>
      </w:r>
    </w:p>
    <w:p w:rsidR="00A12A9E" w:rsidRPr="001934BB" w:rsidRDefault="00E25891">
      <w:pPr>
        <w:shd w:val="clear" w:color="auto" w:fill="FFFFFF"/>
        <w:rPr>
          <w:sz w:val="24"/>
          <w:szCs w:val="24"/>
        </w:rPr>
      </w:pPr>
      <w:r w:rsidRPr="001934BB">
        <w:t>Valamik</w:t>
      </w:r>
      <w:r w:rsidRPr="001934BB">
        <w:rPr>
          <w:rFonts w:eastAsia="Times New Roman"/>
        </w:rPr>
        <w:t xml:space="preserve">éppen a rangsorral kapcsolatos összeütközésekhez tartozik a </w:t>
      </w:r>
      <w:r w:rsidR="007663CE">
        <w:rPr>
          <w:rFonts w:eastAsia="Times New Roman"/>
        </w:rPr>
        <w:t>„</w:t>
      </w:r>
      <w:r w:rsidRPr="001934BB">
        <w:rPr>
          <w:rFonts w:eastAsia="Times New Roman"/>
        </w:rPr>
        <w:t>szövetségek</w:t>
      </w:r>
      <w:r w:rsidR="007663CE">
        <w:rPr>
          <w:rFonts w:eastAsia="Times New Roman"/>
        </w:rPr>
        <w:t>”</w:t>
      </w:r>
      <w:r w:rsidRPr="001934BB">
        <w:rPr>
          <w:rFonts w:eastAsia="Times New Roman"/>
        </w:rPr>
        <w:t xml:space="preserve"> és </w:t>
      </w:r>
      <w:r w:rsidR="007663CE">
        <w:rPr>
          <w:rFonts w:eastAsia="Times New Roman"/>
        </w:rPr>
        <w:t>„</w:t>
      </w:r>
      <w:r w:rsidRPr="001934BB">
        <w:rPr>
          <w:rFonts w:eastAsia="Times New Roman"/>
        </w:rPr>
        <w:t>barátságok</w:t>
      </w:r>
      <w:r w:rsidR="007663CE">
        <w:rPr>
          <w:rFonts w:eastAsia="Times New Roman"/>
        </w:rPr>
        <w:t>”</w:t>
      </w:r>
      <w:r w:rsidRPr="001934BB">
        <w:rPr>
          <w:rFonts w:eastAsia="Times New Roman"/>
        </w:rPr>
        <w:t xml:space="preserve"> kialakulása, az erősebb domináns egyed manipulációs célra történő felhasználása, valamint az emberszabásúaknál megfigyelhető </w:t>
      </w:r>
      <w:r w:rsidR="007663CE">
        <w:rPr>
          <w:rFonts w:eastAsia="Times New Roman"/>
        </w:rPr>
        <w:t>„</w:t>
      </w:r>
      <w:r w:rsidRPr="001934BB">
        <w:rPr>
          <w:rFonts w:eastAsia="Times New Roman"/>
        </w:rPr>
        <w:t>békítés</w:t>
      </w:r>
      <w:r w:rsidR="007663CE">
        <w:rPr>
          <w:rFonts w:eastAsia="Times New Roman"/>
        </w:rPr>
        <w:t>”</w:t>
      </w:r>
      <w:r w:rsidRPr="001934BB">
        <w:rPr>
          <w:rFonts w:eastAsia="Times New Roman"/>
        </w:rPr>
        <w:t xml:space="preserve"> jelensége is. Majmoknál a különböző konfliktusok durván 10%-</w:t>
      </w:r>
      <w:proofErr w:type="gramStart"/>
      <w:r w:rsidRPr="001934BB">
        <w:rPr>
          <w:rFonts w:eastAsia="Times New Roman"/>
        </w:rPr>
        <w:t>a</w:t>
      </w:r>
      <w:proofErr w:type="gramEnd"/>
      <w:r w:rsidRPr="001934BB">
        <w:rPr>
          <w:rFonts w:eastAsia="Times New Roman"/>
        </w:rPr>
        <w:t xml:space="preserve"> élelem körül, 20%-a szociális partnerrel kapcsolatban (beleértve a szexuális partnert is) alakul ki, 70%-a viszont olyan konfliktus, aminek látszólag semmi oka nincs, kivéve talán a szabad mozgás és a szabad tér igényét. Tehát azt, hogy </w:t>
      </w:r>
      <w:r w:rsidR="007663CE">
        <w:rPr>
          <w:rFonts w:eastAsia="Times New Roman"/>
        </w:rPr>
        <w:t>„</w:t>
      </w:r>
      <w:r w:rsidRPr="001934BB">
        <w:rPr>
          <w:rFonts w:eastAsia="Times New Roman"/>
        </w:rPr>
        <w:t>tágulj innen, mert itt én üldögélek</w:t>
      </w:r>
      <w:r w:rsidR="007663CE">
        <w:rPr>
          <w:rFonts w:eastAsia="Times New Roman"/>
        </w:rPr>
        <w:t>”</w:t>
      </w:r>
      <w:r w:rsidRPr="001934BB">
        <w:rPr>
          <w:rFonts w:eastAsia="Times New Roman"/>
        </w:rPr>
        <w:t>, ami valószínűleg kizárólag a dominanciaviszonyok megerősítését szolgálja (Walters és Seyfarth 1987).</w:t>
      </w:r>
    </w:p>
    <w:p w:rsidR="00A12A9E" w:rsidRPr="001934BB" w:rsidRDefault="00E25891">
      <w:pPr>
        <w:shd w:val="clear" w:color="auto" w:fill="FFFFFF"/>
        <w:rPr>
          <w:sz w:val="24"/>
          <w:szCs w:val="24"/>
        </w:rPr>
      </w:pPr>
      <w:r w:rsidRPr="001934BB">
        <w:t>A sz</w:t>
      </w:r>
      <w:r w:rsidRPr="001934BB">
        <w:rPr>
          <w:rFonts w:eastAsia="Times New Roman"/>
        </w:rPr>
        <w:t xml:space="preserve">övetségek, barátságok kialakulásához többféle mechanizmus járul hozzá. A legegyszerűbb az, amikor valamely konfliktusban már látszik, hogy ki lesz a nyerő fél, és akkor többen a segítségére sietnek. Ezt </w:t>
      </w:r>
      <w:r w:rsidR="007663CE">
        <w:rPr>
          <w:rFonts w:eastAsia="Times New Roman"/>
        </w:rPr>
        <w:t>„</w:t>
      </w:r>
      <w:r w:rsidRPr="001934BB">
        <w:rPr>
          <w:rFonts w:eastAsia="Times New Roman"/>
        </w:rPr>
        <w:t>a nyerő támogatásának</w:t>
      </w:r>
      <w:r w:rsidR="007663CE">
        <w:rPr>
          <w:rFonts w:eastAsia="Times New Roman"/>
        </w:rPr>
        <w:t>”</w:t>
      </w:r>
      <w:r w:rsidRPr="001934BB">
        <w:rPr>
          <w:rFonts w:eastAsia="Times New Roman"/>
        </w:rPr>
        <w:t xml:space="preserve"> nevezik. Előfordul </w:t>
      </w:r>
      <w:r w:rsidR="007663CE">
        <w:rPr>
          <w:rFonts w:eastAsia="Times New Roman"/>
        </w:rPr>
        <w:t>„</w:t>
      </w:r>
      <w:r w:rsidRPr="001934BB">
        <w:rPr>
          <w:rFonts w:eastAsia="Times New Roman"/>
        </w:rPr>
        <w:t>a vesztes támogatása</w:t>
      </w:r>
      <w:r w:rsidR="007663CE">
        <w:rPr>
          <w:rFonts w:eastAsia="Times New Roman"/>
        </w:rPr>
        <w:t>”</w:t>
      </w:r>
      <w:r w:rsidRPr="001934BB">
        <w:rPr>
          <w:rFonts w:eastAsia="Times New Roman"/>
        </w:rPr>
        <w:t xml:space="preserve"> is, ezt a vesztésben lévő aktívan kéri, és rendszerint rokonai vagy barátai, szövetségesei sietnek segítségére. Egy másik mechanizmusban valamelyik fél aktívan kezdeményezi a kooperációt egy harmadik ellen. Páviánoknál sokszor megfigyelhető, hogy a felnőttkorba lépő, de önálló hárem kialakítására még nem képes hímek együtt támadnak meg egy idősebb, éppen tüzelő nőstényét őrző hímet. Az egyik fiatal hím a másik felé </w:t>
      </w:r>
      <w:proofErr w:type="gramStart"/>
      <w:r w:rsidRPr="001934BB">
        <w:rPr>
          <w:rFonts w:eastAsia="Times New Roman"/>
        </w:rPr>
        <w:t>fordul</w:t>
      </w:r>
      <w:proofErr w:type="gramEnd"/>
      <w:r w:rsidRPr="001934BB">
        <w:rPr>
          <w:rFonts w:eastAsia="Times New Roman"/>
        </w:rPr>
        <w:t xml:space="preserve"> és hevesen jobbra-balra rázza a fejét. Ez a felhívás a közös akcióra. Ha a másik ugrik, akkor mindketten támadnak. Ha sikerül az idősebb hímet elzavarni, akkor a nőstény valamelyikükkel párosodni fog, mindegyik esélye 50%.</w:t>
      </w:r>
    </w:p>
    <w:p w:rsidR="00A12A9E" w:rsidRPr="001934BB" w:rsidRDefault="00E25891">
      <w:pPr>
        <w:shd w:val="clear" w:color="auto" w:fill="FFFFFF"/>
        <w:rPr>
          <w:sz w:val="24"/>
          <w:szCs w:val="24"/>
        </w:rPr>
      </w:pPr>
      <w:r w:rsidRPr="001934BB">
        <w:t>Ezekre a form</w:t>
      </w:r>
      <w:r w:rsidRPr="001934BB">
        <w:rPr>
          <w:rFonts w:eastAsia="Times New Roman"/>
        </w:rPr>
        <w:t xml:space="preserve">ákra jellemző, hogy ha sokszor ismétlődnek, és bizonyos egyedek megbízhatóan segítik egymást akár nyerő, akár vesztő vagy kezdeményező szituációban, azok között kialakul a szorosabb kapcsolat, a </w:t>
      </w:r>
      <w:r w:rsidR="007663CE">
        <w:rPr>
          <w:rFonts w:eastAsia="Times New Roman"/>
        </w:rPr>
        <w:t>„</w:t>
      </w:r>
      <w:r w:rsidRPr="001934BB">
        <w:rPr>
          <w:rFonts w:eastAsia="Times New Roman"/>
        </w:rPr>
        <w:t>szövetség</w:t>
      </w:r>
      <w:r w:rsidR="007663CE">
        <w:rPr>
          <w:rFonts w:eastAsia="Times New Roman"/>
        </w:rPr>
        <w:t>”</w:t>
      </w:r>
      <w:r w:rsidRPr="001934BB">
        <w:rPr>
          <w:rFonts w:eastAsia="Times New Roman"/>
        </w:rPr>
        <w:t>.</w:t>
      </w:r>
    </w:p>
    <w:p w:rsidR="00A12A9E" w:rsidRPr="001934BB" w:rsidRDefault="00E25891">
      <w:pPr>
        <w:shd w:val="clear" w:color="auto" w:fill="FFFFFF"/>
        <w:rPr>
          <w:sz w:val="24"/>
          <w:szCs w:val="24"/>
        </w:rPr>
      </w:pPr>
      <w:r w:rsidRPr="001934BB">
        <w:lastRenderedPageBreak/>
        <w:t>Fejlettebb form</w:t>
      </w:r>
      <w:r w:rsidRPr="001934BB">
        <w:rPr>
          <w:rFonts w:eastAsia="Times New Roman"/>
        </w:rPr>
        <w:t xml:space="preserve">áinál a kapcsolat előre alakul ki. Az egyedek egy </w:t>
      </w:r>
      <w:r w:rsidRPr="001934BB">
        <w:rPr>
          <w:rFonts w:eastAsia="Times New Roman"/>
          <w:i/>
          <w:iCs/>
        </w:rPr>
        <w:t xml:space="preserve">várható </w:t>
      </w:r>
      <w:r w:rsidRPr="001934BB">
        <w:rPr>
          <w:rFonts w:eastAsia="Times New Roman"/>
        </w:rPr>
        <w:t>konfliktushoz szerzik meg a segítséget, ez persze ritkább, és inkább az emberszabásúakra, a csimpánzokra jellemző (de Waal 1982). Az elme mechanizmusai szempontjából ez tűnik a legfontosabbnak, hiszen ebben az esetben bizonyos fokú tervezésről, előrelátásról is szó lehet.</w:t>
      </w:r>
    </w:p>
    <w:p w:rsidR="00A12A9E" w:rsidRPr="001934BB" w:rsidRDefault="00E25891">
      <w:pPr>
        <w:shd w:val="clear" w:color="auto" w:fill="FFFFFF"/>
        <w:rPr>
          <w:sz w:val="24"/>
          <w:szCs w:val="24"/>
        </w:rPr>
      </w:pPr>
      <w:r w:rsidRPr="001934BB">
        <w:t>A domin</w:t>
      </w:r>
      <w:r w:rsidRPr="001934BB">
        <w:rPr>
          <w:rFonts w:eastAsia="Times New Roman"/>
        </w:rPr>
        <w:t>ánsok manipulációs felhasználásáról sokféle megfigyelés szól. Gyakran előfordul, hogy pávián nőstények felkínálják magukat a domináns hímnek, miközben kihívó fenyegetést intéznek valamelyik riválisuk ellen. Ha ez támadni készül, vagy akár csak viszonozza a fenyegetést, a domináns hím ezt rendszerint ellene való akciónak minősíti és megfelelően bünteti. Ugyancsak páviánoknál figyelték meg, hogy egy kölyök rendszeresen követett felnőtt nőstényeket, amelyek ízletes gyökerek fáradságos kiásásával voltak elfoglalva, amire a kölyök önmagában még nem képes. Amikor a gyökér már majdnem kinn volt, a kölyök minden</w:t>
      </w:r>
      <w:r w:rsidR="00090783">
        <w:rPr>
          <w:sz w:val="24"/>
          <w:szCs w:val="24"/>
        </w:rPr>
        <w:t xml:space="preserve"> </w:t>
      </w:r>
      <w:r w:rsidRPr="001934BB">
        <w:t>l</w:t>
      </w:r>
      <w:r w:rsidRPr="001934BB">
        <w:rPr>
          <w:rFonts w:eastAsia="Times New Roman"/>
        </w:rPr>
        <w:t xml:space="preserve">átható ok nélkül éktelen sivalkodásba kezdett. Erre anyja azonnal a helyszínre rohant és megtámadta a munkálkodó nőstényt, közben a kölyök gyorsan meglépett a finom gyökérrel. Ez a fajta manipuláció már igen bonyolult mentális mechanizmusokat feltételez, mert nyilvánvaló, hogy csak olyan nőstényre érdemes valakinek a mamáját ráuszítani, aki a rangsorban az anya alatt van, tehát itt is bizonyos előzetes megfontolások szükségesek (Byrne 1995). Primatológusok az ilyen természetű manipulációt a </w:t>
      </w:r>
      <w:r w:rsidR="007663CE">
        <w:rPr>
          <w:rFonts w:eastAsia="Times New Roman"/>
        </w:rPr>
        <w:t>„</w:t>
      </w:r>
      <w:r w:rsidRPr="001934BB">
        <w:rPr>
          <w:rFonts w:eastAsia="Times New Roman"/>
        </w:rPr>
        <w:t>megtévesztő viselkedés</w:t>
      </w:r>
      <w:r w:rsidR="007663CE">
        <w:rPr>
          <w:rFonts w:eastAsia="Times New Roman"/>
        </w:rPr>
        <w:t>”</w:t>
      </w:r>
      <w:r w:rsidRPr="001934BB">
        <w:rPr>
          <w:rFonts w:eastAsia="Times New Roman"/>
        </w:rPr>
        <w:t xml:space="preserve"> kategóriába sorolják, amikor az állat egy szociális </w:t>
      </w:r>
      <w:r w:rsidR="007663CE">
        <w:rPr>
          <w:rFonts w:eastAsia="Times New Roman"/>
        </w:rPr>
        <w:t>„</w:t>
      </w:r>
      <w:r w:rsidRPr="001934BB">
        <w:rPr>
          <w:rFonts w:eastAsia="Times New Roman"/>
        </w:rPr>
        <w:t>eszközt</w:t>
      </w:r>
      <w:r w:rsidR="007663CE">
        <w:rPr>
          <w:rFonts w:eastAsia="Times New Roman"/>
        </w:rPr>
        <w:t>”</w:t>
      </w:r>
      <w:r w:rsidRPr="001934BB">
        <w:rPr>
          <w:rFonts w:eastAsia="Times New Roman"/>
        </w:rPr>
        <w:t xml:space="preserve"> használ célja elérésére.</w:t>
      </w:r>
    </w:p>
    <w:p w:rsidR="00A12A9E" w:rsidRPr="001934BB" w:rsidRDefault="00E25891">
      <w:pPr>
        <w:shd w:val="clear" w:color="auto" w:fill="FFFFFF"/>
        <w:rPr>
          <w:sz w:val="24"/>
          <w:szCs w:val="24"/>
        </w:rPr>
      </w:pPr>
      <w:r w:rsidRPr="001934BB">
        <w:t>Ezekn</w:t>
      </w:r>
      <w:r w:rsidRPr="001934BB">
        <w:rPr>
          <w:rFonts w:eastAsia="Times New Roman"/>
        </w:rPr>
        <w:t xml:space="preserve">él a viselkedésformáknál a legegyszerűbb az, ha a segítséget kérő vagy azt nyújtó egyedek között rokonsági kapcsolat van. Ilyenkor nem szükséges különösebben aktív intelligenciát feltételezni kialakulásukhoz. Fontos persze, hogy az egyed pontosan ismerje a közelebbi rokonait. A primáták ebben kiválóak. Majmoknál megfigyelték, hogy egy-egy konfliktus növeli annak valószínűségét, hogy a támadó rokonait a későbbiekben provokáció nélkül is megtámadják a megtámadott segítségére sietők. Tehát bizonyos, hogy itt működik valamiféle klasszifikációs elv is, a majmok mentálisan is számon tartják a rokonságot. Ha a szövetségesszerzés nem rokon felé irányul, abban nagyobb szerepe van kölcsönösségnek és az előzetes kapcsolatkialakításnak. Gyakran megfigyelhető, hogy valamelyik egyed feltűnően sokat kurkász egy dominánst, vagy esetleg táplálékot </w:t>
      </w:r>
      <w:r w:rsidRPr="001934BB">
        <w:rPr>
          <w:rFonts w:eastAsia="Times New Roman"/>
        </w:rPr>
        <w:lastRenderedPageBreak/>
        <w:t xml:space="preserve">visz neki. Sokszor előfordul, hogy a konfliktust megelőzően a veszélyben lévő állat szubmisszív gesztusokat tesz egyes potenciális szövetségesek felé; a csimpánzok ilyenkor kérőén kinyújtják a kezüket. Ugyancsak csimpánzoknál írták le a </w:t>
      </w:r>
      <w:r w:rsidR="007663CE">
        <w:rPr>
          <w:rFonts w:eastAsia="Times New Roman"/>
        </w:rPr>
        <w:t>„</w:t>
      </w:r>
      <w:r w:rsidRPr="001934BB">
        <w:rPr>
          <w:rFonts w:eastAsia="Times New Roman"/>
        </w:rPr>
        <w:t>bosszúálló</w:t>
      </w:r>
      <w:r w:rsidR="007663CE">
        <w:rPr>
          <w:rFonts w:eastAsia="Times New Roman"/>
        </w:rPr>
        <w:t>”</w:t>
      </w:r>
      <w:r w:rsidRPr="001934BB">
        <w:rPr>
          <w:rFonts w:eastAsia="Times New Roman"/>
        </w:rPr>
        <w:t xml:space="preserve"> viselkedést is, amikor valamilyen a múltban elkövetett sérelemért vernek el valakit, mert éppen szövetségesek nélkül van, vagy a gyengébb bosszúállót veszik körül szövetségesei, és most ő az erősebb. Makákóknál és rézuszoknál ez nem tapasztalható (de Waal és Luttrell 1988).</w:t>
      </w:r>
    </w:p>
    <w:p w:rsidR="00A12A9E" w:rsidRPr="001934BB" w:rsidRDefault="00E25891">
      <w:pPr>
        <w:shd w:val="clear" w:color="auto" w:fill="FFFFFF"/>
        <w:rPr>
          <w:sz w:val="24"/>
          <w:szCs w:val="24"/>
        </w:rPr>
      </w:pPr>
      <w:r w:rsidRPr="001934BB">
        <w:t>P</w:t>
      </w:r>
      <w:r w:rsidRPr="001934BB">
        <w:rPr>
          <w:rFonts w:eastAsia="Times New Roman"/>
        </w:rPr>
        <w:t>áviánoknál, makákóknál, csimpánzoknál figyelték meg, hogy az erősebb domináns hímek szétzavarják a kezdődő barátkozások kurkászó, együtt üldögélő párosait. Feltehetően azért, hogy egy későbbi konfliktusban ne kelljen szövetségükkel számolni (de Waal 1982). Ugyancsak de Waal megfigyeléseiből tudjuk, hogy csimpánzok között létezik egyfajta közvetítő tevékenység is. Ennek során a közvetítő egyed megpróbálja egy éppen lezajlott konfliktus résztvevőit újra megbékíteni (de Waal és Roosmalen 1979), de előfordul az engesztelő viselkedés is, amikor a győztes támadó fél igyekszik a konfliktus után megbékíteni a megvert ellenfelet, és a csapat többi felizgatott tagját.</w:t>
      </w:r>
    </w:p>
    <w:p w:rsidR="00A12A9E" w:rsidRPr="001934BB" w:rsidRDefault="00E25891">
      <w:pPr>
        <w:shd w:val="clear" w:color="auto" w:fill="FFFFFF"/>
        <w:rPr>
          <w:sz w:val="24"/>
          <w:szCs w:val="24"/>
        </w:rPr>
      </w:pPr>
      <w:r w:rsidRPr="001934BB">
        <w:t>A sz</w:t>
      </w:r>
      <w:r w:rsidRPr="001934BB">
        <w:rPr>
          <w:rFonts w:eastAsia="Times New Roman"/>
        </w:rPr>
        <w:t>övetségeknek, barátságoknak az az alapvető kérdése, hogy ezekben a kapcsolatokban kimutatható-e valamiféle kölcsönösség, amely</w:t>
      </w:r>
      <w:r w:rsidR="00090783">
        <w:rPr>
          <w:sz w:val="24"/>
          <w:szCs w:val="24"/>
        </w:rPr>
        <w:t xml:space="preserve"> </w:t>
      </w:r>
      <w:r w:rsidRPr="001934BB">
        <w:t>nem a rokons</w:t>
      </w:r>
      <w:r w:rsidRPr="001934BB">
        <w:rPr>
          <w:rFonts w:eastAsia="Times New Roman"/>
        </w:rPr>
        <w:t xml:space="preserve">ágon vagy a rangsoron alapszik. Sokféle vizsgálat szerint igen. A primáták, úgy látszik, gondosan számon tartják, hogy egy-egy esetben ki volt a segítségükre, és adódó alkalommal ők is viszonozzák ezt. A kölcsönösségen alapuló együttműködés persze keveredik a rokonságból automatikusan adódó </w:t>
      </w:r>
      <w:r w:rsidR="007663CE">
        <w:rPr>
          <w:rFonts w:eastAsia="Times New Roman"/>
        </w:rPr>
        <w:t>„</w:t>
      </w:r>
      <w:r w:rsidRPr="001934BB">
        <w:rPr>
          <w:rFonts w:eastAsia="Times New Roman"/>
        </w:rPr>
        <w:t>kötelezettségekkel</w:t>
      </w:r>
      <w:r w:rsidR="007663CE">
        <w:rPr>
          <w:rFonts w:eastAsia="Times New Roman"/>
        </w:rPr>
        <w:t>”</w:t>
      </w:r>
      <w:r w:rsidRPr="001934BB">
        <w:rPr>
          <w:rFonts w:eastAsia="Times New Roman"/>
        </w:rPr>
        <w:t>, ezért a gyakorlatban csak gondos megfigyelésekkel lehet a kettőt megkülönböztetni.</w:t>
      </w:r>
    </w:p>
    <w:p w:rsidR="00A12A9E" w:rsidRPr="001934BB" w:rsidRDefault="00E25891">
      <w:pPr>
        <w:shd w:val="clear" w:color="auto" w:fill="FFFFFF"/>
        <w:rPr>
          <w:sz w:val="24"/>
          <w:szCs w:val="24"/>
        </w:rPr>
      </w:pPr>
      <w:r w:rsidRPr="001934BB">
        <w:t>Mint eml</w:t>
      </w:r>
      <w:r w:rsidRPr="001934BB">
        <w:rPr>
          <w:rFonts w:eastAsia="Times New Roman"/>
        </w:rPr>
        <w:t xml:space="preserve">ítettük, a primátaélet harmadik fontos jellegzetessége a </w:t>
      </w:r>
      <w:r w:rsidRPr="001934BB">
        <w:rPr>
          <w:rFonts w:eastAsia="Times New Roman"/>
          <w:i/>
          <w:iCs/>
        </w:rPr>
        <w:t xml:space="preserve">szociális </w:t>
      </w:r>
      <w:r w:rsidRPr="001934BB">
        <w:rPr>
          <w:rFonts w:eastAsia="Times New Roman"/>
        </w:rPr>
        <w:t xml:space="preserve">vagy </w:t>
      </w:r>
      <w:r w:rsidRPr="001934BB">
        <w:rPr>
          <w:rFonts w:eastAsia="Times New Roman"/>
          <w:i/>
          <w:iCs/>
        </w:rPr>
        <w:t xml:space="preserve">kulturális tanulás. </w:t>
      </w:r>
      <w:r w:rsidRPr="001934BB">
        <w:rPr>
          <w:rFonts w:eastAsia="Times New Roman"/>
        </w:rPr>
        <w:t xml:space="preserve">Ez a csoporton belüli viselkedésszabályozás és szinkronizáció fontos mechanizmusa, és szoros kapcsolatban áll a kommunikációs mechanizmusokkal és az elmeteóriával, vagy </w:t>
      </w:r>
      <w:r w:rsidR="007663CE">
        <w:rPr>
          <w:rFonts w:eastAsia="Times New Roman"/>
        </w:rPr>
        <w:t>„</w:t>
      </w:r>
      <w:r w:rsidRPr="001934BB">
        <w:rPr>
          <w:rFonts w:eastAsia="Times New Roman"/>
        </w:rPr>
        <w:t>gondolatolvasással</w:t>
      </w:r>
      <w:r w:rsidR="007663CE">
        <w:rPr>
          <w:rFonts w:eastAsia="Times New Roman"/>
        </w:rPr>
        <w:t>”</w:t>
      </w:r>
      <w:r w:rsidRPr="001934BB">
        <w:rPr>
          <w:rFonts w:eastAsia="Times New Roman"/>
        </w:rPr>
        <w:t xml:space="preserve">, vagyis a primáták azon képességével, hogy előre kitalálják, mit fog tenni a másik, fejlettebb esetekben azt, hogy éppen mire gondol. Az előzőekben tárgyalt diadikus és triadikus kapcsolatok kielégítően magyaráz-hatóak a mentális reprezentációk feltételezésével. Az elmeteória viszont azt feltételezi, hogy az állat egy </w:t>
      </w:r>
      <w:r w:rsidRPr="001934BB">
        <w:rPr>
          <w:rFonts w:eastAsia="Times New Roman"/>
          <w:i/>
          <w:iCs/>
        </w:rPr>
        <w:t xml:space="preserve">másik egyednek </w:t>
      </w:r>
      <w:r w:rsidRPr="001934BB">
        <w:rPr>
          <w:rFonts w:eastAsia="Times New Roman"/>
        </w:rPr>
        <w:t xml:space="preserve">tulajdonít mentális </w:t>
      </w:r>
      <w:r w:rsidRPr="001934BB">
        <w:rPr>
          <w:rFonts w:eastAsia="Times New Roman"/>
        </w:rPr>
        <w:lastRenderedPageBreak/>
        <w:t>reprezentációt. Mindezek az adottságok valószínűleg kapcsolatban állnak az egyedek önmagukra vonatkozó információfeldolgozó képességével, tehát például azzal, hogy képesek-e saját magukat tükörben felismerni.</w:t>
      </w:r>
    </w:p>
    <w:p w:rsidR="00A12A9E" w:rsidRPr="001934BB" w:rsidRDefault="00E25891">
      <w:pPr>
        <w:shd w:val="clear" w:color="auto" w:fill="FFFFFF"/>
        <w:rPr>
          <w:sz w:val="24"/>
          <w:szCs w:val="24"/>
        </w:rPr>
      </w:pPr>
      <w:r w:rsidRPr="001934BB">
        <w:t>Majd' h</w:t>
      </w:r>
      <w:r w:rsidRPr="001934BB">
        <w:rPr>
          <w:rFonts w:eastAsia="Times New Roman"/>
        </w:rPr>
        <w:t xml:space="preserve">úsz éve etológusok kezdtek, először csupán elméleti megfontolásokból, azon vitatkozni, hogy mire is való az állati kommunikáció. Egy ez idő tájt keletkezett elmélet szerint a kommunikációs jelek nemcsak arra használhatóak, hogy az állat belső állapotáról tudósítsanak és így segítsenek a csoportban vagy páros kapcsolatokban a viselkedést összehangolni, hanem éppen ellenkezőleg; a jelzéseket küldő manipulálni szeretné a jelzéseket </w:t>
      </w:r>
      <w:proofErr w:type="gramStart"/>
      <w:r w:rsidRPr="001934BB">
        <w:rPr>
          <w:rFonts w:eastAsia="Times New Roman"/>
        </w:rPr>
        <w:t>felfogó</w:t>
      </w:r>
      <w:proofErr w:type="gramEnd"/>
      <w:r w:rsidRPr="001934BB">
        <w:rPr>
          <w:rFonts w:eastAsia="Times New Roman"/>
        </w:rPr>
        <w:t xml:space="preserve"> társát, és ha érdekében áll, akkor hamis jelzéseket ad, hogy társa félrevezetésével előnyökhöz jusson. Ha ez így alakult, akkor persze erős szelekciós nyomás keletkezett, amely olyan irányú evolúciós változásokkal járt, hogy az állatok egyre pontosabban voltak képesek a jelzéseket adó </w:t>
      </w:r>
      <w:r w:rsidRPr="001934BB">
        <w:rPr>
          <w:rFonts w:eastAsia="Times New Roman"/>
          <w:i/>
          <w:iCs/>
        </w:rPr>
        <w:t xml:space="preserve">valódi </w:t>
      </w:r>
      <w:r w:rsidRPr="001934BB">
        <w:rPr>
          <w:rFonts w:eastAsia="Times New Roman"/>
        </w:rPr>
        <w:t xml:space="preserve">elmeállapotát felismerni, tehát apró jelek segítségével egyfajta </w:t>
      </w:r>
      <w:r w:rsidR="007663CE">
        <w:rPr>
          <w:rFonts w:eastAsia="Times New Roman"/>
        </w:rPr>
        <w:t>„</w:t>
      </w:r>
      <w:r w:rsidRPr="001934BB">
        <w:rPr>
          <w:rFonts w:eastAsia="Times New Roman"/>
        </w:rPr>
        <w:t>gondolatolvasási</w:t>
      </w:r>
      <w:r w:rsidR="007663CE">
        <w:rPr>
          <w:rFonts w:eastAsia="Times New Roman"/>
        </w:rPr>
        <w:t>”</w:t>
      </w:r>
      <w:r w:rsidRPr="001934BB">
        <w:rPr>
          <w:rFonts w:eastAsia="Times New Roman"/>
        </w:rPr>
        <w:t xml:space="preserve"> képesség jelent meg az evolúciós </w:t>
      </w:r>
      <w:r w:rsidR="007663CE">
        <w:rPr>
          <w:rFonts w:eastAsia="Times New Roman"/>
        </w:rPr>
        <w:t>„</w:t>
      </w:r>
      <w:r w:rsidRPr="001934BB">
        <w:rPr>
          <w:rFonts w:eastAsia="Times New Roman"/>
        </w:rPr>
        <w:t>fegyverkezési versenyben</w:t>
      </w:r>
      <w:r w:rsidR="007663CE">
        <w:rPr>
          <w:rFonts w:eastAsia="Times New Roman"/>
        </w:rPr>
        <w:t>”</w:t>
      </w:r>
      <w:r w:rsidRPr="001934BB">
        <w:rPr>
          <w:rFonts w:eastAsia="Times New Roman"/>
        </w:rPr>
        <w:t xml:space="preserve"> (Dawkins és Krebs 1978).</w:t>
      </w:r>
    </w:p>
    <w:p w:rsidR="00A12A9E" w:rsidRPr="001934BB" w:rsidRDefault="00E25891">
      <w:pPr>
        <w:shd w:val="clear" w:color="auto" w:fill="FFFFFF"/>
        <w:rPr>
          <w:sz w:val="24"/>
          <w:szCs w:val="24"/>
        </w:rPr>
      </w:pPr>
      <w:r w:rsidRPr="001934BB">
        <w:t>Humphrey (1980) kor</w:t>
      </w:r>
      <w:r w:rsidRPr="001934BB">
        <w:rPr>
          <w:rFonts w:eastAsia="Times New Roman"/>
        </w:rPr>
        <w:t xml:space="preserve">ábbi hipotézisére építve úgy gondolta, hogy a gondolatolvasási képesség különösen fontos a szociális állatok, legfőképpen a primáták életében. Ezek a komplex szociális térben csak úgy tudnak valamelyes előnyhöz jutni, ha legalább egy lépéssel előbbre látják társaik szándékait. Képesek a társak elmeállapotát másodlagos jelek alapján is megítélni, képesek tehát a mások </w:t>
      </w:r>
      <w:r w:rsidRPr="001934BB">
        <w:rPr>
          <w:rFonts w:eastAsia="Times New Roman"/>
          <w:i/>
          <w:iCs/>
        </w:rPr>
        <w:t xml:space="preserve">hiedelmét a </w:t>
      </w:r>
      <w:r w:rsidRPr="001934BB">
        <w:rPr>
          <w:rFonts w:eastAsia="Times New Roman"/>
        </w:rPr>
        <w:t>valósággal összevetve értékelni és viselkedési döntéseket hozni.</w:t>
      </w:r>
    </w:p>
    <w:p w:rsidR="00A12A9E" w:rsidRPr="001934BB" w:rsidRDefault="00E25891">
      <w:pPr>
        <w:shd w:val="clear" w:color="auto" w:fill="FFFFFF"/>
        <w:rPr>
          <w:sz w:val="24"/>
          <w:szCs w:val="24"/>
        </w:rPr>
      </w:pPr>
      <w:r w:rsidRPr="001934BB">
        <w:t>Az ember sz</w:t>
      </w:r>
      <w:r w:rsidRPr="001934BB">
        <w:rPr>
          <w:rFonts w:eastAsia="Times New Roman"/>
        </w:rPr>
        <w:t xml:space="preserve">ámára a </w:t>
      </w:r>
      <w:r w:rsidR="007663CE">
        <w:rPr>
          <w:rFonts w:eastAsia="Times New Roman"/>
        </w:rPr>
        <w:t>„</w:t>
      </w:r>
      <w:r w:rsidRPr="001934BB">
        <w:rPr>
          <w:rFonts w:eastAsia="Times New Roman"/>
        </w:rPr>
        <w:t>gondolatolvasás</w:t>
      </w:r>
      <w:r w:rsidR="007663CE">
        <w:rPr>
          <w:rFonts w:eastAsia="Times New Roman"/>
        </w:rPr>
        <w:t>”</w:t>
      </w:r>
      <w:r w:rsidRPr="001934BB">
        <w:rPr>
          <w:rFonts w:eastAsia="Times New Roman"/>
        </w:rPr>
        <w:t xml:space="preserve"> mindennapi tevékenység, folyamatosan kerülünk olyan helyzetbe, amikor azt vizsgáljuk, vajon partnerünk, társunk, gyerekünk azt mondja</w:t>
      </w:r>
      <w:r w:rsidR="00090783">
        <w:rPr>
          <w:rFonts w:eastAsia="Times New Roman"/>
        </w:rPr>
        <w:t>-e, amit gondol. Az emberi elmé</w:t>
      </w:r>
      <w:r w:rsidRPr="001934BB">
        <w:t>nek ezt a mindennapos, apr</w:t>
      </w:r>
      <w:r w:rsidRPr="001934BB">
        <w:rPr>
          <w:rFonts w:eastAsia="Times New Roman"/>
        </w:rPr>
        <w:t>ólékos vizsgálódási képességét kísérelték meg az állatok esetében is kimutatni.</w:t>
      </w:r>
    </w:p>
    <w:p w:rsidR="00A12A9E" w:rsidRPr="001934BB" w:rsidRDefault="00E25891">
      <w:pPr>
        <w:shd w:val="clear" w:color="auto" w:fill="FFFFFF"/>
        <w:rPr>
          <w:sz w:val="24"/>
          <w:szCs w:val="24"/>
        </w:rPr>
      </w:pPr>
      <w:r w:rsidRPr="001934BB">
        <w:t>Ekkoriban jelent meg Premack</w:t>
      </w:r>
      <w:r w:rsidRPr="001934BB">
        <w:rPr>
          <w:rFonts w:eastAsia="Times New Roman"/>
        </w:rPr>
        <w:t xml:space="preserve">ék vizsgálata is a csimpánzok </w:t>
      </w:r>
      <w:r w:rsidR="007663CE">
        <w:rPr>
          <w:rFonts w:eastAsia="Times New Roman"/>
        </w:rPr>
        <w:t>„</w:t>
      </w:r>
      <w:r w:rsidRPr="001934BB">
        <w:rPr>
          <w:rFonts w:eastAsia="Times New Roman"/>
        </w:rPr>
        <w:t>elmeteória</w:t>
      </w:r>
      <w:r w:rsidR="007663CE">
        <w:rPr>
          <w:rFonts w:eastAsia="Times New Roman"/>
        </w:rPr>
        <w:t>”</w:t>
      </w:r>
      <w:r w:rsidRPr="001934BB">
        <w:rPr>
          <w:rFonts w:eastAsia="Times New Roman"/>
        </w:rPr>
        <w:t xml:space="preserve"> kialakítási képességéről (Premack és Woodruff 1978), később a két fogalmat szinonimaként használták. Premackék nagy feltűnést keltő kísérletsorozatában Sára nevű csimpánzuknak rövid videoklipeket mutattak, amelyen egy embert lehetett látni, amint egy problémával bajlódik, de nem tudja megoldani. Például öntözni akar, de a gumicsőből nem jön a víz, mert nincs a vízcsaphoz kötve, vagy </w:t>
      </w:r>
      <w:r w:rsidRPr="001934BB">
        <w:rPr>
          <w:rFonts w:eastAsia="Times New Roman"/>
        </w:rPr>
        <w:lastRenderedPageBreak/>
        <w:t xml:space="preserve">egy rács mögül próbál valamilyen táplálékot kikaparni, de nem éri el, pedig a keze ügyében van egy hosszú bot, amivel kikaparhatná. A klipek megtekintése után Sárának nagyszámú fényképet mutattak különböző helyzetekről, tárgyakról, közöttük az előbb látott probléma megoldásához szükséges tárgyról vagy helyzetről. Sára némi tűnődés után igen nagy biztonsággal kiválasztotta a megfelelő fényképet. Az öntözni akaró ember esetében a csaphoz csatolt öntözőcsőét, a rács alatt kapargáló ember esetében a hosszú botét. Az eredményekből a kutatók arra következtettek, hogy Sára képes magát beleélni a klipen látott ember lelkiállapotába, megérti problémáját, és erre emlékezve ki is tudja választani a megfelelő megoldást. Vagyis van elképzelése, </w:t>
      </w:r>
      <w:r w:rsidR="007663CE">
        <w:rPr>
          <w:rFonts w:eastAsia="Times New Roman"/>
        </w:rPr>
        <w:t>„</w:t>
      </w:r>
      <w:r w:rsidRPr="001934BB">
        <w:rPr>
          <w:rFonts w:eastAsia="Times New Roman"/>
        </w:rPr>
        <w:t>elmélete</w:t>
      </w:r>
      <w:r w:rsidR="007663CE">
        <w:rPr>
          <w:rFonts w:eastAsia="Times New Roman"/>
        </w:rPr>
        <w:t>”</w:t>
      </w:r>
      <w:r w:rsidRPr="001934BB">
        <w:rPr>
          <w:rFonts w:eastAsia="Times New Roman"/>
        </w:rPr>
        <w:t xml:space="preserve"> a látott ember elméjének belső állapotáról.</w:t>
      </w:r>
    </w:p>
    <w:p w:rsidR="00A12A9E" w:rsidRPr="001934BB" w:rsidRDefault="00E25891">
      <w:pPr>
        <w:shd w:val="clear" w:color="auto" w:fill="FFFFFF"/>
        <w:rPr>
          <w:sz w:val="24"/>
          <w:szCs w:val="24"/>
        </w:rPr>
      </w:pPr>
      <w:r w:rsidRPr="001934BB">
        <w:rPr>
          <w:rFonts w:eastAsia="Times New Roman"/>
        </w:rPr>
        <w:t>Újabb kísérletekben a csimpánzokat és a rézuszokat hasonlították össze (Povinelli és mtsai. 1992). A szerepcsere-kísérletben gyerekek, négy csimpánz és négy rézuszmajom vett részt. Páros csapatokat alakítottak ki, amelyekben mindig egy embergyerek volt az egyik résztvevő. Ezután a páros egyik tagja - vagy az ember, vagy a primáta - szeme előtt egy dobozba finom falatot tettek, egy másik ugyanolyat üresen hagytak. A következő szakaszban a párosnak az a tagja, amelyiknek nem volt információja a dobozok tartalmáról, megszerezhette az egyiket, bármelyiket. A pár másik tagja, aki tudta, melyik dobozt lenne érdemes megszerezni, nem fért hozzá a dobozokhoz, de hamar kiderült, hogy ha ő valamiképpen jelzi, melyik dobozt érdemes megszerezni, akkor a jutalom nem marad el. A legegyszerűbb volt a megfelelő dobozra rámutatni. Akár csimpánz, akár rézusz volt a gyermek párja az első sorozatban, gyorsan megtanulta a szerepét, és mindegyik páros sikeresen szerezte meg a jutalmakat. Amikor ez már jól ment, megcserélték a szerepeket. Aki eddig az információt szolgáltatta, annak jutott a doboz megszerzőjének szerepe és fordítva. Az eredmény nagyon érdekes volt. Az a két csimpánz, amelyeknek az új szerepkörben az információszolgáltatás lett a dolga, ezt azonnal felismerte, és ennek megfelelően viselkedett. A két csimpánz közül, amelyeknek az új helyzetben az információt kellett értelmezni és a dobozt megszerezni, csak az egyik fogta fel elsőre, hogy mi is a dolga, de a</w:t>
      </w:r>
      <w:r w:rsidR="00243315">
        <w:rPr>
          <w:sz w:val="24"/>
          <w:szCs w:val="24"/>
        </w:rPr>
        <w:t xml:space="preserve"> </w:t>
      </w:r>
      <w:r w:rsidRPr="001934BB">
        <w:t>m</w:t>
      </w:r>
      <w:r w:rsidRPr="001934BB">
        <w:rPr>
          <w:rFonts w:eastAsia="Times New Roman"/>
        </w:rPr>
        <w:t xml:space="preserve">ásik is elég hamar belejött. Ezzel ellentétben a rézuszmajmok a szerepcsere után nem értették, hogy mi történt, és gyakorlatilag újra kellett tanulniuk, mi a feladatuk. A kísérlet tervezői szerint az eredmény mindenképen amellett szól, hogy a csimpánzok rendelkeznek valamiféle </w:t>
      </w:r>
      <w:r w:rsidRPr="001934BB">
        <w:rPr>
          <w:rFonts w:eastAsia="Times New Roman"/>
        </w:rPr>
        <w:lastRenderedPageBreak/>
        <w:t xml:space="preserve">elmeteóriával, az a csimpánz, akinek az új szerepben az információszolgáltatás a kötelessége, felismeri, hogy partnere információhiányban </w:t>
      </w:r>
      <w:proofErr w:type="gramStart"/>
      <w:r w:rsidRPr="001934BB">
        <w:rPr>
          <w:rFonts w:eastAsia="Times New Roman"/>
        </w:rPr>
        <w:t>szenved</w:t>
      </w:r>
      <w:proofErr w:type="gramEnd"/>
      <w:r w:rsidRPr="001934BB">
        <w:rPr>
          <w:rFonts w:eastAsia="Times New Roman"/>
        </w:rPr>
        <w:t xml:space="preserve"> és ezt ő kielégítheti. Megismételték a kísérleteket úgy is, hogy mindig két ember volt az információadó, de az egyik pontosan tudhatta, hogy melyik dobozban van a jutalom, a másiknak viszont nem lehetett erről tudása, mert vagy kiment a szobából miközben a jutalmat elrejtették, vagy ugyan bennmaradt, de a fejére egy nagy barna papírzacskót húztak, hogy ne láthassa, amikor a jutalmat elrejtik. A kísérletben szerepelő csimpánzok villámgyorsan rájöttek, hogy csak a jelen lévő és látásában nem korlátozott ember adhat pontos információt, ezért mindig az ő mutatása alapján szerezték meg a dobozokat, míg a másik, a </w:t>
      </w:r>
      <w:r w:rsidR="007663CE">
        <w:rPr>
          <w:rFonts w:eastAsia="Times New Roman"/>
        </w:rPr>
        <w:t>„</w:t>
      </w:r>
      <w:r w:rsidRPr="001934BB">
        <w:rPr>
          <w:rFonts w:eastAsia="Times New Roman"/>
        </w:rPr>
        <w:t>tudatlan</w:t>
      </w:r>
      <w:r w:rsidR="007663CE">
        <w:rPr>
          <w:rFonts w:eastAsia="Times New Roman"/>
        </w:rPr>
        <w:t>”</w:t>
      </w:r>
      <w:r w:rsidRPr="001934BB">
        <w:rPr>
          <w:rFonts w:eastAsia="Times New Roman"/>
        </w:rPr>
        <w:t xml:space="preserve"> ember útmutatását figyelmen kívül hagyták. A rézuszok erre képtelenek voltak. Gyermekek esetében a háromévesek ugyanúgy teljesítettek, mint a majmok, vagyis nem ismerték fel, hogy az egyik embernek pontos tudása van, a másiknak viszont nincs. Négyéves gyerekek viszont éppen olyan sikeresek voltak a feladatban, mint a csimpánzok. Sokan vitatják a kísérletek értékelését és igyekeznek azt bizonyítani, hogy nem kell feltétlenül az elme állapotairól gondolkozni a csimpánzoknak, az eredményes viselkedéshez alacsonyabb rendű mechanizmusok, egyszerű kondicionálás is elegendő. Nehéz lesz ezt a vitát eldönteni, de talán a csimpánzok és a rézuszok közötti különbség mégis az elmeteória mellett szól. Egyáltalán nem valószínű ugyanis, hogy a majmok és a csimpánzok között az egyszerű kondicionálhatóságban lenne a különbség, hiszen mindkét faj gyorsan és kitűnően képes kondicionálással megoldható feladatokat megtanulni.</w:t>
      </w:r>
    </w:p>
    <w:p w:rsidR="00A12A9E" w:rsidRPr="001934BB" w:rsidRDefault="00E25891">
      <w:pPr>
        <w:shd w:val="clear" w:color="auto" w:fill="FFFFFF"/>
        <w:rPr>
          <w:sz w:val="24"/>
          <w:szCs w:val="24"/>
        </w:rPr>
      </w:pPr>
      <w:r w:rsidRPr="001934BB">
        <w:t>Valamivel k</w:t>
      </w:r>
      <w:r w:rsidRPr="001934BB">
        <w:rPr>
          <w:rFonts w:eastAsia="Times New Roman"/>
        </w:rPr>
        <w:t xml:space="preserve">ésőbb természetes körülmények között is végeztek olyan megfigyeléseket, amelyek alapján az elmeteőriát valószínűsíteni lehetett. Seyfarth és Cheney (1990) leírt egy esetet, amikor egy zöld cerkófot néhány fajtársa agresszíven támadott, és az egy leopárdtámadásra utaló vészkiáltással menekült szorongatott helyzetéből. Később az ilyenfajta viselkedésmódokat </w:t>
      </w:r>
      <w:r w:rsidR="007663CE">
        <w:rPr>
          <w:rFonts w:eastAsia="Times New Roman"/>
        </w:rPr>
        <w:t>„</w:t>
      </w:r>
      <w:r w:rsidRPr="001934BB">
        <w:rPr>
          <w:rFonts w:eastAsia="Times New Roman"/>
        </w:rPr>
        <w:t>taktikai megtévesztésnek</w:t>
      </w:r>
      <w:r w:rsidR="007663CE">
        <w:rPr>
          <w:rFonts w:eastAsia="Times New Roman"/>
        </w:rPr>
        <w:t>”</w:t>
      </w:r>
      <w:r w:rsidRPr="001934BB">
        <w:rPr>
          <w:rFonts w:eastAsia="Times New Roman"/>
        </w:rPr>
        <w:t xml:space="preserve"> nevezték el (Byrne és Withen 1985) és sokszor megfigyelték, nemcsak a primátáknál, hanem más emlősöknél, sőt madaraknál is. A primáták és a gyermekek gondolatolvasási képességének vizsgálata gyorsan kapcsolatba került egy másik, a gyermekpszichológiában jól ismert jelenséggel, a színlelő vagy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játékkal, mert Leslie (1987) kitűnő analízise szerint mindkét </w:t>
      </w:r>
      <w:r w:rsidRPr="001934BB">
        <w:rPr>
          <w:rFonts w:eastAsia="Times New Roman"/>
        </w:rPr>
        <w:lastRenderedPageBreak/>
        <w:t xml:space="preserve">képesség közös alapja a </w:t>
      </w:r>
      <w:r w:rsidRPr="001934BB">
        <w:rPr>
          <w:rFonts w:eastAsia="Times New Roman"/>
          <w:i/>
          <w:iCs/>
        </w:rPr>
        <w:t>másodlagos reprezentáció.</w:t>
      </w:r>
    </w:p>
    <w:p w:rsidR="00A12A9E" w:rsidRPr="001934BB" w:rsidRDefault="00E25891">
      <w:pPr>
        <w:shd w:val="clear" w:color="auto" w:fill="FFFFFF"/>
        <w:rPr>
          <w:sz w:val="24"/>
          <w:szCs w:val="24"/>
        </w:rPr>
      </w:pPr>
      <w:r w:rsidRPr="001934BB">
        <w:t>Az elm</w:t>
      </w:r>
      <w:r w:rsidRPr="001934BB">
        <w:rPr>
          <w:rFonts w:eastAsia="Times New Roman"/>
        </w:rPr>
        <w:t xml:space="preserve">ének az a képessége, hogy az érzékszervektől függetlenül is képes legyen tárgyak, események, kapcsolatok reprezentációjára és az ezekkel való elmebéli manipulációkra. A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 és a gyermek gondolatolvasó képessége nagyjából azonos életkorban jelenik meg. Leslie egyik példájában egy gyermek játéka során egy banánt használ telefonkagylóként. Nyilvánvaló, hogy amikor a banán a telefonkagyló szerepét tölti be, és a gyermek ennek megfelelően belebeszél, egyidejűleg látja és érzékeli a </w:t>
      </w:r>
      <w:proofErr w:type="gramStart"/>
      <w:r w:rsidRPr="001934BB">
        <w:rPr>
          <w:rFonts w:eastAsia="Times New Roman"/>
        </w:rPr>
        <w:t>tárgyat</w:t>
      </w:r>
      <w:proofErr w:type="gramEnd"/>
      <w:r w:rsidRPr="001934BB">
        <w:rPr>
          <w:rFonts w:eastAsia="Times New Roman"/>
        </w:rPr>
        <w:t xml:space="preserve"> mint egy banánt, hiszen ha ezt nem tenné, akkor látása súlyos torzulást szenvedne. Erről azonban szó sincsen, a látott, érzékelt banán elsődleges reprezentációja mellett megjelenik egy </w:t>
      </w:r>
      <w:r w:rsidRPr="001934BB">
        <w:rPr>
          <w:rFonts w:eastAsia="Times New Roman"/>
          <w:i/>
          <w:iCs/>
        </w:rPr>
        <w:t xml:space="preserve">másodlagos </w:t>
      </w:r>
      <w:r w:rsidRPr="001934BB">
        <w:rPr>
          <w:rFonts w:eastAsia="Times New Roman"/>
        </w:rPr>
        <w:t xml:space="preserve">reprezentáció is, amelyben a </w:t>
      </w:r>
      <w:proofErr w:type="gramStart"/>
      <w:r w:rsidRPr="001934BB">
        <w:rPr>
          <w:rFonts w:eastAsia="Times New Roman"/>
        </w:rPr>
        <w:t>banán</w:t>
      </w:r>
      <w:proofErr w:type="gramEnd"/>
      <w:r w:rsidRPr="001934BB">
        <w:rPr>
          <w:rFonts w:eastAsia="Times New Roman"/>
        </w:rPr>
        <w:t xml:space="preserve"> mint telefonkagyló működik, és a gyermek elméje képes e két egymás mellett létező reprezentációt együttesen kezelni. Egy további, szomorú bizonyítéka Leslie érvelésének az, hogy a súlyos szociális viselkedési zavarokban szenvedő autista gyermekeknél mindkét képesség, a gondolatolvasás és a színlelt játék képessége is hiányzik, vagy nagyon gyengén fejlett.</w:t>
      </w:r>
    </w:p>
    <w:p w:rsidR="00A12A9E" w:rsidRPr="001934BB" w:rsidRDefault="00E25891">
      <w:pPr>
        <w:shd w:val="clear" w:color="auto" w:fill="FFFFFF"/>
        <w:rPr>
          <w:sz w:val="24"/>
          <w:szCs w:val="24"/>
        </w:rPr>
      </w:pPr>
      <w:r w:rsidRPr="001934BB">
        <w:t xml:space="preserve">Withen </w:t>
      </w:r>
      <w:r w:rsidRPr="001934BB">
        <w:rPr>
          <w:rFonts w:eastAsia="Times New Roman"/>
        </w:rPr>
        <w:t xml:space="preserve">és Byrne (1991) mutattak rá arra, hogy a gyermekeknél tapasztalható korreláció az elmeteória és a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 között a primáták megfigyelése során nyert adatokkal is alátámasztható. Például a bonobó Kanzi egyszer evést imitált, mintha egy nem létező gyümölcsöt fogyasztana, és közben kiköpködte a nem létező magokat, egyidejűleg jelezve, hogy azok </w:t>
      </w:r>
      <w:r w:rsidR="007663CE">
        <w:rPr>
          <w:rFonts w:eastAsia="Times New Roman"/>
        </w:rPr>
        <w:t>„</w:t>
      </w:r>
      <w:r w:rsidRPr="001934BB">
        <w:rPr>
          <w:rFonts w:eastAsia="Times New Roman"/>
        </w:rPr>
        <w:t>rosszak</w:t>
      </w:r>
      <w:r w:rsidR="007663CE">
        <w:rPr>
          <w:rFonts w:eastAsia="Times New Roman"/>
        </w:rPr>
        <w:t>”</w:t>
      </w:r>
      <w:r w:rsidRPr="001934BB">
        <w:rPr>
          <w:rFonts w:eastAsia="Times New Roman"/>
        </w:rPr>
        <w:t xml:space="preserve"> (Savage-Rumbaugh és McDonald 1988). A gorilla Koko egy ízben egy gumicsövet nyomott az orrához és jelbeszédével azt jelezte, hogy </w:t>
      </w:r>
      <w:r w:rsidR="007663CE">
        <w:rPr>
          <w:rFonts w:eastAsia="Times New Roman"/>
        </w:rPr>
        <w:t>„</w:t>
      </w:r>
      <w:r w:rsidRPr="001934BB">
        <w:rPr>
          <w:rFonts w:eastAsia="Times New Roman"/>
        </w:rPr>
        <w:t>Koko elefánt</w:t>
      </w:r>
      <w:r w:rsidR="007663CE">
        <w:rPr>
          <w:rFonts w:eastAsia="Times New Roman"/>
        </w:rPr>
        <w:t>”</w:t>
      </w:r>
      <w:r w:rsidRPr="001934BB">
        <w:rPr>
          <w:rFonts w:eastAsia="Times New Roman"/>
        </w:rPr>
        <w:t xml:space="preserve"> (Patterson és Linden 1981). Fogságban mind a négy emberszabású szokott babákkal játszani, ami szintén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 Majmoknál viszont nem figyeltek meg szimbolikus játékokat.</w:t>
      </w:r>
    </w:p>
    <w:p w:rsidR="00A12A9E" w:rsidRPr="001934BB" w:rsidRDefault="00E25891">
      <w:pPr>
        <w:shd w:val="clear" w:color="auto" w:fill="FFFFFF"/>
        <w:rPr>
          <w:sz w:val="24"/>
          <w:szCs w:val="24"/>
        </w:rPr>
      </w:pPr>
      <w:r w:rsidRPr="001934BB">
        <w:t>Withen (1996) szerint ennek az elmek</w:t>
      </w:r>
      <w:r w:rsidRPr="001934BB">
        <w:rPr>
          <w:rFonts w:eastAsia="Times New Roman"/>
        </w:rPr>
        <w:t xml:space="preserve">épességnek a harmadik összetartozó eleme az </w:t>
      </w:r>
      <w:r w:rsidRPr="001934BB">
        <w:rPr>
          <w:rFonts w:eastAsia="Times New Roman"/>
          <w:i/>
          <w:iCs/>
        </w:rPr>
        <w:t xml:space="preserve">imitáció. </w:t>
      </w:r>
      <w:r w:rsidRPr="001934BB">
        <w:rPr>
          <w:rFonts w:eastAsia="Times New Roman"/>
        </w:rPr>
        <w:t xml:space="preserve">Mindhárom képesség csak együtt és ugyanazon fajoknál jelentkezik. Már Piaget is feltételezte, hogy az emberi gyermeknél az imitáció és a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játékok összefüggenek. Látszólag ez nagyon erőltetett dolog, hiszen az imitáció során az imitátornak mindössze a mintaadó viselkedését kell utánoznia. Miért kellene ehhez a mintaadó elmeállapotát leolvasni? Withen szerint, ha ilyen egyszerű volna az imitáció, akkor nem volna olyan nehéz, gyakorlatilag lehetetlen, majmokat rábírni a valódi imitációra. Ugyancsak nagyon rossz az autista gyermekek imitációs képessége.</w:t>
      </w:r>
    </w:p>
    <w:p w:rsidR="00A12A9E" w:rsidRPr="001934BB" w:rsidRDefault="00E25891">
      <w:pPr>
        <w:shd w:val="clear" w:color="auto" w:fill="FFFFFF"/>
        <w:rPr>
          <w:sz w:val="24"/>
          <w:szCs w:val="24"/>
        </w:rPr>
      </w:pPr>
      <w:r w:rsidRPr="001934BB">
        <w:lastRenderedPageBreak/>
        <w:t>Withen szerint azonban a sikeres imit</w:t>
      </w:r>
      <w:r w:rsidRPr="001934BB">
        <w:rPr>
          <w:rFonts w:eastAsia="Times New Roman"/>
        </w:rPr>
        <w:t>ációhoz egy másodrendű reprezentáció kialakítása szükséges. Az elsőrendű reprezentáció irányítja az imitátor aktuális viselkedési programját, a másodrendű pedig reprezentálja a modell viselkedését, és az imitáció éppen e két reprezentáció szinkronizációjában fejeződik ki.</w:t>
      </w:r>
    </w:p>
    <w:p w:rsidR="00A12A9E" w:rsidRPr="001934BB" w:rsidRDefault="00E25891">
      <w:pPr>
        <w:shd w:val="clear" w:color="auto" w:fill="FFFFFF"/>
        <w:rPr>
          <w:sz w:val="24"/>
          <w:szCs w:val="24"/>
        </w:rPr>
      </w:pPr>
      <w:r w:rsidRPr="001934BB">
        <w:t>Sajnos az imit</w:t>
      </w:r>
      <w:r w:rsidRPr="001934BB">
        <w:rPr>
          <w:rFonts w:eastAsia="Times New Roman"/>
        </w:rPr>
        <w:t xml:space="preserve">ációnak nincsen elfogadott pontos meghatározása. Az állatkísérletekben általában tudatos </w:t>
      </w:r>
      <w:r w:rsidRPr="001934BB">
        <w:rPr>
          <w:rFonts w:eastAsia="Times New Roman"/>
          <w:i/>
          <w:iCs/>
        </w:rPr>
        <w:t xml:space="preserve">másolást </w:t>
      </w:r>
      <w:r w:rsidRPr="001934BB">
        <w:rPr>
          <w:rFonts w:eastAsia="Times New Roman"/>
        </w:rPr>
        <w:t>értenek rajta, amikor egy egyed valamilyen cél érdekében pontosan lemásolja társa viselkedését a legapróbb részletekig. Az emberi imitációnál, eltérően a másolástól, ami külön kategória, nem kívánjuk meg feltétlenül a tudatosságot, a pontosságot, valamint az érdek fennforgását sem. Az embernél az imitáció egy szinkronizációs mechanizmus, és csak a csoport szerveződési szintjén értelmezhető. Később részletesen foglalkozunk vele.</w:t>
      </w:r>
    </w:p>
    <w:p w:rsidR="00A12A9E" w:rsidRPr="001934BB" w:rsidRDefault="00E25891">
      <w:pPr>
        <w:shd w:val="clear" w:color="auto" w:fill="FFFFFF"/>
        <w:rPr>
          <w:sz w:val="24"/>
          <w:szCs w:val="24"/>
        </w:rPr>
      </w:pPr>
      <w:r w:rsidRPr="001934BB">
        <w:t>Az elm</w:t>
      </w:r>
      <w:r w:rsidRPr="001934BB">
        <w:rPr>
          <w:rFonts w:eastAsia="Times New Roman"/>
        </w:rPr>
        <w:t>életi fejtegetések mellett megindult az állati imitáció vizsgálata is, és nagyon sok izgalmas megfigyelés született. Sok olyan viselkedési jelenségről, amit korábban az imitáció példájaként emlegettek, kiderült, hogy valójában egészen más a mechanizmusuk. Sokszor előfordul, hogy egy állat öröklött viselkedési repertoárjába tartozó magatartás-mintázat előhívódik, ha valamelyik fajtársa ugyanazt a mozdulatot teszi. Ez nagyon fontos például egy madárcsapat tevékenységének szinkronizációjá-hoz, de nem valódi imitáció.</w:t>
      </w:r>
    </w:p>
    <w:p w:rsidR="00A12A9E" w:rsidRPr="001934BB" w:rsidRDefault="00E25891">
      <w:pPr>
        <w:shd w:val="clear" w:color="auto" w:fill="FFFFFF"/>
        <w:rPr>
          <w:sz w:val="24"/>
          <w:szCs w:val="24"/>
        </w:rPr>
      </w:pPr>
      <w:r w:rsidRPr="001934BB">
        <w:t>Vannak bonyolultabb esetek is. Majmok k</w:t>
      </w:r>
      <w:r w:rsidRPr="001934BB">
        <w:rPr>
          <w:rFonts w:eastAsia="Times New Roman"/>
        </w:rPr>
        <w:t xml:space="preserve">épesek arra, hogy megfigyelvén fajtársaikat valamilyen bonyolultabb táplálékszerzési akció közben, maguk is hasonló módon járjanak el, de a finomabb vizsgálat azt mutatta ki, hogy nem valódi imitáció történik, amelynek során a megfigyelő apró részletekbe menően pontosan utánozza a modell viselkedését, hanem úgynevezett </w:t>
      </w:r>
      <w:r w:rsidR="007663CE">
        <w:rPr>
          <w:rFonts w:eastAsia="Times New Roman"/>
        </w:rPr>
        <w:t>„</w:t>
      </w:r>
      <w:r w:rsidRPr="001934BB">
        <w:rPr>
          <w:rFonts w:eastAsia="Times New Roman"/>
        </w:rPr>
        <w:t>ingerkiemelés</w:t>
      </w:r>
      <w:r w:rsidR="007663CE">
        <w:rPr>
          <w:rFonts w:eastAsia="Times New Roman"/>
        </w:rPr>
        <w:t>”</w:t>
      </w:r>
      <w:r w:rsidRPr="001934BB">
        <w:rPr>
          <w:rFonts w:eastAsia="Times New Roman"/>
        </w:rPr>
        <w:t xml:space="preserve">. Azaz a modell tevékenységével felhívta a figyelmet a környezet bizonyos jellegzetességeire, amelyek </w:t>
      </w:r>
      <w:proofErr w:type="gramStart"/>
      <w:r w:rsidRPr="001934BB">
        <w:rPr>
          <w:rFonts w:eastAsia="Times New Roman"/>
        </w:rPr>
        <w:t>mentén</w:t>
      </w:r>
      <w:proofErr w:type="gramEnd"/>
      <w:r w:rsidRPr="001934BB">
        <w:rPr>
          <w:rFonts w:eastAsia="Times New Roman"/>
        </w:rPr>
        <w:t xml:space="preserve"> vagy amelyekkel manipulálva azután a korábbi megfigyelő maga is feltalálja a megoldás módját, de ez részleteiben különböző lesz a modell megoldásától. Még az ötvenes években angol kutatók mutatták ki, hogy a cinkék körében terjedőben van az ajtók elé tett, alufóliával fedett tejesüvegek kinyitása és a tejen lévő tejszín elfogyasztása. Úgy tűnt, hogy a technika imitációval terjed, mert körülbelül évi 30 kilométeres körben fordult elő a helybéli cinkék között. Laboratóriumi vizsgálatokból viszont kiderült, hogy itt sincs imitáció. Egy nagy aviáriumba </w:t>
      </w:r>
      <w:r w:rsidRPr="001934BB">
        <w:rPr>
          <w:rFonts w:eastAsia="Times New Roman"/>
        </w:rPr>
        <w:lastRenderedPageBreak/>
        <w:t>cinkéket telepítettek, közöttük egy kitanított, tudós cinkét, amely már pontosan tudta, hogyan lehet a tejesüveget kinyitni. Ha elhelyeztek egy teli üveget az aviáriumba, a tudós cinke hamar nekikezdett tevékenységének és hozzájutott a tejszínhez, amit persze a többiek is észrevettek és csatlakoztak a lakmározóhoz. Több napon keresztül ez így folyt, amikor egyszer eltávolították a tudós cinkét, de betették az üveget. A cinkék gyorsan az üveg köré gyűltek és nézegettek, hol is van az, aki ki tudja nyitni. De maguk nem láttak hozzá a munkához. Több ilyen váltás után már előfordult, hogy valamelyik türelmetlen egyed a tudós távollétében elkezdte piszkálni az alufóliát és maga is rájött a módszerre, de - és ez a fontos - egészen más technikát,</w:t>
      </w:r>
      <w:r w:rsidR="00243315">
        <w:rPr>
          <w:sz w:val="24"/>
          <w:szCs w:val="24"/>
        </w:rPr>
        <w:t xml:space="preserve"> </w:t>
      </w:r>
      <w:r w:rsidRPr="001934BB">
        <w:t>m</w:t>
      </w:r>
      <w:r w:rsidRPr="001934BB">
        <w:rPr>
          <w:rFonts w:eastAsia="Times New Roman"/>
        </w:rPr>
        <w:t xml:space="preserve">ás viselkedéselemeket alkalmazott, mint az előzőleg általa is megfigyelt madár. Ezt a fajta viselkedésutánzást nevezik </w:t>
      </w:r>
      <w:r w:rsidRPr="001934BB">
        <w:rPr>
          <w:rFonts w:eastAsia="Times New Roman"/>
          <w:i/>
          <w:iCs/>
        </w:rPr>
        <w:t xml:space="preserve">emulációnak. </w:t>
      </w:r>
      <w:r w:rsidRPr="001934BB">
        <w:rPr>
          <w:rFonts w:eastAsia="Times New Roman"/>
        </w:rPr>
        <w:t>Ez tehát a viselkedés funkcionális, és nem formai másolata.</w:t>
      </w:r>
    </w:p>
    <w:p w:rsidR="00A12A9E" w:rsidRPr="001934BB" w:rsidRDefault="00E25891">
      <w:pPr>
        <w:shd w:val="clear" w:color="auto" w:fill="FFFFFF"/>
        <w:rPr>
          <w:sz w:val="24"/>
          <w:szCs w:val="24"/>
        </w:rPr>
      </w:pPr>
      <w:r w:rsidRPr="001934BB">
        <w:t>A majmok ugyan</w:t>
      </w:r>
      <w:r w:rsidRPr="001934BB">
        <w:rPr>
          <w:rFonts w:eastAsia="Times New Roman"/>
        </w:rPr>
        <w:t>így vannak ezekkel a feladatokkal. A híres makákó feltalálóról, Imóról is kiderült, hogy az általa feltalált gabonatisztítási módszert nem imitációval tanulják el a társai, hanem ugyancsak az emuláció mechanizmusával. Már az egyszerűbb állatok is képesek a tevékenység és a jutalom között nagyon általános ok és okozati kapcsolatot feltételezni, különösen jók ebben a primáták. Ez a képesség azonban a fajok legtöbbjében nem terjed odáig, hogy a megoldási módszert apró, utánozható részletekre bontsák elméjükben és az egyes komponenseket maguk is végrehajtsák a megfelelő sorrendben, ehhez valóban szükséges a másodlagos reprezentáció eszköze.</w:t>
      </w:r>
    </w:p>
    <w:p w:rsidR="00A12A9E" w:rsidRPr="001934BB" w:rsidRDefault="00E25891">
      <w:pPr>
        <w:shd w:val="clear" w:color="auto" w:fill="FFFFFF"/>
        <w:rPr>
          <w:sz w:val="24"/>
          <w:szCs w:val="24"/>
        </w:rPr>
      </w:pPr>
      <w:r w:rsidRPr="001934BB">
        <w:t>Az ut</w:t>
      </w:r>
      <w:r w:rsidRPr="001934BB">
        <w:rPr>
          <w:rFonts w:eastAsia="Times New Roman"/>
        </w:rPr>
        <w:t xml:space="preserve">óbbi néhány évben azonban szigorú feltételekkel alkalmazott módszerekkel sikerült csimpánzok és egy orangután esetében az emberhez hasonló imitáció tényét egészen jól bizonyítani, míg más majmoknál nem. Custance és munkatársai (1995) kidolgoztak egy meglehetősen bonyolult trenírozó módszert, amelynek során egy adott jelre, mint a </w:t>
      </w:r>
      <w:r w:rsidR="007663CE">
        <w:rPr>
          <w:rFonts w:eastAsia="Times New Roman"/>
        </w:rPr>
        <w:t>„</w:t>
      </w:r>
      <w:r w:rsidRPr="001934BB">
        <w:rPr>
          <w:rFonts w:eastAsia="Times New Roman"/>
        </w:rPr>
        <w:t>csináld ezt</w:t>
      </w:r>
      <w:r w:rsidR="007663CE">
        <w:rPr>
          <w:rFonts w:eastAsia="Times New Roman"/>
        </w:rPr>
        <w:t>”</w:t>
      </w:r>
      <w:r w:rsidRPr="001934BB">
        <w:rPr>
          <w:rFonts w:eastAsia="Times New Roman"/>
        </w:rPr>
        <w:t xml:space="preserve">, az állatnak utánoznia kell a látott tevékenységet, apró részletekben is hűségesen, s csak akkor kap valamilyen jutalmat. Ha ezt már jól tudja, akkor egy addig még nem gyakorolt mozgást mutatnak neki, és ha ennek másolása is sikerül, akkor fogadják el utánzását valódi imitációnak. Mondanom sem kell, hogy embergyerekek nagyon gyorsan </w:t>
      </w:r>
      <w:proofErr w:type="gramStart"/>
      <w:r w:rsidRPr="001934BB">
        <w:rPr>
          <w:rFonts w:eastAsia="Times New Roman"/>
        </w:rPr>
        <w:t>megtanulják</w:t>
      </w:r>
      <w:proofErr w:type="gramEnd"/>
      <w:r w:rsidRPr="001934BB">
        <w:rPr>
          <w:rFonts w:eastAsia="Times New Roman"/>
        </w:rPr>
        <w:t xml:space="preserve"> ezt és egészen komplex mozgásokat is képesek utánozni. A csimpánzok jóval lassabban jutnak el ide, és csak egyszerűbb mozgásokat tudnak imitálni, de végül is képesek rá. Ugyanígy imitált bonyolultabb </w:t>
      </w:r>
      <w:r w:rsidRPr="001934BB">
        <w:rPr>
          <w:rFonts w:eastAsia="Times New Roman"/>
        </w:rPr>
        <w:lastRenderedPageBreak/>
        <w:t>mozgásmintákat egy orangután, amit már említettünk (Russon és Galdi-kas 1993). Sokan úgy vélik, hogy emberszabású majmok csak akkor imitálnak, ha emberek erre megtanítják őket, mert ilyen tevékenységüket a természetben még nem lehetett megfigyelni.</w:t>
      </w:r>
    </w:p>
    <w:p w:rsidR="00A12A9E" w:rsidRPr="001934BB" w:rsidRDefault="00E25891">
      <w:pPr>
        <w:shd w:val="clear" w:color="auto" w:fill="FFFFFF"/>
        <w:rPr>
          <w:sz w:val="24"/>
          <w:szCs w:val="24"/>
        </w:rPr>
      </w:pPr>
      <w:r w:rsidRPr="001934BB">
        <w:t>A csimp</w:t>
      </w:r>
      <w:r w:rsidRPr="001934BB">
        <w:rPr>
          <w:rFonts w:eastAsia="Times New Roman"/>
        </w:rPr>
        <w:t xml:space="preserve">ánzkultúráknál bemutatott viselkedési minták másolási technikái, úgy látszik, </w:t>
      </w:r>
      <w:r w:rsidRPr="001934BB">
        <w:rPr>
          <w:rFonts w:eastAsia="Times New Roman"/>
          <w:i/>
          <w:iCs/>
        </w:rPr>
        <w:t xml:space="preserve">emuláción </w:t>
      </w:r>
      <w:r w:rsidRPr="001934BB">
        <w:rPr>
          <w:rFonts w:eastAsia="Times New Roman"/>
        </w:rPr>
        <w:t>alapszanak.</w:t>
      </w:r>
    </w:p>
    <w:p w:rsidR="00A12A9E" w:rsidRPr="001934BB" w:rsidRDefault="00E25891">
      <w:pPr>
        <w:shd w:val="clear" w:color="auto" w:fill="FFFFFF"/>
        <w:rPr>
          <w:sz w:val="24"/>
          <w:szCs w:val="24"/>
        </w:rPr>
      </w:pPr>
      <w:r w:rsidRPr="001934BB">
        <w:t>Az emberszab</w:t>
      </w:r>
      <w:r w:rsidRPr="001934BB">
        <w:rPr>
          <w:rFonts w:eastAsia="Times New Roman"/>
        </w:rPr>
        <w:t xml:space="preserve">ású majmok imitációja kérdése értékeléséhez tartozik, hogy náluk sohasem figyelhető meg a </w:t>
      </w:r>
      <w:r w:rsidRPr="001934BB">
        <w:rPr>
          <w:rFonts w:eastAsia="Times New Roman"/>
          <w:i/>
          <w:iCs/>
        </w:rPr>
        <w:t xml:space="preserve">gyakorlás </w:t>
      </w:r>
      <w:r w:rsidRPr="001934BB">
        <w:rPr>
          <w:rFonts w:eastAsia="Times New Roman"/>
        </w:rPr>
        <w:t>fázisa, ami gyerekeknél bizonyos életkor fölött mindig jól kimutatható. Ekkor már egészen nyilvánvaló, hogy az elmében van egy másodlagos reprezentáció. Az abban foglalt mozgásmintázatok adják a célt, amelyet az énhez kötődő percepcióval, akciókkal kell pontosan egyeztetni, s ezt komplex esetekben csak gyakorlással lehet elérni.</w:t>
      </w:r>
    </w:p>
    <w:p w:rsidR="00A12A9E" w:rsidRPr="001934BB" w:rsidRDefault="00E25891">
      <w:pPr>
        <w:shd w:val="clear" w:color="auto" w:fill="FFFFFF"/>
        <w:rPr>
          <w:sz w:val="24"/>
          <w:szCs w:val="24"/>
        </w:rPr>
      </w:pPr>
      <w:r w:rsidRPr="001934BB">
        <w:t>Sokan azt is gondolj</w:t>
      </w:r>
      <w:r w:rsidRPr="001934BB">
        <w:rPr>
          <w:rFonts w:eastAsia="Times New Roman"/>
        </w:rPr>
        <w:t xml:space="preserve">ák, hogy az imitáció,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játék, gondolatolvasás hármasához még az önfelismerés mechanizmusa is kapcsolódik</w:t>
      </w:r>
      <w:r w:rsidR="00303C1D">
        <w:rPr>
          <w:sz w:val="24"/>
          <w:szCs w:val="24"/>
        </w:rPr>
        <w:t xml:space="preserve"> </w:t>
      </w:r>
      <w:r w:rsidRPr="001934BB">
        <w:t xml:space="preserve">valahogyan. Az </w:t>
      </w:r>
      <w:r w:rsidRPr="001934BB">
        <w:rPr>
          <w:rFonts w:eastAsia="Times New Roman"/>
        </w:rPr>
        <w:t xml:space="preserve">önfelismerésre vonatkozó első csimpánzkísérleteket Gallup (1970) végezte. Különböző előéletű csimpánzok ketrecébe rövidebb időre tükröt tettek és figyelték a viselkedésüket. Az első néhány alkalommal a csimpánzok mindig a fajtársakkal való találkozás magatartási mintáit mutatták, majd később kezdtek olyan viselkedési mintákat végezni, amelyek a saját testükre irányultak. Nézegették a kinyújtott nyelvüket, húzogatták a fülüket, ahogyan ezt a kisgyermekek is teszik, ha tükörbe néznek. Később egy ilyen csimpánzt elaltattak és piros foltot festettek a homlokára. Ébredés után, amikor tükröt kapott és belenézett, azonnal odakapott a folthoz és vakargatta, piszkálgatta. Tükör nélkül a fejre irányuló mozgások száma jóval kevesebb volt. Gallup ebből a kísérletből azt a következtetést vonta le, hogy a csimpánz képes saját magát felismerni, rájön arra, hogy a tükörben lévő képmás nem egy másik hasonló állat, hanem ő maga. Sokan ezt a kísérletet sem fogadják el az én-koncepció meglétének bizonyítékául. Inkább azt tartják valószínűnek, hogy a csimpánz a látott kép alapján kialakult elsődleges reprezentációt és a saját mozgását valamiképpen összecsúsztatja. Szerintük azonban ez még nem bizonyítja azt, hogy a csimpánznak van másodlagos reprezentációja saját magáról, ami nincsen az elsődlegesnek </w:t>
      </w:r>
      <w:proofErr w:type="gramStart"/>
      <w:r w:rsidRPr="001934BB">
        <w:rPr>
          <w:rFonts w:eastAsia="Times New Roman"/>
        </w:rPr>
        <w:t>alárendelve</w:t>
      </w:r>
      <w:proofErr w:type="gramEnd"/>
      <w:r w:rsidRPr="001934BB">
        <w:rPr>
          <w:rFonts w:eastAsia="Times New Roman"/>
        </w:rPr>
        <w:t xml:space="preserve"> és amelynek a segítségével képes saját magáról vagy a saját elmeállapotáról gondolkodni (Heyes1994).</w:t>
      </w:r>
    </w:p>
    <w:p w:rsidR="00A12A9E" w:rsidRPr="001934BB" w:rsidRDefault="00E25891">
      <w:pPr>
        <w:shd w:val="clear" w:color="auto" w:fill="FFFFFF"/>
        <w:rPr>
          <w:sz w:val="24"/>
          <w:szCs w:val="24"/>
        </w:rPr>
      </w:pPr>
      <w:r w:rsidRPr="001934BB">
        <w:t>Perner (1991) szerint az embern</w:t>
      </w:r>
      <w:r w:rsidRPr="001934BB">
        <w:rPr>
          <w:rFonts w:eastAsia="Times New Roman"/>
        </w:rPr>
        <w:t xml:space="preserve">él a reprezentációknak három szintje </w:t>
      </w:r>
      <w:r w:rsidRPr="001934BB">
        <w:rPr>
          <w:rFonts w:eastAsia="Times New Roman"/>
        </w:rPr>
        <w:lastRenderedPageBreak/>
        <w:t xml:space="preserve">van. Az elsődleges reprezentáció alapvetően az érzékszerveken alapszik és az a feladata, hogy az elmének minél valósághűbb képe legyen a körülöttünk lévő világról. A gyermekek körülbelül egyéves korukig csak ezt képesek kiépíteni. Később fokozatosan jelenik meg a másodlagos reprezentáció, ami arról szól, hogy a világ milyen is lehetne. Ennek még mindig valamiféle elsődleges reprezentációval van kapcsolata, mint a banánnal telefonáló gyermeknél a banán saját reprezentációja, de már megjelenik egy hipotetikus elem, amelynek segítségével egy megváltoztatott világ képzelhető el. Végül úgy ötéves kor körül jelenik meg a reprezentációk harmadik szintje, amelyet Perner </w:t>
      </w:r>
      <w:r w:rsidRPr="001934BB">
        <w:rPr>
          <w:rFonts w:eastAsia="Times New Roman"/>
          <w:i/>
          <w:iCs/>
        </w:rPr>
        <w:t xml:space="preserve">metareprezentációnak </w:t>
      </w:r>
      <w:r w:rsidRPr="001934BB">
        <w:rPr>
          <w:rFonts w:eastAsia="Times New Roman"/>
        </w:rPr>
        <w:t>nevez. Ekkor a gyermeknek már tiszta fogalma van a reprezentációk természetéről, tudja, hogy lehetnek a realitástól független elképzelései, gondolatai és megérti, hogy másoknak más elképzelésük, hiedelmük lehet a világról, mint neki, vagyis megérti, hogy az elme reprezentációkat képes alkotni.</w:t>
      </w:r>
    </w:p>
    <w:p w:rsidR="00A12A9E" w:rsidRPr="001934BB" w:rsidRDefault="00E25891">
      <w:pPr>
        <w:shd w:val="clear" w:color="auto" w:fill="FFFFFF"/>
        <w:rPr>
          <w:sz w:val="24"/>
          <w:szCs w:val="24"/>
        </w:rPr>
      </w:pPr>
      <w:r w:rsidRPr="001934BB">
        <w:t>Ezeket a form</w:t>
      </w:r>
      <w:r w:rsidRPr="001934BB">
        <w:rPr>
          <w:rFonts w:eastAsia="Times New Roman"/>
        </w:rPr>
        <w:t xml:space="preserve">ákat természetesen még ki kell egészíteni a </w:t>
      </w:r>
      <w:r w:rsidRPr="001934BB">
        <w:rPr>
          <w:rFonts w:eastAsia="Times New Roman"/>
          <w:i/>
          <w:iCs/>
        </w:rPr>
        <w:t xml:space="preserve">nyelvi reprezentációval </w:t>
      </w:r>
      <w:r w:rsidRPr="001934BB">
        <w:rPr>
          <w:rFonts w:eastAsia="Times New Roman"/>
        </w:rPr>
        <w:t>is, ami az ember világának legfontosabb reprezentációs mechanizmusa.</w:t>
      </w:r>
    </w:p>
    <w:p w:rsidR="00A12A9E" w:rsidRPr="001934BB" w:rsidRDefault="00E25891">
      <w:pPr>
        <w:shd w:val="clear" w:color="auto" w:fill="FFFFFF"/>
        <w:rPr>
          <w:sz w:val="24"/>
          <w:szCs w:val="24"/>
        </w:rPr>
      </w:pPr>
      <w:r w:rsidRPr="001934BB">
        <w:t>Az emberszab</w:t>
      </w:r>
      <w:r w:rsidRPr="001934BB">
        <w:rPr>
          <w:rFonts w:eastAsia="Times New Roman"/>
        </w:rPr>
        <w:t xml:space="preserve">ású majmok elméje valószínűleg túljut az elsődleges reprezentációs fázison és egyszerűbb </w:t>
      </w:r>
      <w:r w:rsidR="00303C1D">
        <w:rPr>
          <w:rFonts w:eastAsia="Times New Roman"/>
        </w:rPr>
        <w:t>esetekben alkalmazni képes a má</w:t>
      </w:r>
      <w:r w:rsidRPr="001934BB">
        <w:t>sodlagos reprezent</w:t>
      </w:r>
      <w:r w:rsidRPr="001934BB">
        <w:rPr>
          <w:rFonts w:eastAsia="Times New Roman"/>
        </w:rPr>
        <w:t>ációkat, de - legalábbis az eddigi bizonyítékok alapján - nem jut el a harmadik szintig, a metareprezentációkig, amikor az elme magát a reprezentációt is képes reprezentálni.</w:t>
      </w:r>
    </w:p>
    <w:p w:rsidR="00A12A9E" w:rsidRPr="001934BB" w:rsidRDefault="00E25891">
      <w:pPr>
        <w:shd w:val="clear" w:color="auto" w:fill="FFFFFF"/>
        <w:rPr>
          <w:sz w:val="24"/>
          <w:szCs w:val="24"/>
        </w:rPr>
      </w:pPr>
      <w:r w:rsidRPr="001934BB">
        <w:rPr>
          <w:rFonts w:eastAsia="Times New Roman"/>
        </w:rPr>
        <w:t>Összefoglalva a primátaintelligenciának eddig megismert lényeges tulajdonságait, megállapíthatjuk, hogy a primáták általában felülmúlják a nem primáta emlősöket abban, hogy képesek a fizikai világban harmadlagos relációkat, a szociális világban harmadik közreműködőt felfogni és azokkal kapcsolatos elmeműveleteket elvégezni, képesek a másik egyedre vonatkozó elmeteóriát alkalmazni. Úgy tűnik, hogy a szociális intelligenciájuk különösen fejlett. Nem képesek azonban arra, hogy a fejlettebb szociális területen mutatott elmemechanizmusokat a fizikai világ objektumaira alkalmazzák. A majmok és az emberszabásúak intelligenciája nagymértékben átfedő, de az utóbbiak, úgy látszik, rendelkeznek olyan mechanizmusokkal, mint a másodlagos reprezentáció képessége, ami egyes esetekben intelligenciájukat a majmok fölé emeli, de még a legki-ugróbb esetekben sem múlják fölül, legfeljebb megközelítik egy négyéves átlagos emberi gyermek képességeit.</w:t>
      </w:r>
    </w:p>
    <w:p w:rsidR="00A12A9E" w:rsidRPr="001934BB" w:rsidRDefault="00E25891">
      <w:pPr>
        <w:shd w:val="clear" w:color="auto" w:fill="FFFFFF"/>
        <w:rPr>
          <w:sz w:val="24"/>
          <w:szCs w:val="24"/>
        </w:rPr>
      </w:pPr>
      <w:r w:rsidRPr="001934BB">
        <w:t>Van m</w:t>
      </w:r>
      <w:r w:rsidRPr="001934BB">
        <w:rPr>
          <w:rFonts w:eastAsia="Times New Roman"/>
        </w:rPr>
        <w:t xml:space="preserve">ég egy nagyon fontos intelligenciaterület, a kommunikáció, </w:t>
      </w:r>
      <w:r w:rsidRPr="001934BB">
        <w:rPr>
          <w:rFonts w:eastAsia="Times New Roman"/>
        </w:rPr>
        <w:lastRenderedPageBreak/>
        <w:t>amit majd az emberi nyelv kialakulásával kapcsolatban tárgyalok részletesen.</w:t>
      </w:r>
    </w:p>
    <w:p w:rsidR="00A12A9E" w:rsidRPr="001934BB" w:rsidRDefault="00E25891" w:rsidP="00303C1D">
      <w:pPr>
        <w:pStyle w:val="Heading1"/>
        <w:rPr>
          <w:sz w:val="24"/>
          <w:szCs w:val="24"/>
        </w:rPr>
      </w:pPr>
      <w:r w:rsidRPr="001934BB">
        <w:rPr>
          <w:sz w:val="46"/>
          <w:szCs w:val="46"/>
        </w:rPr>
        <w:t>3. Az ember evol</w:t>
      </w:r>
      <w:r w:rsidRPr="001934BB">
        <w:rPr>
          <w:rFonts w:eastAsia="Times New Roman"/>
          <w:sz w:val="46"/>
          <w:szCs w:val="46"/>
        </w:rPr>
        <w:t>úciója</w:t>
      </w:r>
    </w:p>
    <w:p w:rsidR="00A12A9E" w:rsidRPr="001934BB" w:rsidRDefault="00E25891">
      <w:pPr>
        <w:shd w:val="clear" w:color="auto" w:fill="FFFFFF"/>
        <w:rPr>
          <w:sz w:val="24"/>
          <w:szCs w:val="24"/>
        </w:rPr>
      </w:pPr>
      <w:r w:rsidRPr="001934BB">
        <w:t>Biol</w:t>
      </w:r>
      <w:r w:rsidRPr="001934BB">
        <w:rPr>
          <w:rFonts w:eastAsia="Times New Roman"/>
        </w:rPr>
        <w:t xml:space="preserve">ógiai szempontból az ember csupán az emberszabású majmok egyike, akit csak a saját magunk iránti szentimentális érzelmek miatt szoktunk valamiféle egészen különálló és különleges lénynek tekinteni. A legújabb evolúciós taxonómia, különösen a molekuláris biológia szolgáltatta hasonlósági adatokra támaszkodva, teljesen egyértelmű ebben a kérdésben. Távoli elődeink, a félmajmok és a majmok közös ősei már 40 millió évvel ezelőtt három, számunkra is fontos tulajdonsággal rendelkeztek: fogásra alkalmas kézzel, térbeli és színlátással (Corballis 1991). Az emberszabásúak, beleértve a későbbi embert is, körülbelül 30 millió évvel ezelőtt (lehet, hogy ez az idő még kevesebb volt) váltak el a majmoktól, később leszakadtak tőlük a gibbonok. Körülbelül 18-20 millió éve a miocén kor elején, Kelet-Afrikában legalább tízféle emberszabású faj élhetett. A legismertebb ezek közül a </w:t>
      </w:r>
      <w:r w:rsidRPr="001934BB">
        <w:rPr>
          <w:rFonts w:eastAsia="Times New Roman"/>
          <w:i/>
          <w:iCs/>
        </w:rPr>
        <w:t xml:space="preserve">Proconsul, </w:t>
      </w:r>
      <w:r w:rsidRPr="001934BB">
        <w:rPr>
          <w:rFonts w:eastAsia="Times New Roman"/>
        </w:rPr>
        <w:t xml:space="preserve">amely fákon élt, négy lábon járt, nagy szemfogai voltak és valószínűleg nem volt farka. Egy vele egy időben élt másik nagyon hasonló faj az </w:t>
      </w:r>
      <w:r w:rsidRPr="001934BB">
        <w:rPr>
          <w:rFonts w:eastAsia="Times New Roman"/>
          <w:i/>
          <w:iCs/>
        </w:rPr>
        <w:t xml:space="preserve">Afropithecus. </w:t>
      </w:r>
      <w:r w:rsidRPr="001934BB">
        <w:rPr>
          <w:rFonts w:eastAsia="Times New Roman"/>
        </w:rPr>
        <w:t xml:space="preserve">14 millió éve, a középső miocénben élt a </w:t>
      </w:r>
      <w:r w:rsidRPr="001934BB">
        <w:rPr>
          <w:rFonts w:eastAsia="Times New Roman"/>
          <w:i/>
          <w:iCs/>
        </w:rPr>
        <w:t xml:space="preserve">Kenyapithecus, </w:t>
      </w:r>
      <w:r w:rsidRPr="001934BB">
        <w:rPr>
          <w:rFonts w:eastAsia="Times New Roman"/>
        </w:rPr>
        <w:t xml:space="preserve">amelyet arckoponyája alapján fejlettebbnek ítélnek. Afrikán kívül is találtak hasonló maradványokat; így Európában a </w:t>
      </w:r>
      <w:r w:rsidRPr="001934BB">
        <w:rPr>
          <w:rFonts w:eastAsia="Times New Roman"/>
          <w:i/>
          <w:iCs/>
        </w:rPr>
        <w:t xml:space="preserve">Dryopithecus </w:t>
      </w:r>
      <w:r w:rsidRPr="001934BB">
        <w:rPr>
          <w:rFonts w:eastAsia="Times New Roman"/>
        </w:rPr>
        <w:t xml:space="preserve">(valószínűleg ide tartozik a magyarországi </w:t>
      </w:r>
      <w:r w:rsidRPr="001934BB">
        <w:rPr>
          <w:rFonts w:eastAsia="Times New Roman"/>
          <w:i/>
          <w:iCs/>
        </w:rPr>
        <w:t xml:space="preserve">Rudapithecus </w:t>
      </w:r>
      <w:r w:rsidRPr="001934BB">
        <w:rPr>
          <w:rFonts w:eastAsia="Times New Roman"/>
        </w:rPr>
        <w:t xml:space="preserve">is), valamint a Dél- és Nyugat-Ázsiában élt </w:t>
      </w:r>
      <w:r w:rsidRPr="001934BB">
        <w:rPr>
          <w:rFonts w:eastAsia="Times New Roman"/>
          <w:i/>
          <w:iCs/>
        </w:rPr>
        <w:t xml:space="preserve">Sivapithecus. </w:t>
      </w:r>
      <w:r w:rsidRPr="001934BB">
        <w:rPr>
          <w:rFonts w:eastAsia="Times New Roman"/>
        </w:rPr>
        <w:t xml:space="preserve">Ez utóbbi valószínűleg az orangután őse volt, ami 12-14 millió évvel ezelőtt vált el a Hominidáktól. Az emberhez vezető ágtól a gorilla kb. 7-9 millió, a csimpánz kb. 6-7 millió évvel ezelőtt vált el (Sibley és Ahlquist 1984). A csimpánz és a bonobó szétválása 2-2,5 millió évvel ezelőtt történt. (A kapcsolatokat a </w:t>
      </w:r>
      <w:r w:rsidRPr="001934BB">
        <w:rPr>
          <w:rFonts w:eastAsia="Times New Roman"/>
          <w:i/>
          <w:iCs/>
        </w:rPr>
        <w:t xml:space="preserve">15. ábra </w:t>
      </w:r>
      <w:r w:rsidRPr="001934BB">
        <w:rPr>
          <w:rFonts w:eastAsia="Times New Roman"/>
        </w:rPr>
        <w:t>mutatja.)</w:t>
      </w:r>
    </w:p>
    <w:p w:rsidR="00303C1D" w:rsidRPr="001934BB" w:rsidRDefault="00E25891" w:rsidP="00303C1D">
      <w:pPr>
        <w:shd w:val="clear" w:color="auto" w:fill="FFFFFF"/>
        <w:rPr>
          <w:sz w:val="24"/>
          <w:szCs w:val="24"/>
        </w:rPr>
      </w:pPr>
      <w:r w:rsidRPr="001934BB">
        <w:t>Legk</w:t>
      </w:r>
      <w:r w:rsidRPr="001934BB">
        <w:rPr>
          <w:rFonts w:eastAsia="Times New Roman"/>
        </w:rPr>
        <w:t>özelebbi élő állati rokonunk tehát a csimpánz. A két faj genom-jában az elválás óta - nukleotidcserékben számolva - körülbelül 1 %-nyi különbség alakult ki. Eltérőek a vélemények, hogy ez túlságosan kevés vagy nagyon is sok. Kromoszómaszinten is észlelhetők különbségek,</w:t>
      </w:r>
      <w:r w:rsidR="00303C1D">
        <w:rPr>
          <w:rFonts w:eastAsia="Times New Roman"/>
        </w:rPr>
        <w:t xml:space="preserve"> </w:t>
      </w:r>
      <w:r w:rsidR="00303C1D" w:rsidRPr="001934BB">
        <w:t>9 inverzi</w:t>
      </w:r>
      <w:r w:rsidR="00303C1D" w:rsidRPr="001934BB">
        <w:rPr>
          <w:rFonts w:eastAsia="Times New Roman"/>
        </w:rPr>
        <w:t xml:space="preserve">óban (a kromoszómán belül a gének megfordulása) különbözik a két faj. Jól ismert, hogy az inverzióknak a beltenyésztés kedvez, ami arra mutat, hogy az elválás </w:t>
      </w:r>
      <w:r w:rsidR="00303C1D" w:rsidRPr="001934BB">
        <w:rPr>
          <w:rFonts w:eastAsia="Times New Roman"/>
        </w:rPr>
        <w:lastRenderedPageBreak/>
        <w:t>óta kis populációkon alapszik az evolúció.</w:t>
      </w:r>
    </w:p>
    <w:p w:rsidR="00A12A9E" w:rsidRPr="001934BB" w:rsidRDefault="00122883">
      <w:pPr>
        <w:shd w:val="clear" w:color="auto" w:fill="FFFFFF"/>
        <w:rPr>
          <w:sz w:val="24"/>
          <w:szCs w:val="24"/>
        </w:rPr>
      </w:pPr>
      <w:r w:rsidRPr="001934BB">
        <w:rPr>
          <w:noProof/>
          <w:sz w:val="24"/>
          <w:szCs w:val="24"/>
        </w:rPr>
        <w:drawing>
          <wp:inline distT="0" distB="0" distL="0" distR="0" wp14:anchorId="25190E81" wp14:editId="4D4E2FCC">
            <wp:extent cx="3891915" cy="325310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891915" cy="325310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15. </w:t>
      </w:r>
      <w:r w:rsidRPr="001934BB">
        <w:rPr>
          <w:rFonts w:eastAsia="Times New Roman"/>
          <w:b/>
          <w:bCs/>
        </w:rPr>
        <w:t xml:space="preserve">ábra. Az ember és a ma élő emberszabásúak közötti evolúciós távolságon belül elhelyezhetők az ismert kövületek. A fajok kihalási gyakorisága alapján becsülhető az eddig még kövületekből nem ismert, kihalt főemlősök száma (R. </w:t>
      </w:r>
      <w:proofErr w:type="gramStart"/>
      <w:r w:rsidRPr="001934BB">
        <w:rPr>
          <w:rFonts w:eastAsia="Times New Roman"/>
          <w:b/>
          <w:bCs/>
        </w:rPr>
        <w:t>A.</w:t>
      </w:r>
      <w:proofErr w:type="gramEnd"/>
      <w:r w:rsidRPr="001934BB">
        <w:rPr>
          <w:rFonts w:eastAsia="Times New Roman"/>
          <w:b/>
          <w:bCs/>
        </w:rPr>
        <w:t xml:space="preserve"> Foley, 1989).</w:t>
      </w:r>
    </w:p>
    <w:p w:rsidR="00A12A9E" w:rsidRPr="001934BB" w:rsidRDefault="00E25891" w:rsidP="00303C1D">
      <w:pPr>
        <w:pStyle w:val="Heading2"/>
        <w:rPr>
          <w:sz w:val="24"/>
          <w:szCs w:val="24"/>
        </w:rPr>
      </w:pPr>
      <w:r w:rsidRPr="001934BB">
        <w:t>3.1. Az emberr</w:t>
      </w:r>
      <w:r w:rsidRPr="001934BB">
        <w:rPr>
          <w:rFonts w:eastAsia="Times New Roman"/>
        </w:rPr>
        <w:t>é válás paleontológiái rekonstrukciója</w:t>
      </w:r>
    </w:p>
    <w:p w:rsidR="00A12A9E" w:rsidRPr="001934BB" w:rsidRDefault="00E25891">
      <w:pPr>
        <w:shd w:val="clear" w:color="auto" w:fill="FFFFFF"/>
        <w:rPr>
          <w:sz w:val="24"/>
          <w:szCs w:val="24"/>
        </w:rPr>
      </w:pPr>
      <w:r w:rsidRPr="001934BB">
        <w:t>A csimp</w:t>
      </w:r>
      <w:r w:rsidRPr="001934BB">
        <w:rPr>
          <w:rFonts w:eastAsia="Times New Roman"/>
        </w:rPr>
        <w:t xml:space="preserve">ánzoktól történt elválás hatmillió éve igen sok eseményt foglal magában, és minél közelebb vagyunk ennek a kornak a végéhez, azaz saját magunkhoz, relatíve annál többet tudunk. A korai leletek elszórtak, töredékesek, de nagyon intenzív kutatások folynak, és sokszor évente változik a paleontológusok véleménye, hogy pontosan milyen sorrendben, milyen közbeeső fajokon keresztül jutunk el a modern </w:t>
      </w:r>
      <w:r w:rsidRPr="001934BB">
        <w:rPr>
          <w:rFonts w:eastAsia="Times New Roman"/>
          <w:i/>
          <w:iCs/>
        </w:rPr>
        <w:t xml:space="preserve">Homo sapienshez. </w:t>
      </w:r>
      <w:r w:rsidRPr="001934BB">
        <w:rPr>
          <w:rFonts w:eastAsia="Times New Roman"/>
        </w:rPr>
        <w:t xml:space="preserve">Az első feltételezett faj a </w:t>
      </w:r>
      <w:r w:rsidRPr="001934BB">
        <w:rPr>
          <w:rFonts w:eastAsia="Times New Roman"/>
        </w:rPr>
        <w:lastRenderedPageBreak/>
        <w:t xml:space="preserve">csimpánztól történt elválástól számítva, a legrégebbinek tekinthető emberős, az 1994-ben talált </w:t>
      </w:r>
      <w:r w:rsidRPr="001934BB">
        <w:rPr>
          <w:rFonts w:eastAsia="Times New Roman"/>
          <w:i/>
          <w:iCs/>
        </w:rPr>
        <w:t xml:space="preserve">Australopithecus ra-midus </w:t>
      </w:r>
      <w:r w:rsidRPr="001934BB">
        <w:rPr>
          <w:rFonts w:eastAsia="Times New Roman"/>
        </w:rPr>
        <w:t>(White és mtsai. 1994), amelynek 17 darabját találták meg egy</w:t>
      </w:r>
      <w:r w:rsidR="00122883">
        <w:rPr>
          <w:sz w:val="24"/>
          <w:szCs w:val="24"/>
        </w:rPr>
        <w:t xml:space="preserve"> </w:t>
      </w:r>
      <w:r w:rsidRPr="001934BB">
        <w:t>eti</w:t>
      </w:r>
      <w:r w:rsidRPr="001934BB">
        <w:rPr>
          <w:rFonts w:eastAsia="Times New Roman"/>
        </w:rPr>
        <w:t xml:space="preserve">ópiai lelőhelyen. </w:t>
      </w:r>
      <w:r w:rsidRPr="001934BB">
        <w:rPr>
          <w:rFonts w:eastAsia="Times New Roman"/>
          <w:i/>
          <w:iCs/>
        </w:rPr>
        <w:t xml:space="preserve">A ramidus </w:t>
      </w:r>
      <w:r w:rsidRPr="001934BB">
        <w:rPr>
          <w:rFonts w:eastAsia="Times New Roman"/>
        </w:rPr>
        <w:t xml:space="preserve">teste valószínűleg a csimpánzéra hasonlított. Az 1 995-ben talált </w:t>
      </w:r>
      <w:r w:rsidRPr="001934BB">
        <w:rPr>
          <w:rFonts w:eastAsia="Times New Roman"/>
          <w:i/>
          <w:iCs/>
        </w:rPr>
        <w:t xml:space="preserve">Australopithecus anamensis </w:t>
      </w:r>
      <w:r w:rsidRPr="001934BB">
        <w:rPr>
          <w:rFonts w:eastAsia="Times New Roman"/>
        </w:rPr>
        <w:t xml:space="preserve">4,2-3,9 millió évvel ezelőtt élhetett, és jóval nagyobb testű volt. Mindkettő erdőlakó volt, és viselkedésük az emberszabású majmok kategóriájába tartozó fajokénak felelhetett meg, valószínűleg vegetáriusok voltak. Egymáshoz és az emberhez vezető sorban következő ausztralopitekuszhoz, az </w:t>
      </w:r>
      <w:proofErr w:type="gramStart"/>
      <w:r w:rsidRPr="001934BB">
        <w:rPr>
          <w:rFonts w:eastAsia="Times New Roman"/>
          <w:i/>
          <w:iCs/>
        </w:rPr>
        <w:t>A</w:t>
      </w:r>
      <w:proofErr w:type="gramEnd"/>
      <w:r w:rsidRPr="001934BB">
        <w:rPr>
          <w:rFonts w:eastAsia="Times New Roman"/>
          <w:i/>
          <w:iCs/>
        </w:rPr>
        <w:t xml:space="preserve">. afarensis-hez </w:t>
      </w:r>
      <w:r w:rsidRPr="001934BB">
        <w:rPr>
          <w:rFonts w:eastAsia="Times New Roman"/>
        </w:rPr>
        <w:t>való kapcsolatuk még nem tisztázott.</w:t>
      </w:r>
    </w:p>
    <w:p w:rsidR="00A12A9E" w:rsidRPr="001934BB" w:rsidRDefault="00E25891">
      <w:pPr>
        <w:shd w:val="clear" w:color="auto" w:fill="FFFFFF"/>
        <w:rPr>
          <w:sz w:val="24"/>
          <w:szCs w:val="24"/>
        </w:rPr>
      </w:pPr>
      <w:r w:rsidRPr="001934BB">
        <w:t xml:space="preserve">Az </w:t>
      </w:r>
      <w:r w:rsidRPr="001934BB">
        <w:rPr>
          <w:i/>
          <w:iCs/>
        </w:rPr>
        <w:t xml:space="preserve">Australopithecus afarensis </w:t>
      </w:r>
      <w:r w:rsidRPr="001934BB">
        <w:t>4-2,5 milli</w:t>
      </w:r>
      <w:r w:rsidRPr="001934BB">
        <w:rPr>
          <w:rFonts w:eastAsia="Times New Roman"/>
        </w:rPr>
        <w:t xml:space="preserve">ó évvel ezelőtt élt. </w:t>
      </w:r>
      <w:r w:rsidRPr="001934BB">
        <w:rPr>
          <w:rFonts w:eastAsia="Times New Roman"/>
          <w:i/>
          <w:iCs/>
        </w:rPr>
        <w:t xml:space="preserve">Afarensis </w:t>
      </w:r>
      <w:r w:rsidRPr="001934BB">
        <w:rPr>
          <w:rFonts w:eastAsia="Times New Roman"/>
        </w:rPr>
        <w:t>az Etiópiában, Hadar környékén a legteljesebb csontvázzal talált híres Lucy (lohanson és Edey 1981). Ennek a fajnak a testsúlya 30-75 kg lehetett, a nőstényeknek és a hímeknek megfelelően, tehát igen nagy a szexuális dimorfizmus. A hímek kétszer akkorák, mint a nőstények, de szemfogaik már valamivel kisebbek voltak, mint az emberszabású majmokéi. Az agytérfogat valamivel nagyobb, mint a csimpánzé, 420-500 ml (a csimpánzé 300-480 ml). Nevezetessége, hogy két lábon járt, de csontjaiból ítélve nem vetette meg a fára mászást sem. Később lábnyomait is sikerült megtalálni a tanzániai Laetoliban, ami a legszenzációsabb lelete az ember evolúcióját kutatóknak. Hetven, vulkáni hamuban hagyott, megkövesedett lábnyomot találtak, amelyek valószínűleg három egyedtől származnak, a nagyujjak előre mutatnak, mint az embernél, és nem oldalra, mint az emberszabású majmoknál (Leakey 1979).</w:t>
      </w:r>
    </w:p>
    <w:p w:rsidR="00A12A9E" w:rsidRPr="001934BB" w:rsidRDefault="00E25891">
      <w:pPr>
        <w:shd w:val="clear" w:color="auto" w:fill="FFFFFF"/>
        <w:rPr>
          <w:sz w:val="24"/>
          <w:szCs w:val="24"/>
        </w:rPr>
      </w:pPr>
      <w:r w:rsidRPr="001934BB">
        <w:t>K</w:t>
      </w:r>
      <w:r w:rsidRPr="001934BB">
        <w:rPr>
          <w:rFonts w:eastAsia="Times New Roman"/>
        </w:rPr>
        <w:t xml:space="preserve">ésőbb, 3-2,5 millió éve jelenik meg az utolsó közös láncszem, ami minket az ausztralopitekuszokkal összeköt: az </w:t>
      </w:r>
      <w:r w:rsidRPr="001934BB">
        <w:rPr>
          <w:rFonts w:eastAsia="Times New Roman"/>
          <w:i/>
          <w:iCs/>
        </w:rPr>
        <w:t xml:space="preserve">Australopithecus afri-canus, </w:t>
      </w:r>
      <w:r w:rsidRPr="001934BB">
        <w:rPr>
          <w:rFonts w:eastAsia="Times New Roman"/>
        </w:rPr>
        <w:t xml:space="preserve">amely aránylag </w:t>
      </w:r>
      <w:proofErr w:type="gramStart"/>
      <w:r w:rsidRPr="001934BB">
        <w:rPr>
          <w:rFonts w:eastAsia="Times New Roman"/>
        </w:rPr>
        <w:t>kis termetű</w:t>
      </w:r>
      <w:proofErr w:type="gramEnd"/>
      <w:r w:rsidRPr="001934BB">
        <w:rPr>
          <w:rFonts w:eastAsia="Times New Roman"/>
        </w:rPr>
        <w:t xml:space="preserve"> volt. Az első leleteket Dél-Afrikában találták, ugyanolyan test- és agyméret jellemezte, mint az </w:t>
      </w:r>
      <w:r w:rsidRPr="001934BB">
        <w:rPr>
          <w:rFonts w:eastAsia="Times New Roman"/>
          <w:i/>
          <w:iCs/>
        </w:rPr>
        <w:t xml:space="preserve">afarensist, </w:t>
      </w:r>
      <w:r w:rsidRPr="001934BB">
        <w:rPr>
          <w:rFonts w:eastAsia="Times New Roman"/>
        </w:rPr>
        <w:t xml:space="preserve">ugyancsak két lábon járt, de szemfogai még az </w:t>
      </w:r>
      <w:r w:rsidRPr="001934BB">
        <w:rPr>
          <w:rFonts w:eastAsia="Times New Roman"/>
          <w:i/>
          <w:iCs/>
        </w:rPr>
        <w:t xml:space="preserve">afarensisénál </w:t>
      </w:r>
      <w:r w:rsidRPr="001934BB">
        <w:rPr>
          <w:rFonts w:eastAsia="Times New Roman"/>
        </w:rPr>
        <w:t xml:space="preserve">is kisebbek voltak, és homloka is magasabb volt. Ennél a fajnál is kimutatható az erős szexuális dimorfizmus. Vannak, akik az africanust nem a </w:t>
      </w:r>
      <w:r w:rsidRPr="001934BB">
        <w:rPr>
          <w:rFonts w:eastAsia="Times New Roman"/>
          <w:i/>
          <w:iCs/>
        </w:rPr>
        <w:t xml:space="preserve">Homo </w:t>
      </w:r>
      <w:r w:rsidRPr="001934BB">
        <w:rPr>
          <w:rFonts w:eastAsia="Times New Roman"/>
        </w:rPr>
        <w:t>leszármazási vonalba tartozónak tartják, hanem oldalágnak.</w:t>
      </w:r>
    </w:p>
    <w:p w:rsidR="00A12A9E" w:rsidRPr="001934BB" w:rsidRDefault="00E25891">
      <w:pPr>
        <w:shd w:val="clear" w:color="auto" w:fill="FFFFFF"/>
        <w:rPr>
          <w:sz w:val="24"/>
          <w:szCs w:val="24"/>
        </w:rPr>
      </w:pPr>
      <w:r w:rsidRPr="001934BB">
        <w:t>Az ausztralopitekuszokhoz tartozik k</w:t>
      </w:r>
      <w:r w:rsidRPr="001934BB">
        <w:rPr>
          <w:rFonts w:eastAsia="Times New Roman"/>
        </w:rPr>
        <w:t xml:space="preserve">ét nagy testű faj, amely egy növényevő, gorillaszerű oldalágat hozott létre: ezek a külön </w:t>
      </w:r>
      <w:r w:rsidRPr="001934BB">
        <w:rPr>
          <w:rFonts w:eastAsia="Times New Roman"/>
          <w:i/>
          <w:iCs/>
        </w:rPr>
        <w:t xml:space="preserve">Parantropus </w:t>
      </w:r>
      <w:r w:rsidRPr="001934BB">
        <w:rPr>
          <w:rFonts w:eastAsia="Times New Roman"/>
        </w:rPr>
        <w:t xml:space="preserve">nembe tartozó P. </w:t>
      </w:r>
      <w:r w:rsidRPr="001934BB">
        <w:rPr>
          <w:rFonts w:eastAsia="Times New Roman"/>
          <w:i/>
          <w:iCs/>
        </w:rPr>
        <w:t xml:space="preserve">boisei </w:t>
      </w:r>
      <w:r w:rsidRPr="001934BB">
        <w:rPr>
          <w:rFonts w:eastAsia="Times New Roman"/>
        </w:rPr>
        <w:t xml:space="preserve">és a P. </w:t>
      </w:r>
      <w:r w:rsidRPr="001934BB">
        <w:rPr>
          <w:rFonts w:eastAsia="Times New Roman"/>
          <w:i/>
          <w:iCs/>
        </w:rPr>
        <w:t xml:space="preserve">robustus. </w:t>
      </w:r>
      <w:r w:rsidRPr="001934BB">
        <w:rPr>
          <w:rFonts w:eastAsia="Times New Roman"/>
        </w:rPr>
        <w:t xml:space="preserve">Súlyuk 40-80 kg volt, agytérfogatuk 500 ml körüli, az első fosszíliák 2,5 millió </w:t>
      </w:r>
      <w:r w:rsidRPr="001934BB">
        <w:rPr>
          <w:rFonts w:eastAsia="Times New Roman"/>
        </w:rPr>
        <w:lastRenderedPageBreak/>
        <w:t>évvel ezelőttről kerültek elő, az utolsók egymillió évesek.</w:t>
      </w:r>
    </w:p>
    <w:p w:rsidR="00A12A9E" w:rsidRPr="001934BB" w:rsidRDefault="00E25891">
      <w:pPr>
        <w:shd w:val="clear" w:color="auto" w:fill="FFFFFF"/>
        <w:rPr>
          <w:sz w:val="24"/>
          <w:szCs w:val="24"/>
        </w:rPr>
      </w:pPr>
      <w:r w:rsidRPr="001934BB">
        <w:t>K</w:t>
      </w:r>
      <w:r w:rsidRPr="001934BB">
        <w:rPr>
          <w:rFonts w:eastAsia="Times New Roman"/>
        </w:rPr>
        <w:t xml:space="preserve">örülbelül kétmillió évesek azok a fosszíliák, amelyeket a paleoantro-pológusok már egyértelműen a </w:t>
      </w:r>
      <w:r w:rsidRPr="001934BB">
        <w:rPr>
          <w:rFonts w:eastAsia="Times New Roman"/>
          <w:i/>
          <w:iCs/>
        </w:rPr>
        <w:t xml:space="preserve">Homo </w:t>
      </w:r>
      <w:r w:rsidRPr="001934BB">
        <w:rPr>
          <w:rFonts w:eastAsia="Times New Roman"/>
        </w:rPr>
        <w:t xml:space="preserve">nembe sorolnak. A legfontosabb lelőhely a híres Olduvai-szurdok Tanzániában és a Koobi Fora nevű hely Kenyában. A fosszíliák meglehetősen változatosak, igen valószínű, hogy több fajtól származnak (a </w:t>
      </w:r>
      <w:r w:rsidRPr="001934BB">
        <w:rPr>
          <w:rFonts w:eastAsia="Times New Roman"/>
          <w:i/>
          <w:iCs/>
        </w:rPr>
        <w:t xml:space="preserve">Homo habilis, </w:t>
      </w:r>
      <w:r w:rsidRPr="001934BB">
        <w:rPr>
          <w:rFonts w:eastAsia="Times New Roman"/>
        </w:rPr>
        <w:t xml:space="preserve">a </w:t>
      </w:r>
      <w:r w:rsidRPr="001934BB">
        <w:rPr>
          <w:rFonts w:eastAsia="Times New Roman"/>
          <w:i/>
          <w:iCs/>
        </w:rPr>
        <w:t xml:space="preserve">H. rudolfensis </w:t>
      </w:r>
      <w:r w:rsidRPr="001934BB">
        <w:rPr>
          <w:rFonts w:eastAsia="Times New Roman"/>
        </w:rPr>
        <w:t xml:space="preserve">és a </w:t>
      </w:r>
      <w:r w:rsidRPr="001934BB">
        <w:rPr>
          <w:rFonts w:eastAsia="Times New Roman"/>
          <w:i/>
          <w:iCs/>
        </w:rPr>
        <w:t xml:space="preserve">H. ergaster), </w:t>
      </w:r>
      <w:r w:rsidRPr="001934BB">
        <w:rPr>
          <w:rFonts w:eastAsia="Times New Roman"/>
        </w:rPr>
        <w:t>az ausztralopitekuszoktól főként a nagyobb agytérfogatban (500-800 ml), az arckoponya formájában és a fogazatukban térnek el.</w:t>
      </w:r>
    </w:p>
    <w:p w:rsidR="00A12A9E" w:rsidRPr="001934BB" w:rsidRDefault="00E25891">
      <w:pPr>
        <w:shd w:val="clear" w:color="auto" w:fill="FFFFFF"/>
        <w:rPr>
          <w:sz w:val="24"/>
          <w:szCs w:val="24"/>
        </w:rPr>
      </w:pPr>
      <w:r w:rsidRPr="001934BB">
        <w:t>Ar</w:t>
      </w:r>
      <w:r w:rsidRPr="001934BB">
        <w:rPr>
          <w:rFonts w:eastAsia="Times New Roman"/>
        </w:rPr>
        <w:t xml:space="preserve">ánylag </w:t>
      </w:r>
      <w:proofErr w:type="gramStart"/>
      <w:r w:rsidRPr="001934BB">
        <w:rPr>
          <w:rFonts w:eastAsia="Times New Roman"/>
        </w:rPr>
        <w:t>kis termetűek</w:t>
      </w:r>
      <w:proofErr w:type="gramEnd"/>
      <w:r w:rsidRPr="001934BB">
        <w:rPr>
          <w:rFonts w:eastAsia="Times New Roman"/>
        </w:rPr>
        <w:t>, a hímek kb. 50, a nőstények 30 kg súlyúak, a korábbi fajokhoz képest csökkent a szexuális dimorfizmus mértéke. Ezek a fajok kb. 1,6 millió évvel ezelőtt tűntek el.</w:t>
      </w:r>
    </w:p>
    <w:p w:rsidR="00A12A9E" w:rsidRPr="001934BB" w:rsidRDefault="00E25891">
      <w:pPr>
        <w:shd w:val="clear" w:color="auto" w:fill="FFFFFF"/>
        <w:rPr>
          <w:sz w:val="24"/>
          <w:szCs w:val="24"/>
        </w:rPr>
      </w:pPr>
      <w:r w:rsidRPr="001934BB">
        <w:t>Miut</w:t>
      </w:r>
      <w:r w:rsidRPr="001934BB">
        <w:rPr>
          <w:rFonts w:eastAsia="Times New Roman"/>
        </w:rPr>
        <w:t xml:space="preserve">án szinte lehetetlen megállapítani a fajok pontos kapcsolatát, egyszerűbb, ha összefoglalóan </w:t>
      </w:r>
      <w:r w:rsidRPr="001934BB">
        <w:rPr>
          <w:rFonts w:eastAsia="Times New Roman"/>
          <w:i/>
          <w:iCs/>
        </w:rPr>
        <w:t xml:space="preserve">habilineknek </w:t>
      </w:r>
      <w:r w:rsidRPr="001934BB">
        <w:rPr>
          <w:rFonts w:eastAsia="Times New Roman"/>
        </w:rPr>
        <w:t>nevezzük őket. A habilinek már egyértelműen csak két lábon jártak, a hímek még itt is jóval nagyobbak, mint a nőstények, de már kőeszközöket készítettek, a lelőhely alapján olduvai terméknek nevezett egyszerű fajtákat. Lehet, hogy a nagyobb termetű ausztralopitekuszok is használtak kőeszközöket, de ezt nehéz egyértelműen bizonyítani.</w:t>
      </w:r>
    </w:p>
    <w:p w:rsidR="00A12A9E" w:rsidRPr="001934BB" w:rsidRDefault="00E25891">
      <w:pPr>
        <w:shd w:val="clear" w:color="auto" w:fill="FFFFFF"/>
        <w:rPr>
          <w:sz w:val="24"/>
          <w:szCs w:val="24"/>
        </w:rPr>
      </w:pPr>
      <w:r w:rsidRPr="001934BB">
        <w:t>A pleisztoc</w:t>
      </w:r>
      <w:r w:rsidRPr="001934BB">
        <w:rPr>
          <w:rFonts w:eastAsia="Times New Roman"/>
        </w:rPr>
        <w:t xml:space="preserve">én elején, 1,8 millió évvel ezelőtt jelenik meg a </w:t>
      </w:r>
      <w:r w:rsidRPr="001934BB">
        <w:rPr>
          <w:rFonts w:eastAsia="Times New Roman"/>
          <w:i/>
          <w:iCs/>
        </w:rPr>
        <w:t xml:space="preserve">Homo erectus </w:t>
      </w:r>
      <w:r w:rsidRPr="001934BB">
        <w:rPr>
          <w:rFonts w:eastAsia="Times New Roman"/>
        </w:rPr>
        <w:t xml:space="preserve">az afrikai Koobi Fora régióban, de megtalálták Ázsiában, Jáva szigetén is. Úgy gondolják, hogy az erectus a korai </w:t>
      </w:r>
      <w:r w:rsidRPr="001934BB">
        <w:rPr>
          <w:rFonts w:eastAsia="Times New Roman"/>
          <w:i/>
          <w:iCs/>
        </w:rPr>
        <w:t xml:space="preserve">Homo-kból </w:t>
      </w:r>
      <w:r w:rsidRPr="001934BB">
        <w:rPr>
          <w:rFonts w:eastAsia="Times New Roman"/>
        </w:rPr>
        <w:t xml:space="preserve">fejlődött ki Afrikában, majd gyorsan elterjedt Ázsiában is, és valószínűleg itt is több különböző fajról van szó. Ide tartozik az úgynevezett pekingi ember is. A </w:t>
      </w:r>
      <w:r w:rsidRPr="001934BB">
        <w:rPr>
          <w:rFonts w:eastAsia="Times New Roman"/>
          <w:i/>
          <w:iCs/>
        </w:rPr>
        <w:t xml:space="preserve">Homo erectus </w:t>
      </w:r>
      <w:r w:rsidRPr="001934BB">
        <w:rPr>
          <w:rFonts w:eastAsia="Times New Roman"/>
        </w:rPr>
        <w:t xml:space="preserve">is több különböző faj, az </w:t>
      </w:r>
      <w:r w:rsidR="007663CE">
        <w:rPr>
          <w:rFonts w:eastAsia="Times New Roman"/>
        </w:rPr>
        <w:t>„</w:t>
      </w:r>
      <w:r w:rsidRPr="001934BB">
        <w:rPr>
          <w:rFonts w:eastAsia="Times New Roman"/>
        </w:rPr>
        <w:t>erectinek</w:t>
      </w:r>
      <w:r w:rsidR="007663CE">
        <w:rPr>
          <w:rFonts w:eastAsia="Times New Roman"/>
        </w:rPr>
        <w:t>”</w:t>
      </w:r>
      <w:r w:rsidRPr="001934BB">
        <w:rPr>
          <w:rFonts w:eastAsia="Times New Roman"/>
        </w:rPr>
        <w:t xml:space="preserve"> közös neve.</w:t>
      </w:r>
    </w:p>
    <w:p w:rsidR="00A12A9E" w:rsidRPr="001934BB" w:rsidRDefault="00E25891">
      <w:pPr>
        <w:shd w:val="clear" w:color="auto" w:fill="FFFFFF"/>
        <w:rPr>
          <w:sz w:val="24"/>
          <w:szCs w:val="24"/>
        </w:rPr>
      </w:pPr>
      <w:r w:rsidRPr="001934BB">
        <w:t xml:space="preserve">A </w:t>
      </w:r>
      <w:r w:rsidRPr="001934BB">
        <w:rPr>
          <w:i/>
          <w:iCs/>
        </w:rPr>
        <w:t xml:space="preserve">H. erectus </w:t>
      </w:r>
      <w:r w:rsidRPr="001934BB">
        <w:t>agyt</w:t>
      </w:r>
      <w:r w:rsidRPr="001934BB">
        <w:rPr>
          <w:rFonts w:eastAsia="Times New Roman"/>
        </w:rPr>
        <w:t>érfogata még nagyobb, mint a korai Homoké 750-1250 ml, a testsúly a habilinekhez képest növekedett, hímeknél 65, nőstényeknél 45 kg, a szexuális dimorfizmus tovább csökkent. Az erectinek mintegy 300 000 évvel ezelőtt haltak ki.</w:t>
      </w:r>
    </w:p>
    <w:p w:rsidR="00A12A9E" w:rsidRPr="001934BB" w:rsidRDefault="00E25891">
      <w:pPr>
        <w:shd w:val="clear" w:color="auto" w:fill="FFFFFF"/>
        <w:rPr>
          <w:sz w:val="24"/>
          <w:szCs w:val="24"/>
        </w:rPr>
      </w:pPr>
      <w:r w:rsidRPr="001934BB">
        <w:t xml:space="preserve">A </w:t>
      </w:r>
      <w:r w:rsidRPr="001934BB">
        <w:rPr>
          <w:i/>
          <w:iCs/>
        </w:rPr>
        <w:t xml:space="preserve">Homo sapiens </w:t>
      </w:r>
      <w:r w:rsidRPr="001934BB">
        <w:rPr>
          <w:rFonts w:eastAsia="Times New Roman"/>
        </w:rPr>
        <w:t xml:space="preserve">ún. </w:t>
      </w:r>
      <w:proofErr w:type="gramStart"/>
      <w:r w:rsidRPr="001934BB">
        <w:rPr>
          <w:rFonts w:eastAsia="Times New Roman"/>
        </w:rPr>
        <w:t>archaikus</w:t>
      </w:r>
      <w:proofErr w:type="gramEnd"/>
      <w:r w:rsidRPr="001934BB">
        <w:rPr>
          <w:rFonts w:eastAsia="Times New Roman"/>
        </w:rPr>
        <w:t xml:space="preserve"> változata Afrikából, Európából, Ázsiából is előkerült. Általában a </w:t>
      </w:r>
      <w:r w:rsidRPr="001934BB">
        <w:rPr>
          <w:rFonts w:eastAsia="Times New Roman"/>
          <w:i/>
          <w:iCs/>
        </w:rPr>
        <w:t xml:space="preserve">Homo heidelbergensis </w:t>
      </w:r>
      <w:r w:rsidRPr="001934BB">
        <w:rPr>
          <w:rFonts w:eastAsia="Times New Roman"/>
        </w:rPr>
        <w:t xml:space="preserve">néven említik, feltehetően az </w:t>
      </w:r>
      <w:r w:rsidRPr="001934BB">
        <w:rPr>
          <w:rFonts w:eastAsia="Times New Roman"/>
          <w:i/>
          <w:iCs/>
        </w:rPr>
        <w:t xml:space="preserve">erectusból </w:t>
      </w:r>
      <w:r w:rsidRPr="001934BB">
        <w:rPr>
          <w:rFonts w:eastAsia="Times New Roman"/>
        </w:rPr>
        <w:t xml:space="preserve">fejlődött ki, megkülönbözteti nagyobb agytérfogata (1100-1400 ml) és magasabb, kerekebb agykoponyája. A </w:t>
      </w:r>
      <w:r w:rsidRPr="001934BB">
        <w:rPr>
          <w:rFonts w:eastAsia="Times New Roman"/>
          <w:i/>
          <w:iCs/>
        </w:rPr>
        <w:t xml:space="preserve">Homo nean-derthalensis </w:t>
      </w:r>
      <w:r w:rsidRPr="001934BB">
        <w:rPr>
          <w:rFonts w:eastAsia="Times New Roman"/>
        </w:rPr>
        <w:t xml:space="preserve">kb. 150 000 éve jelent meg és mintegy 30 000 éve tűnt el. Agymérete még a sapiensét is meghaladja (1200-1750 ml), feltételezik, hogy a </w:t>
      </w:r>
      <w:r w:rsidRPr="001934BB">
        <w:rPr>
          <w:rFonts w:eastAsia="Times New Roman"/>
          <w:i/>
          <w:iCs/>
        </w:rPr>
        <w:t xml:space="preserve">heidelbergensisből </w:t>
      </w:r>
      <w:r w:rsidRPr="001934BB">
        <w:rPr>
          <w:rFonts w:eastAsia="Times New Roman"/>
        </w:rPr>
        <w:t>fejlődött ki, de szintén oldalág a modern sapienshez vezető vonalban.</w:t>
      </w:r>
    </w:p>
    <w:p w:rsidR="00A12A9E" w:rsidRPr="001934BB" w:rsidRDefault="00E25891">
      <w:pPr>
        <w:shd w:val="clear" w:color="auto" w:fill="FFFFFF"/>
        <w:rPr>
          <w:sz w:val="24"/>
          <w:szCs w:val="24"/>
        </w:rPr>
      </w:pPr>
      <w:r w:rsidRPr="001934BB">
        <w:t>A legkor</w:t>
      </w:r>
      <w:r w:rsidRPr="001934BB">
        <w:rPr>
          <w:rFonts w:eastAsia="Times New Roman"/>
        </w:rPr>
        <w:t xml:space="preserve">ábbi, anatómiailag is modern emberek maradványát a </w:t>
      </w:r>
      <w:r w:rsidRPr="001934BB">
        <w:rPr>
          <w:rFonts w:eastAsia="Times New Roman"/>
        </w:rPr>
        <w:lastRenderedPageBreak/>
        <w:t xml:space="preserve">Közel-Keleten, Qafzefben és Dél-Afrikában találták. A leletek kb. 100 000 évesek, a feltételezések szerint az archaikus változatból Afrikában fejlődtek ki és onnan terjedtek el az egész világon. Az agymérete 1200-1600 ml, a koponyája kerekebb, a fogai kisebbek, mint a neandervölgyi emberé, a férfiak testsúlya megmaradt az erectinekre jellemző 65 kg-os átlagon, míg a nők testsúlya 55 kg-ra növekedett és a szexuális dimorfizmus még tovább csökkent. Egy százas skálán 12-15-ös értékre tehető, szemben az emberszabású majmokra jellemző 80-100-as értékkel. Az egyes fajok időbeli jelenlétét a </w:t>
      </w:r>
      <w:r w:rsidRPr="001934BB">
        <w:rPr>
          <w:rFonts w:eastAsia="Times New Roman"/>
          <w:i/>
          <w:iCs/>
        </w:rPr>
        <w:t xml:space="preserve">16. ábra </w:t>
      </w:r>
      <w:r w:rsidRPr="001934BB">
        <w:rPr>
          <w:rFonts w:eastAsia="Times New Roman"/>
        </w:rPr>
        <w:t>mutatja.</w:t>
      </w:r>
    </w:p>
    <w:p w:rsidR="00122883" w:rsidRPr="001934BB" w:rsidRDefault="00E25891" w:rsidP="00122883">
      <w:pPr>
        <w:shd w:val="clear" w:color="auto" w:fill="FFFFFF"/>
        <w:rPr>
          <w:sz w:val="24"/>
          <w:szCs w:val="24"/>
        </w:rPr>
      </w:pPr>
      <w:r w:rsidRPr="001934BB">
        <w:t>Az ut</w:t>
      </w:r>
      <w:r w:rsidRPr="001934BB">
        <w:rPr>
          <w:rFonts w:eastAsia="Times New Roman"/>
        </w:rPr>
        <w:t>óbbi évtizedekben sokat vitatkoztak az egyes fajok státusán, rokonságán, azon, hogy az egymástól távol eső helyeken talált leletek valóban önálló fajokat reprezentálnak-e, vagy csak fajon belüli variabilitást, esetleg</w:t>
      </w:r>
      <w:r w:rsidR="00122883">
        <w:rPr>
          <w:rFonts w:eastAsia="Times New Roman"/>
        </w:rPr>
        <w:t xml:space="preserve"> </w:t>
      </w:r>
      <w:r w:rsidR="00122883" w:rsidRPr="001934BB">
        <w:t>rendelleness</w:t>
      </w:r>
      <w:r w:rsidR="00122883" w:rsidRPr="001934BB">
        <w:rPr>
          <w:rFonts w:eastAsia="Times New Roman"/>
        </w:rPr>
        <w:t xml:space="preserve">éget. Ami egészen biztos, az az, hogy a ma élő ember egyetlen fajt képez, a </w:t>
      </w:r>
      <w:r w:rsidR="00122883" w:rsidRPr="001934BB">
        <w:rPr>
          <w:rFonts w:eastAsia="Times New Roman"/>
          <w:i/>
          <w:iCs/>
        </w:rPr>
        <w:t xml:space="preserve">Homo sapienst, </w:t>
      </w:r>
      <w:r w:rsidR="00122883" w:rsidRPr="001934BB">
        <w:rPr>
          <w:rFonts w:eastAsia="Times New Roman"/>
        </w:rPr>
        <w:t xml:space="preserve">tehát ez a faj csupán egyetlen előző fajból származtatható le, bármelyik megelőző időpontot vesszük is, és ez az előző, a megelőző stb. fajokra is érvényes. Növényeknél nagy ritkán előfordul új fajok keletkezése hibridekből, de ez az ember esetében teljesen valószínűtlen. Ebből az is következik, hogy ha több különböző </w:t>
      </w:r>
      <w:r w:rsidR="00122883" w:rsidRPr="001934BB">
        <w:rPr>
          <w:rFonts w:eastAsia="Times New Roman"/>
          <w:i/>
          <w:iCs/>
        </w:rPr>
        <w:t xml:space="preserve">hominidafaj </w:t>
      </w:r>
      <w:r w:rsidR="00122883" w:rsidRPr="001934BB">
        <w:rPr>
          <w:rFonts w:eastAsia="Times New Roman"/>
        </w:rPr>
        <w:t>élt egy időben, akkor csak az egyik lehet az ősünk, a másik utódok nélkül kihalt.</w:t>
      </w:r>
    </w:p>
    <w:p w:rsidR="00A12A9E" w:rsidRPr="001934BB" w:rsidRDefault="00122883">
      <w:pPr>
        <w:shd w:val="clear" w:color="auto" w:fill="FFFFFF"/>
        <w:rPr>
          <w:sz w:val="24"/>
          <w:szCs w:val="24"/>
        </w:rPr>
      </w:pPr>
      <w:r w:rsidRPr="001934BB">
        <w:rPr>
          <w:noProof/>
          <w:sz w:val="24"/>
          <w:szCs w:val="24"/>
        </w:rPr>
        <w:lastRenderedPageBreak/>
        <w:drawing>
          <wp:inline distT="0" distB="0" distL="0" distR="0" wp14:anchorId="4B8C8325" wp14:editId="688FFAB4">
            <wp:extent cx="3827780" cy="3874770"/>
            <wp:effectExtent l="0" t="0" r="127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827780" cy="387477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rPr>
        <w:t xml:space="preserve">16. </w:t>
      </w:r>
      <w:r w:rsidRPr="001934BB">
        <w:rPr>
          <w:rFonts w:eastAsia="Times New Roman"/>
          <w:b/>
          <w:bCs/>
        </w:rPr>
        <w:t>ábra. A Homo leszármazási vonal egyes fajainak időbeli jelenléte</w:t>
      </w:r>
    </w:p>
    <w:p w:rsidR="00A12A9E" w:rsidRPr="001934BB" w:rsidRDefault="00E25891" w:rsidP="00122883">
      <w:pPr>
        <w:pStyle w:val="Heading2"/>
        <w:rPr>
          <w:sz w:val="24"/>
          <w:szCs w:val="24"/>
        </w:rPr>
      </w:pPr>
      <w:r w:rsidRPr="001934BB">
        <w:t>3.2. Az emberr</w:t>
      </w:r>
      <w:r w:rsidRPr="001934BB">
        <w:rPr>
          <w:rFonts w:eastAsia="Times New Roman"/>
        </w:rPr>
        <w:t>é válás etológiai rekonstrukciója</w:t>
      </w:r>
    </w:p>
    <w:p w:rsidR="00A12A9E" w:rsidRPr="001934BB" w:rsidRDefault="00E25891">
      <w:pPr>
        <w:shd w:val="clear" w:color="auto" w:fill="FFFFFF"/>
        <w:rPr>
          <w:sz w:val="24"/>
          <w:szCs w:val="24"/>
        </w:rPr>
      </w:pPr>
      <w:r w:rsidRPr="001934BB">
        <w:t>A paleontol</w:t>
      </w:r>
      <w:r w:rsidRPr="001934BB">
        <w:rPr>
          <w:rFonts w:eastAsia="Times New Roman"/>
        </w:rPr>
        <w:t>ógusok dolgát megkönnyíti valamelyest, hogy időnként találnak fosszíliákat, és különböző elméleteik az ezekhez kapcsolódó adatokból indulnak ki. A későbbi korokban, amikor megjelennek a különböző eszközmaradványok is, az antropológusok</w:t>
      </w:r>
      <w:r w:rsidR="00122883">
        <w:rPr>
          <w:rFonts w:eastAsia="Times New Roman"/>
        </w:rPr>
        <w:t xml:space="preserve"> lépnek előtérbe, és őket is se</w:t>
      </w:r>
      <w:r w:rsidRPr="001934BB">
        <w:t>g</w:t>
      </w:r>
      <w:r w:rsidRPr="001934BB">
        <w:rPr>
          <w:rFonts w:eastAsia="Times New Roman"/>
        </w:rPr>
        <w:t xml:space="preserve">ítik a megtalált régi tárgyak. Az etológus a viselkedés evolúcióját kísérli meg rekonstruálni és ehhez a munkához nagyjából készen veszi át a paleontológiái és antropológiai elméleteket. Ezeket </w:t>
      </w:r>
      <w:r w:rsidRPr="001934BB">
        <w:rPr>
          <w:rFonts w:eastAsia="Times New Roman"/>
        </w:rPr>
        <w:lastRenderedPageBreak/>
        <w:t>azután kiegészíti az összehasonlító viselkedési vizsgálatokkal, amelyeket ma élő emberszabású majmokon és magán az emberen végeznek. Az utóbbi években hasznos közreműködőként jelentkeztek a nyelvészek, pszichológusok és a kognitív tudomány képviselői, akik a nyelv használatával, az értelmi képességek ontogenezisével kapcsolatos megfigyeléseket hasznosították abban a hatalmas rekonstrukciós munkában, ami az emberi faj evolúciós kialakulását és viselkedésváltozásainak fontosabb állomásait igyekszik felvázolni. Kevés az adat és sok az elmélet, de a különböző szakterületek elképzelései egyre jobban támaszkodnak egymásra, és lassan kialakul az ember származásának modern, valóban tudományos elmélete.</w:t>
      </w:r>
    </w:p>
    <w:p w:rsidR="00A12A9E" w:rsidRPr="001934BB" w:rsidRDefault="00E25891">
      <w:pPr>
        <w:shd w:val="clear" w:color="auto" w:fill="FFFFFF"/>
        <w:rPr>
          <w:sz w:val="24"/>
          <w:szCs w:val="24"/>
        </w:rPr>
      </w:pPr>
      <w:r w:rsidRPr="001934BB">
        <w:t>Az emberszab</w:t>
      </w:r>
      <w:r w:rsidRPr="001934BB">
        <w:rPr>
          <w:rFonts w:eastAsia="Times New Roman"/>
        </w:rPr>
        <w:t xml:space="preserve">ású majmoktól a modern emberig terjedő evolúciós történet 6-6,5 millió évet fog át. Sokféle faj, ausztralopitekuszok, habilinek, erectinek tűnnek fel és tűnnek el. Bizonyos, hogy a ma élő embereket számos nagyon lényeges biológiai tulajdonság is megkülönbözteti rokonaiktól, az emberszabású majmoktól, nem is említve a kultúrát, amely önmagában, de a biológiai tulajdonságoktól nyilvánvalóan nem függetlenül a valódi választóvonal. Sokakban felvetődik az a kérdés, hogy mennyire reális ez a nagy különbség, amelyet az állatok és az ember között feltételezünk. Nem arról van-e inkább szó, hogy az emberrel valamilyen egészen különleges, a biológián kívüli lény jelent meg, akinek tulajdonságai semmiképpen sem illeszkednek az emberszabású majmokéhoz. Már többször utaltam arra, hogy az élettan, a biokémia, a genetika adatai teljesen egyértelműek ebben a tekintetben, és az ember szoros kapcsolata az állatvilággal tudományos alapon ma már nem vitatható. Még egy utolsó érvet szeretnék itt bemutatni, amit a biológiai antropológiával foglalkozó neves angol kutató, R. </w:t>
      </w:r>
      <w:proofErr w:type="gramStart"/>
      <w:r w:rsidRPr="001934BB">
        <w:rPr>
          <w:rFonts w:eastAsia="Times New Roman"/>
        </w:rPr>
        <w:t>A.</w:t>
      </w:r>
      <w:proofErr w:type="gramEnd"/>
      <w:r w:rsidRPr="001934BB">
        <w:rPr>
          <w:rFonts w:eastAsia="Times New Roman"/>
        </w:rPr>
        <w:t xml:space="preserve"> Foley (1989) dolgozott ki. Gondolatmenete a következőkben foglalható össze. A keletkező fajok nagy része az evolúció során ki is hal, egy-egy faj átlagos életideje kb. egymillió év, persze vannak kivételesen hosszú és egészen rövid életidejű fajok is. A ma élő fajok, bár sok milliót tesz ki a számuk, csupán töredékei az evolúció során egyszer voltaknak, fajok szintjén is óriási az </w:t>
      </w:r>
      <w:r w:rsidRPr="001934BB">
        <w:rPr>
          <w:rFonts w:eastAsia="Times New Roman"/>
          <w:i/>
          <w:iCs/>
        </w:rPr>
        <w:t xml:space="preserve">evolúciós variabilitás. </w:t>
      </w:r>
      <w:r w:rsidRPr="001934BB">
        <w:rPr>
          <w:rFonts w:eastAsia="Times New Roman"/>
        </w:rPr>
        <w:t xml:space="preserve">A primáták és a hominidák ebben nem különböznek a többitől. A ma élő primátafajok száma 183. Nehéz pontosan megbecsülni a kihalt fajok számát a fosszíliák alapján, de ez a primáták esetében kb. 250. Ez persze csak töredéke a valóban élt és már kihalt fajok számának, amit különböző módszerekkel szintén meg lehet becsülni. Ez a szám kb. 6000. Vagyis a ma élő primátafajok </w:t>
      </w:r>
      <w:r w:rsidRPr="001934BB">
        <w:rPr>
          <w:rFonts w:eastAsia="Times New Roman"/>
        </w:rPr>
        <w:lastRenderedPageBreak/>
        <w:t>száma kb. 3%-</w:t>
      </w:r>
      <w:proofErr w:type="gramStart"/>
      <w:r w:rsidRPr="001934BB">
        <w:rPr>
          <w:rFonts w:eastAsia="Times New Roman"/>
        </w:rPr>
        <w:t>a</w:t>
      </w:r>
      <w:proofErr w:type="gramEnd"/>
      <w:r w:rsidRPr="001934BB">
        <w:rPr>
          <w:rFonts w:eastAsia="Times New Roman"/>
        </w:rPr>
        <w:t xml:space="preserve"> a teljes evolúciós variabilitásnak, azoknak a </w:t>
      </w:r>
      <w:r w:rsidR="00122883">
        <w:rPr>
          <w:rFonts w:eastAsia="Times New Roman"/>
        </w:rPr>
        <w:t>fajoknak, amelyek hosszabb-rövi</w:t>
      </w:r>
      <w:r w:rsidRPr="001934BB">
        <w:t>debb id</w:t>
      </w:r>
      <w:r w:rsidRPr="001934BB">
        <w:rPr>
          <w:rFonts w:eastAsia="Times New Roman"/>
        </w:rPr>
        <w:t xml:space="preserve">őre feltűntek az evolúció során. A ma is élő emberszabású hominoid fajok száma 12. 46-féle fosszíliát találtak, és az összes faj számát, az evolúciós variabilitást, 180-ra lehet becsülni. Az emberhez vezető hominidafajokból egyetlen faj, a </w:t>
      </w:r>
      <w:r w:rsidRPr="001934BB">
        <w:rPr>
          <w:rFonts w:eastAsia="Times New Roman"/>
          <w:i/>
          <w:iCs/>
        </w:rPr>
        <w:t xml:space="preserve">Homo sapiens </w:t>
      </w:r>
      <w:r w:rsidRPr="001934BB">
        <w:rPr>
          <w:rFonts w:eastAsia="Times New Roman"/>
        </w:rPr>
        <w:t>él jelenleg, amely mögött körülbelül 9 ismert fosszilis faj, és a számítások szerint még kb. 7 ismeretlen van, tehát összesen mintegy 16 faj képezi az evolúciós variabilitást. Vagyis amikor ebből a 16-ból kiragadjuk a jól ismert egyet, a ma élő embert és ezt hasonlítjuk egyéb rokonaihoz, nyilvánvalóan nagyfokú a torzulás, hiszen sokféle, különleges tulajdonságú egészen közeli rokon is élt hosszabb-rövidebb ideig az evolúció során. Tehát az átmenet az emberszabású majmoktól az emberig nem szakadékszerű. Tizenhat jól elkülönülő emberfaj köt bennünket hozzájuk. Ha ábrázoljuk az élő és a fosszilis fajokat egy-egy leszármazási fán, akkor jól látszik ez az elrendeződés (1 7. ábra).</w:t>
      </w:r>
    </w:p>
    <w:p w:rsidR="00A12A9E" w:rsidRPr="001934BB" w:rsidRDefault="00E25891">
      <w:pPr>
        <w:shd w:val="clear" w:color="auto" w:fill="FFFFFF"/>
        <w:rPr>
          <w:sz w:val="24"/>
          <w:szCs w:val="24"/>
        </w:rPr>
      </w:pPr>
      <w:r w:rsidRPr="001934BB">
        <w:t>Az etol</w:t>
      </w:r>
      <w:r w:rsidRPr="001934BB">
        <w:rPr>
          <w:rFonts w:eastAsia="Times New Roman"/>
        </w:rPr>
        <w:t xml:space="preserve">ógiai elemzésnek is természetes kiindulópontja a paleontológiái leletanyag, hiszen a testi felépítés változásai sok esetben egyértelműen határoznak meg viselkedésbeli változásokat is. A legfeltűnőbb a két lábon járás kialakulása. Ez feltétlenül nagy viselkedésváltozásokkal kellett járjon, hiszen a csimpánznál, a gorillánál megmaradt csuklójárás alkalmatlan nagy távolságok talajon történő bejárására, tehát Lucy és leszármazottai elvben már képesek voltak nagyobb területet kihasználni. Ennek szükségességét az is mutatja, hogy az ausztralopitekuszok és a </w:t>
      </w:r>
      <w:r w:rsidRPr="001934BB">
        <w:rPr>
          <w:rFonts w:eastAsia="Times New Roman"/>
          <w:i/>
          <w:iCs/>
        </w:rPr>
        <w:t xml:space="preserve">Homo-ág </w:t>
      </w:r>
      <w:r w:rsidRPr="001934BB">
        <w:rPr>
          <w:rFonts w:eastAsia="Times New Roman"/>
        </w:rPr>
        <w:t xml:space="preserve">képviselőinél fokozatosan csökkent a csoporton belüli agresszió és a hímek szexuális kompetíciója. Ezt jelzi a szexuális dimorfizmus és a szemfogak csökkenésének tendenciája. Ilyen változások csak akkor következhetnek be, ha a csoportszerkezet változik. Láttuk a csimpánzoknál, hogy a csoport az erős hím-hím kapcsolatokon, hímek szövetségén nyugszik. A szexuális dimorfizmus csökkenését általában azzal magyarázzák, hogy megkezdődött a hím-nőstény kapcsolatok erősödése, és ez a változás megjelent a csoportszerkezetben is. Mindezek együttvéve, bár elég bizonytalanul, azt sugallják, hogy valamiért erősödött a Homo-csoportok összetartozása, csökkent a csoporton belüli agresszió szerepe, és megnőtt az a terület, amelyet </w:t>
      </w:r>
      <w:proofErr w:type="gramStart"/>
      <w:r w:rsidRPr="001934BB">
        <w:rPr>
          <w:rFonts w:eastAsia="Times New Roman"/>
        </w:rPr>
        <w:t>ezen</w:t>
      </w:r>
      <w:proofErr w:type="gramEnd"/>
      <w:r w:rsidRPr="001934BB">
        <w:rPr>
          <w:rFonts w:eastAsia="Times New Roman"/>
        </w:rPr>
        <w:t xml:space="preserve"> fajok egyedeinek csoportjai életfenntartásuk érdekében elfoglaltak. A talajon történő mozgás szükségességét persze az is indokolhatta, hogy a </w:t>
      </w:r>
      <w:r w:rsidRPr="001934BB">
        <w:rPr>
          <w:rFonts w:eastAsia="Times New Roman"/>
          <w:i/>
          <w:iCs/>
        </w:rPr>
        <w:t xml:space="preserve">Homo-k </w:t>
      </w:r>
      <w:r w:rsidRPr="001934BB">
        <w:rPr>
          <w:rFonts w:eastAsia="Times New Roman"/>
        </w:rPr>
        <w:t xml:space="preserve">időnként </w:t>
      </w:r>
      <w:r w:rsidRPr="001934BB">
        <w:rPr>
          <w:rFonts w:eastAsia="Times New Roman"/>
        </w:rPr>
        <w:lastRenderedPageBreak/>
        <w:t>vagy hosszabb időre elhagyták az erdőt és inkább a nyitott szavannás vidékekre települtek. A két lábon járás szükségességét azzal is szokták indokolni, hogy őseinknek a szavannás területen gyakran kellett felegyenesedniük, hogy a biztonságukat fenyegető ragadozókat idejében felfedezzék.</w:t>
      </w:r>
    </w:p>
    <w:p w:rsidR="00693FD6" w:rsidRPr="001934BB" w:rsidRDefault="00E25891" w:rsidP="00693FD6">
      <w:pPr>
        <w:shd w:val="clear" w:color="auto" w:fill="FFFFFF"/>
        <w:rPr>
          <w:sz w:val="24"/>
          <w:szCs w:val="24"/>
        </w:rPr>
      </w:pPr>
      <w:r w:rsidRPr="001934BB">
        <w:t>Ak</w:t>
      </w:r>
      <w:r w:rsidRPr="001934BB">
        <w:rPr>
          <w:rFonts w:eastAsia="Times New Roman"/>
        </w:rPr>
        <w:t xml:space="preserve">ármi is volt a felegyenesedés oka, bizonyos, hogy </w:t>
      </w:r>
      <w:r w:rsidR="007663CE">
        <w:rPr>
          <w:rFonts w:eastAsia="Times New Roman"/>
        </w:rPr>
        <w:t>„</w:t>
      </w:r>
      <w:r w:rsidRPr="001934BB">
        <w:rPr>
          <w:rFonts w:eastAsia="Times New Roman"/>
        </w:rPr>
        <w:t>felszabadult</w:t>
      </w:r>
      <w:r w:rsidR="007663CE">
        <w:rPr>
          <w:rFonts w:eastAsia="Times New Roman"/>
        </w:rPr>
        <w:t>”</w:t>
      </w:r>
      <w:r w:rsidRPr="001934BB">
        <w:rPr>
          <w:rFonts w:eastAsia="Times New Roman"/>
        </w:rPr>
        <w:t xml:space="preserve"> a kéz és még alkalmasabb lett a szerszámhasználatra, mint az emberszabá</w:t>
      </w:r>
      <w:r w:rsidR="00693FD6" w:rsidRPr="001934BB">
        <w:t>s</w:t>
      </w:r>
      <w:r w:rsidR="00693FD6" w:rsidRPr="001934BB">
        <w:rPr>
          <w:rFonts w:eastAsia="Times New Roman"/>
        </w:rPr>
        <w:t xml:space="preserve">ú rokonoké. Mint a csimpánznál láttuk, </w:t>
      </w:r>
      <w:r w:rsidR="00693FD6" w:rsidRPr="001934BB">
        <w:rPr>
          <w:rFonts w:eastAsia="Times New Roman"/>
          <w:b/>
          <w:bCs/>
        </w:rPr>
        <w:t xml:space="preserve">a </w:t>
      </w:r>
      <w:r w:rsidR="00693FD6" w:rsidRPr="001934BB">
        <w:rPr>
          <w:rFonts w:eastAsia="Times New Roman"/>
        </w:rPr>
        <w:t>szerszámhasználat elemi fokon még nem kíván különleges teljesítményeket és nem hagy maga után évmilliókig fennmaradó nyomokat. Az emberősök szerszámhasználata ebben azonban jelentősen különbözött a ma élő emberszabású majmok alkalmi szerszámhasználatától.</w:t>
      </w:r>
    </w:p>
    <w:p w:rsidR="00A12A9E" w:rsidRPr="001934BB" w:rsidRDefault="00693FD6">
      <w:pPr>
        <w:shd w:val="clear" w:color="auto" w:fill="FFFFFF"/>
        <w:rPr>
          <w:sz w:val="24"/>
          <w:szCs w:val="24"/>
        </w:rPr>
      </w:pPr>
      <w:r w:rsidRPr="001934BB">
        <w:rPr>
          <w:noProof/>
          <w:sz w:val="24"/>
          <w:szCs w:val="24"/>
        </w:rPr>
        <w:lastRenderedPageBreak/>
        <w:drawing>
          <wp:inline distT="0" distB="0" distL="0" distR="0" wp14:anchorId="7691CA8A" wp14:editId="521419B3">
            <wp:extent cx="3804285" cy="5433695"/>
            <wp:effectExtent l="0" t="0" r="571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804285" cy="5433695"/>
                    </a:xfrm>
                    <a:prstGeom prst="rect">
                      <a:avLst/>
                    </a:prstGeom>
                    <a:noFill/>
                    <a:ln>
                      <a:noFill/>
                    </a:ln>
                  </pic:spPr>
                </pic:pic>
              </a:graphicData>
            </a:graphic>
          </wp:inline>
        </w:drawing>
      </w:r>
      <w:r w:rsidR="00E25891" w:rsidRPr="001934BB">
        <w:rPr>
          <w:b/>
          <w:bCs/>
          <w:sz w:val="18"/>
          <w:szCs w:val="18"/>
        </w:rPr>
        <w:t xml:space="preserve">17. </w:t>
      </w:r>
      <w:r w:rsidR="00E25891" w:rsidRPr="001934BB">
        <w:rPr>
          <w:rFonts w:eastAsia="Times New Roman"/>
          <w:b/>
          <w:bCs/>
          <w:sz w:val="18"/>
          <w:szCs w:val="18"/>
        </w:rPr>
        <w:t>ábra. A hominidafajok leszármazási kapcsolatai</w:t>
      </w:r>
    </w:p>
    <w:p w:rsidR="00A12A9E" w:rsidRPr="001934BB" w:rsidRDefault="00E25891">
      <w:pPr>
        <w:shd w:val="clear" w:color="auto" w:fill="FFFFFF"/>
        <w:rPr>
          <w:sz w:val="24"/>
          <w:szCs w:val="24"/>
        </w:rPr>
      </w:pPr>
      <w:r w:rsidRPr="001934BB">
        <w:t>A legels</w:t>
      </w:r>
      <w:r w:rsidRPr="001934BB">
        <w:rPr>
          <w:rFonts w:eastAsia="Times New Roman"/>
        </w:rPr>
        <w:t xml:space="preserve">ő mesterségesen elhasított kavicsok darabjai csaknem </w:t>
      </w:r>
      <w:r w:rsidRPr="001934BB">
        <w:rPr>
          <w:rFonts w:eastAsia="Times New Roman"/>
        </w:rPr>
        <w:lastRenderedPageBreak/>
        <w:t xml:space="preserve">hárommillió évesek, és etiópiai lelőhelyeken találták (Mithen 1996). Kelet- és Észak-Afrikában 2-1,5 millió évvel ezelőtt keletkezett az eszközök egy újabb csoportja. Egy kavicsról szilánkokat pattintottak le, és valószínűleg mind a szilánkokat, mind pedig a </w:t>
      </w:r>
      <w:r w:rsidR="007663CE">
        <w:rPr>
          <w:rFonts w:eastAsia="Times New Roman"/>
        </w:rPr>
        <w:t>„</w:t>
      </w:r>
      <w:r w:rsidRPr="001934BB">
        <w:rPr>
          <w:rFonts w:eastAsia="Times New Roman"/>
        </w:rPr>
        <w:t>magkövet</w:t>
      </w:r>
      <w:r w:rsidR="007663CE">
        <w:rPr>
          <w:rFonts w:eastAsia="Times New Roman"/>
        </w:rPr>
        <w:t>”</w:t>
      </w:r>
      <w:r w:rsidRPr="001934BB">
        <w:rPr>
          <w:rFonts w:eastAsia="Times New Roman"/>
        </w:rPr>
        <w:t xml:space="preserve"> használták. Az előbbieket vágásra, kaparásra, az utóbbit zúzásra, ütésre. A legfontosabb lelőhelyek az Olduvai-szurdok és a Koobi Fora terület Kenyában. Az előbbiről kapta az </w:t>
      </w:r>
      <w:r w:rsidR="007663CE">
        <w:rPr>
          <w:rFonts w:eastAsia="Times New Roman"/>
        </w:rPr>
        <w:t>„</w:t>
      </w:r>
      <w:r w:rsidRPr="001934BB">
        <w:rPr>
          <w:rFonts w:eastAsia="Times New Roman"/>
        </w:rPr>
        <w:t>olduvai ipar</w:t>
      </w:r>
      <w:r w:rsidR="007663CE">
        <w:rPr>
          <w:rFonts w:eastAsia="Times New Roman"/>
        </w:rPr>
        <w:t>”</w:t>
      </w:r>
      <w:r w:rsidRPr="001934BB">
        <w:rPr>
          <w:rFonts w:eastAsia="Times New Roman"/>
        </w:rPr>
        <w:t xml:space="preserve"> jelölést.</w:t>
      </w:r>
    </w:p>
    <w:p w:rsidR="00A12A9E" w:rsidRPr="001934BB" w:rsidRDefault="00E25891">
      <w:pPr>
        <w:shd w:val="clear" w:color="auto" w:fill="FFFFFF"/>
        <w:rPr>
          <w:sz w:val="24"/>
          <w:szCs w:val="24"/>
        </w:rPr>
      </w:pPr>
      <w:r w:rsidRPr="001934BB">
        <w:t>M</w:t>
      </w:r>
      <w:r w:rsidRPr="001934BB">
        <w:rPr>
          <w:rFonts w:eastAsia="Times New Roman"/>
        </w:rPr>
        <w:t xml:space="preserve">ár említettem, hogy fogságban élő bonobóval, orangutánnal is készíttettek hasonló szilánkokat, de a majmok csak egyetlen szilánkot hajlandóak lehasítani, míg az olduvai ipar termékeiről megállapítható, hogy gondos ütésekkel sok szilánkot hasítottak le róluk. Ehhez nyilvánvalóan fejlettebb idegrendszer szükséges, mint amilyennel az emberszabású majmok rendelkeznek. Idővel megjelennek a nyesett szilánkok is, amikor egy alkalmas szilánkról még sok apró darabot pattintanak le, hogy megfelelő formáját elnyerje </w:t>
      </w:r>
      <w:r w:rsidRPr="001934BB">
        <w:rPr>
          <w:rFonts w:eastAsia="Times New Roman"/>
          <w:i/>
          <w:iCs/>
        </w:rPr>
        <w:t xml:space="preserve">(18. ábra). </w:t>
      </w:r>
      <w:r w:rsidRPr="001934BB">
        <w:rPr>
          <w:rFonts w:eastAsia="Times New Roman"/>
        </w:rPr>
        <w:t>Ilyen teljesítményhez feltétlenül szükséges az, hogy a készítő előre elképzelje a végterméket és legyen elegendő türelme és motivációja a cél eléréséhez szükséges kitartó és pontos munkához. Állatok is mutatnak türelmet és kitartást zsákmányszerzés közben, azonban a szerszámhasználók esetében a zsákmány vagy esetleg annak lehasítható bőre még nagyon távoli dolog. Először az eszközt kell elkészíteni és arra kell koncentrálni. Ilyen közvetett célok érdekében az állatok általában nem hajlandóak komolyabb erőfeszítést tenni. A tartós motiváció szerepét többnyire nem ismerik fel az emberi tevékenységek szerveződésében, pedig ez legalább annyira jelentős, mint maga az a képesség, amelynek segítségével az aktuális tevékenység elvégezhető. Egy csimpánz is megtanítható arra, hogy befűzzön egy cipőt. Képes azokra a finom ujjmozgásokra, amelyek ehhez szükségesek, de senkinek sem sikerült még rávenni egy csimpánzt arra, hogy magától, minden rábeszélés nélkül, naponta vegye fel és fűzze be a cipőjét. A technikai készség tehát csak egyik eleme a szerszámhasználatnak vagy más hasonló tevékenységnek.</w:t>
      </w:r>
    </w:p>
    <w:p w:rsidR="00A12A9E" w:rsidRPr="001934BB" w:rsidRDefault="00E25891">
      <w:pPr>
        <w:shd w:val="clear" w:color="auto" w:fill="FFFFFF"/>
        <w:rPr>
          <w:sz w:val="24"/>
          <w:szCs w:val="24"/>
        </w:rPr>
      </w:pPr>
      <w:r w:rsidRPr="001934BB">
        <w:t>A k</w:t>
      </w:r>
      <w:r w:rsidRPr="001934BB">
        <w:rPr>
          <w:rFonts w:eastAsia="Times New Roman"/>
        </w:rPr>
        <w:t xml:space="preserve">ülönböző tárgyakat persze valamire használták is, és ennek kispekulálása már sokkal nagyobb probléma. Először is, a kőeszközök nyilvánvalóan azok a tárgyak, amelyeknek legnagyobb az esélye a megmaradásra, emellett létezhettek fából, csontból, növényi rostokból készült eszközök is, hiszen ilyeneket még a csimpánzok is használnak. Az ütő kövek sokféleképpen alkalmazhatók, például kemény magok feltörésére, de vastagabb csontok szétzúzására is, </w:t>
      </w:r>
      <w:r w:rsidRPr="001934BB">
        <w:rPr>
          <w:rFonts w:eastAsia="Times New Roman"/>
        </w:rPr>
        <w:lastRenderedPageBreak/>
        <w:t>hogy a tápláló velőhöz hozzájussanak. A szilánkok segítségével fel lehetett hasítani az állattetemek bőrét, le lehetett fejteni a húst a nagyobb csontokról, de lehetett velük további eszközöket is készíteni, például botokat kihegyezni. A habilinek eszköz</w:t>
      </w:r>
      <w:r w:rsidR="003A7F77" w:rsidRPr="003A7F77">
        <w:t xml:space="preserve"> </w:t>
      </w:r>
      <w:r w:rsidR="003A7F77" w:rsidRPr="001934BB">
        <w:t>haszn</w:t>
      </w:r>
      <w:r w:rsidR="003A7F77" w:rsidRPr="001934BB">
        <w:rPr>
          <w:rFonts w:eastAsia="Times New Roman"/>
        </w:rPr>
        <w:t>álata körüli vita összekapcsolódik a vadászat-dögevés alternatíva vitájával. Amikor a nagy mennyiségű kó'eszközlelőhelyeket megtalálták, a kövek mellett sokféle, különböző növényevőkhöz tartozó apró csont is volt. Könnyen jött az a következtetés, hogy a csontok, kőeszközök elegye tulajdonképpen a habilinek egykori tábo</w:t>
      </w:r>
      <w:r w:rsidR="003A7F77">
        <w:rPr>
          <w:rFonts w:eastAsia="Times New Roman"/>
        </w:rPr>
        <w:t>rhelyének, a csontok pedig a va</w:t>
      </w:r>
      <w:r w:rsidR="003A7F77" w:rsidRPr="001934BB">
        <w:t>d</w:t>
      </w:r>
      <w:r w:rsidR="003A7F77" w:rsidRPr="001934BB">
        <w:rPr>
          <w:rFonts w:eastAsia="Times New Roman"/>
        </w:rPr>
        <w:t>ászzsákmány feldolgozásának a maradványai. Ha a habilinek vadásztak, akkor valószínűleg a nemek közötti munkamegosztás is kifejlődött már, és kialakult a táplálékmegosztás is. Később a csontok gondos újra-vizsgálatával az a nézet terjedt el, hogy a csontok nem vadászzsákmány maradványai, mert rajtuk erős ragadozófogak nyomait lehetett látni. Sokkal valószínűbb hipotézis, hogy a habilinek valójában dögevők voltak. A nagyragadozók zsákmányát vagy annak maradványait szerezték meg és szállították egy feldolgozóhelyre, amely voltaképpen nem a táborhelyük volt. Ezt az is alátámasztja, hogy a lelőhelyek eredetileg valamilyen vízforrás közelében voltak, márpedig ez éjjel igen veszedelmes hely az oroszlánok miatt, amelyek az inni jövő növényevőket rendszeresen megtámadják. Azt gondolják tehát, hogy ezek a kő- és csonthalmok semmiképpen sem lehetnek a valódi táborhelyek, ha ilyenek egyáltalán voltak.</w:t>
      </w:r>
    </w:p>
    <w:p w:rsidR="00A12A9E" w:rsidRPr="001934BB" w:rsidRDefault="003A7F77">
      <w:pPr>
        <w:shd w:val="clear" w:color="auto" w:fill="FFFFFF"/>
        <w:rPr>
          <w:sz w:val="24"/>
          <w:szCs w:val="24"/>
        </w:rPr>
      </w:pPr>
      <w:r w:rsidRPr="001934BB">
        <w:rPr>
          <w:noProof/>
          <w:sz w:val="24"/>
          <w:szCs w:val="24"/>
        </w:rPr>
        <w:lastRenderedPageBreak/>
        <w:drawing>
          <wp:inline distT="0" distB="0" distL="0" distR="0" wp14:anchorId="682AD4BF" wp14:editId="4E3092BB">
            <wp:extent cx="4079875" cy="4911725"/>
            <wp:effectExtent l="0" t="0" r="0" b="317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4079875" cy="4911725"/>
                    </a:xfrm>
                    <a:prstGeom prst="rect">
                      <a:avLst/>
                    </a:prstGeom>
                    <a:noFill/>
                    <a:ln>
                      <a:noFill/>
                    </a:ln>
                  </pic:spPr>
                </pic:pic>
              </a:graphicData>
            </a:graphic>
          </wp:inline>
        </w:drawing>
      </w:r>
      <w:r w:rsidR="00E25891" w:rsidRPr="001934BB">
        <w:rPr>
          <w:b/>
          <w:bCs/>
        </w:rPr>
        <w:t xml:space="preserve">18. </w:t>
      </w:r>
      <w:r w:rsidR="00E25891" w:rsidRPr="001934BB">
        <w:rPr>
          <w:rFonts w:eastAsia="Times New Roman"/>
          <w:b/>
          <w:bCs/>
        </w:rPr>
        <w:t>ábra. Az olduvai ipar műveletei</w:t>
      </w:r>
    </w:p>
    <w:p w:rsidR="00A12A9E" w:rsidRPr="001934BB" w:rsidRDefault="00E25891">
      <w:pPr>
        <w:shd w:val="clear" w:color="auto" w:fill="FFFFFF"/>
        <w:rPr>
          <w:sz w:val="24"/>
          <w:szCs w:val="24"/>
        </w:rPr>
      </w:pPr>
      <w:r w:rsidRPr="001934BB">
        <w:rPr>
          <w:i/>
          <w:iCs/>
        </w:rPr>
        <w:t xml:space="preserve">(1) </w:t>
      </w:r>
      <w:r w:rsidRPr="001934BB">
        <w:t>az eszk</w:t>
      </w:r>
      <w:r w:rsidRPr="001934BB">
        <w:rPr>
          <w:rFonts w:eastAsia="Times New Roman"/>
        </w:rPr>
        <w:t xml:space="preserve">özként használható kövek lelőhelyének felkutatása, számontartása; </w:t>
      </w:r>
      <w:r w:rsidRPr="001934BB">
        <w:rPr>
          <w:rFonts w:eastAsia="Times New Roman"/>
          <w:i/>
          <w:iCs/>
        </w:rPr>
        <w:t xml:space="preserve">{2) a </w:t>
      </w:r>
      <w:r w:rsidRPr="001934BB">
        <w:rPr>
          <w:rFonts w:eastAsia="Times New Roman"/>
        </w:rPr>
        <w:t xml:space="preserve">megfelelő méretű kövek kiválogatása, összegyűjtése; </w:t>
      </w:r>
      <w:r w:rsidRPr="001934BB">
        <w:rPr>
          <w:rFonts w:eastAsia="Times New Roman"/>
          <w:i/>
          <w:iCs/>
        </w:rPr>
        <w:t xml:space="preserve">(3) </w:t>
      </w:r>
      <w:r w:rsidRPr="001934BB">
        <w:rPr>
          <w:rFonts w:eastAsia="Times New Roman"/>
        </w:rPr>
        <w:t xml:space="preserve">alapmegmunkálás: a súlyos magkő </w:t>
      </w:r>
      <w:r w:rsidRPr="001934BB">
        <w:rPr>
          <w:rFonts w:eastAsia="Times New Roman"/>
          <w:i/>
          <w:iCs/>
        </w:rPr>
        <w:t xml:space="preserve">(4) </w:t>
      </w:r>
      <w:r w:rsidRPr="001934BB">
        <w:rPr>
          <w:rFonts w:eastAsia="Times New Roman"/>
        </w:rPr>
        <w:t xml:space="preserve">kalapácsként használható, míg a lepattintott kisebb szilánkokkal </w:t>
      </w:r>
      <w:r w:rsidRPr="001934BB">
        <w:rPr>
          <w:rFonts w:eastAsia="Times New Roman"/>
          <w:i/>
          <w:iCs/>
        </w:rPr>
        <w:t xml:space="preserve">(5) </w:t>
      </w:r>
      <w:r w:rsidRPr="001934BB">
        <w:rPr>
          <w:rFonts w:eastAsia="Times New Roman"/>
        </w:rPr>
        <w:lastRenderedPageBreak/>
        <w:t xml:space="preserve">hasítani lehet; </w:t>
      </w:r>
      <w:r w:rsidRPr="001934BB">
        <w:rPr>
          <w:rFonts w:eastAsia="Times New Roman"/>
          <w:i/>
          <w:iCs/>
        </w:rPr>
        <w:t xml:space="preserve">(6) </w:t>
      </w:r>
      <w:r w:rsidRPr="001934BB">
        <w:rPr>
          <w:rFonts w:eastAsia="Times New Roman"/>
        </w:rPr>
        <w:t xml:space="preserve">egy kalapácsként használt kővel a pengék tovább alakíthatók </w:t>
      </w:r>
      <w:r w:rsidRPr="001934BB">
        <w:rPr>
          <w:rFonts w:eastAsia="Times New Roman"/>
          <w:i/>
          <w:iCs/>
        </w:rPr>
        <w:t>(7)</w:t>
      </w:r>
    </w:p>
    <w:p w:rsidR="00A12A9E" w:rsidRPr="001934BB" w:rsidRDefault="00E25891">
      <w:pPr>
        <w:shd w:val="clear" w:color="auto" w:fill="FFFFFF"/>
        <w:rPr>
          <w:sz w:val="24"/>
          <w:szCs w:val="24"/>
        </w:rPr>
      </w:pPr>
      <w:r w:rsidRPr="001934BB">
        <w:t>Felt</w:t>
      </w:r>
      <w:r w:rsidRPr="001934BB">
        <w:rPr>
          <w:rFonts w:eastAsia="Times New Roman"/>
        </w:rPr>
        <w:t>ételezik, hogy a területükön, alkalmas helyeken előre felhalmoztak megfelelő köveket, hogy amikor elszállítható dög akad, akkor a legrövidebb úton vihessék a szerszámokhoz, vagy a szerszámokat a döghöz, miután folyamatosan tartaniuk kellett a ragadozók és más dögevők, különösen a hiénák támadásaitól. Ez az aktivitás is motiváció függvénye. A csimpánzok is számon tartják azokat a köveket, amelyeket diótörésre használnak, de azok a megfontolások, hogy előre elkészítsenek alkalmas köveket, netán azokat valamiképpen megmunkálják, a megfelelő nyersanyagot előre összeszedjék és egy megmunkálóhelyre vigyék, nem jelennek meg náluk. Ilyen tevékenység már jelentős tervezést, előrelátást, célszerűségi számításokat igényel. Azt, hogy a készítő elméjében előre képes legyen az összes munkafázist-a keresést és szállítást is beleértve-végiggondolni, a részfeladatok legcélszerűbb elrendezését megtervezni és az egész feladatot végrehajtani, úgy, hogy annak érzékelhető jutalma csak jóval később, az elkészült szerszám használata során adódik.</w:t>
      </w:r>
    </w:p>
    <w:p w:rsidR="00A12A9E" w:rsidRPr="001934BB" w:rsidRDefault="00E25891">
      <w:pPr>
        <w:shd w:val="clear" w:color="auto" w:fill="FFFFFF"/>
        <w:rPr>
          <w:sz w:val="24"/>
          <w:szCs w:val="24"/>
        </w:rPr>
      </w:pPr>
      <w:r w:rsidRPr="001934BB">
        <w:t>A d</w:t>
      </w:r>
      <w:r w:rsidRPr="001934BB">
        <w:rPr>
          <w:rFonts w:eastAsia="Times New Roman"/>
        </w:rPr>
        <w:t xml:space="preserve">ögevés persze nem olyan nemes foglalkozás, mint a vadászat, ezért sokan neheztelve fogadták ezt az újabb elméletet. Valószínűleg az igazság valahol a kettő között van, a habilinek bizonyosan sok állati fehérjét fogyasztottak, a növényevésre specializálódott ausztralopitekuszok nagyobb termetűek, fogazatuk, állkapcsuk valóságos növénydarálógép. A habilinek kisebb termete, fogazata inkább a mindenevőkre jellemző. A nagyobb agytérfogat megjelenése is a húsevés mellett szól, mert az agy nagyon </w:t>
      </w:r>
      <w:r w:rsidR="007663CE">
        <w:rPr>
          <w:rFonts w:eastAsia="Times New Roman"/>
        </w:rPr>
        <w:t>„</w:t>
      </w:r>
      <w:r w:rsidRPr="001934BB">
        <w:rPr>
          <w:rFonts w:eastAsia="Times New Roman"/>
        </w:rPr>
        <w:t>költséges</w:t>
      </w:r>
      <w:r w:rsidR="007663CE">
        <w:rPr>
          <w:rFonts w:eastAsia="Times New Roman"/>
        </w:rPr>
        <w:t>”</w:t>
      </w:r>
      <w:r w:rsidRPr="001934BB">
        <w:rPr>
          <w:rFonts w:eastAsia="Times New Roman"/>
        </w:rPr>
        <w:t xml:space="preserve"> szerv. Csak olyan állat fejleszthet ki </w:t>
      </w:r>
      <w:proofErr w:type="gramStart"/>
      <w:r w:rsidRPr="001934BB">
        <w:rPr>
          <w:rFonts w:eastAsia="Times New Roman"/>
        </w:rPr>
        <w:t>nagy agyat</w:t>
      </w:r>
      <w:proofErr w:type="gramEnd"/>
      <w:r w:rsidRPr="001934BB">
        <w:rPr>
          <w:rFonts w:eastAsia="Times New Roman"/>
        </w:rPr>
        <w:t>, amely képes koncentrált állati energiaforrásokkal ellátni magát. A hús persze jöhetett dögökből is, hiszen Afrika hatalmas növényevő faunája percenként szolgáltatja ezeket, de származhatott kisebb állatok, hüllők, madarak, halak fogyasztásából és természetesen esetenkénti vadászatból is. A csimpánzok vadászó viselkedését már bemutattuk, de itt érdemes</w:t>
      </w:r>
      <w:r w:rsidR="004F1318">
        <w:rPr>
          <w:sz w:val="24"/>
          <w:szCs w:val="24"/>
        </w:rPr>
        <w:t xml:space="preserve"> </w:t>
      </w:r>
      <w:r w:rsidRPr="001934BB">
        <w:t xml:space="preserve">megjegyezni, hogy </w:t>
      </w:r>
      <w:r w:rsidRPr="001934BB">
        <w:rPr>
          <w:rFonts w:eastAsia="Times New Roman"/>
        </w:rPr>
        <w:t>ők sem vetik meg a mások, például leopárdok által elejtett állati tetemek fogyasztását (Hasegawa és mtsai. 1983). A megfigyelések alapján alkalmi dögevőknek is tekinthetők.</w:t>
      </w:r>
    </w:p>
    <w:p w:rsidR="00A12A9E" w:rsidRPr="001934BB" w:rsidRDefault="00E25891">
      <w:pPr>
        <w:shd w:val="clear" w:color="auto" w:fill="FFFFFF"/>
        <w:rPr>
          <w:sz w:val="24"/>
          <w:szCs w:val="24"/>
        </w:rPr>
      </w:pPr>
      <w:r w:rsidRPr="001934BB">
        <w:t>Mivel a habilinek anat</w:t>
      </w:r>
      <w:r w:rsidRPr="001934BB">
        <w:rPr>
          <w:rFonts w:eastAsia="Times New Roman"/>
        </w:rPr>
        <w:t xml:space="preserve">ómiájuk miatt nem voltak </w:t>
      </w:r>
      <w:r w:rsidR="007663CE">
        <w:rPr>
          <w:rFonts w:eastAsia="Times New Roman"/>
        </w:rPr>
        <w:t>„</w:t>
      </w:r>
      <w:r w:rsidRPr="001934BB">
        <w:rPr>
          <w:rFonts w:eastAsia="Times New Roman"/>
        </w:rPr>
        <w:t>igazi</w:t>
      </w:r>
      <w:r w:rsidR="007663CE">
        <w:rPr>
          <w:rFonts w:eastAsia="Times New Roman"/>
        </w:rPr>
        <w:t>”</w:t>
      </w:r>
      <w:r w:rsidRPr="001934BB">
        <w:rPr>
          <w:rFonts w:eastAsia="Times New Roman"/>
        </w:rPr>
        <w:t xml:space="preserve"> ragadozók, a dögevés és az esetenkénti vadászat mindenképpen a kooperáció kifejlődését és a csoportméret növekedését tette szükségessé. Több </w:t>
      </w:r>
      <w:r w:rsidRPr="001934BB">
        <w:rPr>
          <w:rFonts w:eastAsia="Times New Roman"/>
        </w:rPr>
        <w:lastRenderedPageBreak/>
        <w:t xml:space="preserve">modellkísérlet is mutatja, hogy a magányos dögevők vagy alkalmi vadászok jóval kevesebb erőforráshoz jutnak, mint azok, amelyek valamiféle együttműködésre készek. A csoportméret növekedése viszont együtt jár a hím-hím és a hím-nőstény viszonyok változásával, amire már utaltunk. </w:t>
      </w:r>
      <w:r w:rsidR="004F1318" w:rsidRPr="001934BB">
        <w:rPr>
          <w:rFonts w:eastAsia="Times New Roman"/>
        </w:rPr>
        <w:t>Így</w:t>
      </w:r>
      <w:r w:rsidRPr="001934BB">
        <w:rPr>
          <w:rFonts w:eastAsia="Times New Roman"/>
        </w:rPr>
        <w:t xml:space="preserve"> talán az is látszik, hogy a különféle elméletek csak akkor tarthatóak, ha beillenék egy közös rendszer kereteibe, ahol egymást erősítik. Megerősítik ezeket az elképzeléseket az ökológiai adatok is. A késői miocén korban az időjárás szárazabb lett, és kifejezettebbek voltak a szezonális változások. A táplálékforrások szétszórtabbakká váltak, és nehezebben lehetett megjósolni, hogy adott időben éppen hol lehet valamit találni. A nyitott, szezonális, szavannaszerű környezet a nagyobb méretű csoportoknak előnyös, tehát az ökológiai adatok alapján a korai habilinek valószínűleg a csimpánzokéhoz hasonló, de talán zártabb csoportokban éltek, amelyekben a hímek közötti kapcsolat még a csimpánzokénál is erősebb volt. Foley (1989) szerint a legkorábbi hominidák, például az </w:t>
      </w:r>
      <w:proofErr w:type="gramStart"/>
      <w:r w:rsidRPr="001934BB">
        <w:rPr>
          <w:rFonts w:eastAsia="Times New Roman"/>
          <w:i/>
          <w:iCs/>
        </w:rPr>
        <w:t>A</w:t>
      </w:r>
      <w:proofErr w:type="gramEnd"/>
      <w:r w:rsidRPr="001934BB">
        <w:rPr>
          <w:rFonts w:eastAsia="Times New Roman"/>
          <w:i/>
          <w:iCs/>
        </w:rPr>
        <w:t xml:space="preserve">. afarensis </w:t>
      </w:r>
      <w:r w:rsidRPr="001934BB">
        <w:rPr>
          <w:rFonts w:eastAsia="Times New Roman"/>
        </w:rPr>
        <w:t>húsz-egynéhány egyedet tartalmazó csoportokban élhetett, amelyekben a hímeket rokonsági kapcsolatok tartották össze, és az egyes hímeknek szorosabb volt a kapcsolata a nőstényekkel.</w:t>
      </w:r>
    </w:p>
    <w:p w:rsidR="00A12A9E" w:rsidRPr="001934BB" w:rsidRDefault="00E25891">
      <w:pPr>
        <w:shd w:val="clear" w:color="auto" w:fill="FFFFFF"/>
        <w:rPr>
          <w:sz w:val="24"/>
          <w:szCs w:val="24"/>
        </w:rPr>
      </w:pPr>
      <w:r w:rsidRPr="001934BB">
        <w:t>Ahabilinekn</w:t>
      </w:r>
      <w:r w:rsidRPr="001934BB">
        <w:rPr>
          <w:rFonts w:eastAsia="Times New Roman"/>
        </w:rPr>
        <w:t>él a csoportméret tovább növekedett és 60-70 körüli lehetett. Ez már önmagában olyan szelekciós hatásokat teremtett, hogy a hímek bizonyos mértékig védelmezni, ellátni tudták saját utódaikat, mert a nőstények még közelebb kerültek hozzájuk, ami a csimpánzok esetében nem jöhet szóba, ezért a hím apasága kideríthetetlen. A nőstények, a hímek és a hosszabb védelemre szoruló kölykök így hozzák létre a későbbi családi csoportos elrendeződést. Ezt a modellt megerősítheti a húsevés növekvő szerepe, mert a nagyobb méretű dögből vagy elejtett vadból könnyebb megfelelő porciókat juttatni a saját nősténynek, kölyköknek. Tisztán gyűjtögető életmód mellett ez a fajta apai gondoskodás nem alakulhatott volna ki. Ezek a változások természetesen azt is igényelték, hogy a habilinek szociális intelligenciája megbirkózzon a nagyobb létszámú, szorosabb kötelékekben élő csoportok belső problémáival.</w:t>
      </w:r>
    </w:p>
    <w:p w:rsidR="00A12A9E" w:rsidRPr="001934BB" w:rsidRDefault="00E25891">
      <w:pPr>
        <w:shd w:val="clear" w:color="auto" w:fill="FFFFFF"/>
        <w:rPr>
          <w:sz w:val="24"/>
          <w:szCs w:val="24"/>
        </w:rPr>
      </w:pPr>
      <w:r w:rsidRPr="001934BB">
        <w:t>Bizonyos teh</w:t>
      </w:r>
      <w:r w:rsidRPr="001934BB">
        <w:rPr>
          <w:rFonts w:eastAsia="Times New Roman"/>
        </w:rPr>
        <w:t>át, hogy a habilinek elméje, viselkedése, eszközhasználata jóval felülmúlta a ma élő csimpánzokét és jelentős lépés volt a mai emberhez vezető úton. De az is bizonyos, hogy az egyes csoportok közötti variabilitás, valamiféle valódi kultúra nem alakulhatott ki. A habilinek</w:t>
      </w:r>
      <w:r w:rsidR="004F1318">
        <w:rPr>
          <w:sz w:val="24"/>
          <w:szCs w:val="24"/>
        </w:rPr>
        <w:t xml:space="preserve"> </w:t>
      </w:r>
      <w:r w:rsidRPr="001934BB">
        <w:t>nem hagyt</w:t>
      </w:r>
      <w:r w:rsidRPr="001934BB">
        <w:rPr>
          <w:rFonts w:eastAsia="Times New Roman"/>
        </w:rPr>
        <w:t xml:space="preserve">ák el Afrikát, egész idejük alatt </w:t>
      </w:r>
      <w:r w:rsidRPr="001934BB">
        <w:rPr>
          <w:rFonts w:eastAsia="Times New Roman"/>
        </w:rPr>
        <w:lastRenderedPageBreak/>
        <w:t>azokat az ökológiai környezeteket használták ki, amelyeket ezekkel az eredendően genetikai adottságokkal hasznosítani lehetett.</w:t>
      </w:r>
    </w:p>
    <w:p w:rsidR="00A12A9E" w:rsidRPr="001934BB" w:rsidRDefault="00E25891">
      <w:pPr>
        <w:shd w:val="clear" w:color="auto" w:fill="FFFFFF"/>
        <w:rPr>
          <w:sz w:val="24"/>
          <w:szCs w:val="24"/>
        </w:rPr>
      </w:pPr>
      <w:r w:rsidRPr="001934BB">
        <w:t>A habilinek ut</w:t>
      </w:r>
      <w:r w:rsidRPr="001934BB">
        <w:rPr>
          <w:rFonts w:eastAsia="Times New Roman"/>
        </w:rPr>
        <w:t xml:space="preserve">án következő erectineknél az elterjedési terület hirtelen megnövekedett, a csoportok valószínűleg jóval variábilisabbak, alkalmazkodóképesebbek lettek. A csoportszerkezeteket illetően a habilin tendenciák tovább erősödhettek, a laza csoporton belüli, a hím-nőstény kapcsolatból a kétoldalú, párosodáson kívül is megmaradó tartós kapcsolat és a kölykökről történő együttes gondoskodás felé. Megnőtt a csoportok mérete, elérte a 100-as átlaglétszámot, és ennek megfelelően tovább nőtt a szociális intelligencia komplexitása. Az életmód még változatosabbá vált azáltal, hogy változékony területekre vándoroltak. Bizonyosan folytatódott a gyűjtögetés, a dögevés, és a vadászat is egyre eredményesebb lett. Az antropológusok egy része úgy gondolja, hogy az erectinek még nem voltak képesek nagyvadakra vadászni, mások viszont azt tartják, hogy a nagyvadak között is adódnak sérült, beteg, állatok, amelyeket nagyobb létszámú, együttműködő erectuscsoport sikerrel ejthetett el. Valószínűleg a </w:t>
      </w:r>
      <w:r w:rsidRPr="001934BB">
        <w:rPr>
          <w:rFonts w:eastAsia="Times New Roman"/>
          <w:i/>
          <w:iCs/>
        </w:rPr>
        <w:t xml:space="preserve">Homo-k </w:t>
      </w:r>
      <w:r w:rsidRPr="001934BB">
        <w:rPr>
          <w:rFonts w:eastAsia="Times New Roman"/>
        </w:rPr>
        <w:t>vadászata a habilineken és az erectineken keresztül, a nagyvadakra sikerrel vadászó sapiensig folyamatosan és lassan változott. Eleinte kisebb állatokra, elsősorban majmokra vadászhattak, mint a csimpánzok, majd intenzívebb lett a nagyobb mennyiségű húst adó dögök megszerzése. Ehhez persze szoros kooperáció volt szükséges, és mindezek mellett mindig megpróbáltak mindent elejteni, amire csak alkalom adódott.</w:t>
      </w:r>
    </w:p>
    <w:p w:rsidR="00A12A9E" w:rsidRPr="001934BB" w:rsidRDefault="00E25891">
      <w:pPr>
        <w:shd w:val="clear" w:color="auto" w:fill="FFFFFF"/>
        <w:rPr>
          <w:sz w:val="24"/>
          <w:szCs w:val="24"/>
        </w:rPr>
      </w:pPr>
      <w:r w:rsidRPr="001934BB">
        <w:t>Az is nagyon val</w:t>
      </w:r>
      <w:r w:rsidRPr="001934BB">
        <w:rPr>
          <w:rFonts w:eastAsia="Times New Roman"/>
        </w:rPr>
        <w:t>ószínű, hogy az erectinek már használtak valamiféle többé-kevésbé állandó telephelyet. Erre abból lehet következtetni, hogy az emberszabású majmoknak nincsenek bolháik, mert a bolha petéit nem a gazdaállaton, hanem annak fekhelyén helyezi el. A kb. két hét alatt kikelő új bolhanemzedék azután visszamegy az ott alvó táplálékforrásra. Az emberszabású majmok, mint láttuk, gyakorlatilag naponta váltogatják éjjeli szállásukat, ezért a bolhák nem telepednek meg rajtuk. Az embernek viszont van saját, emberspecifikus bolhája, mert állandó telephelyei miatt alkalmas a gazda szerepre. Valamikor a Homo-evolúció során tehát meg kellett változzanak a szokások, és ki kellett alakuljon a letelepedés, ha nem is olyan állandó formában, mint manapság. Valószínűleg a kölykök megnövekedett gondozási igénye is elősegítette a letelepedést, és ez már az erectineknél megjelenhetett.</w:t>
      </w:r>
    </w:p>
    <w:p w:rsidR="0090411A" w:rsidRPr="001934BB" w:rsidRDefault="00E25891" w:rsidP="0090411A">
      <w:pPr>
        <w:shd w:val="clear" w:color="auto" w:fill="FFFFFF"/>
        <w:rPr>
          <w:sz w:val="24"/>
          <w:szCs w:val="24"/>
        </w:rPr>
      </w:pPr>
      <w:r w:rsidRPr="001934BB">
        <w:t>Megv</w:t>
      </w:r>
      <w:r w:rsidRPr="001934BB">
        <w:rPr>
          <w:rFonts w:eastAsia="Times New Roman"/>
        </w:rPr>
        <w:t xml:space="preserve">áltoztak az eszközkészítő technikák is. Mintegy másfél millió éve jelennek meg a francia lelőhely után elnevezett </w:t>
      </w:r>
      <w:r w:rsidR="007663CE">
        <w:rPr>
          <w:rFonts w:eastAsia="Times New Roman"/>
        </w:rPr>
        <w:t>„</w:t>
      </w:r>
      <w:r w:rsidRPr="001934BB">
        <w:rPr>
          <w:rFonts w:eastAsia="Times New Roman"/>
        </w:rPr>
        <w:t>acheulian-i ipar</w:t>
      </w:r>
      <w:r w:rsidR="007663CE">
        <w:rPr>
          <w:rFonts w:eastAsia="Times New Roman"/>
        </w:rPr>
        <w:t>”</w:t>
      </w:r>
      <w:r w:rsidRPr="001934BB">
        <w:rPr>
          <w:rFonts w:eastAsia="Times New Roman"/>
        </w:rPr>
        <w:t xml:space="preserve"> </w:t>
      </w:r>
      <w:r w:rsidRPr="001934BB">
        <w:rPr>
          <w:rFonts w:eastAsia="Times New Roman"/>
        </w:rPr>
        <w:lastRenderedPageBreak/>
        <w:t xml:space="preserve">termékei </w:t>
      </w:r>
      <w:r w:rsidRPr="001934BB">
        <w:rPr>
          <w:rFonts w:eastAsia="Times New Roman"/>
          <w:i/>
          <w:iCs/>
        </w:rPr>
        <w:t xml:space="preserve">(19. ábra). </w:t>
      </w:r>
      <w:r w:rsidRPr="001934BB">
        <w:rPr>
          <w:rFonts w:eastAsia="Times New Roman"/>
        </w:rPr>
        <w:t>Legfontosabb darabjai a szakócák, amelyek szimmetrikus darabok és mindkét oldalukat meg kellett munkálni. Ezt nyilvánvalóan</w:t>
      </w:r>
      <w:r w:rsidR="0090411A">
        <w:rPr>
          <w:rFonts w:eastAsia="Times New Roman"/>
        </w:rPr>
        <w:t xml:space="preserve"> </w:t>
      </w:r>
      <w:r w:rsidR="0090411A" w:rsidRPr="001934BB">
        <w:t>el</w:t>
      </w:r>
      <w:r w:rsidR="0090411A" w:rsidRPr="001934BB">
        <w:rPr>
          <w:rFonts w:eastAsia="Times New Roman"/>
        </w:rPr>
        <w:t xml:space="preserve">őre tervezték, mert a kiindulási nyers kődarab és a végső használati tárgy formája jelentősen különbözött, tehát az idegrendszer számára még nagyobb feladatot jelentett készítésük. Arról van szó, hogy a készítő elméjében megjelenő formát </w:t>
      </w:r>
      <w:r w:rsidR="007663CE">
        <w:rPr>
          <w:rFonts w:eastAsia="Times New Roman"/>
        </w:rPr>
        <w:t>„</w:t>
      </w:r>
      <w:r w:rsidR="0090411A" w:rsidRPr="001934BB">
        <w:rPr>
          <w:rFonts w:eastAsia="Times New Roman"/>
        </w:rPr>
        <w:t>rákényszeríti</w:t>
      </w:r>
      <w:r w:rsidR="007663CE">
        <w:rPr>
          <w:rFonts w:eastAsia="Times New Roman"/>
        </w:rPr>
        <w:t>”</w:t>
      </w:r>
      <w:r w:rsidR="0090411A" w:rsidRPr="001934BB">
        <w:rPr>
          <w:rFonts w:eastAsia="Times New Roman"/>
        </w:rPr>
        <w:t xml:space="preserve"> a nyersanyagra. Az is jellegzetes ezeknél a tárgyaknál, hogy az azonos lelőhelyeken található darabok nagymértékben hasonlóak, és a különböző' eszközök különböző nyersanyagokból készülnek, tehát már kialakult valamiféle standardizáció, ami megint csak fejlettebb elmét kíván.</w:t>
      </w:r>
    </w:p>
    <w:p w:rsidR="00A12A9E" w:rsidRPr="001934BB" w:rsidRDefault="0090411A">
      <w:pPr>
        <w:shd w:val="clear" w:color="auto" w:fill="FFFFFF"/>
        <w:rPr>
          <w:sz w:val="24"/>
          <w:szCs w:val="24"/>
        </w:rPr>
      </w:pPr>
      <w:r w:rsidRPr="001934BB">
        <w:rPr>
          <w:noProof/>
          <w:sz w:val="24"/>
          <w:szCs w:val="24"/>
        </w:rPr>
        <w:drawing>
          <wp:inline distT="0" distB="0" distL="0" distR="0" wp14:anchorId="3879E6A0" wp14:editId="37916809">
            <wp:extent cx="3763010" cy="4056380"/>
            <wp:effectExtent l="0" t="0" r="889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763010" cy="4056380"/>
                    </a:xfrm>
                    <a:prstGeom prst="rect">
                      <a:avLst/>
                    </a:prstGeom>
                    <a:noFill/>
                    <a:ln>
                      <a:noFill/>
                    </a:ln>
                  </pic:spPr>
                </pic:pic>
              </a:graphicData>
            </a:graphic>
          </wp:inline>
        </w:drawing>
      </w:r>
      <w:r w:rsidR="00E25891" w:rsidRPr="001934BB">
        <w:rPr>
          <w:b/>
          <w:bCs/>
          <w:sz w:val="18"/>
          <w:szCs w:val="18"/>
        </w:rPr>
        <w:lastRenderedPageBreak/>
        <w:t xml:space="preserve">19. </w:t>
      </w:r>
      <w:r w:rsidR="00E25891" w:rsidRPr="001934BB">
        <w:rPr>
          <w:rFonts w:eastAsia="Times New Roman"/>
          <w:b/>
          <w:bCs/>
          <w:sz w:val="18"/>
          <w:szCs w:val="18"/>
        </w:rPr>
        <w:t>ábra. Az acheulian-i ipar termékei</w:t>
      </w:r>
    </w:p>
    <w:p w:rsidR="00A12A9E" w:rsidRPr="001934BB" w:rsidRDefault="00E25891">
      <w:pPr>
        <w:shd w:val="clear" w:color="auto" w:fill="FFFFFF"/>
        <w:rPr>
          <w:sz w:val="24"/>
          <w:szCs w:val="24"/>
        </w:rPr>
      </w:pPr>
      <w:r w:rsidRPr="001934BB">
        <w:rPr>
          <w:sz w:val="18"/>
          <w:szCs w:val="18"/>
        </w:rPr>
        <w:t>Legfontosabb darabjai a szak</w:t>
      </w:r>
      <w:r w:rsidRPr="001934BB">
        <w:rPr>
          <w:rFonts w:eastAsia="Times New Roman"/>
          <w:sz w:val="18"/>
          <w:szCs w:val="18"/>
        </w:rPr>
        <w:t>ócák, amelyek szimmetrikus darabok és mindkét oldalukat meg kellett munkálni. A millió évig tartó változatlanság mellett feltűnő, hogy a földrajzilag egészen távoli helyeken, Afrikában, Ázsiában készült eszközök is teljesen hasonlóak.</w:t>
      </w:r>
    </w:p>
    <w:p w:rsidR="00A12A9E" w:rsidRPr="001934BB" w:rsidRDefault="00E25891">
      <w:pPr>
        <w:shd w:val="clear" w:color="auto" w:fill="FFFFFF"/>
        <w:rPr>
          <w:sz w:val="24"/>
          <w:szCs w:val="24"/>
        </w:rPr>
      </w:pPr>
      <w:r w:rsidRPr="001934BB">
        <w:t>A pattint</w:t>
      </w:r>
      <w:r w:rsidRPr="001934BB">
        <w:rPr>
          <w:rFonts w:eastAsia="Times New Roman"/>
        </w:rPr>
        <w:t>ásokból ki lehetett következtetni, hogy a készítők 60-70%-ban jobbkezesek voltak (Tóth 1985). Az emberszabású majmok is előnyben</w:t>
      </w:r>
      <w:r w:rsidR="0090411A">
        <w:rPr>
          <w:sz w:val="24"/>
          <w:szCs w:val="24"/>
        </w:rPr>
        <w:t xml:space="preserve"> </w:t>
      </w:r>
      <w:r w:rsidRPr="001934BB">
        <w:t>r</w:t>
      </w:r>
      <w:r w:rsidRPr="001934BB">
        <w:rPr>
          <w:rFonts w:eastAsia="Times New Roman"/>
        </w:rPr>
        <w:t xml:space="preserve">észesítik egyik vagy másik kezüket, de a jobb- és balkezesek aránya éppen egy az egyhez, míg az embernél a jobbkezesség kb. 90%-os. Ez azt mutatja, hogy valamiért a jobbkezesség már nagyon korán megjelent a </w:t>
      </w:r>
      <w:r w:rsidRPr="001934BB">
        <w:rPr>
          <w:rFonts w:eastAsia="Times New Roman"/>
          <w:i/>
          <w:iCs/>
        </w:rPr>
        <w:t xml:space="preserve">Homo </w:t>
      </w:r>
      <w:r w:rsidRPr="001934BB">
        <w:rPr>
          <w:rFonts w:eastAsia="Times New Roman"/>
        </w:rPr>
        <w:t>fejlődésében. Sokan azt gondolják, hogy ez az agyféltekék különböző funkciókra szakosodásával függ össze.</w:t>
      </w:r>
    </w:p>
    <w:p w:rsidR="00A12A9E" w:rsidRPr="001934BB" w:rsidRDefault="00E25891">
      <w:pPr>
        <w:shd w:val="clear" w:color="auto" w:fill="FFFFFF"/>
        <w:rPr>
          <w:sz w:val="24"/>
          <w:szCs w:val="24"/>
        </w:rPr>
      </w:pPr>
      <w:r w:rsidRPr="001934BB">
        <w:t>K</w:t>
      </w:r>
      <w:r w:rsidRPr="001934BB">
        <w:rPr>
          <w:rFonts w:eastAsia="Times New Roman"/>
        </w:rPr>
        <w:t>ülönböző adatok szerint az erectinek még nagyobb távolságokból szállították a nyersanyagot a megmunkálóhelyre. Eleinte csak néhány kilométerre, később már jóval nagyobb távolságra is.</w:t>
      </w:r>
    </w:p>
    <w:p w:rsidR="00A12A9E" w:rsidRPr="001934BB" w:rsidRDefault="00E25891">
      <w:pPr>
        <w:shd w:val="clear" w:color="auto" w:fill="FFFFFF"/>
        <w:rPr>
          <w:sz w:val="24"/>
          <w:szCs w:val="24"/>
        </w:rPr>
      </w:pPr>
      <w:r w:rsidRPr="001934BB">
        <w:t>Felt</w:t>
      </w:r>
      <w:r w:rsidRPr="001934BB">
        <w:rPr>
          <w:rFonts w:eastAsia="Times New Roman"/>
        </w:rPr>
        <w:t xml:space="preserve">űnő viszont, hogy a jávai erectinleletek mellett nem találnak kőeszközöket, amit azzal magyaráznak, hogy kövek helyett bambuszból készített eszközöket az ott élő </w:t>
      </w:r>
      <w:r w:rsidRPr="001934BB">
        <w:rPr>
          <w:rFonts w:eastAsia="Times New Roman"/>
          <w:i/>
          <w:iCs/>
        </w:rPr>
        <w:t>Homo erectus.</w:t>
      </w:r>
    </w:p>
    <w:p w:rsidR="00A12A9E" w:rsidRPr="001934BB" w:rsidRDefault="00E25891">
      <w:pPr>
        <w:shd w:val="clear" w:color="auto" w:fill="FFFFFF"/>
        <w:rPr>
          <w:sz w:val="24"/>
          <w:szCs w:val="24"/>
        </w:rPr>
      </w:pPr>
      <w:r w:rsidRPr="001934BB">
        <w:t>Az antropol</w:t>
      </w:r>
      <w:r w:rsidRPr="001934BB">
        <w:rPr>
          <w:rFonts w:eastAsia="Times New Roman"/>
        </w:rPr>
        <w:t xml:space="preserve">ógusok igen furcsának találják, hogy az erectinek által készített kőeszközök sok százezer év során sem mutatnak semmiféle formai vagy funkcionális fejlődést. Mithen (1996) </w:t>
      </w:r>
      <w:r w:rsidR="007663CE">
        <w:rPr>
          <w:rFonts w:eastAsia="Times New Roman"/>
        </w:rPr>
        <w:t>„</w:t>
      </w:r>
      <w:r w:rsidRPr="001934BB">
        <w:rPr>
          <w:rFonts w:eastAsia="Times New Roman"/>
        </w:rPr>
        <w:t>nagy rejtélynek</w:t>
      </w:r>
      <w:r w:rsidR="007663CE">
        <w:rPr>
          <w:rFonts w:eastAsia="Times New Roman"/>
        </w:rPr>
        <w:t>”</w:t>
      </w:r>
      <w:r w:rsidRPr="001934BB">
        <w:rPr>
          <w:rFonts w:eastAsia="Times New Roman"/>
        </w:rPr>
        <w:t xml:space="preserve"> nevezi ezt a jelenséget. A millió évig tartó változatlanság mellett feltűnő, hogy a földrajzilag egészen távoli helyeken, Afrikában, Ázsiában készült eszközök is teljesen hasonlóak, továbbá, hogy bár az erectinek nagyon eltérő ökológiai viszonyok között is megéltek, nagyon különböző állatokat vadásztak, mégsem készítettek speciális eszközöket, ami később a </w:t>
      </w:r>
      <w:r w:rsidRPr="001934BB">
        <w:rPr>
          <w:rFonts w:eastAsia="Times New Roman"/>
          <w:i/>
          <w:iCs/>
        </w:rPr>
        <w:t xml:space="preserve">Homo sapiensre </w:t>
      </w:r>
      <w:r w:rsidRPr="001934BB">
        <w:rPr>
          <w:rFonts w:eastAsia="Times New Roman"/>
        </w:rPr>
        <w:t xml:space="preserve">már jellemző volt. Ugyancsak nem készítettek több alkatrészből álló eszközöket. A terület kutatói szeretik őket azzal jellemezni, hogy mire nem voltak még képesek, és az előbbiekhez mindig hozzáteszik, hogy nem használtak sem ékszereket, sem pedig testfestékeket, és valószínűleg nem temették el halottaikat. Az etológus számára ez nem tűnik olyan nagy rejtélynek. Csupán arról lehet szó, hogy ugyanúgy, mint a habilinek esetében, az eszközkészítés módja és komplexitásának mértéke teljesen genetikai adottságok függvénye volt. Az erectin genetikai architektúra ezeknek az eszközöknek az elkészítését tette lehetővé, nem kevesebbet és nem többet, függetlenül attól, hogy melyik élőhelyre kerültek. A kultúra nem csak eszközökből áll; lehet, </w:t>
      </w:r>
      <w:r w:rsidRPr="001934BB">
        <w:rPr>
          <w:rFonts w:eastAsia="Times New Roman"/>
        </w:rPr>
        <w:lastRenderedPageBreak/>
        <w:t xml:space="preserve">hogy a genetikailag korlátozott eszközkészítés képessége mellett más, például szociális területen, már valódi kultúrák jelentek meg. A </w:t>
      </w:r>
      <w:r w:rsidRPr="001934BB">
        <w:rPr>
          <w:rFonts w:eastAsia="Times New Roman"/>
          <w:i/>
          <w:iCs/>
        </w:rPr>
        <w:t xml:space="preserve">H. sapienst </w:t>
      </w:r>
      <w:r w:rsidRPr="001934BB">
        <w:rPr>
          <w:rFonts w:eastAsia="Times New Roman"/>
        </w:rPr>
        <w:t>éppen az fogja az erectinektől megkülönböztetni, hogy genetikai adottságai több különböző területen léptek át egy bűvös határt és elindították a biológiától független kulturális-technikai evolúciót is.</w:t>
      </w:r>
    </w:p>
    <w:p w:rsidR="00A12A9E" w:rsidRPr="001934BB" w:rsidRDefault="00E25891">
      <w:pPr>
        <w:shd w:val="clear" w:color="auto" w:fill="FFFFFF"/>
        <w:rPr>
          <w:sz w:val="24"/>
          <w:szCs w:val="24"/>
        </w:rPr>
      </w:pPr>
      <w:r w:rsidRPr="001934BB">
        <w:t>A k</w:t>
      </w:r>
      <w:r w:rsidRPr="001934BB">
        <w:rPr>
          <w:rFonts w:eastAsia="Times New Roman"/>
        </w:rPr>
        <w:t>érdés tulajdonképpen az, hogy a fokozatos genetikai változások mikor és hogyan érték el azt a határt, amikor a különböző viselkedési komponensek - és az eszközkészítés ebben csak egy a sok közül - funkcionálisan is egy összefüggő, saját evolúcióra képes rendszert, kultúrát, hoztak létre. Az egyik lehetőség szerint a kultúra primitív formában már korán, legalább az erectineknél megjelent, de gen</w:t>
      </w:r>
      <w:r w:rsidR="0090411A">
        <w:rPr>
          <w:rFonts w:eastAsia="Times New Roman"/>
        </w:rPr>
        <w:t>etikai okok miatt a saját fejlő</w:t>
      </w:r>
      <w:r w:rsidRPr="001934BB">
        <w:t>d</w:t>
      </w:r>
      <w:r w:rsidRPr="001934BB">
        <w:rPr>
          <w:rFonts w:eastAsia="Times New Roman"/>
        </w:rPr>
        <w:t xml:space="preserve">ése nagyon korlátozott volt. A további lassú genetikai változások a kultúra lehetőségeit egyre magasabb szintre </w:t>
      </w:r>
      <w:proofErr w:type="gramStart"/>
      <w:r w:rsidRPr="001934BB">
        <w:rPr>
          <w:rFonts w:eastAsia="Times New Roman"/>
        </w:rPr>
        <w:t>emelték</w:t>
      </w:r>
      <w:proofErr w:type="gramEnd"/>
      <w:r w:rsidRPr="001934BB">
        <w:rPr>
          <w:rFonts w:eastAsia="Times New Roman"/>
        </w:rPr>
        <w:t xml:space="preserve"> és amikor a két rendszer - a genetikai és a kulturális - nagyobb mértékben függetlenné válik, azt úgy érzékeljük, mint </w:t>
      </w:r>
      <w:r w:rsidR="007663CE">
        <w:rPr>
          <w:rFonts w:eastAsia="Times New Roman"/>
        </w:rPr>
        <w:t>„</w:t>
      </w:r>
      <w:r w:rsidRPr="001934BB">
        <w:rPr>
          <w:rFonts w:eastAsia="Times New Roman"/>
        </w:rPr>
        <w:t>kulturális robbanást</w:t>
      </w:r>
      <w:r w:rsidR="007663CE">
        <w:rPr>
          <w:rFonts w:eastAsia="Times New Roman"/>
        </w:rPr>
        <w:t>”</w:t>
      </w:r>
      <w:r w:rsidRPr="001934BB">
        <w:rPr>
          <w:rFonts w:eastAsia="Times New Roman"/>
        </w:rPr>
        <w:t>.</w:t>
      </w:r>
    </w:p>
    <w:p w:rsidR="00A12A9E" w:rsidRPr="001934BB" w:rsidRDefault="00E25891">
      <w:pPr>
        <w:shd w:val="clear" w:color="auto" w:fill="FFFFFF"/>
        <w:rPr>
          <w:sz w:val="24"/>
          <w:szCs w:val="24"/>
        </w:rPr>
      </w:pPr>
      <w:r w:rsidRPr="001934BB">
        <w:t>A m</w:t>
      </w:r>
      <w:r w:rsidRPr="001934BB">
        <w:rPr>
          <w:rFonts w:eastAsia="Times New Roman"/>
        </w:rPr>
        <w:t xml:space="preserve">ásik lehetőség szerint a kultúra csak akkor kezdett működni, amikor az ilyen rendszer kialakulásának </w:t>
      </w:r>
      <w:r w:rsidRPr="001934BB">
        <w:rPr>
          <w:rFonts w:eastAsia="Times New Roman"/>
          <w:i/>
          <w:iCs/>
        </w:rPr>
        <w:t xml:space="preserve">minden </w:t>
      </w:r>
      <w:r w:rsidRPr="001934BB">
        <w:rPr>
          <w:rFonts w:eastAsia="Times New Roman"/>
        </w:rPr>
        <w:t>genetikai feltétele létrejött. Amíg ez nem következett be, protokultúrákról beszélhetünk, amelyeknek sok genetikai alapú viselkedési komponense lehet, több-kevesebb tanulással, esetleg tradícióval kombinálva. Amikor egy saját evolúcióra képes kultúrának az utolsó hiányzó láncszeme is kialakul, megfelelő mutáció révén, akkor hirtelen, az adott mutánsokat magában foglaló csoportban megindul a kulturális evolúció.</w:t>
      </w:r>
    </w:p>
    <w:p w:rsidR="00A12A9E" w:rsidRPr="001934BB" w:rsidRDefault="00E25891">
      <w:pPr>
        <w:shd w:val="clear" w:color="auto" w:fill="FFFFFF"/>
        <w:rPr>
          <w:sz w:val="24"/>
          <w:szCs w:val="24"/>
        </w:rPr>
      </w:pPr>
      <w:r w:rsidRPr="001934BB">
        <w:t>Bonyol</w:t>
      </w:r>
      <w:r w:rsidRPr="001934BB">
        <w:rPr>
          <w:rFonts w:eastAsia="Times New Roman"/>
        </w:rPr>
        <w:t>ítja az értékelést az is, hogy a kulturális evolúció saját sebessége erősen függ a populáció méreteitől is. Lehet, hogy a kultúra jeleinek hirtelen feltűnése csupán a már régen</w:t>
      </w:r>
      <w:r w:rsidR="007663CE">
        <w:rPr>
          <w:rFonts w:eastAsia="Times New Roman"/>
        </w:rPr>
        <w:t xml:space="preserve"> kultúrára képes faj populációméretének</w:t>
      </w:r>
      <w:r w:rsidRPr="001934BB">
        <w:rPr>
          <w:rFonts w:eastAsia="Times New Roman"/>
        </w:rPr>
        <w:t xml:space="preserve"> a megugrását jelzi.</w:t>
      </w:r>
    </w:p>
    <w:p w:rsidR="00A12A9E" w:rsidRPr="001934BB" w:rsidRDefault="00E25891">
      <w:pPr>
        <w:shd w:val="clear" w:color="auto" w:fill="FFFFFF"/>
        <w:rPr>
          <w:sz w:val="24"/>
          <w:szCs w:val="24"/>
        </w:rPr>
      </w:pPr>
      <w:r w:rsidRPr="001934BB">
        <w:t>Az itt v</w:t>
      </w:r>
      <w:r w:rsidRPr="001934BB">
        <w:rPr>
          <w:rFonts w:eastAsia="Times New Roman"/>
        </w:rPr>
        <w:t xml:space="preserve">ázolt első lehetőséget az erectinek szereplésével talán az támasztja alá, hogy a habilinek végig azonos ökológiai fülkét foglaltak el genetikai korlátaik miatt, az erectinek viszont kialakulásuk után rövidesen nagy vándorlásba kezdtek és kevesebb, mint százezer év alatt eljutottak Ázsiába, Európába eredeti afrikai szülőhelyükről. Bizonyos, hogy a korábbinál jóval magasabb szintre emelkedett a </w:t>
      </w:r>
      <w:r w:rsidR="007663CE">
        <w:rPr>
          <w:rFonts w:eastAsia="Times New Roman"/>
        </w:rPr>
        <w:t>„</w:t>
      </w:r>
      <w:r w:rsidRPr="001934BB">
        <w:rPr>
          <w:rFonts w:eastAsia="Times New Roman"/>
        </w:rPr>
        <w:t>természetrajzi</w:t>
      </w:r>
      <w:r w:rsidR="007663CE">
        <w:rPr>
          <w:rFonts w:eastAsia="Times New Roman"/>
        </w:rPr>
        <w:t>”</w:t>
      </w:r>
      <w:r w:rsidRPr="001934BB">
        <w:rPr>
          <w:rFonts w:eastAsia="Times New Roman"/>
        </w:rPr>
        <w:t xml:space="preserve"> intelligenciájuk is. Új tájak új állatainak, növényeinek viselkedését is képesek voltak kiismerni, megtanulni, és ezt a tudásukat életfenntartásukban hasznosítani. </w:t>
      </w:r>
      <w:r w:rsidRPr="001934BB">
        <w:rPr>
          <w:rFonts w:eastAsia="Times New Roman"/>
        </w:rPr>
        <w:lastRenderedPageBreak/>
        <w:t>Technikai intelligenciájuk is emelkedett valamelyest, de még nem érte el egy technikai kultúra küszöbértékét. A csimpánzkultúráknál már tárgyaltuk, hogy egy-két technikai fogás ismerete vagy megtanulása önmagában még nem hoz létre kulturális rendszert.</w:t>
      </w:r>
    </w:p>
    <w:p w:rsidR="00A12A9E" w:rsidRPr="001934BB" w:rsidRDefault="00E25891">
      <w:pPr>
        <w:shd w:val="clear" w:color="auto" w:fill="FFFFFF"/>
        <w:rPr>
          <w:sz w:val="24"/>
          <w:szCs w:val="24"/>
        </w:rPr>
      </w:pPr>
      <w:r w:rsidRPr="001934BB">
        <w:t>Szoci</w:t>
      </w:r>
      <w:r w:rsidRPr="001934BB">
        <w:rPr>
          <w:rFonts w:eastAsia="Times New Roman"/>
        </w:rPr>
        <w:t>ális életükről szinte semmit sem tudunk. Lehet, hogy ezen a területen már létrejött a nagy áttörés, és fejlett szociális erectin kultúrák alakultak ki. A későbbiekben erre a kérdésre még visszatérek.</w:t>
      </w:r>
    </w:p>
    <w:p w:rsidR="00216381" w:rsidRPr="001934BB" w:rsidRDefault="00E25891" w:rsidP="00216381">
      <w:pPr>
        <w:shd w:val="clear" w:color="auto" w:fill="FFFFFF"/>
        <w:rPr>
          <w:sz w:val="24"/>
          <w:szCs w:val="24"/>
        </w:rPr>
      </w:pPr>
      <w:r w:rsidRPr="001934BB">
        <w:t>Az erectinekb</w:t>
      </w:r>
      <w:r w:rsidRPr="001934BB">
        <w:rPr>
          <w:rFonts w:eastAsia="Times New Roman"/>
        </w:rPr>
        <w:t xml:space="preserve">ől a modern </w:t>
      </w:r>
      <w:r w:rsidRPr="001934BB">
        <w:rPr>
          <w:rFonts w:eastAsia="Times New Roman"/>
          <w:i/>
          <w:iCs/>
        </w:rPr>
        <w:t xml:space="preserve">Homo sapiens </w:t>
      </w:r>
      <w:r w:rsidRPr="001934BB">
        <w:rPr>
          <w:rFonts w:eastAsia="Times New Roman"/>
        </w:rPr>
        <w:t xml:space="preserve">az archaikus fajokon keresztül alakult ki. A 400 000 és 100 000 évvel ezelőtti periódusban jelennek meg a tűzhasználó, vadászó, az erectineknél anatómiailag is fejlettebb Homo-fajok. Maradványaik Afrikában, Kelet-Ázsiában, Európában is fellelhetők. Az európai leletek Németország, Anglia és Spanyolország területéről származnak és a </w:t>
      </w:r>
      <w:r w:rsidRPr="001934BB">
        <w:rPr>
          <w:rFonts w:eastAsia="Times New Roman"/>
          <w:i/>
          <w:iCs/>
        </w:rPr>
        <w:t xml:space="preserve">Homo heidelbergensis </w:t>
      </w:r>
      <w:r w:rsidRPr="001934BB">
        <w:rPr>
          <w:rFonts w:eastAsia="Times New Roman"/>
        </w:rPr>
        <w:t xml:space="preserve">nevet kapták. Az archaikus Homo </w:t>
      </w:r>
      <w:proofErr w:type="gramStart"/>
      <w:r w:rsidRPr="001934BB">
        <w:rPr>
          <w:rFonts w:eastAsia="Times New Roman"/>
        </w:rPr>
        <w:t>sapiens különböző</w:t>
      </w:r>
      <w:proofErr w:type="gramEnd"/>
      <w:r w:rsidRPr="001934BB">
        <w:rPr>
          <w:rFonts w:eastAsia="Times New Roman"/>
        </w:rPr>
        <w:t xml:space="preserve"> formái már egészen közel jutottak az igazi kultúra kifejlesztéséhez. 300 000 éve jelent meg a Párizs melletti kisvárosról elnevezett lavallois-i technika az archaikus </w:t>
      </w:r>
      <w:r w:rsidRPr="001934BB">
        <w:rPr>
          <w:rFonts w:eastAsia="Times New Roman"/>
          <w:i/>
          <w:iCs/>
        </w:rPr>
        <w:t xml:space="preserve">Homo-k </w:t>
      </w:r>
      <w:r w:rsidRPr="001934BB">
        <w:rPr>
          <w:rFonts w:eastAsia="Times New Roman"/>
        </w:rPr>
        <w:t>elterjedési területén. Ezzel a technikával először egy előre meghatározott méretű és</w:t>
      </w:r>
      <w:r w:rsidR="00216381">
        <w:rPr>
          <w:rFonts w:eastAsia="Times New Roman"/>
        </w:rPr>
        <w:t xml:space="preserve"> </w:t>
      </w:r>
      <w:r w:rsidR="00216381" w:rsidRPr="001934BB">
        <w:t>alak</w:t>
      </w:r>
      <w:r w:rsidR="00216381" w:rsidRPr="001934BB">
        <w:rPr>
          <w:rFonts w:eastAsia="Times New Roman"/>
        </w:rPr>
        <w:t xml:space="preserve">ú felületet alakítottak ki egy nagyobb kődarabon, majd azt egy ütéssel leválasztották </w:t>
      </w:r>
      <w:r w:rsidR="00216381" w:rsidRPr="001934BB">
        <w:rPr>
          <w:rFonts w:eastAsia="Times New Roman"/>
          <w:i/>
          <w:iCs/>
        </w:rPr>
        <w:t xml:space="preserve">(20. ábra). </w:t>
      </w:r>
      <w:r w:rsidR="00216381" w:rsidRPr="001934BB">
        <w:rPr>
          <w:rFonts w:eastAsia="Times New Roman"/>
        </w:rPr>
        <w:t>Ez az eljárás a fizikai világról szerzett ismeretek és oksági kapcsolatok szervezésének magas szintű birtoklását bizonyítja. Az egyszerű szilánk pattintásánál a cél az alkalmas szilánk, és ennek megszerzéséhez szükséges a nagy kavicsdarabot ütögetni. A lavallois-i technika birtokosa már tudja, hogy azokat a finom ütéseket, amelyekkel a számára szükséges eszközt ki lehet alakítani, nagyon nehéz magán a végső eszközként szolgáló kődarabon elvégezni. A nyers kő nagyobb tömege lehetővé teszi a finoman célzott apró ütéseket, amelyekkel a nagy kő felületén az új eszköz formálódik. Végső lépésként az elkészült felületet el kell választani hordozójától, és csak így jön létre a kívánt tárgy. Itt is azt figyelhetjük meg, hogy a kiindulási helyzet és a végső cél</w:t>
      </w:r>
      <w:r w:rsidR="00216381">
        <w:rPr>
          <w:sz w:val="24"/>
          <w:szCs w:val="24"/>
        </w:rPr>
        <w:t xml:space="preserve"> </w:t>
      </w:r>
      <w:r w:rsidR="00216381" w:rsidRPr="001934BB">
        <w:t>k</w:t>
      </w:r>
      <w:r w:rsidR="00216381" w:rsidRPr="001934BB">
        <w:rPr>
          <w:rFonts w:eastAsia="Times New Roman"/>
        </w:rPr>
        <w:t xml:space="preserve">özé több olyan lépés iktatódik, amelyeknek semmi közük sincs a végső funkcióhoz. Különösen nincs köze a szerszám használatát követő elfogyasztható jutalomhoz, hanem ezek kizárólag a kövek fizikai tulajdonságai és a kövekre gyakorolható erőhatásokkal és a kauzalitással kapcsolatosak. Az eszközkészítés és -használat akciósorozatának e belső része </w:t>
      </w:r>
      <w:r w:rsidR="00216381" w:rsidRPr="001934BB">
        <w:rPr>
          <w:rFonts w:eastAsia="Times New Roman"/>
          <w:i/>
          <w:iCs/>
        </w:rPr>
        <w:t xml:space="preserve">absztrakt gondolkodási </w:t>
      </w:r>
      <w:r w:rsidR="00216381" w:rsidRPr="001934BB">
        <w:rPr>
          <w:rFonts w:eastAsia="Times New Roman"/>
        </w:rPr>
        <w:t>műveletek eredménye.</w:t>
      </w:r>
    </w:p>
    <w:p w:rsidR="00A12A9E" w:rsidRPr="001934BB" w:rsidRDefault="00216381">
      <w:pPr>
        <w:shd w:val="clear" w:color="auto" w:fill="FFFFFF"/>
        <w:rPr>
          <w:sz w:val="24"/>
          <w:szCs w:val="24"/>
        </w:rPr>
      </w:pPr>
      <w:r w:rsidRPr="001934BB">
        <w:rPr>
          <w:noProof/>
          <w:sz w:val="24"/>
          <w:szCs w:val="24"/>
        </w:rPr>
        <w:lastRenderedPageBreak/>
        <w:drawing>
          <wp:inline distT="0" distB="0" distL="0" distR="0" wp14:anchorId="289FF8E3" wp14:editId="1C1BE6B9">
            <wp:extent cx="3751580" cy="3909695"/>
            <wp:effectExtent l="0" t="0" r="127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751580" cy="3909695"/>
                    </a:xfrm>
                    <a:prstGeom prst="rect">
                      <a:avLst/>
                    </a:prstGeom>
                    <a:noFill/>
                    <a:ln>
                      <a:noFill/>
                    </a:ln>
                  </pic:spPr>
                </pic:pic>
              </a:graphicData>
            </a:graphic>
          </wp:inline>
        </w:drawing>
      </w:r>
      <w:r w:rsidR="00E25891" w:rsidRPr="001934BB">
        <w:rPr>
          <w:b/>
          <w:bCs/>
          <w:sz w:val="18"/>
          <w:szCs w:val="18"/>
        </w:rPr>
        <w:t xml:space="preserve">20. </w:t>
      </w:r>
      <w:r w:rsidR="00E25891" w:rsidRPr="001934BB">
        <w:rPr>
          <w:rFonts w:eastAsia="Times New Roman"/>
          <w:b/>
          <w:bCs/>
          <w:sz w:val="18"/>
          <w:szCs w:val="18"/>
        </w:rPr>
        <w:t>ábra. A lavallois-i technika</w:t>
      </w:r>
    </w:p>
    <w:p w:rsidR="00A12A9E" w:rsidRPr="001934BB" w:rsidRDefault="00E25891">
      <w:pPr>
        <w:shd w:val="clear" w:color="auto" w:fill="FFFFFF"/>
        <w:rPr>
          <w:sz w:val="24"/>
          <w:szCs w:val="24"/>
        </w:rPr>
      </w:pPr>
      <w:r w:rsidRPr="001934BB">
        <w:rPr>
          <w:sz w:val="18"/>
          <w:szCs w:val="18"/>
        </w:rPr>
        <w:t>Ezzel a technik</w:t>
      </w:r>
      <w:r w:rsidRPr="001934BB">
        <w:rPr>
          <w:rFonts w:eastAsia="Times New Roman"/>
          <w:sz w:val="18"/>
          <w:szCs w:val="18"/>
        </w:rPr>
        <w:t>ával először egy előre meghatározott méretű és alakú felületet alakítottak ki egy nagyobb kődarabon, majd egy ütéssel leválasztották a szükséges eszközt</w:t>
      </w:r>
    </w:p>
    <w:p w:rsidR="00A12A9E" w:rsidRPr="001934BB" w:rsidRDefault="00E25891">
      <w:pPr>
        <w:shd w:val="clear" w:color="auto" w:fill="FFFFFF"/>
        <w:rPr>
          <w:sz w:val="24"/>
          <w:szCs w:val="24"/>
        </w:rPr>
      </w:pPr>
      <w:r w:rsidRPr="001934BB">
        <w:t xml:space="preserve">A </w:t>
      </w:r>
      <w:r w:rsidRPr="001934BB">
        <w:rPr>
          <w:i/>
          <w:iCs/>
        </w:rPr>
        <w:t xml:space="preserve">Homo neanderthalensis </w:t>
      </w:r>
      <w:r w:rsidRPr="001934BB">
        <w:t>maradv</w:t>
      </w:r>
      <w:r w:rsidRPr="001934BB">
        <w:rPr>
          <w:rFonts w:eastAsia="Times New Roman"/>
        </w:rPr>
        <w:t xml:space="preserve">ányait Európában és a Közel-Keleten is megtalálták. Úgy gondolják, hogy 150 000 éve a </w:t>
      </w:r>
      <w:r w:rsidRPr="001934BB">
        <w:rPr>
          <w:rFonts w:eastAsia="Times New Roman"/>
          <w:i/>
          <w:iCs/>
        </w:rPr>
        <w:t xml:space="preserve">H. heidelbergensisből </w:t>
      </w:r>
      <w:r w:rsidRPr="001934BB">
        <w:rPr>
          <w:rFonts w:eastAsia="Times New Roman"/>
        </w:rPr>
        <w:t xml:space="preserve">fejlődött ki, de ez a faj is egy oldalág, amely kihalt. A neandervölgyi ember fejlesztette ki a mousteri ipart, amely mintegy 100 000 éve jelent meg Európában és a Közel-Keleten. Sokféle szerszámot, kőcsákányokat, dárdákat, hegyeket, fogazott eszközöket készítettek. Ezek már a mai emberhez nagymértékben hasonló fejlett elme termékei. Sokat vitatkoznak azon, hogy a neandervölgyi ember milyen volt, mire volt képes, beszélt-e már és milyen viszonyban volt </w:t>
      </w:r>
      <w:r w:rsidRPr="001934BB">
        <w:rPr>
          <w:rFonts w:eastAsia="Times New Roman"/>
        </w:rPr>
        <w:lastRenderedPageBreak/>
        <w:t xml:space="preserve">a mellette megjelent </w:t>
      </w:r>
      <w:r w:rsidRPr="001934BB">
        <w:rPr>
          <w:rFonts w:eastAsia="Times New Roman"/>
          <w:i/>
          <w:iCs/>
        </w:rPr>
        <w:t xml:space="preserve">Homo sapiensszel. </w:t>
      </w:r>
      <w:r w:rsidRPr="001934BB">
        <w:rPr>
          <w:rFonts w:eastAsia="Times New Roman"/>
        </w:rPr>
        <w:t>Mivel ez a könyv a sapiensről szól, azoknak, akiket a másik faj is érdekel, Mithen (1996) kitűnő könyvét ajánlom a témához.</w:t>
      </w:r>
    </w:p>
    <w:p w:rsidR="00A12A9E" w:rsidRPr="001934BB" w:rsidRDefault="00E25891">
      <w:pPr>
        <w:shd w:val="clear" w:color="auto" w:fill="FFFFFF"/>
        <w:rPr>
          <w:sz w:val="24"/>
          <w:szCs w:val="24"/>
        </w:rPr>
      </w:pPr>
      <w:r w:rsidRPr="001934BB">
        <w:t xml:space="preserve">A modern </w:t>
      </w:r>
      <w:r w:rsidRPr="001934BB">
        <w:rPr>
          <w:i/>
          <w:iCs/>
        </w:rPr>
        <w:t xml:space="preserve">Homo sapiens sapiens </w:t>
      </w:r>
      <w:r w:rsidRPr="001934BB">
        <w:t xml:space="preserve">100 000 </w:t>
      </w:r>
      <w:r w:rsidRPr="001934BB">
        <w:rPr>
          <w:rFonts w:eastAsia="Times New Roman"/>
        </w:rPr>
        <w:t>éves maradványait először Dél-Afrikában, majd a Közel-Keleten találták meg. Ez az új faj, amely technikai, szociális és természetrajzi intelligenciájával valamennyi elődjét felülmúlta, éppen úgy vándorútra kelt, mint erectin elődjei. Néhány tízezer év alatt eljutott minden kontinensre, Európában ez volt a Cro-Magnon-i ember. Gyakorlatilag az egész bolygót rövid idő alatt benépesítette.</w:t>
      </w:r>
    </w:p>
    <w:p w:rsidR="00A12A9E" w:rsidRPr="001934BB" w:rsidRDefault="00E25891">
      <w:pPr>
        <w:shd w:val="clear" w:color="auto" w:fill="FFFFFF"/>
        <w:rPr>
          <w:sz w:val="24"/>
          <w:szCs w:val="24"/>
        </w:rPr>
      </w:pPr>
      <w:r w:rsidRPr="001934BB">
        <w:t>Ezzel az elk</w:t>
      </w:r>
      <w:r w:rsidRPr="001934BB">
        <w:rPr>
          <w:rFonts w:eastAsia="Times New Roman"/>
        </w:rPr>
        <w:t xml:space="preserve">épzeléssel sem mindenki ért egyet. Sok antropológus szerint a világ távoli helyein a már ott lévő erectinpopulációkból fejlődtek ki a különböző emberi rasszok. A </w:t>
      </w:r>
      <w:r w:rsidRPr="001934BB">
        <w:rPr>
          <w:rFonts w:eastAsia="Times New Roman"/>
          <w:i/>
          <w:iCs/>
        </w:rPr>
        <w:t xml:space="preserve">helyettesítési </w:t>
      </w:r>
      <w:r w:rsidRPr="001934BB">
        <w:rPr>
          <w:rFonts w:eastAsia="Times New Roman"/>
        </w:rPr>
        <w:t xml:space="preserve">hipotézis képviselői szerint viszont a helyi erectinpopulációkat a bevándorló modern </w:t>
      </w:r>
      <w:r w:rsidRPr="001934BB">
        <w:rPr>
          <w:rFonts w:eastAsia="Times New Roman"/>
          <w:i/>
          <w:iCs/>
        </w:rPr>
        <w:t xml:space="preserve">Homo sapiens </w:t>
      </w:r>
      <w:r w:rsidRPr="001934BB">
        <w:rPr>
          <w:rFonts w:eastAsia="Times New Roman"/>
        </w:rPr>
        <w:t>mindenhol kiszorította, és azok előbb-utóbb kihaltak. Az elvándorlás egybeesik a nyelvek szétválásával is, amire még visszatérek. A csoportméretek kismértékben ismét növekednek és elérik a 150 fős átlagot, becslések szerint kb. 40 000 csoport él egy időben (Pfeiffer 1973). Később a csoportméretek tovább növekedtek, de ez már a csoportok közötti kapcsolatokon alapult.</w:t>
      </w:r>
    </w:p>
    <w:p w:rsidR="00A12A9E" w:rsidRPr="001934BB" w:rsidRDefault="00E25891">
      <w:pPr>
        <w:shd w:val="clear" w:color="auto" w:fill="FFFFFF"/>
        <w:rPr>
          <w:sz w:val="24"/>
          <w:szCs w:val="24"/>
        </w:rPr>
      </w:pPr>
      <w:r w:rsidRPr="001934BB">
        <w:t>A molekul</w:t>
      </w:r>
      <w:r w:rsidRPr="001934BB">
        <w:rPr>
          <w:rFonts w:eastAsia="Times New Roman"/>
        </w:rPr>
        <w:t xml:space="preserve">áris biológiai vizsgálatok a helyettesítési hipotézist igazolják. Ezek a kutatások </w:t>
      </w:r>
      <w:r w:rsidR="007663CE">
        <w:rPr>
          <w:rFonts w:eastAsia="Times New Roman"/>
        </w:rPr>
        <w:t>„</w:t>
      </w:r>
      <w:r w:rsidRPr="001934BB">
        <w:rPr>
          <w:rFonts w:eastAsia="Times New Roman"/>
        </w:rPr>
        <w:t>Éva</w:t>
      </w:r>
      <w:r w:rsidR="007663CE">
        <w:rPr>
          <w:rFonts w:eastAsia="Times New Roman"/>
        </w:rPr>
        <w:t>”</w:t>
      </w:r>
      <w:r w:rsidRPr="001934BB">
        <w:rPr>
          <w:rFonts w:eastAsia="Times New Roman"/>
        </w:rPr>
        <w:t xml:space="preserve"> és </w:t>
      </w:r>
      <w:r w:rsidR="007663CE">
        <w:rPr>
          <w:rFonts w:eastAsia="Times New Roman"/>
        </w:rPr>
        <w:t>„</w:t>
      </w:r>
      <w:r w:rsidRPr="001934BB">
        <w:rPr>
          <w:rFonts w:eastAsia="Times New Roman"/>
        </w:rPr>
        <w:t>Ádám</w:t>
      </w:r>
      <w:r w:rsidR="007663CE">
        <w:rPr>
          <w:rFonts w:eastAsia="Times New Roman"/>
        </w:rPr>
        <w:t>”</w:t>
      </w:r>
      <w:r w:rsidRPr="001934BB">
        <w:rPr>
          <w:rFonts w:eastAsia="Times New Roman"/>
        </w:rPr>
        <w:t xml:space="preserve"> néven kaptak nyilvánosságot. Az </w:t>
      </w:r>
      <w:r w:rsidR="007663CE">
        <w:rPr>
          <w:rFonts w:eastAsia="Times New Roman"/>
        </w:rPr>
        <w:t>„</w:t>
      </w:r>
      <w:r w:rsidRPr="001934BB">
        <w:rPr>
          <w:rFonts w:eastAsia="Times New Roman"/>
        </w:rPr>
        <w:t>Éva</w:t>
      </w:r>
      <w:r w:rsidR="007663CE">
        <w:rPr>
          <w:rFonts w:eastAsia="Times New Roman"/>
        </w:rPr>
        <w:t>”</w:t>
      </w:r>
      <w:r w:rsidRPr="001934BB">
        <w:rPr>
          <w:rFonts w:eastAsia="Times New Roman"/>
        </w:rPr>
        <w:t xml:space="preserve"> vizsgálatoknál a különböző populációkban élő emberek mitokondriumá-ban (a sejtben lévő energiatermelő </w:t>
      </w:r>
      <w:r w:rsidR="007663CE">
        <w:rPr>
          <w:rFonts w:eastAsia="Times New Roman"/>
        </w:rPr>
        <w:t>„</w:t>
      </w:r>
      <w:r w:rsidRPr="001934BB">
        <w:rPr>
          <w:rFonts w:eastAsia="Times New Roman"/>
        </w:rPr>
        <w:t>szervecske</w:t>
      </w:r>
      <w:r w:rsidR="007663CE">
        <w:rPr>
          <w:rFonts w:eastAsia="Times New Roman"/>
        </w:rPr>
        <w:t>”</w:t>
      </w:r>
      <w:r w:rsidRPr="001934BB">
        <w:rPr>
          <w:rFonts w:eastAsia="Times New Roman"/>
        </w:rPr>
        <w:t>) található DNS-t hasonlították össze. A mitokondrium DNS csak anyai ágon öröklődik és nagyobb a mutációs valószínűsége, mint a sejtmagban lévőnek, ezért nagyon alkalmas olyan vizsgálatokra, hogy hosszabb</w:t>
      </w:r>
      <w:r w:rsidR="00C3460E">
        <w:rPr>
          <w:rFonts w:eastAsia="Times New Roman"/>
        </w:rPr>
        <w:t xml:space="preserve"> idő során bekövetkezett mutáci</w:t>
      </w:r>
      <w:r w:rsidRPr="001934BB">
        <w:rPr>
          <w:rFonts w:eastAsia="Times New Roman"/>
        </w:rPr>
        <w:t xml:space="preserve">ók alapján leszármazási fákat állítsanak elő. Ha egy populációból kisebb csoportok kiválnak, izoláltan élnek, esetleg további elvándorlással belőlük is újabb távoli populációk keletkeznek, megvizsgálható, hogy a kiválások után milyen mértékben halmozódnak fel új véletlenszerű mutációk a mi-tokondrium DNS-ben. Ezekből az adatokból rokonsági fák számíthatóak. Férfiaknál az Y kromoszóma az, amely csak férfiágon öröklődik; az </w:t>
      </w:r>
      <w:r w:rsidR="007663CE">
        <w:rPr>
          <w:rFonts w:eastAsia="Times New Roman"/>
        </w:rPr>
        <w:t>„</w:t>
      </w:r>
      <w:r w:rsidRPr="001934BB">
        <w:rPr>
          <w:rFonts w:eastAsia="Times New Roman"/>
        </w:rPr>
        <w:t>Ádám</w:t>
      </w:r>
      <w:r w:rsidR="007663CE">
        <w:rPr>
          <w:rFonts w:eastAsia="Times New Roman"/>
        </w:rPr>
        <w:t>”</w:t>
      </w:r>
      <w:r w:rsidRPr="001934BB">
        <w:rPr>
          <w:rFonts w:eastAsia="Times New Roman"/>
        </w:rPr>
        <w:t xml:space="preserve"> vizsgálatok ezt használják ki. A szakmai kritikák hatására többször is megismételt vizsgálatok egyértelműen az afrikai eredetre mutatnak (Cann 1987, Cavalli-Sforza és Cavalli-Sforza 1995, Hammer 1995).</w:t>
      </w:r>
    </w:p>
    <w:p w:rsidR="00A12A9E" w:rsidRPr="001934BB" w:rsidRDefault="00E25891">
      <w:pPr>
        <w:shd w:val="clear" w:color="auto" w:fill="FFFFFF"/>
        <w:rPr>
          <w:sz w:val="24"/>
          <w:szCs w:val="24"/>
        </w:rPr>
      </w:pPr>
      <w:r w:rsidRPr="001934BB">
        <w:t>Term</w:t>
      </w:r>
      <w:r w:rsidRPr="001934BB">
        <w:rPr>
          <w:rFonts w:eastAsia="Times New Roman"/>
        </w:rPr>
        <w:t xml:space="preserve">észetesen senki sem gondolja azt, hogy a modern ember egyetlen </w:t>
      </w:r>
      <w:r w:rsidRPr="001934BB">
        <w:rPr>
          <w:rFonts w:eastAsia="Times New Roman"/>
        </w:rPr>
        <w:lastRenderedPageBreak/>
        <w:t xml:space="preserve">emberpártól származik, mint ezt a bibliai történet állítja. Csupán azt, hogy a mitokondriális Évától származik az a DNS-darab, amelynek másolatai valamennyi ma élő emberben megtalálhatóak. Ennek a bizonyos Évának sok tízezer női és férfi társa élhetett, és természetesen azok génjei is hozzájárultak a ma élők génkészletéhez. Az </w:t>
      </w:r>
      <w:r w:rsidR="007663CE">
        <w:rPr>
          <w:rFonts w:eastAsia="Times New Roman"/>
        </w:rPr>
        <w:t>„</w:t>
      </w:r>
      <w:r w:rsidRPr="001934BB">
        <w:rPr>
          <w:rFonts w:eastAsia="Times New Roman"/>
        </w:rPr>
        <w:t>Éva</w:t>
      </w:r>
      <w:r w:rsidR="007663CE">
        <w:rPr>
          <w:rFonts w:eastAsia="Times New Roman"/>
        </w:rPr>
        <w:t>”</w:t>
      </w:r>
      <w:r w:rsidRPr="001934BB">
        <w:rPr>
          <w:rFonts w:eastAsia="Times New Roman"/>
        </w:rPr>
        <w:t xml:space="preserve"> hipotézis azon az egyszerű, jól belátható tényen alapszik, hogy ha egy állatpopulációban az egyedek szaporodási sikere különböző, és minden állatfajnál ez a helyzet, akkor, ha leszármazási fákat </w:t>
      </w:r>
      <w:proofErr w:type="gramStart"/>
      <w:r w:rsidRPr="001934BB">
        <w:rPr>
          <w:rFonts w:eastAsia="Times New Roman"/>
        </w:rPr>
        <w:t>konstruálunk</w:t>
      </w:r>
      <w:proofErr w:type="gramEnd"/>
      <w:r w:rsidRPr="001934BB">
        <w:rPr>
          <w:rFonts w:eastAsia="Times New Roman"/>
        </w:rPr>
        <w:t xml:space="preserve"> és eléggé távol megyünk vissza az időben, mindig található egy olyan ős, amelynek a populációjában a vele együtt élt valamennyi egyed utódai már kihaltak, és minden ma élő egyed erre az egyetlen ősre vezethető vissza. Ez persze egy matematikai trükk, hiszen a rekombináció miatt egy populációban állandóan keverednek a gének. A matematikai leszármazottak száma és a valóban élt ősök száma sohasem egyezik. A valóban éltek száma mindig jóval kisebb. (Mindenkinek van két szülője, négy nagyszülője, nyolc déd-szülője és így tovább. Ha ezt mindenkinél külön-külön </w:t>
      </w:r>
      <w:proofErr w:type="gramStart"/>
      <w:r w:rsidRPr="001934BB">
        <w:rPr>
          <w:rFonts w:eastAsia="Times New Roman"/>
        </w:rPr>
        <w:t>számítjuk</w:t>
      </w:r>
      <w:proofErr w:type="gramEnd"/>
      <w:r w:rsidRPr="001934BB">
        <w:rPr>
          <w:rFonts w:eastAsia="Times New Roman"/>
        </w:rPr>
        <w:t xml:space="preserve"> és nem vesszük figyelembe a keresztházasságokat és a rokonság egyéb formáit, csillagászati szám jön ki az ősi populációra már néhány ezer év alatt.) Viszont egy-egy konkrét génszakaszra, ha az valamiért nem vesz részt a rekombinációs folyamatokban, és ilyen a mitokondriális DNS a nőknél és az Y kromoszóma a férfiaknál, a fenti következtetés igaz lehet.</w:t>
      </w:r>
    </w:p>
    <w:p w:rsidR="00A12A9E" w:rsidRPr="001934BB" w:rsidRDefault="00E25891">
      <w:pPr>
        <w:shd w:val="clear" w:color="auto" w:fill="FFFFFF"/>
        <w:rPr>
          <w:sz w:val="24"/>
          <w:szCs w:val="24"/>
        </w:rPr>
      </w:pPr>
      <w:r w:rsidRPr="001934BB">
        <w:t>A Homo-evol</w:t>
      </w:r>
      <w:r w:rsidRPr="001934BB">
        <w:rPr>
          <w:rFonts w:eastAsia="Times New Roman"/>
        </w:rPr>
        <w:t xml:space="preserve">úció e legutolsó faja hozta létre azokat a csoportokat, amelyek már kulturális rendszereket képviseltek, és hosszú bevezető fázis után úgy 40 000 évvel ezelőtt hirtelen meggyorsult vagy megindult a kultúra evolúciója. Az első szimbolikusnak tekinthető tárgy 40 000 éve készült, és ezután indult el a </w:t>
      </w:r>
      <w:r w:rsidR="007663CE">
        <w:rPr>
          <w:rFonts w:eastAsia="Times New Roman"/>
        </w:rPr>
        <w:t>„</w:t>
      </w:r>
      <w:r w:rsidRPr="001934BB">
        <w:rPr>
          <w:rFonts w:eastAsia="Times New Roman"/>
        </w:rPr>
        <w:t>mikrolit forradalom</w:t>
      </w:r>
      <w:r w:rsidR="007663CE">
        <w:rPr>
          <w:rFonts w:eastAsia="Times New Roman"/>
        </w:rPr>
        <w:t>”</w:t>
      </w:r>
      <w:r w:rsidRPr="001934BB">
        <w:rPr>
          <w:rFonts w:eastAsia="Times New Roman"/>
        </w:rPr>
        <w:t>, amelynek során rendkívül sokféle, finoman csiszolt tárgyat, nyíl- és dárdahegyet, később ékszereket készítettek.</w:t>
      </w:r>
    </w:p>
    <w:p w:rsidR="00A12A9E" w:rsidRPr="001934BB" w:rsidRDefault="00E25891">
      <w:pPr>
        <w:shd w:val="clear" w:color="auto" w:fill="FFFFFF"/>
        <w:rPr>
          <w:sz w:val="24"/>
          <w:szCs w:val="24"/>
        </w:rPr>
      </w:pPr>
      <w:r w:rsidRPr="001934BB">
        <w:t>A r</w:t>
      </w:r>
      <w:r w:rsidRPr="001934BB">
        <w:rPr>
          <w:rFonts w:eastAsia="Times New Roman"/>
        </w:rPr>
        <w:t>égészeti leletekben hatalmas változatosságban tűnnek fel a legkülönbözőbb</w:t>
      </w:r>
      <w:r w:rsidR="003B794D">
        <w:rPr>
          <w:rFonts w:eastAsia="Times New Roman"/>
        </w:rPr>
        <w:t xml:space="preserve"> </w:t>
      </w:r>
      <w:r w:rsidRPr="001934BB">
        <w:rPr>
          <w:rFonts w:eastAsia="Times New Roman"/>
        </w:rPr>
        <w:t xml:space="preserve">funkciójú tárgyak, kialakulnak primitív vallások. Szertartások, temetések nyomaira bukkannak. Ebben a periódusban, </w:t>
      </w:r>
      <w:r w:rsidR="003B794D">
        <w:rPr>
          <w:rFonts w:eastAsia="Times New Roman"/>
        </w:rPr>
        <w:t>a felső paleolit</w:t>
      </w:r>
      <w:r w:rsidRPr="001934BB">
        <w:t>ban l</w:t>
      </w:r>
      <w:r w:rsidRPr="001934BB">
        <w:rPr>
          <w:rFonts w:eastAsia="Times New Roman"/>
        </w:rPr>
        <w:t>épte át az emberi evolúció azt a határt, amely lehetővé tette, hogy a kulturális rendszer létrejöjjön és a kulturális evolúció meginduljon. Itt kezdődik az emberi történelem.</w:t>
      </w:r>
    </w:p>
    <w:p w:rsidR="00A12A9E" w:rsidRPr="001934BB" w:rsidRDefault="00E25891" w:rsidP="00A600BC">
      <w:pPr>
        <w:pStyle w:val="Heading2"/>
        <w:rPr>
          <w:sz w:val="24"/>
          <w:szCs w:val="24"/>
        </w:rPr>
      </w:pPr>
      <w:r w:rsidRPr="001934BB">
        <w:lastRenderedPageBreak/>
        <w:t>3.3. Elm</w:t>
      </w:r>
      <w:r w:rsidRPr="001934BB">
        <w:rPr>
          <w:rFonts w:eastAsia="Times New Roman"/>
        </w:rPr>
        <w:t>életek az emberi evolúció mozgatóerőiről</w:t>
      </w:r>
    </w:p>
    <w:p w:rsidR="00A12A9E" w:rsidRPr="001934BB" w:rsidRDefault="00E25891">
      <w:pPr>
        <w:shd w:val="clear" w:color="auto" w:fill="FFFFFF"/>
        <w:rPr>
          <w:sz w:val="24"/>
          <w:szCs w:val="24"/>
        </w:rPr>
      </w:pPr>
      <w:r w:rsidRPr="001934BB">
        <w:t>A k</w:t>
      </w:r>
      <w:r w:rsidRPr="001934BB">
        <w:rPr>
          <w:rFonts w:eastAsia="Times New Roman"/>
        </w:rPr>
        <w:t xml:space="preserve">ét lábon járás megjelenése, a testsúly és az agytérfogat változása mellett persze sok más anatómiai jelleg is megváltozott a </w:t>
      </w:r>
      <w:r w:rsidRPr="001934BB">
        <w:rPr>
          <w:rFonts w:eastAsia="Times New Roman"/>
          <w:i/>
          <w:iCs/>
        </w:rPr>
        <w:t xml:space="preserve">Homok </w:t>
      </w:r>
      <w:r w:rsidRPr="001934BB">
        <w:rPr>
          <w:rFonts w:eastAsia="Times New Roman"/>
        </w:rPr>
        <w:t xml:space="preserve">evolúciója során. Testük csupasz lett, izzadságmirigyeik fejlődtek ki, bőrük alatt szigetelő zsírréteg van, sós könnyeket sírnak, kiemelkedő orruk fejlődött, orrlyukaik nem előre, hanem lefele néznek. Csupa olyan tulajdonság, amivel emberszabású majom rokonaink nem </w:t>
      </w:r>
      <w:proofErr w:type="gramStart"/>
      <w:r w:rsidRPr="001934BB">
        <w:rPr>
          <w:rFonts w:eastAsia="Times New Roman"/>
        </w:rPr>
        <w:t>rendelkeznek</w:t>
      </w:r>
      <w:proofErr w:type="gramEnd"/>
      <w:r w:rsidRPr="001934BB">
        <w:rPr>
          <w:rFonts w:eastAsia="Times New Roman"/>
        </w:rPr>
        <w:t xml:space="preserve"> és amelynek a megjelenésére valamiféle értelmes magyarázatot kellene adni. Az anatómiai változások mellett a szerszámkészítő, vadászó viselkedés, a szociális intelligencia hallatlan mértékű növekedése, a nyelv megjelenése, a kultúrák kifejlődése jelzik a különös változásokat. A következőkben azokról az elméleti munkákról adunk egészen rövid áttekintést, amelyek a </w:t>
      </w:r>
      <w:r w:rsidR="007663CE">
        <w:rPr>
          <w:rFonts w:eastAsia="Times New Roman"/>
        </w:rPr>
        <w:t>„</w:t>
      </w:r>
      <w:r w:rsidRPr="001934BB">
        <w:rPr>
          <w:rFonts w:eastAsia="Times New Roman"/>
        </w:rPr>
        <w:t>miért</w:t>
      </w:r>
      <w:r w:rsidR="007663CE">
        <w:rPr>
          <w:rFonts w:eastAsia="Times New Roman"/>
        </w:rPr>
        <w:t>”</w:t>
      </w:r>
      <w:r w:rsidRPr="001934BB">
        <w:rPr>
          <w:rFonts w:eastAsia="Times New Roman"/>
        </w:rPr>
        <w:t xml:space="preserve"> kérdésével foglalkoznak. Miért váltak ki a </w:t>
      </w:r>
      <w:r w:rsidRPr="001934BB">
        <w:rPr>
          <w:rFonts w:eastAsia="Times New Roman"/>
          <w:i/>
          <w:iCs/>
        </w:rPr>
        <w:t xml:space="preserve">Homo-k </w:t>
      </w:r>
      <w:r w:rsidRPr="001934BB">
        <w:rPr>
          <w:rFonts w:eastAsia="Times New Roman"/>
        </w:rPr>
        <w:t xml:space="preserve">az emberszabású majmokból? Miért növekedett az agytérfogatuk? Miért használtak szerszámokat? Miért kezdtek beszélni? </w:t>
      </w:r>
      <w:proofErr w:type="gramStart"/>
      <w:r w:rsidRPr="001934BB">
        <w:rPr>
          <w:rFonts w:eastAsia="Times New Roman"/>
        </w:rPr>
        <w:t>stb.</w:t>
      </w:r>
      <w:proofErr w:type="gramEnd"/>
      <w:r w:rsidRPr="001934BB">
        <w:rPr>
          <w:rFonts w:eastAsia="Times New Roman"/>
        </w:rPr>
        <w:t xml:space="preserve"> stb.</w:t>
      </w:r>
    </w:p>
    <w:p w:rsidR="00A12A9E" w:rsidRPr="001934BB" w:rsidRDefault="00E25891">
      <w:pPr>
        <w:shd w:val="clear" w:color="auto" w:fill="FFFFFF"/>
        <w:rPr>
          <w:sz w:val="24"/>
          <w:szCs w:val="24"/>
        </w:rPr>
      </w:pPr>
      <w:r w:rsidRPr="001934BB">
        <w:t>Az emberi evol</w:t>
      </w:r>
      <w:r w:rsidRPr="001934BB">
        <w:rPr>
          <w:rFonts w:eastAsia="Times New Roman"/>
        </w:rPr>
        <w:t xml:space="preserve">úció kutatásának egyik előnye, hogy sokféle tudomány képviselőinek munkája szükséges az evolúciós történet rekonstrukciójához. Ez egyben a kerékkötője is a munkának, mert a különböző területek kutatói rendszerint csak a saját szakterületüket </w:t>
      </w:r>
      <w:proofErr w:type="gramStart"/>
      <w:r w:rsidRPr="001934BB">
        <w:rPr>
          <w:rFonts w:eastAsia="Times New Roman"/>
        </w:rPr>
        <w:t>ismerik</w:t>
      </w:r>
      <w:proofErr w:type="gramEnd"/>
      <w:r w:rsidRPr="001934BB">
        <w:rPr>
          <w:rFonts w:eastAsia="Times New Roman"/>
        </w:rPr>
        <w:t xml:space="preserve"> jól és amikor elkalandoznak más területekre, hajlamosak tetszetős, de megalapozatlan elméletek alkotására. Ennek egyik szép példája a </w:t>
      </w:r>
      <w:r w:rsidRPr="001934BB">
        <w:rPr>
          <w:rFonts w:eastAsia="Times New Roman"/>
          <w:i/>
          <w:iCs/>
        </w:rPr>
        <w:t xml:space="preserve">Homo sapiens </w:t>
      </w:r>
      <w:r w:rsidRPr="001934BB">
        <w:rPr>
          <w:rFonts w:eastAsia="Times New Roman"/>
        </w:rPr>
        <w:t xml:space="preserve">esetében a helyettesítési és a helyi párhuzamos evolúció teóriái közötti ütközés. A biológiai evolúcióban járatos kutatók számára szinte a csodával lenne határos egy olyan történet, amelyben egy faj egymástól izolált, különböző helyen élő populációi valamiféle párhuzamos evolúció során úgy alakulnának át egy-egy másik, az előbbitől jól megkülönböztethető, faji szinten elkülöníthető populációvá, hogy ezek a párhuzamos populációk továbbra is egyetlen fajt képeznek. A biológiai fajdefiníció lényeges eleme a szaporodási közösség fennállása. Ez az elképzelés teljesen abszurd, mégis igen sok neves antropológus kiállt mellette. Az evolúcióban számtalan példa van arra, hogy egy elszigetelt kicsi populáció kiterjeszkedik, </w:t>
      </w:r>
      <w:r w:rsidR="007663CE">
        <w:rPr>
          <w:rFonts w:eastAsia="Times New Roman"/>
        </w:rPr>
        <w:t>„</w:t>
      </w:r>
      <w:r w:rsidRPr="001934BB">
        <w:rPr>
          <w:rFonts w:eastAsia="Times New Roman"/>
        </w:rPr>
        <w:t>radiál</w:t>
      </w:r>
      <w:r w:rsidR="007663CE">
        <w:rPr>
          <w:rFonts w:eastAsia="Times New Roman"/>
        </w:rPr>
        <w:t>”</w:t>
      </w:r>
      <w:r w:rsidRPr="001934BB">
        <w:rPr>
          <w:rFonts w:eastAsia="Times New Roman"/>
        </w:rPr>
        <w:t xml:space="preserve"> a szakkifejezés szerint, és felváltja azokat a populációkat, amelyek képviselőivel korábban egy fajhoz tartozott. Ezt a radiációt éppen az teszi lehetővé, hogy valamilyen új tulajdonságkomplex alakult ki az izoláció során, és megszűnt annak a </w:t>
      </w:r>
      <w:r w:rsidRPr="001934BB">
        <w:rPr>
          <w:rFonts w:eastAsia="Times New Roman"/>
        </w:rPr>
        <w:lastRenderedPageBreak/>
        <w:t>lehetősége, hogy az új tulajdonságcso</w:t>
      </w:r>
      <w:r w:rsidRPr="001934BB">
        <w:t>port</w:t>
      </w:r>
      <w:r w:rsidRPr="001934BB">
        <w:rPr>
          <w:rFonts w:eastAsia="Times New Roman"/>
        </w:rPr>
        <w:t>ért felelős gének a régi populációval való keveredés során felhíguljanak. Az izoláció és a radiáció tehát szorosan összetartozó mechanizmusok, és az izoláció mindig megelőzi a radiációt. A Homoevolúcióban többször előfordult, hogy egy-egy faj az izoláció körülményei között olyan mértékben megváltozott - előnyére -, hogy alkalmas volt a radiációra. Ez történt az erectinekkel és a modern sapiensszel is. Ilyenkor a kutatónak az az első feladata, hogy az izolációs tényezőket derítse fel. A több földrészen előforduló fajok nem alkothatnak valódi szaporodási közösséget. Fokozatos lassú átalakulásuk egyetlen új fajjá éppen méreteik és a populációk egymástól való távolsága miatt nem lehetséges.</w:t>
      </w:r>
    </w:p>
    <w:p w:rsidR="00A12A9E" w:rsidRPr="001934BB" w:rsidRDefault="00E25891">
      <w:pPr>
        <w:shd w:val="clear" w:color="auto" w:fill="FFFFFF"/>
        <w:rPr>
          <w:sz w:val="24"/>
          <w:szCs w:val="24"/>
        </w:rPr>
      </w:pPr>
      <w:r w:rsidRPr="001934BB">
        <w:rPr>
          <w:rFonts w:eastAsia="Times New Roman"/>
        </w:rPr>
        <w:t xml:space="preserve">Állandó probléma a paleontológiái, antropológiai leletek értékelésénél az is, hogy a kutatóknak eltérő elképzelése van a tulajdonságok és a genetikai háttér kapcsolatáról. Különösen érdekes ez a viselkedési tulajdonságokkal kapcsolatban. A viselkedésbéli tulajdonság rendszerint olyan adottság, aminek megnyilvánulásához megfelelő külső feltételek is szükségesek. Lehet valaki egy számítógép-programozó zseni, de ez a tulajdonsága addig nem fog megnyilvánulni, amíg a számítógépeket fel nem találják és neki magának alkalma nem nyílik programozással foglalkozni. Az eszközök készítésének képessége is bonyolult rendszerekben nyilvánul meg. Az eszközkészítő nemcsak eszközöket készít, hanem él, párt választ, szaporodik, részt </w:t>
      </w:r>
      <w:proofErr w:type="gramStart"/>
      <w:r w:rsidRPr="001934BB">
        <w:rPr>
          <w:rFonts w:eastAsia="Times New Roman"/>
        </w:rPr>
        <w:t>vesz</w:t>
      </w:r>
      <w:proofErr w:type="gramEnd"/>
      <w:r w:rsidRPr="001934BB">
        <w:rPr>
          <w:rFonts w:eastAsia="Times New Roman"/>
        </w:rPr>
        <w:t xml:space="preserve"> a közösségben stb. Lehet tehát, hogy kialakul egy genetikai változás, amely lehetővé tenné egy komplex technikai művelet elvégzését, de maga a probléma még nem merült fel. Egyáltalán nem biztos, hogy a szelekció mindig az antropológusok által elképzelt fő irányokban, az egyre fejlettebb intelligenciájú ember kifejlődése irányában hat. Egy adott periódusban esetleg éppen a csoport összetartása a limitáló tényező, és erre irányul intenzív szelekció. Eközben megjelenhet egy olyan genetikai mutáció, amely magasabb technikai intelligenciát eredményez, de az adott körülmények között nem nyilvánul meg, nem vezet hordozói fokozott szelekciójához és a populáció genetikai megváltozásához. Hiszen nem elegendő a mutáció, ha jelentős szelekciós erők nem biztosítanak hordozóiknak adaptív előnyöket, ha a hordozók nem fejlődhetnek az adott mutációt egyetemesen hordozó populációkká, esetleg fajokká. Komoly probléma tehát, hogyan lehet a tárgyi leletek és a viselkedés genetikai potenciálja közötti </w:t>
      </w:r>
      <w:r w:rsidRPr="001934BB">
        <w:rPr>
          <w:rFonts w:eastAsia="Times New Roman"/>
        </w:rPr>
        <w:lastRenderedPageBreak/>
        <w:t>kapcsolatot megtalálni.</w:t>
      </w:r>
    </w:p>
    <w:p w:rsidR="00A12A9E" w:rsidRPr="001934BB" w:rsidRDefault="00E25891">
      <w:pPr>
        <w:shd w:val="clear" w:color="auto" w:fill="FFFFFF"/>
        <w:rPr>
          <w:sz w:val="24"/>
          <w:szCs w:val="24"/>
        </w:rPr>
      </w:pPr>
      <w:r w:rsidRPr="001934BB">
        <w:t xml:space="preserve">A modern </w:t>
      </w:r>
      <w:r w:rsidRPr="001934BB">
        <w:rPr>
          <w:i/>
          <w:iCs/>
        </w:rPr>
        <w:t xml:space="preserve">Homo sapiens </w:t>
      </w:r>
      <w:r w:rsidRPr="001934BB">
        <w:t xml:space="preserve">100 000-130 000 </w:t>
      </w:r>
      <w:r w:rsidRPr="001934BB">
        <w:rPr>
          <w:rFonts w:eastAsia="Times New Roman"/>
        </w:rPr>
        <w:t xml:space="preserve">évvel ezelőtt jelenik meg, de a jelentős, eszközökkel, szokásokkal is mérhető, viselkedésváltozásokra csak jóval később, úgy 40 000 évvel ezelőttről lehet következtetni. Mit csináltak tehetséges elődeink a közben eltelt 60 000-90 000 év alatt? Naiv kérdés, mert semmiféle adatunk nincsen arról, hogy voltaképpen milyen változás hozta létre a modern </w:t>
      </w:r>
      <w:r w:rsidRPr="001934BB">
        <w:rPr>
          <w:rFonts w:eastAsia="Times New Roman"/>
          <w:i/>
          <w:iCs/>
        </w:rPr>
        <w:t xml:space="preserve">Homo sapienst </w:t>
      </w:r>
      <w:r w:rsidRPr="001934BB">
        <w:rPr>
          <w:rFonts w:eastAsia="Times New Roman"/>
        </w:rPr>
        <w:t>az archaikus for-</w:t>
      </w:r>
    </w:p>
    <w:p w:rsidR="00A12A9E" w:rsidRPr="001934BB" w:rsidRDefault="00C60E09">
      <w:pPr>
        <w:shd w:val="clear" w:color="auto" w:fill="FFFFFF"/>
        <w:rPr>
          <w:sz w:val="24"/>
          <w:szCs w:val="24"/>
        </w:rPr>
      </w:pPr>
      <w:bookmarkStart w:id="0" w:name="_GoBack"/>
      <w:bookmarkEnd w:id="0"/>
      <w:r w:rsidRPr="00C60E09">
        <w:rPr>
          <w:rFonts w:eastAsia="Times New Roman"/>
          <w:sz w:val="36"/>
          <w:szCs w:val="16"/>
        </w:rPr>
        <w:t>XXXXXXXXXXXXXXXX</w:t>
      </w:r>
    </w:p>
    <w:p w:rsidR="00A12A9E" w:rsidRPr="001934BB" w:rsidRDefault="00E25891">
      <w:pPr>
        <w:shd w:val="clear" w:color="auto" w:fill="FFFFFF"/>
        <w:rPr>
          <w:sz w:val="24"/>
          <w:szCs w:val="24"/>
        </w:rPr>
      </w:pPr>
      <w:proofErr w:type="gramStart"/>
      <w:r w:rsidRPr="001934BB">
        <w:t>m</w:t>
      </w:r>
      <w:r w:rsidRPr="001934BB">
        <w:rPr>
          <w:rFonts w:eastAsia="Times New Roman"/>
        </w:rPr>
        <w:t>ákból</w:t>
      </w:r>
      <w:proofErr w:type="gramEnd"/>
      <w:r w:rsidRPr="001934BB">
        <w:rPr>
          <w:rFonts w:eastAsia="Times New Roman"/>
        </w:rPr>
        <w:t>. A nyelv hirtelen feltűnése? Az absztrakt gondolkodás megjelenése egy véletlen mutációval? Valamiféle neurális változás, amely lehetővé tette a különböző intelligenciák egymásba történő transzponálását? Semmiféle adatunk nincsen, aminek alapján ezekre a kérdésekre a választ megadhatnánk. Az bizonyos, hogy az erectinek hosszú, látszólagos stagnálása, amelynek során rengeteg genetikai változás következhetett be, és amelyek nem tükröződnek a csontleletekben vagy az általuk készített eszközökben, egy sor új tulajdonságú helyi populáció kialakulásához vezetett. Ezek viselkedésük miatt valamiképpen izolálódtak az alapfajtól, versengtek az életben maradásért, ami újabb, most már speciális változásokat eredményezett, és itt-ott ezek a populációk új fajokat, az archaikus Homo-kat, hoztak létre.</w:t>
      </w:r>
    </w:p>
    <w:p w:rsidR="00A12A9E" w:rsidRPr="001934BB" w:rsidRDefault="00E25891">
      <w:pPr>
        <w:shd w:val="clear" w:color="auto" w:fill="FFFFFF"/>
        <w:rPr>
          <w:sz w:val="24"/>
          <w:szCs w:val="24"/>
        </w:rPr>
      </w:pPr>
      <w:r w:rsidRPr="001934BB">
        <w:t>A fajok nem keverednek egym</w:t>
      </w:r>
      <w:r w:rsidRPr="001934BB">
        <w:rPr>
          <w:rFonts w:eastAsia="Times New Roman"/>
        </w:rPr>
        <w:t>ással, ez az alapvető tulajdonságuk. Az emberi evolúciót ezért úgy kell elképzelni, mint az egymással versengő, egymást folyamatosan kiszorító fajok keletkezésének folyamatát. Valamelyik archaikus faj, valószínűleg Afrikában, még egyet lépett, ez a lépés lehetett egy apró változás a neurális apparátusban vagy akár a kommunikációban. Olyan változás, ami lehetővé tette, hogy a versengésben ennek a fajnak az utódai behozhatatlan előnyre tettek szert. Az is fontos, hogy ehhez nem szükséges az egész fajnak megváltoznia; az igazi evolúciós változások kis populációkon, esetleg néhány fajalapító egyed változásán alapszanak. Ez nem csak elméleti következtetés, számos humángenetikai jelenség bizonyítja, hogy fajunk történetében sokszor előfordult, hogy mindössze néhány egyedből álló populációk a későbbi történésekben jelentős szerepet játszottak.</w:t>
      </w:r>
    </w:p>
    <w:p w:rsidR="00A12A9E" w:rsidRPr="001934BB" w:rsidRDefault="00E25891">
      <w:pPr>
        <w:shd w:val="clear" w:color="auto" w:fill="FFFFFF"/>
        <w:rPr>
          <w:sz w:val="24"/>
          <w:szCs w:val="24"/>
        </w:rPr>
      </w:pPr>
      <w:r w:rsidRPr="001934BB">
        <w:t>P</w:t>
      </w:r>
      <w:r w:rsidRPr="001934BB">
        <w:rPr>
          <w:rFonts w:eastAsia="Times New Roman"/>
        </w:rPr>
        <w:t xml:space="preserve">éldául a dél-amerikai indiánok között a 0 vércsoport előfordulása rendkívül magas, eléri a 95%-ot, míg az ázsiai populációkban, </w:t>
      </w:r>
      <w:r w:rsidRPr="001934BB">
        <w:rPr>
          <w:rFonts w:eastAsia="Times New Roman"/>
        </w:rPr>
        <w:lastRenderedPageBreak/>
        <w:t xml:space="preserve">amelyekből az indiánok származnak, ez a bélyeg kb. 50%-ban fordul elő. Valószínűleg az Ázsiából Amerikába átjutó kicsi csoportban ez a bélyeg nagyobb százalékban fordult elő. A genetikai variabilitás egyik jelzője, a heterozigócia magas mértéke, a különböző génvariációk együttállása hozza létre a heterozigóta allélkonformációt. A heterozigótaság mértéke az ausztráliai őslakóknál különösen alacsony. Ezt annak tulajdonítják, hogy az Ausztráliát mintegy 60 000 évvel ezelőtt benépesítő </w:t>
      </w:r>
      <w:r w:rsidRPr="001934BB">
        <w:rPr>
          <w:rFonts w:eastAsia="Times New Roman"/>
          <w:i/>
          <w:iCs/>
        </w:rPr>
        <w:t xml:space="preserve">Homo sapiens </w:t>
      </w:r>
      <w:r w:rsidRPr="001934BB">
        <w:rPr>
          <w:rFonts w:eastAsia="Times New Roman"/>
        </w:rPr>
        <w:t>igen kis csoportban érkezett oda. Összecseng ezzel az a megfigyelés is, hogy a heterozigócia mértéke az afrikai populációkban a legmagasabb, ott a legnagyobb a genetikai variancia mértéke. Ez azt jelenti, hogy amikor a második Homo-migráció történt, megint csak kisebb csoportok alakították ki a különböző kontinensek mai, óriási populációit. Megfelelő gének szekvenciájának vizsgálatával még az is megbecsülhető, hogy milyen létszámú lehetett az Afrikából kivándorló, a többi konti-</w:t>
      </w:r>
    </w:p>
    <w:p w:rsidR="00A12A9E" w:rsidRPr="001934BB" w:rsidRDefault="00E25891">
      <w:pPr>
        <w:shd w:val="clear" w:color="auto" w:fill="FFFFFF"/>
        <w:rPr>
          <w:sz w:val="24"/>
          <w:szCs w:val="24"/>
        </w:rPr>
      </w:pPr>
      <w:r w:rsidRPr="001934BB">
        <w:rPr>
          <w:sz w:val="16"/>
          <w:szCs w:val="16"/>
        </w:rPr>
        <w:t>Az ember evol</w:t>
      </w:r>
      <w:r w:rsidRPr="001934BB">
        <w:rPr>
          <w:rFonts w:eastAsia="Times New Roman"/>
          <w:sz w:val="16"/>
          <w:szCs w:val="16"/>
        </w:rPr>
        <w:t>úciója</w:t>
      </w:r>
    </w:p>
    <w:p w:rsidR="00A12A9E" w:rsidRPr="001934BB" w:rsidRDefault="00E25891">
      <w:pPr>
        <w:shd w:val="clear" w:color="auto" w:fill="FFFFFF"/>
        <w:rPr>
          <w:sz w:val="24"/>
          <w:szCs w:val="24"/>
        </w:rPr>
      </w:pPr>
      <w:r w:rsidRPr="001934BB">
        <w:t>113</w:t>
      </w:r>
    </w:p>
    <w:p w:rsidR="00A12A9E" w:rsidRPr="001934BB" w:rsidRDefault="00E25891">
      <w:pPr>
        <w:shd w:val="clear" w:color="auto" w:fill="FFFFFF"/>
        <w:rPr>
          <w:sz w:val="24"/>
          <w:szCs w:val="24"/>
        </w:rPr>
      </w:pPr>
      <w:r w:rsidRPr="001934BB">
        <w:t>nenst ben</w:t>
      </w:r>
      <w:r w:rsidRPr="001934BB">
        <w:rPr>
          <w:rFonts w:eastAsia="Times New Roman"/>
        </w:rPr>
        <w:t xml:space="preserve">épesítő, alapító populáció. Egy fehérjéket nem kódoló génrészlet molekuláris biológiai analízise azt mutatta, hogy négy különböző ősi változat fordul elő, de eloszlásuk a jelenlegi populációkban sajátos jellegű. Három közülük nagyjából azonos arányban fordul elő az Afrikán kívüli populációkban, míg a negyedik változat kizárólag Afrikában található meg. Feltételezve, hogy ezt a variánst az Afrikából kivándorló első populáció vesztette el, megbecsülhető a populáció mérete. A legvalószínűbb szám egy </w:t>
      </w:r>
      <w:r w:rsidRPr="001934BB">
        <w:rPr>
          <w:rFonts w:eastAsia="Times New Roman"/>
          <w:i/>
          <w:iCs/>
        </w:rPr>
        <w:t xml:space="preserve">ötvenfős </w:t>
      </w:r>
      <w:r w:rsidRPr="001934BB">
        <w:rPr>
          <w:rFonts w:eastAsia="Times New Roman"/>
        </w:rPr>
        <w:t xml:space="preserve">kivándorló populáció, és a legpesszimistábban számított érték sem </w:t>
      </w:r>
      <w:proofErr w:type="gramStart"/>
      <w:r w:rsidRPr="001934BB">
        <w:rPr>
          <w:rFonts w:eastAsia="Times New Roman"/>
        </w:rPr>
        <w:t>több, mint</w:t>
      </w:r>
      <w:proofErr w:type="gramEnd"/>
      <w:r w:rsidRPr="001934BB">
        <w:rPr>
          <w:rFonts w:eastAsia="Times New Roman"/>
        </w:rPr>
        <w:t xml:space="preserve"> ötszáz.</w:t>
      </w:r>
    </w:p>
    <w:p w:rsidR="00A12A9E" w:rsidRPr="001934BB" w:rsidRDefault="00E25891">
      <w:pPr>
        <w:shd w:val="clear" w:color="auto" w:fill="FFFFFF"/>
        <w:rPr>
          <w:sz w:val="24"/>
          <w:szCs w:val="24"/>
        </w:rPr>
      </w:pPr>
      <w:r w:rsidRPr="001934BB">
        <w:t>A kihal</w:t>
      </w:r>
      <w:r w:rsidRPr="001934BB">
        <w:rPr>
          <w:rFonts w:eastAsia="Times New Roman"/>
        </w:rPr>
        <w:t>ás valószínűsége annál nagyobb, minél kisebb a populáció. Az ember nagyon ritka faj volt annak idején, nagy szerencsénk, hogy egyáltalán itt vagyunk (Rouhani és Jones 1992).</w:t>
      </w:r>
    </w:p>
    <w:p w:rsidR="00A12A9E" w:rsidRPr="001934BB" w:rsidRDefault="00E25891">
      <w:pPr>
        <w:shd w:val="clear" w:color="auto" w:fill="FFFFFF"/>
        <w:rPr>
          <w:sz w:val="24"/>
          <w:szCs w:val="24"/>
        </w:rPr>
      </w:pPr>
      <w:r w:rsidRPr="001934BB">
        <w:t>Probl</w:t>
      </w:r>
      <w:r w:rsidRPr="001934BB">
        <w:rPr>
          <w:rFonts w:eastAsia="Times New Roman"/>
        </w:rPr>
        <w:t xml:space="preserve">émát szokott jelenteni az evolúció sebességének értékelése is, különösen az embernél, </w:t>
      </w:r>
      <w:proofErr w:type="gramStart"/>
      <w:r w:rsidRPr="001934BB">
        <w:rPr>
          <w:rFonts w:eastAsia="Times New Roman"/>
        </w:rPr>
        <w:t>ahol</w:t>
      </w:r>
      <w:proofErr w:type="gramEnd"/>
      <w:r w:rsidRPr="001934BB">
        <w:rPr>
          <w:rFonts w:eastAsia="Times New Roman"/>
        </w:rPr>
        <w:t xml:space="preserve"> ha néhány százezer év alatt mondjuk 30%-kal megnövekszik az agytérfogat, akkor feltűnő, viharos változásról illik beszélni. Az ember kifejlődését a sok millió év ellenére valamiféle kivételesen gyors folyamatnak tekintik azok, akik nincsenek hozzászokva az evolúciós rendszerekben történő gondolkodáshoz. Nos, semmiféle különleges esemény, amely gyorsasága miatt speciális magyarázatot igényelne, nem történt az </w:t>
      </w:r>
      <w:r w:rsidRPr="001934BB">
        <w:rPr>
          <w:rFonts w:eastAsia="Times New Roman"/>
        </w:rPr>
        <w:lastRenderedPageBreak/>
        <w:t>emberi evolúció során. Hogy ez a kijelentés meggyőzőbb legyen, egy egészen más faj példáját említem.</w:t>
      </w:r>
    </w:p>
    <w:p w:rsidR="00A12A9E" w:rsidRPr="001934BB" w:rsidRDefault="00E25891">
      <w:pPr>
        <w:shd w:val="clear" w:color="auto" w:fill="FFFFFF"/>
        <w:rPr>
          <w:sz w:val="24"/>
          <w:szCs w:val="24"/>
        </w:rPr>
      </w:pPr>
      <w:r w:rsidRPr="001934BB">
        <w:t xml:space="preserve">Pontosan lehet tudni, hogy az afrikai nagy tavak 200 000 </w:t>
      </w:r>
      <w:r w:rsidRPr="001934BB">
        <w:rPr>
          <w:rFonts w:eastAsia="Times New Roman"/>
        </w:rPr>
        <w:t xml:space="preserve">évvel ezelőtt, tehát már az archaikus emberek idején alakultak ki. Található bennük számos olyan cichlidafaj (ivadékgondozó, színes halacskák, amelyekből sokfélét az akvaristák is szívesen tartanak), amik a világnak kizárólag ezen a vidékén találhatóak. Úgynevezett </w:t>
      </w:r>
      <w:r w:rsidR="007663CE">
        <w:rPr>
          <w:rFonts w:eastAsia="Times New Roman"/>
        </w:rPr>
        <w:t>„</w:t>
      </w:r>
      <w:r w:rsidRPr="001934BB">
        <w:rPr>
          <w:rFonts w:eastAsia="Times New Roman"/>
        </w:rPr>
        <w:t>endemikus</w:t>
      </w:r>
      <w:r w:rsidR="007663CE">
        <w:rPr>
          <w:rFonts w:eastAsia="Times New Roman"/>
        </w:rPr>
        <w:t>”</w:t>
      </w:r>
      <w:r w:rsidRPr="001934BB">
        <w:rPr>
          <w:rFonts w:eastAsia="Times New Roman"/>
        </w:rPr>
        <w:t xml:space="preserve"> fajok, és ugyanúgy, mint a tavak, kétszázezer évvel ezelőtt keletkeztek. Az a különös érdekességük, hogy minden valószínűség szerint egyetlen fajból keletkeztek a kialakuló tavak által biztosított új élőhelyek benépesítése során és rendkívüli módon változatosak. Vannak közöttük kicsik, nagyok, egyszínűek, élénk színekkel tarkák, növényevők, ragadozók, de akadnak olyan ritka, különleges fajok, amelyek például más halak pikkelyeit eszik, és kizárólag halpikkely a táplálékuk. Még különösebb az a faj, amely a halak szemét tépi ki, és ez a mindennapi tápláléka. A legkülönbözőbb ivadékgondozás! </w:t>
      </w:r>
      <w:proofErr w:type="gramStart"/>
      <w:r w:rsidRPr="001934BB">
        <w:rPr>
          <w:rFonts w:eastAsia="Times New Roman"/>
        </w:rPr>
        <w:t>formák</w:t>
      </w:r>
      <w:proofErr w:type="gramEnd"/>
      <w:r w:rsidRPr="001934BB">
        <w:rPr>
          <w:rFonts w:eastAsia="Times New Roman"/>
        </w:rPr>
        <w:t xml:space="preserve"> fordulnak elő közöttük (Avise 1990). Mindez azt bizonyítja, hogy ha van egy alkalmas kiindulási faj, és megfelelő szelekciós erők működnek, akkor az evolúció igen rövid idő alatt is fantasztikus változatosságot hozhat létre. És ez az ember esetében is így volt.</w:t>
      </w:r>
    </w:p>
    <w:p w:rsidR="00A12A9E" w:rsidRPr="001934BB" w:rsidRDefault="00E25891">
      <w:pPr>
        <w:shd w:val="clear" w:color="auto" w:fill="FFFFFF"/>
        <w:rPr>
          <w:sz w:val="24"/>
          <w:szCs w:val="24"/>
        </w:rPr>
      </w:pPr>
      <w:r w:rsidRPr="001934BB">
        <w:t>Az emberrel foglalkoz</w:t>
      </w:r>
      <w:r w:rsidRPr="001934BB">
        <w:rPr>
          <w:rFonts w:eastAsia="Times New Roman"/>
        </w:rPr>
        <w:t>ó evolúciós teóriák sajátos vonása, hogy az ember összetett tulajdonságai közül kiragadnak egyet, például az agymére-</w:t>
      </w:r>
    </w:p>
    <w:p w:rsidR="00A12A9E" w:rsidRPr="001934BB" w:rsidRDefault="00E25891">
      <w:pPr>
        <w:shd w:val="clear" w:color="auto" w:fill="FFFFFF"/>
        <w:rPr>
          <w:sz w:val="24"/>
          <w:szCs w:val="24"/>
        </w:rPr>
      </w:pPr>
      <w:r w:rsidRPr="001934BB">
        <w:t>114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tet, a szersz</w:t>
      </w:r>
      <w:r w:rsidRPr="001934BB">
        <w:rPr>
          <w:rFonts w:eastAsia="Times New Roman"/>
        </w:rPr>
        <w:t xml:space="preserve">ám- és nyelvhasználatot, vagy az absztrakt gondolkodást és annak keletkezését igyekeznek megmagyarázni valamilyen tetszetős modellel. Ezeknek a modelleknek az a lényege, hogy a kiválasztott </w:t>
      </w:r>
      <w:proofErr w:type="gramStart"/>
      <w:r w:rsidRPr="001934BB">
        <w:rPr>
          <w:rFonts w:eastAsia="Times New Roman"/>
        </w:rPr>
        <w:t>tulajdonságot</w:t>
      </w:r>
      <w:proofErr w:type="gramEnd"/>
      <w:r w:rsidRPr="001934BB">
        <w:rPr>
          <w:rFonts w:eastAsia="Times New Roman"/>
        </w:rPr>
        <w:t xml:space="preserve"> mint a szelekció kizárólagos alanyát fogják fel, és igyekeznek rekonstruálni azokat a szelekciós körülményeket, amelyek az adott tulajdonság kifejlődésének kedvezhettek. Az evolúcióban működik a természetes szelekció darwini mechanizmusa, és ha egy bizonyos tulajdonság valóban előnyöket biztosít tulajdonosának, akkor ezek a modellek működnek. A probléma csak az, hogy az életben maradáshoz és a szaporodáshoz nem egyetlen tulajdonság méretik meg a szelekció során, hanem számos tulajdonság együttese, a teljes </w:t>
      </w:r>
      <w:r w:rsidRPr="001934BB">
        <w:rPr>
          <w:rFonts w:eastAsia="Times New Roman"/>
          <w:i/>
          <w:iCs/>
        </w:rPr>
        <w:t xml:space="preserve">fenotípus. </w:t>
      </w:r>
      <w:r w:rsidRPr="001934BB">
        <w:rPr>
          <w:rFonts w:eastAsia="Times New Roman"/>
        </w:rPr>
        <w:t xml:space="preserve">Lehetett valaki kiválóbb vadász, mint bárki más, de ha mondjuk túlságosan irigy volt és nem </w:t>
      </w:r>
      <w:r w:rsidRPr="001934BB">
        <w:rPr>
          <w:rFonts w:eastAsia="Times New Roman"/>
        </w:rPr>
        <w:lastRenderedPageBreak/>
        <w:t xml:space="preserve">osztotta meg zsákmányát másokkal, akkor a kevésbé sikeres, de adakozó vadászok valószínűleg lekörözték az evolúciós versenyben. A komplex tulajdonságokat, mint például az intelligencia, a nyelvi kompetencia, az absztrakt gondolkodás, sok gén együttes hatása hozza létre, és a génkomplexek evolúciós viselkedéséről még nagyon keveset tudunk. Különösen nyilvánvaló ez, ha azt is figyelembe vesszük, hogy a szelekció több szerveződési szinten is folyhat egyidejűleg és esetleg ezek a folyamatok még üthetik is egymást. További probléma, hogy talán az adott modell egy bizonyos periódusban tényleg megfelelően írja le az evolúciós mozgásokat, de más időszakokban egyéb tulajdonságra helyeződött át az evolúció hajtóereje. Ezeket a teóriákat tehát nagyon óvatosan, </w:t>
      </w:r>
      <w:proofErr w:type="gramStart"/>
      <w:r w:rsidRPr="001934BB">
        <w:rPr>
          <w:rFonts w:eastAsia="Times New Roman"/>
        </w:rPr>
        <w:t>csak</w:t>
      </w:r>
      <w:proofErr w:type="gramEnd"/>
      <w:r w:rsidRPr="001934BB">
        <w:rPr>
          <w:rFonts w:eastAsia="Times New Roman"/>
        </w:rPr>
        <w:t xml:space="preserve"> mint egészen durva megközelítéseket szabad felfogni.</w:t>
      </w:r>
    </w:p>
    <w:p w:rsidR="00A12A9E" w:rsidRPr="001934BB" w:rsidRDefault="00E25891">
      <w:pPr>
        <w:shd w:val="clear" w:color="auto" w:fill="FFFFFF"/>
        <w:rPr>
          <w:sz w:val="24"/>
          <w:szCs w:val="24"/>
        </w:rPr>
      </w:pPr>
      <w:r w:rsidRPr="001934BB">
        <w:t>Vegy</w:t>
      </w:r>
      <w:r w:rsidRPr="001934BB">
        <w:rPr>
          <w:rFonts w:eastAsia="Times New Roman"/>
        </w:rPr>
        <w:t xml:space="preserve">ük példának az agytérfogat növekedését a </w:t>
      </w:r>
      <w:r w:rsidRPr="001934BB">
        <w:rPr>
          <w:rFonts w:eastAsia="Times New Roman"/>
          <w:i/>
          <w:iCs/>
        </w:rPr>
        <w:t xml:space="preserve">Homo-k </w:t>
      </w:r>
      <w:r w:rsidRPr="001934BB">
        <w:rPr>
          <w:rFonts w:eastAsia="Times New Roman"/>
        </w:rPr>
        <w:t xml:space="preserve">evolúciója alatt, amit a </w:t>
      </w:r>
      <w:r w:rsidRPr="001934BB">
        <w:rPr>
          <w:rFonts w:eastAsia="Times New Roman"/>
          <w:i/>
          <w:iCs/>
        </w:rPr>
        <w:t xml:space="preserve">21. ábrán </w:t>
      </w:r>
      <w:r w:rsidRPr="001934BB">
        <w:rPr>
          <w:rFonts w:eastAsia="Times New Roman"/>
        </w:rPr>
        <w:t>mutatok be. Két jól kifejezett növekedési periódus látszik az emberszabásúaktól való elválás után: az egyik szakaszban az erectinek alakultak ki, a másikban pedig a sapiensek. A két periódus közötti hosszú szakaszon az agytérfogat meglehetősen állandó volt.</w:t>
      </w:r>
    </w:p>
    <w:p w:rsidR="00A12A9E" w:rsidRPr="001934BB" w:rsidRDefault="00E25891">
      <w:pPr>
        <w:shd w:val="clear" w:color="auto" w:fill="FFFFFF"/>
        <w:rPr>
          <w:sz w:val="24"/>
          <w:szCs w:val="24"/>
        </w:rPr>
      </w:pPr>
      <w:r w:rsidRPr="001934BB">
        <w:t>A k</w:t>
      </w:r>
      <w:r w:rsidRPr="001934BB">
        <w:rPr>
          <w:rFonts w:eastAsia="Times New Roman"/>
        </w:rPr>
        <w:t>ülönböző elméletek egészen eltérő okokat képzelnek az agyméret változásai mögé.</w:t>
      </w:r>
    </w:p>
    <w:p w:rsidR="00A12A9E" w:rsidRPr="001934BB" w:rsidRDefault="00E25891">
      <w:pPr>
        <w:shd w:val="clear" w:color="auto" w:fill="FFFFFF"/>
        <w:rPr>
          <w:sz w:val="24"/>
          <w:szCs w:val="24"/>
        </w:rPr>
      </w:pPr>
      <w:r w:rsidRPr="001934BB">
        <w:t>Fialkowski (1978) h</w:t>
      </w:r>
      <w:r w:rsidRPr="001934BB">
        <w:rPr>
          <w:rFonts w:eastAsia="Times New Roman"/>
        </w:rPr>
        <w:t>őstressz-elmélete szerint a Homo-k valamilyen oknál fogva a szavannára kerültek, ahol azonnal vadászni kezdtek, és a nagy meleg, valamint a futás közben keletkező hő túlságosan felmelegítette szervezetüket, és benne az agyat, amely emiatt sokszor sérült. A hőhatás miatt neuronok pusztultak el, és ez ellen a neuronok számának növelésével, vagyis az agytömeg növekedésével válaszolt a Homo-szerve-zet. Mondanom sem kell talán, hogy ez mennyire naiv elmélet, hiszen a Homo-k nem kezdtek el azonnal futkározni és vadászni a szavannán, valamint az is valószínűtlen, hogy az agy pusztulásának kivédésére növekedéssel reagáljon.</w:t>
      </w:r>
    </w:p>
    <w:p w:rsidR="00A12A9E" w:rsidRPr="001934BB" w:rsidRDefault="00E25891">
      <w:pPr>
        <w:shd w:val="clear" w:color="auto" w:fill="FFFFFF"/>
        <w:rPr>
          <w:sz w:val="24"/>
          <w:szCs w:val="24"/>
        </w:rPr>
      </w:pPr>
      <w:r w:rsidRPr="001934BB">
        <w:t>Az ember evol</w:t>
      </w:r>
      <w:r w:rsidRPr="001934BB">
        <w:rPr>
          <w:rFonts w:eastAsia="Times New Roman"/>
        </w:rPr>
        <w:t>úciója</w:t>
      </w:r>
    </w:p>
    <w:p w:rsidR="00A12A9E" w:rsidRPr="001934BB" w:rsidRDefault="00E25891">
      <w:pPr>
        <w:shd w:val="clear" w:color="auto" w:fill="FFFFFF"/>
        <w:rPr>
          <w:sz w:val="24"/>
          <w:szCs w:val="24"/>
        </w:rPr>
      </w:pPr>
      <w:r w:rsidRPr="001934BB">
        <w:t>115</w:t>
      </w:r>
    </w:p>
    <w:p w:rsidR="00A12A9E" w:rsidRPr="001934BB" w:rsidRDefault="00E25891">
      <w:pPr>
        <w:shd w:val="clear" w:color="auto" w:fill="FFFFFF"/>
        <w:rPr>
          <w:sz w:val="24"/>
          <w:szCs w:val="24"/>
        </w:rPr>
      </w:pPr>
      <w:r w:rsidRPr="001934BB">
        <w:t xml:space="preserve">21. </w:t>
      </w:r>
      <w:r w:rsidRPr="001934BB">
        <w:rPr>
          <w:rFonts w:eastAsia="Times New Roman"/>
        </w:rPr>
        <w:t>ábra. Az agytérfogat növekedése a Homo-vonalban</w:t>
      </w:r>
    </w:p>
    <w:p w:rsidR="00A12A9E" w:rsidRPr="001934BB" w:rsidRDefault="00E25891">
      <w:pPr>
        <w:shd w:val="clear" w:color="auto" w:fill="FFFFFF"/>
        <w:rPr>
          <w:sz w:val="24"/>
          <w:szCs w:val="24"/>
        </w:rPr>
      </w:pPr>
      <w:r w:rsidRPr="001934BB">
        <w:t>Mindenesetre az agy h</w:t>
      </w:r>
      <w:r w:rsidRPr="001934BB">
        <w:rPr>
          <w:rFonts w:eastAsia="Times New Roman"/>
        </w:rPr>
        <w:t xml:space="preserve">űtésének problémája valós kérdés lehetett. A legsebesebben futó ragadozó, a gepárd valóban azzal küszködik, hogy agyának hőmérséklete túlságosan felmelegedhet a gyors futás közben. Ezért egy különleges, hűtő vénarendszer fejlődött ki benne, a </w:t>
      </w:r>
      <w:r w:rsidR="007663CE">
        <w:rPr>
          <w:rFonts w:eastAsia="Times New Roman"/>
        </w:rPr>
        <w:t>„</w:t>
      </w:r>
      <w:r w:rsidRPr="001934BB">
        <w:rPr>
          <w:rFonts w:eastAsia="Times New Roman"/>
        </w:rPr>
        <w:t>csodare-ce</w:t>
      </w:r>
      <w:r w:rsidR="007663CE">
        <w:rPr>
          <w:rFonts w:eastAsia="Times New Roman"/>
        </w:rPr>
        <w:t>”</w:t>
      </w:r>
      <w:r w:rsidRPr="001934BB">
        <w:rPr>
          <w:rFonts w:eastAsia="Times New Roman"/>
        </w:rPr>
        <w:t xml:space="preserve">, amely hatékonyan hűti az agyát futás közben, és persze </w:t>
      </w:r>
      <w:r w:rsidRPr="001934BB">
        <w:rPr>
          <w:rFonts w:eastAsia="Times New Roman"/>
        </w:rPr>
        <w:lastRenderedPageBreak/>
        <w:t xml:space="preserve">ha nagyon melege van, nem fut tovább. A gepárd gyorsan vágtázik, de ha </w:t>
      </w:r>
      <w:proofErr w:type="gramStart"/>
      <w:r w:rsidRPr="001934BB">
        <w:rPr>
          <w:rFonts w:eastAsia="Times New Roman"/>
        </w:rPr>
        <w:t>rövid távon</w:t>
      </w:r>
      <w:proofErr w:type="gramEnd"/>
      <w:r w:rsidRPr="001934BB">
        <w:rPr>
          <w:rFonts w:eastAsia="Times New Roman"/>
        </w:rPr>
        <w:t xml:space="preserve"> nem éri utol zsákmányát, feladja az üldözést.</w:t>
      </w:r>
    </w:p>
    <w:p w:rsidR="00A12A9E" w:rsidRPr="001934BB" w:rsidRDefault="00E25891">
      <w:pPr>
        <w:shd w:val="clear" w:color="auto" w:fill="FFFFFF"/>
        <w:rPr>
          <w:sz w:val="24"/>
          <w:szCs w:val="24"/>
        </w:rPr>
      </w:pPr>
      <w:r w:rsidRPr="001934BB">
        <w:rPr>
          <w:rFonts w:eastAsia="Times New Roman"/>
        </w:rPr>
        <w:t xml:space="preserve">Újabb vizsgálatok szerint az agy tömegnövekedését az embernél is az agy hűtésének javulása kísérte. Falk (1990) </w:t>
      </w:r>
      <w:r w:rsidR="007663CE">
        <w:rPr>
          <w:rFonts w:eastAsia="Times New Roman"/>
        </w:rPr>
        <w:t>„</w:t>
      </w:r>
      <w:r w:rsidRPr="001934BB">
        <w:rPr>
          <w:rFonts w:eastAsia="Times New Roman"/>
        </w:rPr>
        <w:t>radiátor</w:t>
      </w:r>
      <w:r w:rsidR="007663CE">
        <w:rPr>
          <w:rFonts w:eastAsia="Times New Roman"/>
        </w:rPr>
        <w:t>”</w:t>
      </w:r>
      <w:r w:rsidRPr="001934BB">
        <w:rPr>
          <w:rFonts w:eastAsia="Times New Roman"/>
        </w:rPr>
        <w:t xml:space="preserve"> teóriája szerint az agynövekedést az tette lehetővé, hogy a </w:t>
      </w:r>
      <w:r w:rsidRPr="001934BB">
        <w:rPr>
          <w:rFonts w:eastAsia="Times New Roman"/>
          <w:i/>
          <w:iCs/>
        </w:rPr>
        <w:t xml:space="preserve">Homok </w:t>
      </w:r>
      <w:r w:rsidRPr="001934BB">
        <w:rPr>
          <w:rFonts w:eastAsia="Times New Roman"/>
        </w:rPr>
        <w:t>felegyenesedésénél a gravitációs hatások ellensúlyozására speciális vénarendszer szelektálódott ki. Ez megoldotta az agy megfelelő hűtését, sőt tulajdonképpen ez tette lehetővé a későbbi agyméret növekedését, de például az ausztralo-pitekuszokban nem jelent meg.</w:t>
      </w:r>
    </w:p>
    <w:p w:rsidR="00A12A9E" w:rsidRPr="001934BB" w:rsidRDefault="00E25891">
      <w:pPr>
        <w:shd w:val="clear" w:color="auto" w:fill="FFFFFF"/>
        <w:rPr>
          <w:sz w:val="24"/>
          <w:szCs w:val="24"/>
        </w:rPr>
      </w:pPr>
      <w:r w:rsidRPr="001934BB">
        <w:t>Sokan gondolj</w:t>
      </w:r>
      <w:r w:rsidRPr="001934BB">
        <w:rPr>
          <w:rFonts w:eastAsia="Times New Roman"/>
        </w:rPr>
        <w:t>ák, hogy az agyméret növekedését a szerszámhasználattal lehet megmagyarázni. Az életmód megkívánta a szerszámok alkalmazását, és az egyre bonyolultabb szerszámok készítéséhez mind nagyobb agyra volt szükség. Ez az összefüggés valószínűleg érvényes, de nem szolgáltat magyarázatot arra, hogy miért indult meg a komplexebb szer-</w:t>
      </w:r>
    </w:p>
    <w:p w:rsidR="00A12A9E" w:rsidRPr="001934BB" w:rsidRDefault="008A3D09">
      <w:pPr>
        <w:rPr>
          <w:sz w:val="24"/>
          <w:szCs w:val="24"/>
        </w:rPr>
      </w:pPr>
      <w:r w:rsidRPr="001934BB">
        <w:rPr>
          <w:noProof/>
          <w:sz w:val="24"/>
          <w:szCs w:val="24"/>
        </w:rPr>
        <w:drawing>
          <wp:inline distT="0" distB="0" distL="0" distR="0" wp14:anchorId="5B05FB49" wp14:editId="0F8615AF">
            <wp:extent cx="3839210" cy="3112770"/>
            <wp:effectExtent l="0" t="0" r="889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839210" cy="311277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t>116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észel</w:t>
      </w:r>
    </w:p>
    <w:p w:rsidR="00A12A9E" w:rsidRPr="001934BB" w:rsidRDefault="00E25891">
      <w:pPr>
        <w:shd w:val="clear" w:color="auto" w:fill="FFFFFF"/>
        <w:rPr>
          <w:sz w:val="24"/>
          <w:szCs w:val="24"/>
        </w:rPr>
      </w:pPr>
      <w:proofErr w:type="gramStart"/>
      <w:r w:rsidRPr="001934BB">
        <w:t>sz</w:t>
      </w:r>
      <w:r w:rsidRPr="001934BB">
        <w:rPr>
          <w:rFonts w:eastAsia="Times New Roman"/>
        </w:rPr>
        <w:t>ámok</w:t>
      </w:r>
      <w:proofErr w:type="gramEnd"/>
      <w:r w:rsidRPr="001934BB">
        <w:rPr>
          <w:rFonts w:eastAsia="Times New Roman"/>
        </w:rPr>
        <w:t xml:space="preserve"> gyártása. Ha megnézzük, hogy körülbelül hányféle </w:t>
      </w:r>
      <w:r w:rsidRPr="001934BB">
        <w:rPr>
          <w:rFonts w:eastAsia="Times New Roman"/>
        </w:rPr>
        <w:lastRenderedPageBreak/>
        <w:t xml:space="preserve">szerszámot használtak a különböző </w:t>
      </w:r>
      <w:r w:rsidRPr="001934BB">
        <w:rPr>
          <w:rFonts w:eastAsia="Times New Roman"/>
          <w:i/>
          <w:iCs/>
        </w:rPr>
        <w:t xml:space="preserve">Homo-k </w:t>
      </w:r>
      <w:r w:rsidRPr="001934BB">
        <w:rPr>
          <w:rFonts w:eastAsia="Times New Roman"/>
        </w:rPr>
        <w:t>(Gowlett 1996), akkor a habilinek oldu-vai iparában 10-12-félét találunk, az erectineknél kb. 1 5-félét, az archaikus Homo-knál kb. 60-at, majd elszabadult a pokol, és tengernyi eszköz lett. Ez nem túlságosan egyezik az agyméret fejlődésének görbéjével, tehát valószínűleg összetettebb okokat kell keresnünk.</w:t>
      </w:r>
    </w:p>
    <w:p w:rsidR="00A12A9E" w:rsidRPr="001934BB" w:rsidRDefault="00E25891">
      <w:pPr>
        <w:shd w:val="clear" w:color="auto" w:fill="FFFFFF"/>
        <w:rPr>
          <w:sz w:val="24"/>
          <w:szCs w:val="24"/>
        </w:rPr>
      </w:pPr>
      <w:r w:rsidRPr="001934BB">
        <w:t>Ilyen a ciklikus modell, amely visszacsatol</w:t>
      </w:r>
      <w:r w:rsidRPr="001934BB">
        <w:rPr>
          <w:rFonts w:eastAsia="Times New Roman"/>
        </w:rPr>
        <w:t>ást tételez fel a bipedaliz-mus, a szabad kezek, az eszközhasználat, a vadászat és az agyméret között (Washburn 1960). Az igazi probléma azonban az, hogy a jelenlegi populációkban nincs összefüggés az intelligencia és az agyméret variabilitása között (Tobias 1971).</w:t>
      </w:r>
    </w:p>
    <w:p w:rsidR="00A12A9E" w:rsidRPr="001934BB" w:rsidRDefault="00E25891">
      <w:pPr>
        <w:shd w:val="clear" w:color="auto" w:fill="FFFFFF"/>
        <w:rPr>
          <w:sz w:val="24"/>
          <w:szCs w:val="24"/>
        </w:rPr>
      </w:pPr>
      <w:r w:rsidRPr="001934BB">
        <w:t>Igen sok elm</w:t>
      </w:r>
      <w:r w:rsidRPr="001934BB">
        <w:rPr>
          <w:rFonts w:eastAsia="Times New Roman"/>
        </w:rPr>
        <w:t xml:space="preserve">élet az agyméret növekedését a nyelvhasználat kifejlődésével magyarázza. Van, aki a nyelvhasználatot is az eszközhasználatra vezeti vissza. </w:t>
      </w:r>
      <w:proofErr w:type="gramStart"/>
      <w:r w:rsidRPr="001934BB">
        <w:rPr>
          <w:rFonts w:eastAsia="Times New Roman"/>
        </w:rPr>
        <w:t>így</w:t>
      </w:r>
      <w:proofErr w:type="gramEnd"/>
      <w:r w:rsidRPr="001934BB">
        <w:rPr>
          <w:rFonts w:eastAsia="Times New Roman"/>
        </w:rPr>
        <w:t xml:space="preserve"> Calvin (1982) hajításelmélete szerint a kődobálással történő vadászat pontos célzást igényel, ehhez pedig az agynak időbeli akciószekvenciák feldolgozását és szabályozását kell elvégezni. Egyeztetni kell a futó préda sebességét az eldobandó kőre ható erővel, hogy a kő és a zsákmány megfelelő időben és helyen találkozzanak. Ezzel fejlődik ki az idő és a szekvencia iránti érzék, és ez afféle előadaptáció a nyelv keletkezéséhez, ahol az agynak szintén időbeli szekvenciákat kell elemezni, csak éppen nem a kővel, hanem a beszéddel kapcsolatosakat. Az elmélet szerint ez a korán kialakult kődobási, célzási készség vezetett később a nyelv evolúciójához.</w:t>
      </w:r>
    </w:p>
    <w:p w:rsidR="00A12A9E" w:rsidRPr="001934BB" w:rsidRDefault="00E25891">
      <w:pPr>
        <w:shd w:val="clear" w:color="auto" w:fill="FFFFFF"/>
        <w:rPr>
          <w:sz w:val="24"/>
          <w:szCs w:val="24"/>
        </w:rPr>
      </w:pPr>
      <w:r w:rsidRPr="001934BB">
        <w:t>M</w:t>
      </w:r>
      <w:r w:rsidRPr="001934BB">
        <w:rPr>
          <w:rFonts w:eastAsia="Times New Roman"/>
        </w:rPr>
        <w:t xml:space="preserve">ár Darwin (1871) is nagyon fontosnak tartotta a nyelv szerepét az ember evolúciójában. A nyelv kialakulásának nemcsak a tudat új formájában, a tárgykészítésben, a rokonsági kapcsolatok számontartásában tulajdonítanak nagy szerepet, hanem sokan egy pozitív visszacsatolási kör lényegi elemének tekintik, amely az egész emberi evolúciót meggyorsította (Olivier 1972). Ennek a gondolatmenetnek a vázlata a következő. Elég sok bizonyítékunk van arra, hogy az emberi evolúció felgyorsulásának kezdetén, tehát körülbelül 2,5-3 millió évvel ezelőtt őseink már viszonylag </w:t>
      </w:r>
      <w:proofErr w:type="gramStart"/>
      <w:r w:rsidRPr="001934BB">
        <w:rPr>
          <w:rFonts w:eastAsia="Times New Roman"/>
        </w:rPr>
        <w:t>nagy aggyal</w:t>
      </w:r>
      <w:proofErr w:type="gramEnd"/>
      <w:r w:rsidRPr="001934BB">
        <w:rPr>
          <w:rFonts w:eastAsia="Times New Roman"/>
        </w:rPr>
        <w:t xml:space="preserve">, szerszámokkal rendelkező, kis, 20-40 fős csoportokban élő, közösen vadászó és más tevékenységekben is együttműködő lények voltak. Bizonyos, hogy már ez az állapot is döntő fölényt biztosított az ember számára az állatvilág fölött. Nem voltak olyan ragadozók, amelyek ezeket a csoportokat igazán veszélyeztették volna. Kérdés, hogy miért nem jött létre evolúciós egyensúly. Mely környezeti - vagy </w:t>
      </w:r>
      <w:r w:rsidRPr="001934BB">
        <w:rPr>
          <w:rFonts w:eastAsia="Times New Roman"/>
        </w:rPr>
        <w:lastRenderedPageBreak/>
        <w:t>belső - tényezők indukálták ezeket a fajon belüli, rendkívül gyors biológiai változásokat? A változások eredménye a fejlett kommunikációs készség, a magas szintű tárgy- és eszközkészítés, a modern ember.</w:t>
      </w:r>
    </w:p>
    <w:p w:rsidR="00A12A9E" w:rsidRPr="001934BB" w:rsidRDefault="00E25891">
      <w:pPr>
        <w:shd w:val="clear" w:color="auto" w:fill="FFFFFF"/>
        <w:rPr>
          <w:sz w:val="24"/>
          <w:szCs w:val="24"/>
        </w:rPr>
      </w:pPr>
      <w:r w:rsidRPr="001934BB">
        <w:rPr>
          <w:sz w:val="16"/>
          <w:szCs w:val="16"/>
        </w:rPr>
        <w:t>Az ember evol</w:t>
      </w:r>
      <w:r w:rsidRPr="001934BB">
        <w:rPr>
          <w:rFonts w:eastAsia="Times New Roman"/>
          <w:sz w:val="16"/>
          <w:szCs w:val="16"/>
        </w:rPr>
        <w:t>úciója</w:t>
      </w:r>
    </w:p>
    <w:p w:rsidR="00A12A9E" w:rsidRPr="001934BB" w:rsidRDefault="00E25891">
      <w:pPr>
        <w:shd w:val="clear" w:color="auto" w:fill="FFFFFF"/>
        <w:rPr>
          <w:sz w:val="24"/>
          <w:szCs w:val="24"/>
        </w:rPr>
      </w:pPr>
      <w:r w:rsidRPr="001934BB">
        <w:t>117</w:t>
      </w:r>
    </w:p>
    <w:p w:rsidR="00A12A9E" w:rsidRPr="001934BB" w:rsidRDefault="00E25891">
      <w:pPr>
        <w:shd w:val="clear" w:color="auto" w:fill="FFFFFF"/>
        <w:rPr>
          <w:sz w:val="24"/>
          <w:szCs w:val="24"/>
        </w:rPr>
      </w:pPr>
      <w:r w:rsidRPr="001934BB">
        <w:t>Feltehet</w:t>
      </w:r>
      <w:r w:rsidRPr="001934BB">
        <w:rPr>
          <w:rFonts w:eastAsia="Times New Roman"/>
        </w:rPr>
        <w:t xml:space="preserve">ő, hogy megváltozott a szelekció mechanizmusa is (Alexander 1974, Alexander és Borgia 1976, Sober és Wilson 1998). A csoportszelekciót az ember esetében minden bizonnyal a kommunikáció kialakulása tette lehetővé. A nyelv, vagy akár csak egy gesztusokon vagy mimézisen alapuló protonyelv, egyfajta izolációs tényezőként jelentkezett. Csökkentette az egyes csoportok közötti kapcsolatot, a csoporttagok vándorlását a csoportok között, méghozzá olyan </w:t>
      </w:r>
      <w:proofErr w:type="gramStart"/>
      <w:r w:rsidRPr="001934BB">
        <w:rPr>
          <w:rFonts w:eastAsia="Times New Roman"/>
        </w:rPr>
        <w:t>nagy mértékben</w:t>
      </w:r>
      <w:proofErr w:type="gramEnd"/>
      <w:r w:rsidRPr="001934BB">
        <w:rPr>
          <w:rFonts w:eastAsia="Times New Roman"/>
        </w:rPr>
        <w:t xml:space="preserve">, hogy a csoportszelekciós mechanizmus érvényre juthatott. A nyelv evolúciójában így megint csak egy pozitív visszacsatolási kör tűnik fel. A nyelv nélküli </w:t>
      </w:r>
      <w:r w:rsidR="007663CE">
        <w:rPr>
          <w:rFonts w:eastAsia="Times New Roman"/>
        </w:rPr>
        <w:t>„</w:t>
      </w:r>
      <w:r w:rsidRPr="001934BB">
        <w:rPr>
          <w:rFonts w:eastAsia="Times New Roman"/>
        </w:rPr>
        <w:t>majomember</w:t>
      </w:r>
      <w:r w:rsidR="007663CE">
        <w:rPr>
          <w:rFonts w:eastAsia="Times New Roman"/>
        </w:rPr>
        <w:t>”</w:t>
      </w:r>
      <w:r w:rsidRPr="001934BB">
        <w:rPr>
          <w:rFonts w:eastAsia="Times New Roman"/>
        </w:rPr>
        <w:t xml:space="preserve"> vándorlása a csoportok között csak annyiban kötött, amennyiben a mai emberszabású majmok vándorlása. Az egyes csoportok kívülállókkal szemben általában nem barátságosak, de valójában nem akadályozzák a csatlakozást, különösen nem a nőstényekét. Amint a kommunikáció és ezzel kapcsolatban a kultúra egyéb struktúrái kifejlődnek, a csoporton kívülinek egyre nehezebb lesz befogadtatnia magát, egyre nagyobb hátrányára lesz, ha más csoporthoz csatlakozik, vagy legalábbis annyira visszaszorul a csoportok közötti vándorlás, hogy a csoportszelekció érvényre juthat. Ugyancsak ennek a fejlődésnek a következménye a csoportok közötti fokozódó ellenségesség kifejlődése. A kommunikációs izoláció kialakította a </w:t>
      </w:r>
      <w:proofErr w:type="gramStart"/>
      <w:r w:rsidRPr="001934BB">
        <w:rPr>
          <w:rFonts w:eastAsia="Times New Roman"/>
        </w:rPr>
        <w:t>csoportidentitást</w:t>
      </w:r>
      <w:proofErr w:type="gramEnd"/>
      <w:r w:rsidRPr="001934BB">
        <w:rPr>
          <w:rFonts w:eastAsia="Times New Roman"/>
        </w:rPr>
        <w:t xml:space="preserve"> mint egyfajta új szociális tényezőt. Azok a csoportok jutottak a legjobb területekhez, amelyeknek tagjaiban az összetartás a legnagyobb volt. A kommunikáció pedig döntő szerepet játszott a közös csoportidentitás kialakításában, ezzel bezárult a pozitív visszacsatolás szabályozó köre.</w:t>
      </w:r>
    </w:p>
    <w:p w:rsidR="00A12A9E" w:rsidRPr="001934BB" w:rsidRDefault="00E25891">
      <w:pPr>
        <w:shd w:val="clear" w:color="auto" w:fill="FFFFFF"/>
        <w:rPr>
          <w:sz w:val="24"/>
          <w:szCs w:val="24"/>
        </w:rPr>
      </w:pPr>
      <w:r w:rsidRPr="001934BB">
        <w:t>A kommunik</w:t>
      </w:r>
      <w:r w:rsidRPr="001934BB">
        <w:rPr>
          <w:rFonts w:eastAsia="Times New Roman"/>
        </w:rPr>
        <w:t xml:space="preserve">áció kialakulásának elméletei két nagy csoportra oszlanak. Az elsőbe tartozók szerint a kommunikáció azonnal a nyelv kialakulásával kezdődött, a nyelv legalább kétmillió éves és lassan fokozatosan fejlődött ki. A második csoportba tartozó elméletek szerint a nyelv evolúciósan egészen új fejlemény, és lehet, hogy csak az utolsó negyvenezer évben jelent meg. Ez utóbbiak a szociális élethez feltétlenül szükséges kommunikáció problémáját úgy oldják </w:t>
      </w:r>
      <w:r w:rsidRPr="001934BB">
        <w:rPr>
          <w:rFonts w:eastAsia="Times New Roman"/>
        </w:rPr>
        <w:lastRenderedPageBreak/>
        <w:t>meg, hogy egyéb, igen fejlett kommunikációs mechanizmusokat tételeznek fel. Például Donald (1991) szerint a nyelv kifejlődését egy hosszú periódus előzte meg, a mimetikus kultúrák korszaka, amelyben a kommunikációt a mímelés szolgálta. Ez igen kiváló ötlet, tárgyalására még visszatérek.</w:t>
      </w:r>
    </w:p>
    <w:p w:rsidR="00A12A9E" w:rsidRPr="001934BB" w:rsidRDefault="00E25891">
      <w:pPr>
        <w:shd w:val="clear" w:color="auto" w:fill="FFFFFF"/>
        <w:rPr>
          <w:sz w:val="24"/>
          <w:szCs w:val="24"/>
        </w:rPr>
      </w:pPr>
      <w:r w:rsidRPr="001934BB">
        <w:t>Ugyancsak a komplexebb okokra vezetik vissza az agym</w:t>
      </w:r>
      <w:r w:rsidRPr="001934BB">
        <w:rPr>
          <w:rFonts w:eastAsia="Times New Roman"/>
        </w:rPr>
        <w:t xml:space="preserve">éret növekedését és az ezzel kapcsolatos tulajdonságok megjelenését az </w:t>
      </w:r>
      <w:r w:rsidRPr="001934BB">
        <w:rPr>
          <w:rFonts w:eastAsia="Times New Roman"/>
          <w:i/>
          <w:iCs/>
        </w:rPr>
        <w:t xml:space="preserve">autopre-dációs </w:t>
      </w:r>
      <w:r w:rsidRPr="001934BB">
        <w:rPr>
          <w:rFonts w:eastAsia="Times New Roman"/>
        </w:rPr>
        <w:t>elméletek. A csoportok közötti ellenségességre több tényező utal. Valószínű, hogy az evolúció kezdeti szakaszában, a nyelv kialakulása előtt a ragadozó életmódra áttérő emberszabásúak is a rokon főemlősfélék vadászatára specializálódtak, mint a mai csimpánzok, és ez volt a fő</w:t>
      </w:r>
    </w:p>
    <w:p w:rsidR="00A12A9E" w:rsidRPr="001934BB" w:rsidRDefault="00E25891">
      <w:pPr>
        <w:shd w:val="clear" w:color="auto" w:fill="FFFFFF"/>
        <w:rPr>
          <w:sz w:val="24"/>
          <w:szCs w:val="24"/>
        </w:rPr>
      </w:pPr>
      <w:r w:rsidRPr="001934BB">
        <w:t>118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oka</w:t>
      </w:r>
      <w:proofErr w:type="gramEnd"/>
      <w:r w:rsidRPr="001934BB">
        <w:t xml:space="preserve"> a kev</w:t>
      </w:r>
      <w:r w:rsidRPr="001934BB">
        <w:rPr>
          <w:rFonts w:eastAsia="Times New Roman"/>
        </w:rPr>
        <w:t xml:space="preserve">ésbé gyorsan fejlődő változatok kipusztulásának. A csimpánzból nem lett jó ragadozó, a hús nem játszik döntő szerepet az étrendjében, de sokkal fontosabb, mint azt korábban gondolták. Megfigyelték páviánok predációs aktivitását is. Világos tehát, hogy a fejlettebb majmokban megvan a hajlandóság arra, hogy megfelelő körülmények között ragadozókká fejlődjenek. Az is kézenfekvő, hogy a préda elsődlegesen a rokon fajok közül kerül ki, mert ezek ugyanabban az élettérben találhatók, nincsenek berendezkedve a főemlős vadász elleni védekezésre, és eléggé gyengék ahhoz, hogy vadászatuk ne legyen túlságosan veszélyes. A könnyű zsákmány megritkulása egyrészt rákényszerítette a fejlett formákat a nagyobb testű állatok vadászatára, ami megnövelte a kooperáció iránti követelményeket, másrészt a </w:t>
      </w:r>
      <w:proofErr w:type="gramStart"/>
      <w:r w:rsidRPr="001934BB">
        <w:rPr>
          <w:rFonts w:eastAsia="Times New Roman"/>
        </w:rPr>
        <w:t>kommunikáció</w:t>
      </w:r>
      <w:proofErr w:type="gramEnd"/>
      <w:r w:rsidRPr="001934BB">
        <w:rPr>
          <w:rFonts w:eastAsia="Times New Roman"/>
        </w:rPr>
        <w:t xml:space="preserve"> mint izolációs tényező kialakulása létrehozta a csoportok közötti ellenségesség csoportszelekciós nyomását (a prehisztorikus kannibalizmussal kapcsolatos adatokat lásd White 1992). Az evolúció ezután különösen felgyorsult, megint csak megjelent egy pozitív visszacsatolás, kialakultak a modern ember tulajdonságai, de a kultúra kifejlődése révén újra megváltoztak a szelekciós feltételek. Előtérbe került a csoportok </w:t>
      </w:r>
      <w:r w:rsidRPr="001934BB">
        <w:rPr>
          <w:rFonts w:eastAsia="Times New Roman"/>
          <w:i/>
          <w:iCs/>
        </w:rPr>
        <w:t xml:space="preserve">közötti </w:t>
      </w:r>
      <w:r w:rsidRPr="001934BB">
        <w:rPr>
          <w:rFonts w:eastAsia="Times New Roman"/>
        </w:rPr>
        <w:t>kooperáció, amely azután a civilizációt eredményezi.</w:t>
      </w:r>
    </w:p>
    <w:p w:rsidR="00A12A9E" w:rsidRPr="001934BB" w:rsidRDefault="00E25891">
      <w:pPr>
        <w:shd w:val="clear" w:color="auto" w:fill="FFFFFF"/>
        <w:rPr>
          <w:sz w:val="24"/>
          <w:szCs w:val="24"/>
        </w:rPr>
      </w:pPr>
      <w:r w:rsidRPr="001934BB">
        <w:t xml:space="preserve">Az </w:t>
      </w:r>
      <w:r w:rsidRPr="001934BB">
        <w:rPr>
          <w:rFonts w:eastAsia="Times New Roman"/>
        </w:rPr>
        <w:t xml:space="preserve">ökológia felvirágzásával eljött az ökológiai elméletek ideje is. A legkedveltebb az úgynevezett </w:t>
      </w:r>
      <w:r w:rsidR="007663CE">
        <w:rPr>
          <w:rFonts w:eastAsia="Times New Roman"/>
        </w:rPr>
        <w:t>„</w:t>
      </w:r>
      <w:r w:rsidRPr="001934BB">
        <w:rPr>
          <w:rFonts w:eastAsia="Times New Roman"/>
        </w:rPr>
        <w:t>szavannateória</w:t>
      </w:r>
      <w:r w:rsidR="007663CE">
        <w:rPr>
          <w:rFonts w:eastAsia="Times New Roman"/>
        </w:rPr>
        <w:t>”</w:t>
      </w:r>
      <w:r w:rsidRPr="001934BB">
        <w:rPr>
          <w:rFonts w:eastAsia="Times New Roman"/>
        </w:rPr>
        <w:t xml:space="preserve">. Eszerint az emberszabásúaktól történt elválásunk után azonnal, pontosabban azzal egy időben, a szavannára kerültek távoli őseink, és minden, ami </w:t>
      </w:r>
      <w:proofErr w:type="gramStart"/>
      <w:r w:rsidRPr="001934BB">
        <w:rPr>
          <w:rFonts w:eastAsia="Times New Roman"/>
        </w:rPr>
        <w:lastRenderedPageBreak/>
        <w:t>azóta</w:t>
      </w:r>
      <w:proofErr w:type="gramEnd"/>
      <w:r w:rsidRPr="001934BB">
        <w:rPr>
          <w:rFonts w:eastAsia="Times New Roman"/>
        </w:rPr>
        <w:t xml:space="preserve"> velük történt, erre az ökológiai változásra vezethető vissza. Tehát a kellemes, hűvös, nedves, biztonságos zárt erdők helyett a forró, száraz, veszedelmekkel teli, nyílt szavanna. Ha a kiindulás igaz, akkor a következő problémák adódtak: egy a csimpánzhoz vagy az orangutánhoz hasonló négy lábon járó állatnak nem sok keresnivalója van a szavannán, mert nem jut messzire a csuklójárása miatt. Kevés a táplálék, és nagy távolságokat kell megtenni, hogy egy-egy lelőhelyet mégis megtaláljanak, közben kellemetlenül süt az afrikai nap és sokféle nagyragadozó fenyegeti az arra járókat. A szavannái adaptációs történet persze mindenre ad logikusnak tűnő magyarázatot.</w:t>
      </w:r>
    </w:p>
    <w:p w:rsidR="00A12A9E" w:rsidRPr="001934BB" w:rsidRDefault="00E25891">
      <w:pPr>
        <w:shd w:val="clear" w:color="auto" w:fill="FFFFFF"/>
        <w:rPr>
          <w:sz w:val="24"/>
          <w:szCs w:val="24"/>
        </w:rPr>
      </w:pPr>
      <w:r w:rsidRPr="001934BB">
        <w:t>Teh</w:t>
      </w:r>
      <w:r w:rsidRPr="001934BB">
        <w:rPr>
          <w:rFonts w:eastAsia="Times New Roman"/>
        </w:rPr>
        <w:t xml:space="preserve">át két lábra kellett állni, ezt bárki beláthatja, mert így messzebb lehet ellátni, és könnyebb a védekezés a ragadozók ellen, messzebbre lehet eljutni a két talpon való gyaloglással, a felegyenesedett </w:t>
      </w:r>
      <w:r w:rsidRPr="001934BB">
        <w:rPr>
          <w:rFonts w:eastAsia="Times New Roman"/>
          <w:i/>
          <w:iCs/>
        </w:rPr>
        <w:t xml:space="preserve">Homo-t </w:t>
      </w:r>
      <w:r w:rsidRPr="001934BB">
        <w:rPr>
          <w:rFonts w:eastAsia="Times New Roman"/>
        </w:rPr>
        <w:t>kevesebb napsütés éri, tehát a hőháztartása kedvezően alakul. Felállva felszabadulnak kezei, dobálhat, cipelhet, amit csak akar. A szavanna veszélyei azonnal megkívánják a csapat nagyobb létszámát és kellő tömörödését, tehát kedvező helyzet alakul ki a kommunikáció evolúciójára, a kölykök gondozására, amelyeket amúgy is cipelni kell, mert a szavanna sokkal veszélyesebb hely, mint az erdő. Ami pedig a táplálkozást illeti, a legjobb</w:t>
      </w:r>
    </w:p>
    <w:p w:rsidR="00A12A9E" w:rsidRPr="001934BB" w:rsidRDefault="00E25891">
      <w:pPr>
        <w:shd w:val="clear" w:color="auto" w:fill="FFFFFF"/>
        <w:rPr>
          <w:sz w:val="24"/>
          <w:szCs w:val="24"/>
        </w:rPr>
      </w:pPr>
      <w:r w:rsidRPr="001934BB">
        <w:rPr>
          <w:sz w:val="16"/>
          <w:szCs w:val="16"/>
        </w:rPr>
        <w:t>Az ember evol</w:t>
      </w:r>
      <w:r w:rsidRPr="001934BB">
        <w:rPr>
          <w:rFonts w:eastAsia="Times New Roman"/>
          <w:sz w:val="16"/>
          <w:szCs w:val="16"/>
        </w:rPr>
        <w:t>úciója</w:t>
      </w:r>
    </w:p>
    <w:p w:rsidR="00A12A9E" w:rsidRPr="001934BB" w:rsidRDefault="00E25891">
      <w:pPr>
        <w:shd w:val="clear" w:color="auto" w:fill="FFFFFF"/>
        <w:rPr>
          <w:sz w:val="24"/>
          <w:szCs w:val="24"/>
        </w:rPr>
      </w:pPr>
      <w:r w:rsidRPr="001934BB">
        <w:t>119</w:t>
      </w:r>
    </w:p>
    <w:p w:rsidR="00A12A9E" w:rsidRPr="001934BB" w:rsidRDefault="00E25891">
      <w:pPr>
        <w:shd w:val="clear" w:color="auto" w:fill="FFFFFF"/>
        <w:rPr>
          <w:sz w:val="24"/>
          <w:szCs w:val="24"/>
        </w:rPr>
      </w:pPr>
      <w:proofErr w:type="gramStart"/>
      <w:r w:rsidRPr="001934BB">
        <w:t>felhagyni</w:t>
      </w:r>
      <w:proofErr w:type="gramEnd"/>
      <w:r w:rsidRPr="001934BB">
        <w:t xml:space="preserve"> az erdei gy</w:t>
      </w:r>
      <w:r w:rsidRPr="001934BB">
        <w:rPr>
          <w:rFonts w:eastAsia="Times New Roman"/>
        </w:rPr>
        <w:t>ümölcsökkel, és vadászni kell, mert az biztosítja a sok egyedből álló csoport megfelelő ellátását. Az egyes komponensek erősítik egymást, például a kölykök cipelése kifejezetten könnyebb, ha az ember felegyenesedik. A csoportkoncentráció és a nagyobb adagokban található táplálék, dög vagy zsákmány kedvez a táplálékmegosztásnak, a nemek közötti munkamegosztásnak és a kooperáció minden formájának.</w:t>
      </w:r>
    </w:p>
    <w:p w:rsidR="00A12A9E" w:rsidRPr="001934BB" w:rsidRDefault="00E25891">
      <w:pPr>
        <w:shd w:val="clear" w:color="auto" w:fill="FFFFFF"/>
        <w:rPr>
          <w:sz w:val="24"/>
          <w:szCs w:val="24"/>
        </w:rPr>
      </w:pPr>
      <w:r w:rsidRPr="001934BB">
        <w:t>A szavannate</w:t>
      </w:r>
      <w:r w:rsidRPr="001934BB">
        <w:rPr>
          <w:rFonts w:eastAsia="Times New Roman"/>
        </w:rPr>
        <w:t xml:space="preserve">ória egyetlen problémája, hogy meg sem kísérel magyarázatot adni arra, hogy miért kellett a kellemes esőerdőket otthagyni, amikor </w:t>
      </w:r>
      <w:r w:rsidR="007663CE">
        <w:rPr>
          <w:rFonts w:eastAsia="Times New Roman"/>
        </w:rPr>
        <w:t>„</w:t>
      </w:r>
      <w:r w:rsidRPr="001934BB">
        <w:rPr>
          <w:rFonts w:eastAsia="Times New Roman"/>
        </w:rPr>
        <w:t>unokaöcsénk</w:t>
      </w:r>
      <w:r w:rsidR="007663CE">
        <w:rPr>
          <w:rFonts w:eastAsia="Times New Roman"/>
        </w:rPr>
        <w:t>”</w:t>
      </w:r>
      <w:r w:rsidRPr="001934BB">
        <w:rPr>
          <w:rFonts w:eastAsia="Times New Roman"/>
        </w:rPr>
        <w:t xml:space="preserve">, a csimpánz </w:t>
      </w:r>
      <w:proofErr w:type="gramStart"/>
      <w:r w:rsidRPr="001934BB">
        <w:rPr>
          <w:rFonts w:eastAsia="Times New Roman"/>
        </w:rPr>
        <w:t>azóta</w:t>
      </w:r>
      <w:proofErr w:type="gramEnd"/>
      <w:r w:rsidRPr="001934BB">
        <w:rPr>
          <w:rFonts w:eastAsia="Times New Roman"/>
        </w:rPr>
        <w:t xml:space="preserve"> is nagyon jól megvan ott. További probléma, hogy a szavannán sokféle pávián él, öt-hatmillió évvel ezelőtt óriási termetűek is voltak, amelyek valószínűleg komoly versenytársként jelentkeztek volna. Hogyan és miért alakulhattak ki azok a tulajdonságok, amelyek nélkül egyetlen napot sem lehet élve eltölteni a szavannán, tehát a két lábon járás, a tömör csoport, a vadászat szokása stb.</w:t>
      </w:r>
    </w:p>
    <w:p w:rsidR="00A12A9E" w:rsidRPr="001934BB" w:rsidRDefault="00E25891">
      <w:pPr>
        <w:shd w:val="clear" w:color="auto" w:fill="FFFFFF"/>
        <w:rPr>
          <w:sz w:val="24"/>
          <w:szCs w:val="24"/>
        </w:rPr>
      </w:pPr>
      <w:r w:rsidRPr="001934BB">
        <w:t>Sajnos az ilyen logikus t</w:t>
      </w:r>
      <w:r w:rsidRPr="001934BB">
        <w:rPr>
          <w:rFonts w:eastAsia="Times New Roman"/>
        </w:rPr>
        <w:t xml:space="preserve">örténetek ritkán bizonyulnak helyesnek. Ha </w:t>
      </w:r>
      <w:r w:rsidRPr="001934BB">
        <w:rPr>
          <w:rFonts w:eastAsia="Times New Roman"/>
        </w:rPr>
        <w:lastRenderedPageBreak/>
        <w:t>egy állatot kiragadnak megszokott környezetéből és teljesen új helyre viszik, az rendszerint elpusztul ott. Megmaradásra akkor van esélye, ha már előzőleg, véletlenül, vagy más eredetű szelekciós hatásokra, kialakultak azok a főbb tulajdonságai, amelyek segítségével életben képes maradni. A szavannateória ennek ellenére nagyon népszerű és talán még igaz is lehet. Elképzelhető, hogy mondjuk egy egészen kicsi emberszabású csoport alól fogyott ki az erdő, és éppen akkor és ott békésebbek voltak a szavannái viszonyok, így volt idő a szükséges változásokra.</w:t>
      </w:r>
    </w:p>
    <w:p w:rsidR="00A12A9E" w:rsidRPr="001934BB" w:rsidRDefault="00E25891">
      <w:pPr>
        <w:shd w:val="clear" w:color="auto" w:fill="FFFFFF"/>
        <w:rPr>
          <w:sz w:val="24"/>
          <w:szCs w:val="24"/>
        </w:rPr>
      </w:pPr>
      <w:r w:rsidRPr="001934BB">
        <w:t xml:space="preserve">Mindenesetre a sokat vitatott </w:t>
      </w:r>
      <w:r w:rsidR="007663CE">
        <w:rPr>
          <w:rFonts w:eastAsia="Times New Roman"/>
        </w:rPr>
        <w:t>„</w:t>
      </w:r>
      <w:r w:rsidRPr="001934BB">
        <w:rPr>
          <w:rFonts w:eastAsia="Times New Roman"/>
        </w:rPr>
        <w:t>vízimajom-elmélet</w:t>
      </w:r>
      <w:r w:rsidR="007663CE">
        <w:rPr>
          <w:rFonts w:eastAsia="Times New Roman"/>
        </w:rPr>
        <w:t>”</w:t>
      </w:r>
      <w:r w:rsidRPr="001934BB">
        <w:rPr>
          <w:rFonts w:eastAsia="Times New Roman"/>
        </w:rPr>
        <w:t xml:space="preserve"> valahogyan így keresi a megoldást.</w:t>
      </w:r>
    </w:p>
    <w:p w:rsidR="00A12A9E" w:rsidRPr="001934BB" w:rsidRDefault="00E25891">
      <w:pPr>
        <w:shd w:val="clear" w:color="auto" w:fill="FFFFFF"/>
        <w:rPr>
          <w:sz w:val="24"/>
          <w:szCs w:val="24"/>
        </w:rPr>
      </w:pPr>
      <w:r w:rsidRPr="001934BB">
        <w:t xml:space="preserve">Az eredeti </w:t>
      </w:r>
      <w:r w:rsidRPr="001934BB">
        <w:rPr>
          <w:rFonts w:eastAsia="Times New Roman"/>
        </w:rPr>
        <w:t>ötlet egy kitűnő biológus, Sir Alister Hardy agyából pattant ki 1960-ban, akinek a specialitása a tengeri emlősök tanulmányozása volt. Ő maga csak egy-két népszerű cikkben említette az ötletet, amit azután bátorításával Elaine Morgan (1982) dolgozott ki, aki - az egyébként jól kidolgozott ötlet nagy szerencsétlenségére - csupán egy tudománynépszerűsítéssel foglalkozó író és újságíró volt. A tudós szakma pedig roppant kényes az ilyesmire. Még ma is az egyik fő érv az elmélet ellen, hogy nem megfelelő szakember dolgozta ki. No de lássuk magát az elméletet!</w:t>
      </w:r>
    </w:p>
    <w:p w:rsidR="00A12A9E" w:rsidRPr="001934BB" w:rsidRDefault="00E25891">
      <w:pPr>
        <w:shd w:val="clear" w:color="auto" w:fill="FFFFFF"/>
        <w:rPr>
          <w:sz w:val="24"/>
          <w:szCs w:val="24"/>
        </w:rPr>
      </w:pPr>
      <w:r w:rsidRPr="001934BB">
        <w:t>L</w:t>
      </w:r>
      <w:r w:rsidRPr="001934BB">
        <w:rPr>
          <w:rFonts w:eastAsia="Times New Roman"/>
        </w:rPr>
        <w:t>ényege, hogy az ember számos anatómiai jellege erősen elüt a vele rokon főemlősökétől és sokkal inkább hasonlít tengeri emlősökéhez, amelyek előzetes szárazföldi életmód után alkalmazkodtak a részleges vagy teljes tengeri életmódhoz. A vízimajom-elmélet ezért feltételezi, hogy valamikor a csimpánztól történt elválás után, de még az ausztralo-pitekuszok megjelenése előtt az emberszabásúak egy csoportja különböző véletlen események - közöttük geológiai változások - miatt kiszorult hagyományos erdei élőhelyeiről és egy-kétmillió évet egy tengerrel körül-</w:t>
      </w:r>
    </w:p>
    <w:p w:rsidR="00A12A9E" w:rsidRPr="001934BB" w:rsidRDefault="00E25891">
      <w:pPr>
        <w:shd w:val="clear" w:color="auto" w:fill="FFFFFF"/>
        <w:rPr>
          <w:sz w:val="24"/>
          <w:szCs w:val="24"/>
        </w:rPr>
      </w:pPr>
      <w:r w:rsidRPr="001934BB">
        <w:t>120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vett</w:t>
      </w:r>
      <w:proofErr w:type="gramEnd"/>
      <w:r w:rsidRPr="001934BB">
        <w:t xml:space="preserve"> szigeten t</w:t>
      </w:r>
      <w:r w:rsidRPr="001934BB">
        <w:rPr>
          <w:rFonts w:eastAsia="Times New Roman"/>
        </w:rPr>
        <w:t xml:space="preserve">öltött, ahol az egyetlen lehetősége az volt, hogy a tengerparton és a tengerben kereste meg táplálékát. Ezért kezdett áttérni a tengeri emlős életmódra. Ennek köszönheti a csupaszságát, a két lábon járását; azt, hogy sós könnyeket sír; hogy erősen izzad; hogy orra kiemelkedik és az orrlyukai lefelé néznek; hogy képes a levegővételét a primáták-nál nem előforduló módon szabályozni; hogy magzatainak kb. három hónapig merülési reflexe van, tehát ha orruk a víz alá kerül, automatikusan nem vesznek levegőt; hogy erős </w:t>
      </w:r>
      <w:r w:rsidRPr="001934BB">
        <w:rPr>
          <w:rFonts w:eastAsia="Times New Roman"/>
        </w:rPr>
        <w:lastRenderedPageBreak/>
        <w:t>szigetelő zsírpárnái vannak és még több más tulajdonságot. A vízimajom tehát elindult a tengeri életmód felé, de közben újabb geológiai események miatt élőhelye ismét egyesült a szárazfölddel, és így megnyílott a lehetősége a visszatérésre. A már bekövetkezett változások azonban nem az erdőt tették a legalkalmasabb élettérré, hanem a folyók, tavak partját és a szavannát.</w:t>
      </w:r>
    </w:p>
    <w:p w:rsidR="00A12A9E" w:rsidRPr="001934BB" w:rsidRDefault="00E25891">
      <w:pPr>
        <w:shd w:val="clear" w:color="auto" w:fill="FFFFFF"/>
        <w:rPr>
          <w:sz w:val="24"/>
          <w:szCs w:val="24"/>
        </w:rPr>
      </w:pPr>
      <w:r w:rsidRPr="001934BB">
        <w:t xml:space="preserve">Azt mindenki elismeri, hogy a 4 </w:t>
      </w:r>
      <w:r w:rsidRPr="001934BB">
        <w:rPr>
          <w:rFonts w:eastAsia="Times New Roman"/>
        </w:rPr>
        <w:t>és 6 millió év közötti kritikus periódusról, amikor a szavannaelmélet szerint valamiért ősünk kirohant a szavannára és ott ragadt, a vízimajom-elmélet szerint pedig ezek a különös események bekövetkeztek, nincsenek fosszíliák. A miocén 8 millió év és a korai pliocén 4 millió évvel ezelőtti szakaszából sajnos nincsenek emberszabású maradványok, így semmiféle adat sincsen arról, hogy hogyan kezdett ősünk két lábra állni. A vízimajom-elmélet pontosan ebbe a homályos periódusba helyezi a bekövetkezett események lényegét. El kell ismerni, hogy briliáns ötlet és pontosan megfelelne egy kacskaringós evolúciós történet megkívánt fordulatainak: tehát izolálódó kicsi populáció, nagy szelekciós nyomás, gyors átalakulás, majd radiáció a régi vagy új nagyobb élőhely felé. Klasszikus eset. A probléma nem is az, hogy feltételezhető-e, mert ebben még az ellenzők is megegyeznek, hogy némi jóindulattal igen, a kérdés az, hogy valóban így volt-e.</w:t>
      </w:r>
    </w:p>
    <w:p w:rsidR="00A12A9E" w:rsidRPr="001934BB" w:rsidRDefault="00E25891">
      <w:pPr>
        <w:shd w:val="clear" w:color="auto" w:fill="FFFFFF"/>
        <w:rPr>
          <w:sz w:val="24"/>
          <w:szCs w:val="24"/>
        </w:rPr>
      </w:pPr>
      <w:r w:rsidRPr="001934BB">
        <w:t>K</w:t>
      </w:r>
      <w:r w:rsidRPr="001934BB">
        <w:rPr>
          <w:rFonts w:eastAsia="Times New Roman"/>
        </w:rPr>
        <w:t>étségtelen, hogy a szavannatörténet sokféle különös állítást tartalmaz, ami nem tűnik magától érthetőnek, így azt állítja, hogy az ember azért vesztette el szőrzetét, mert nagyon meleg volt a szavannán, noha az oroszlán, a gepárd ugye kibírja. A bőre alatti vastag zsírszövet, amely tényleg nagyon hasonlít a tengeri emlősökéhez, a szavannahipotézis szerint azért jött létre, hogy szigeteljen és megőrizze a meleget, ha esetleg mégis hideg van és hiányzik az elvesztett szigetelő szőrzet. Az izzadságmirigyek típusa és hatalmas száma, ami primátáknál nem szokásos, de még a többi emlősnél sem, viszont arra szolgál, hogy a felhevült testet segítse lehűteni. Hát ez bizony csavaros logika, és a szavannaelmélet csak ezen állításának elfogadásához legalább annyi jóindulat kell, mint az egész vízimajom-teória elfogadásához. A szavannahipotézis semmit sem mond arról a különös jelenségről, hogy az ember az izzadással hatalmas mennyiségű vizet képes veszíteni, és izzadsága olyan sós, hogy sóveszte-</w:t>
      </w:r>
    </w:p>
    <w:p w:rsidR="00A12A9E" w:rsidRPr="001934BB" w:rsidRDefault="00E25891">
      <w:pPr>
        <w:shd w:val="clear" w:color="auto" w:fill="FFFFFF"/>
        <w:rPr>
          <w:sz w:val="24"/>
          <w:szCs w:val="24"/>
        </w:rPr>
      </w:pPr>
      <w:r w:rsidRPr="001934BB">
        <w:rPr>
          <w:sz w:val="16"/>
          <w:szCs w:val="16"/>
        </w:rPr>
        <w:t>Az ember evol</w:t>
      </w:r>
      <w:r w:rsidRPr="001934BB">
        <w:rPr>
          <w:rFonts w:eastAsia="Times New Roman"/>
          <w:sz w:val="16"/>
          <w:szCs w:val="16"/>
        </w:rPr>
        <w:t>úciója</w:t>
      </w:r>
    </w:p>
    <w:p w:rsidR="00A12A9E" w:rsidRPr="001934BB" w:rsidRDefault="00E25891">
      <w:pPr>
        <w:shd w:val="clear" w:color="auto" w:fill="FFFFFF"/>
        <w:rPr>
          <w:sz w:val="24"/>
          <w:szCs w:val="24"/>
        </w:rPr>
      </w:pPr>
      <w:r w:rsidRPr="001934BB">
        <w:t>121</w:t>
      </w:r>
    </w:p>
    <w:p w:rsidR="00A12A9E" w:rsidRPr="001934BB" w:rsidRDefault="00E25891">
      <w:pPr>
        <w:shd w:val="clear" w:color="auto" w:fill="FFFFFF"/>
        <w:rPr>
          <w:sz w:val="24"/>
          <w:szCs w:val="24"/>
        </w:rPr>
      </w:pPr>
      <w:r w:rsidRPr="001934BB">
        <w:lastRenderedPageBreak/>
        <w:t>s</w:t>
      </w:r>
      <w:r w:rsidRPr="001934BB">
        <w:rPr>
          <w:rFonts w:eastAsia="Times New Roman"/>
        </w:rPr>
        <w:t>ége is tetemes, ami szintén nem fordul elő sem primátáknál, sem más szárazföldi emlősnél, és bizonyosan nem a lehűlést szolgálja. A vízimajom-elmélet viszont azt mondja, hogy az izzadás új funkciója pontosan a táplálékkal, véletlen nyeldekléssel felvett só eltávolítása, ami minden tengeri emlős megoldandó problémája. Ugyancsak sósak a könnyeink is, és a primáták nem szoktak sírni, de sírnak tengeri emlősök is, megint csak a sókiválasztás szükségessége miatt.</w:t>
      </w:r>
    </w:p>
    <w:p w:rsidR="00A12A9E" w:rsidRPr="001934BB" w:rsidRDefault="00E25891">
      <w:pPr>
        <w:shd w:val="clear" w:color="auto" w:fill="FFFFFF"/>
        <w:rPr>
          <w:sz w:val="24"/>
          <w:szCs w:val="24"/>
        </w:rPr>
      </w:pPr>
      <w:r w:rsidRPr="001934BB">
        <w:t>Egy</w:t>
      </w:r>
      <w:r w:rsidRPr="001934BB">
        <w:rPr>
          <w:rFonts w:eastAsia="Times New Roman"/>
        </w:rPr>
        <w:t xml:space="preserve">általán, nagyon feltűnő, hogy egy emberszabású majmokkal rokon lény imádja a vizet és, ha csak lehet, vízpartokon érzi igazán jól magát. Az állatkertekben a csimpánzokat egy egyméteres, sekély vizesárokkal is el lehet keríteni a közönségtől, mert annyira utálják a vizet, hogy nem képesek átgázolni rajta. Az emberi populáció 7%-ának van bőrlebeny az ujjai között, ami az úszást segítheti, de minek ez a szavannán? A víz alatt úszó ember légzése lelassul, szívverése 70-ről 30-ra csökken. Csökken az oxigénfogyasztás. Viszonylag mélyre tudunk merülni, egyes delfineknél is mélyebbre. Az orrlyukak lefelé néznek, és az orrcimpa mozgatható. Az emberi test áramvonalas, az újszülött fennmarad a vízen, és mint említettem, merülési reflexe van. Amióta a vízimajom-teória a szélesebb publikum elé került, megnyíltak a babaúsztatók. Budapesten több is van, ahol az alig néhány hetes babákat úsztatják, akik, ha három hónapos koruk után is van lehetőségük a lubickolásra, előbb </w:t>
      </w:r>
      <w:proofErr w:type="gramStart"/>
      <w:r w:rsidRPr="001934BB">
        <w:rPr>
          <w:rFonts w:eastAsia="Times New Roman"/>
        </w:rPr>
        <w:t>megtanulnak</w:t>
      </w:r>
      <w:proofErr w:type="gramEnd"/>
      <w:r w:rsidRPr="001934BB">
        <w:rPr>
          <w:rFonts w:eastAsia="Times New Roman"/>
        </w:rPr>
        <w:t xml:space="preserve"> úszni, mint járni. Az ember nem kutyaúszással úszik, mint a többi emlős és a majmok is. A vízimajom-elmélet szerint a két lábon járás éppen annak köszönhető, hogy a hosszú karú, hosszú lábú primáta teste alkalmazkodott a hosszabb idejű folyamatos úszáshoz. A zsírszövet szükséges a hőveszte-ség csökkentéséhez, a csupasz bőr áramvonalas, már kevés szőr is lassítja valamelyest az úszást.</w:t>
      </w:r>
    </w:p>
    <w:p w:rsidR="00A12A9E" w:rsidRPr="001934BB" w:rsidRDefault="00E25891">
      <w:pPr>
        <w:shd w:val="clear" w:color="auto" w:fill="FFFFFF"/>
        <w:rPr>
          <w:sz w:val="24"/>
          <w:szCs w:val="24"/>
        </w:rPr>
      </w:pPr>
      <w:r w:rsidRPr="001934BB">
        <w:t>Mi</w:t>
      </w:r>
      <w:r w:rsidRPr="001934BB">
        <w:rPr>
          <w:rFonts w:eastAsia="Times New Roman"/>
        </w:rPr>
        <w:t xml:space="preserve">ért nem nyaljuk magunkat tisztára, mint a többi rendes emlős? Miért fürdünk folyton? A </w:t>
      </w:r>
      <w:r w:rsidRPr="001934BB">
        <w:rPr>
          <w:rFonts w:eastAsia="Times New Roman"/>
          <w:i/>
          <w:iCs/>
        </w:rPr>
        <w:t xml:space="preserve">Homo-k </w:t>
      </w:r>
      <w:r w:rsidRPr="001934BB">
        <w:rPr>
          <w:rFonts w:eastAsia="Times New Roman"/>
        </w:rPr>
        <w:t xml:space="preserve">a szavannán is a tó- és folyópartokat keresték. Ez egyébként nagyon érdekes, ezt a paleontológusok írásaikban mindig </w:t>
      </w:r>
      <w:proofErr w:type="gramStart"/>
      <w:r w:rsidRPr="001934BB">
        <w:rPr>
          <w:rFonts w:eastAsia="Times New Roman"/>
        </w:rPr>
        <w:t>megjegyzik</w:t>
      </w:r>
      <w:proofErr w:type="gramEnd"/>
      <w:r w:rsidRPr="001934BB">
        <w:rPr>
          <w:rFonts w:eastAsia="Times New Roman"/>
        </w:rPr>
        <w:t xml:space="preserve"> mint furcsaságot, mindenféle magyarázat nélkül.</w:t>
      </w:r>
    </w:p>
    <w:p w:rsidR="00A12A9E" w:rsidRPr="001934BB" w:rsidRDefault="00E25891">
      <w:pPr>
        <w:shd w:val="clear" w:color="auto" w:fill="FFFFFF"/>
        <w:rPr>
          <w:sz w:val="24"/>
          <w:szCs w:val="24"/>
        </w:rPr>
      </w:pPr>
      <w:r w:rsidRPr="001934BB">
        <w:t>A v</w:t>
      </w:r>
      <w:r w:rsidRPr="001934BB">
        <w:rPr>
          <w:rFonts w:eastAsia="Times New Roman"/>
        </w:rPr>
        <w:t>ízben élő emlősök mind vokálisán kommunikálnak, mert a vízben nem jól láthatók a vizuális jelek, a vokális kommunikáció használata viszont tudatos és jelentős légzésszabályozást kíván. A vízi életmód tehát előre létrehozta azt a vokális apparátust, és a légzés tudatos szabályozását, ami később lehetővé tette az éneket és a beszédet.</w:t>
      </w:r>
    </w:p>
    <w:p w:rsidR="00A12A9E" w:rsidRPr="001934BB" w:rsidRDefault="00E25891">
      <w:pPr>
        <w:shd w:val="clear" w:color="auto" w:fill="FFFFFF"/>
        <w:rPr>
          <w:sz w:val="24"/>
          <w:szCs w:val="24"/>
        </w:rPr>
      </w:pPr>
      <w:r w:rsidRPr="001934BB">
        <w:t>Leon P. Lumiere (1991) szerint 4-8 milli</w:t>
      </w:r>
      <w:r w:rsidRPr="001934BB">
        <w:rPr>
          <w:rFonts w:eastAsia="Times New Roman"/>
        </w:rPr>
        <w:t xml:space="preserve">ó évvel ezelőtt </w:t>
      </w:r>
      <w:r w:rsidRPr="001934BB">
        <w:rPr>
          <w:rFonts w:eastAsia="Times New Roman"/>
        </w:rPr>
        <w:lastRenderedPageBreak/>
        <w:t xml:space="preserve">Északkelet-Afrikát hosszú időre, 1,5-3 millió évre elárasztotta tenger, a hegyekből szigetek keletkeztek (a mai Danakil-fennsík az egyik ilyen hely), ahol maradhattak főemlősök, amelyek így kényszerültek rá a vízi életmódra, és később, amikor a szigetek újra egyesültek a kontinenssel, visszatérhettek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t>122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sz</w:t>
      </w:r>
      <w:r w:rsidRPr="001934BB">
        <w:rPr>
          <w:rFonts w:eastAsia="Times New Roman"/>
        </w:rPr>
        <w:t>árazföldre</w:t>
      </w:r>
      <w:proofErr w:type="gramEnd"/>
      <w:r w:rsidRPr="001934BB">
        <w:rPr>
          <w:rFonts w:eastAsia="Times New Roman"/>
        </w:rPr>
        <w:t>. A Danakil-fennsíktól nincsen messze Kenya, amely fontos helye a további történéseknek. Ez a geológiai történet valószínűleg igaz, a probléma csak az, hogy ott voltak-e a főszereplők, mert erre nincs semmiféle bizonyíték, eddig.</w:t>
      </w:r>
    </w:p>
    <w:p w:rsidR="00A12A9E" w:rsidRPr="001934BB" w:rsidRDefault="00E25891">
      <w:pPr>
        <w:shd w:val="clear" w:color="auto" w:fill="FFFFFF"/>
        <w:rPr>
          <w:sz w:val="24"/>
          <w:szCs w:val="24"/>
        </w:rPr>
      </w:pPr>
      <w:r w:rsidRPr="001934BB">
        <w:t>A tud</w:t>
      </w:r>
      <w:r w:rsidRPr="001934BB">
        <w:rPr>
          <w:rFonts w:eastAsia="Times New Roman"/>
        </w:rPr>
        <w:t xml:space="preserve">ósok nagyon konzervatív természetű népek, mint ezt Thomas Kuhn is megállapította, így az idősebb paleontológus, antropológus generáció kitart a szavannaelmélet mellett, noha egyre többen látják, hogy annak is számos hibája van, és a vízimajom-elmélet éppen ezeket a kritikus kérdéseket oldaná meg (Roede és mtsai. 1991). Mindenesetre az elmélet már fel-feltűnik normális tankönyvekben (Richards 1987) mint a lehetséges elméletek egyike. Ha sikerülne valamilyen megfogható újabb bizonyítékkal, </w:t>
      </w:r>
      <w:proofErr w:type="gramStart"/>
      <w:r w:rsidRPr="001934BB">
        <w:rPr>
          <w:rFonts w:eastAsia="Times New Roman"/>
        </w:rPr>
        <w:t>lelettel</w:t>
      </w:r>
      <w:proofErr w:type="gramEnd"/>
      <w:r w:rsidRPr="001934BB">
        <w:rPr>
          <w:rFonts w:eastAsia="Times New Roman"/>
        </w:rPr>
        <w:t xml:space="preserve"> alátámasztani, könnyen felválthatná a szavannahipotézist.</w:t>
      </w:r>
    </w:p>
    <w:p w:rsidR="00A12A9E" w:rsidRPr="001934BB" w:rsidRDefault="00E25891">
      <w:pPr>
        <w:shd w:val="clear" w:color="auto" w:fill="FFFFFF"/>
        <w:rPr>
          <w:sz w:val="24"/>
          <w:szCs w:val="24"/>
        </w:rPr>
      </w:pPr>
      <w:r w:rsidRPr="001934BB">
        <w:t>A v</w:t>
      </w:r>
      <w:r w:rsidRPr="001934BB">
        <w:rPr>
          <w:rFonts w:eastAsia="Times New Roman"/>
        </w:rPr>
        <w:t xml:space="preserve">ízimajom-elmélet keletkezése előtt született egy nagyon érdekes antropológus beszámoló a </w:t>
      </w:r>
      <w:r w:rsidR="007663CE">
        <w:rPr>
          <w:rFonts w:eastAsia="Times New Roman"/>
        </w:rPr>
        <w:t>„</w:t>
      </w:r>
      <w:r w:rsidRPr="001934BB">
        <w:rPr>
          <w:rFonts w:eastAsia="Times New Roman"/>
        </w:rPr>
        <w:t>kacsalábú agaiumbuk</w:t>
      </w:r>
      <w:r w:rsidR="007663CE">
        <w:rPr>
          <w:rFonts w:eastAsia="Times New Roman"/>
        </w:rPr>
        <w:t>”</w:t>
      </w:r>
      <w:r w:rsidRPr="001934BB">
        <w:rPr>
          <w:rFonts w:eastAsia="Times New Roman"/>
        </w:rPr>
        <w:t xml:space="preserve"> Új-Guineában egykor élt népéről (Monckton 1920), amely teljesen váratlan oldalról nyújt komoly támogatást az elmélethez. Az agaiumbuk cölöpfalvakban éltek mintegy egy-másfél km-re a parttól, a Musa-folyót a tengerrel összekötő lagúnában.</w:t>
      </w:r>
    </w:p>
    <w:p w:rsidR="00A12A9E" w:rsidRPr="001934BB" w:rsidRDefault="00E25891">
      <w:pPr>
        <w:shd w:val="clear" w:color="auto" w:fill="FFFFFF"/>
        <w:rPr>
          <w:sz w:val="24"/>
          <w:szCs w:val="24"/>
        </w:rPr>
      </w:pPr>
      <w:r w:rsidRPr="001934BB">
        <w:t>Val</w:t>
      </w:r>
      <w:r w:rsidRPr="001934BB">
        <w:rPr>
          <w:rFonts w:eastAsia="Times New Roman"/>
        </w:rPr>
        <w:t xml:space="preserve">ószínűleg néhány ezer éve éltek ezen a helyen </w:t>
      </w:r>
      <w:proofErr w:type="gramStart"/>
      <w:r w:rsidRPr="001934BB">
        <w:rPr>
          <w:rFonts w:eastAsia="Times New Roman"/>
        </w:rPr>
        <w:t>meglehetősen</w:t>
      </w:r>
      <w:proofErr w:type="gramEnd"/>
      <w:r w:rsidRPr="001934BB">
        <w:rPr>
          <w:rFonts w:eastAsia="Times New Roman"/>
        </w:rPr>
        <w:t xml:space="preserve"> zárt társadalomban. Mindennapi életüket a cölöpházban és a tengerben úszkálva töltötték, csak ritkán jöttek ki a szárazföldre, ahol nagyon nehézkesen mozogtak. Mellkasuk átmérője 7,5 centiméterrel nagyobb a szomszédos szárazföldi törzsek tagjai hasonló adatához viszonyítva, és belégzéskor legalább ennyivel ki is tágul. Orrcimpáik legalább kétszer akkorák, mint bármilyen más emberfajtáé, és segítségével a víz alatt le tudták zárni az orrukat. Talpuk széles, teljesen lapos, erről is kapták a kacsalábú nevet. A combjuk rövidebb és jóval vastagabb, izmos, míg a lábszáruk egészen vékony.</w:t>
      </w:r>
    </w:p>
    <w:p w:rsidR="00A12A9E" w:rsidRPr="001934BB" w:rsidRDefault="00E25891">
      <w:pPr>
        <w:shd w:val="clear" w:color="auto" w:fill="FFFFFF"/>
        <w:rPr>
          <w:sz w:val="24"/>
          <w:szCs w:val="24"/>
        </w:rPr>
      </w:pPr>
      <w:r w:rsidRPr="001934BB">
        <w:t>Sajnos nagy r</w:t>
      </w:r>
      <w:r w:rsidRPr="001934BB">
        <w:rPr>
          <w:rFonts w:eastAsia="Times New Roman"/>
        </w:rPr>
        <w:t xml:space="preserve">észüket a szomszéd törzsek később kiirtották, a maradékot pedig egy járvány pusztította el. </w:t>
      </w:r>
      <w:proofErr w:type="gramStart"/>
      <w:r w:rsidRPr="001934BB">
        <w:rPr>
          <w:rFonts w:eastAsia="Times New Roman"/>
        </w:rPr>
        <w:t>így</w:t>
      </w:r>
      <w:proofErr w:type="gramEnd"/>
      <w:r w:rsidRPr="001934BB">
        <w:rPr>
          <w:rFonts w:eastAsia="Times New Roman"/>
        </w:rPr>
        <w:t xml:space="preserve"> nem tudhatjuk, hogy az antropológus által leírt változások csupán a vízi életmód miatti </w:t>
      </w:r>
      <w:r w:rsidRPr="001934BB">
        <w:rPr>
          <w:rFonts w:eastAsia="Times New Roman"/>
        </w:rPr>
        <w:lastRenderedPageBreak/>
        <w:t>élettani adaptáció során alakultak-e ki, vagy megjelenésükben már genetikai tényezők is közreműködtek.</w:t>
      </w:r>
    </w:p>
    <w:p w:rsidR="00A12A9E" w:rsidRPr="001934BB" w:rsidRDefault="00E25891">
      <w:pPr>
        <w:shd w:val="clear" w:color="auto" w:fill="FFFFFF"/>
        <w:rPr>
          <w:sz w:val="24"/>
          <w:szCs w:val="24"/>
        </w:rPr>
      </w:pPr>
      <w:r w:rsidRPr="001934BB">
        <w:rPr>
          <w:b/>
          <w:bCs/>
          <w:sz w:val="44"/>
          <w:szCs w:val="44"/>
        </w:rPr>
        <w:t>4. A hum</w:t>
      </w:r>
      <w:r w:rsidRPr="001934BB">
        <w:rPr>
          <w:rFonts w:eastAsia="Times New Roman"/>
          <w:b/>
          <w:bCs/>
          <w:sz w:val="44"/>
          <w:szCs w:val="44"/>
        </w:rPr>
        <w:t>án magatartási komplex</w:t>
      </w:r>
    </w:p>
    <w:p w:rsidR="00A12A9E" w:rsidRPr="001934BB" w:rsidRDefault="00E25891">
      <w:pPr>
        <w:shd w:val="clear" w:color="auto" w:fill="FFFFFF"/>
        <w:rPr>
          <w:sz w:val="24"/>
          <w:szCs w:val="24"/>
        </w:rPr>
      </w:pPr>
      <w:r w:rsidRPr="001934BB">
        <w:t>Az el</w:t>
      </w:r>
      <w:r w:rsidRPr="001934BB">
        <w:rPr>
          <w:rFonts w:eastAsia="Times New Roman"/>
        </w:rPr>
        <w:t>őző fejezetben áttekintett evolúciós elméletek számos racionális, jól értelmezhető elemet tartalmaznak. Bizonyosak lehetünk az emberszabású rokonságban, abban, hogy valamiért 6-7 millió évvel ezelőtt kialakult egy különös, új ága ezeknek a fajoknak, amely elvezetett egészen a modern emberig. Bár sok faj felbukkant eközben, bizonyos az is, hogy a mai ember egy 6 milliós leszármazási sor utolsó tagja, mai tulajdonságai az evolúciós történet során alakultak ki és befolyásolják jelen és jövőbeni sorsát is. Azonban mint általában a tudományos hipotéziseknél, nagyobb szabású teóriáknál, ugyanazokból az elemekből több meggyőző modell is kialakítható és sokszor csak nagyon részletes analízissel lehet kiválasztani azt, ami hosszabb időre megint mindenki által elfogadható lesz.</w:t>
      </w:r>
    </w:p>
    <w:p w:rsidR="00A12A9E" w:rsidRPr="001934BB" w:rsidRDefault="00E25891">
      <w:pPr>
        <w:shd w:val="clear" w:color="auto" w:fill="FFFFFF"/>
        <w:rPr>
          <w:sz w:val="24"/>
          <w:szCs w:val="24"/>
        </w:rPr>
      </w:pPr>
      <w:r w:rsidRPr="001934BB">
        <w:t xml:space="preserve">Az </w:t>
      </w:r>
      <w:r w:rsidRPr="001934BB">
        <w:rPr>
          <w:rFonts w:eastAsia="Times New Roman"/>
        </w:rPr>
        <w:t xml:space="preserve">én véleményem szerint a jelenlegi, emberi evolúcióval foglalkozó elméletek legnagyobb gyengesége az, hogy mindig egy-egy konkrét tulajdonságot kívánnak megmagyarázni és nem kísérlik meg az ember összes, lényeges, minket az állatoktól jelentősen megkülönböztető </w:t>
      </w:r>
      <w:proofErr w:type="gramStart"/>
      <w:r w:rsidRPr="001934BB">
        <w:rPr>
          <w:rFonts w:eastAsia="Times New Roman"/>
        </w:rPr>
        <w:t>tulajdonságát</w:t>
      </w:r>
      <w:proofErr w:type="gramEnd"/>
      <w:r w:rsidRPr="001934BB">
        <w:rPr>
          <w:rFonts w:eastAsia="Times New Roman"/>
        </w:rPr>
        <w:t xml:space="preserve"> mint a tulajdonságok egyfajta rendszerét elemezni és ennek fényében összeállítani az emberi evolúció valószínű történetét. Erre teszünk most kísérletet.</w:t>
      </w:r>
    </w:p>
    <w:p w:rsidR="00A12A9E" w:rsidRPr="001934BB" w:rsidRDefault="00E25891">
      <w:pPr>
        <w:shd w:val="clear" w:color="auto" w:fill="FFFFFF"/>
        <w:rPr>
          <w:sz w:val="24"/>
          <w:szCs w:val="24"/>
        </w:rPr>
      </w:pPr>
      <w:r w:rsidRPr="001934BB">
        <w:t>Ha szem</w:t>
      </w:r>
      <w:r w:rsidRPr="001934BB">
        <w:rPr>
          <w:rFonts w:eastAsia="Times New Roman"/>
        </w:rPr>
        <w:t>ügyre vesszük a már társadalomnak tekinthető csoportkultúrákban élő modern ember biológiai tulajdonságait és összehasonlítjuk azokat legközelebbi állati rokonainkéval, akkor az átfedések mellett feltűnően nagy különbségeket is találunk.</w:t>
      </w:r>
    </w:p>
    <w:p w:rsidR="00A12A9E" w:rsidRPr="001934BB" w:rsidRDefault="00E25891">
      <w:pPr>
        <w:shd w:val="clear" w:color="auto" w:fill="FFFFFF"/>
        <w:rPr>
          <w:sz w:val="24"/>
          <w:szCs w:val="24"/>
        </w:rPr>
      </w:pPr>
      <w:r w:rsidRPr="001934BB">
        <w:t>Az emberi csoportkult</w:t>
      </w:r>
      <w:r w:rsidRPr="001934BB">
        <w:rPr>
          <w:rFonts w:eastAsia="Times New Roman"/>
        </w:rPr>
        <w:t>úrákban a csoportszerkezet rendkívül szoros, a csoportnak általában állandó vagy hosszabb időre szóló telephelye van. A csoport tagjai erőforrásaik megszerzése és egyéb aktivitásaik során folyamatosan és magas szinten kiegészítő módon kooperálnak. A csoporton belüli agresszió minimális. A csoportok közötti kapcsolat a kooperációtól a totális agresszióig terjedhet. A primitív állati kommunikáció helyett megjelentek emberi kommunikációs formák, a mimézis és az embe-</w:t>
      </w:r>
    </w:p>
    <w:p w:rsidR="00A12A9E" w:rsidRPr="001934BB" w:rsidRDefault="00E25891">
      <w:pPr>
        <w:shd w:val="clear" w:color="auto" w:fill="FFFFFF"/>
        <w:rPr>
          <w:sz w:val="24"/>
          <w:szCs w:val="24"/>
        </w:rPr>
      </w:pPr>
      <w:r w:rsidRPr="001934BB">
        <w:rPr>
          <w:b/>
          <w:bCs/>
        </w:rPr>
        <w:t>124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lastRenderedPageBreak/>
        <w:t>ri nyelv, kifejl</w:t>
      </w:r>
      <w:r w:rsidRPr="001934BB">
        <w:rPr>
          <w:rFonts w:eastAsia="Times New Roman"/>
        </w:rPr>
        <w:t xml:space="preserve">ődtek a szerszámhasználat és -készítés technikailag egészen bonyolult formái. Az egyéneket és csoportjaikat egy egészen különös, más fajokban csak nagyon ritkán és speciálisan jelentkező konstrukciós tevékenység jellemzi. Kialakult a fogalmi gondolkodás. Felfokozott és multifunkcionális lett a szexualitás, rendkívül nagy a gyermeknevelésre fordított idő és energia. Jelentősen megnövekedett a korai szocializáció szerepe. A legfeltűnőbb talán, hogy az emberi csoportok </w:t>
      </w:r>
      <w:r w:rsidRPr="001934BB">
        <w:rPr>
          <w:rFonts w:eastAsia="Times New Roman"/>
          <w:i/>
          <w:iCs/>
        </w:rPr>
        <w:t xml:space="preserve">individualizálódtak; </w:t>
      </w:r>
      <w:r w:rsidRPr="001934BB">
        <w:rPr>
          <w:rFonts w:eastAsia="Times New Roman"/>
        </w:rPr>
        <w:t>a konstrukciós tevékenység, a nyelv, a hiedelemrendszerek, szokások minden csoportot egyedi létezővé tesznek. A csoportindividualizáció evolúciós szempontból is jelentős folyamat, mert az egyedi szelekció helyett beindulhat a csoportszelekció biológiai mechanizmusa, amely azt a sokkal gyorsabb fejlődést teszi lehetővé, amelyet kulturális evolúciónak nevezünk (Csányi 1988a, 1989a).</w:t>
      </w:r>
    </w:p>
    <w:p w:rsidR="00A12A9E" w:rsidRPr="001934BB" w:rsidRDefault="00E25891">
      <w:pPr>
        <w:shd w:val="clear" w:color="auto" w:fill="FFFFFF"/>
        <w:rPr>
          <w:sz w:val="24"/>
          <w:szCs w:val="24"/>
        </w:rPr>
      </w:pPr>
      <w:r w:rsidRPr="001934BB">
        <w:t>Bizonyos, hogy a mai ember biol</w:t>
      </w:r>
      <w:r w:rsidRPr="001934BB">
        <w:rPr>
          <w:rFonts w:eastAsia="Times New Roman"/>
        </w:rPr>
        <w:t>ógiai eredetű viselkedési tulajdonságai egy koevolúciós folyamatban jelentek meg, amelyben folyamatos kölcsönhatás volt a csírázó kultúra és az éppen adott, de változékony biológiai alapok, a gének között. Más szavakkal: a legcsekélyebb kultúra megjelenése után a további genetikai változást már a kulturális környezet szelekciós nyomása alakítja. Amint megjelentek a kultúra kialakítására alkalmas tulajdonságok, akár protoformában is, amint létrehoztak valamiféle kulturális struktúrát, azonnal megváltozott az a környezet, amelyben ez a genetikai változás megmérettetett. A kultúrára való képesség egyre hatékonyabban változtatja meg az eredeti biológiai környezetet, alapvetően meghatározva ezzel a szelekció irányát.</w:t>
      </w:r>
    </w:p>
    <w:p w:rsidR="00A12A9E" w:rsidRPr="001934BB" w:rsidRDefault="00E25891">
      <w:pPr>
        <w:shd w:val="clear" w:color="auto" w:fill="FFFFFF"/>
        <w:rPr>
          <w:sz w:val="24"/>
          <w:szCs w:val="24"/>
        </w:rPr>
      </w:pPr>
      <w:r w:rsidRPr="001934BB">
        <w:t>Nagyon j</w:t>
      </w:r>
      <w:r w:rsidRPr="001934BB">
        <w:rPr>
          <w:rFonts w:eastAsia="Times New Roman"/>
        </w:rPr>
        <w:t>ól felismerhető a gének és a kultúra kölcsönhatása, fia figyelembe vesszük, hogy ebben a hosszú, minden valószínűség szerint több millió évig tartó folyamatban milyen fajspecifikus biológiai tulajdonságcsoportok alakultak ki az embernél.</w:t>
      </w:r>
    </w:p>
    <w:p w:rsidR="00A12A9E" w:rsidRPr="001934BB" w:rsidRDefault="00E25891">
      <w:pPr>
        <w:shd w:val="clear" w:color="auto" w:fill="FFFFFF"/>
        <w:rPr>
          <w:sz w:val="24"/>
          <w:szCs w:val="24"/>
        </w:rPr>
      </w:pPr>
      <w:r w:rsidRPr="001934BB">
        <w:rPr>
          <w:b/>
          <w:bCs/>
        </w:rPr>
        <w:t>4.1. Fajspecifikus emberi viselked</w:t>
      </w:r>
      <w:r w:rsidRPr="001934BB">
        <w:rPr>
          <w:rFonts w:eastAsia="Times New Roman"/>
          <w:b/>
          <w:bCs/>
        </w:rPr>
        <w:t>ésjegyek</w:t>
      </w:r>
    </w:p>
    <w:p w:rsidR="00A12A9E" w:rsidRPr="001934BB" w:rsidRDefault="00E25891">
      <w:pPr>
        <w:shd w:val="clear" w:color="auto" w:fill="FFFFFF"/>
        <w:rPr>
          <w:sz w:val="24"/>
          <w:szCs w:val="24"/>
        </w:rPr>
      </w:pPr>
      <w:r w:rsidRPr="001934BB">
        <w:t>Az emberi fajspecifikus viselked</w:t>
      </w:r>
      <w:r w:rsidRPr="001934BB">
        <w:rPr>
          <w:rFonts w:eastAsia="Times New Roman"/>
        </w:rPr>
        <w:t xml:space="preserve">ési jegyek nagyjából három főcsoportra oszthatók. Az elsőbe a szocialitással kapcsolatos viselkedésformák, a másodikba a csoportszinkronizációs mechanizmusok, a harmadikba a különböző konstrukciós képességek tartoznak. Vannak olyan jegyek, amelyeknél az emberszabású rokonoktól való eltérés csupán csak mennyiségi, mint például a csoporthoz történő vonzódás esetében, más esetben az adott tulajdonság funkcionális megnyilvánulása különbözik, az emberre </w:t>
      </w:r>
      <w:r w:rsidRPr="001934BB">
        <w:rPr>
          <w:rFonts w:eastAsia="Times New Roman"/>
        </w:rPr>
        <w:lastRenderedPageBreak/>
        <w:t>jellemző módon, mint például az agressziónál. Vannak olyan tulajdonságok is, amelyek kizárólag az embernél fordulnak elő, így például a cso-</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125</w:t>
      </w:r>
    </w:p>
    <w:p w:rsidR="00A12A9E" w:rsidRPr="001934BB" w:rsidRDefault="00E25891">
      <w:pPr>
        <w:shd w:val="clear" w:color="auto" w:fill="FFFFFF"/>
        <w:rPr>
          <w:sz w:val="24"/>
          <w:szCs w:val="24"/>
        </w:rPr>
      </w:pPr>
      <w:r w:rsidRPr="001934BB">
        <w:t>portidentit</w:t>
      </w:r>
      <w:r w:rsidRPr="001934BB">
        <w:rPr>
          <w:rFonts w:eastAsia="Times New Roman"/>
        </w:rPr>
        <w:t>ás, az absztrakciós képesség, a nyelvhasználat vagy egyes szinkronizációs mechanizmusok.</w:t>
      </w:r>
    </w:p>
    <w:p w:rsidR="00A12A9E" w:rsidRPr="001934BB" w:rsidRDefault="00E25891">
      <w:pPr>
        <w:shd w:val="clear" w:color="auto" w:fill="FFFFFF"/>
        <w:rPr>
          <w:sz w:val="24"/>
          <w:szCs w:val="24"/>
        </w:rPr>
      </w:pPr>
      <w:r w:rsidRPr="001934BB">
        <w:t>A viselked</w:t>
      </w:r>
      <w:r w:rsidRPr="001934BB">
        <w:rPr>
          <w:rFonts w:eastAsia="Times New Roman"/>
        </w:rPr>
        <w:t xml:space="preserve">ésjegyek három csoportja természetesen nem izolált. Számos olyan emberi viselkedésformát ismerünk, ahol az egyes jegyek integráltan, egymásra hatva és egymást kiegészítve funkcionálnak, ezért is helyesebb a </w:t>
      </w:r>
      <w:r w:rsidR="007663CE">
        <w:rPr>
          <w:rFonts w:eastAsia="Times New Roman"/>
          <w:i/>
          <w:iCs/>
        </w:rPr>
        <w:t>„</w:t>
      </w:r>
      <w:r w:rsidRPr="001934BB">
        <w:rPr>
          <w:rFonts w:eastAsia="Times New Roman"/>
          <w:i/>
          <w:iCs/>
        </w:rPr>
        <w:t>humán viselkedéskomplexum</w:t>
      </w:r>
      <w:r w:rsidR="007663CE">
        <w:rPr>
          <w:rFonts w:eastAsia="Times New Roman"/>
          <w:i/>
          <w:iCs/>
        </w:rPr>
        <w:t>”</w:t>
      </w:r>
      <w:r w:rsidRPr="001934BB">
        <w:rPr>
          <w:rFonts w:eastAsia="Times New Roman"/>
        </w:rPr>
        <w:t>-ról beszélni. A következő listán részletes magyarázat nélkül csupán felsorolom az általam fontosnak tartott jegyeket, majd egy rövid fejezetben a komplex lehetséges evolúciós kialakulásával foglalkozom, amit az egyes jegyek részletes bemutatása követ.</w:t>
      </w:r>
    </w:p>
    <w:p w:rsidR="00A12A9E" w:rsidRPr="001934BB" w:rsidRDefault="00E25891">
      <w:pPr>
        <w:shd w:val="clear" w:color="auto" w:fill="FFFFFF"/>
        <w:rPr>
          <w:sz w:val="24"/>
          <w:szCs w:val="24"/>
        </w:rPr>
      </w:pPr>
      <w:r w:rsidRPr="001934BB">
        <w:rPr>
          <w:b/>
          <w:bCs/>
        </w:rPr>
        <w:t>A csoport</w:t>
      </w:r>
      <w:r w:rsidRPr="001934BB">
        <w:rPr>
          <w:rFonts w:eastAsia="Times New Roman"/>
          <w:b/>
          <w:bCs/>
        </w:rPr>
        <w:t>élettel kapcsolatos szociális tulajdonságok</w:t>
      </w:r>
    </w:p>
    <w:p w:rsidR="00A12A9E" w:rsidRPr="001934BB" w:rsidRDefault="00E25891">
      <w:pPr>
        <w:shd w:val="clear" w:color="auto" w:fill="FFFFFF"/>
        <w:rPr>
          <w:sz w:val="24"/>
          <w:szCs w:val="24"/>
        </w:rPr>
      </w:pPr>
      <w:r w:rsidRPr="001934BB">
        <w:t>Individu</w:t>
      </w:r>
      <w:r w:rsidRPr="001934BB">
        <w:rPr>
          <w:rFonts w:eastAsia="Times New Roman"/>
        </w:rPr>
        <w:t>ális csoportok</w:t>
      </w:r>
    </w:p>
    <w:p w:rsidR="00A12A9E" w:rsidRPr="001934BB" w:rsidRDefault="00E25891">
      <w:pPr>
        <w:shd w:val="clear" w:color="auto" w:fill="FFFFFF"/>
        <w:rPr>
          <w:sz w:val="24"/>
          <w:szCs w:val="24"/>
        </w:rPr>
      </w:pPr>
      <w:r w:rsidRPr="001934BB">
        <w:t>Csoportlojalit</w:t>
      </w:r>
      <w:r w:rsidRPr="001934BB">
        <w:rPr>
          <w:rFonts w:eastAsia="Times New Roman"/>
        </w:rPr>
        <w:t>ás</w:t>
      </w:r>
    </w:p>
    <w:p w:rsidR="00A12A9E" w:rsidRPr="001934BB" w:rsidRDefault="00E25891">
      <w:pPr>
        <w:shd w:val="clear" w:color="auto" w:fill="FFFFFF"/>
        <w:rPr>
          <w:sz w:val="24"/>
          <w:szCs w:val="24"/>
        </w:rPr>
      </w:pPr>
      <w:r w:rsidRPr="001934BB">
        <w:t>Szoci</w:t>
      </w:r>
      <w:r w:rsidRPr="001934BB">
        <w:rPr>
          <w:rFonts w:eastAsia="Times New Roman"/>
        </w:rPr>
        <w:t>ális vonzódás: kontaktustartás, dependencia</w:t>
      </w:r>
    </w:p>
    <w:p w:rsidR="00A12A9E" w:rsidRPr="001934BB" w:rsidRDefault="00E25891">
      <w:pPr>
        <w:shd w:val="clear" w:color="auto" w:fill="FFFFFF"/>
        <w:rPr>
          <w:sz w:val="24"/>
          <w:szCs w:val="24"/>
        </w:rPr>
      </w:pPr>
      <w:r w:rsidRPr="001934BB">
        <w:t>Cs</w:t>
      </w:r>
      <w:r w:rsidRPr="001934BB">
        <w:rPr>
          <w:rFonts w:eastAsia="Times New Roman"/>
        </w:rPr>
        <w:t>ökkentett, szabályozott belső agresszió</w:t>
      </w:r>
    </w:p>
    <w:p w:rsidR="00A12A9E" w:rsidRPr="001934BB" w:rsidRDefault="00E25891">
      <w:pPr>
        <w:shd w:val="clear" w:color="auto" w:fill="FFFFFF"/>
        <w:rPr>
          <w:sz w:val="24"/>
          <w:szCs w:val="24"/>
        </w:rPr>
      </w:pPr>
      <w:r w:rsidRPr="001934BB">
        <w:t>Csoportgy</w:t>
      </w:r>
      <w:r w:rsidRPr="001934BB">
        <w:rPr>
          <w:rFonts w:eastAsia="Times New Roman"/>
        </w:rPr>
        <w:t>űlölet különböző csoportok között</w:t>
      </w:r>
    </w:p>
    <w:p w:rsidR="00A12A9E" w:rsidRPr="001934BB" w:rsidRDefault="00E25891">
      <w:pPr>
        <w:shd w:val="clear" w:color="auto" w:fill="FFFFFF"/>
        <w:rPr>
          <w:sz w:val="24"/>
          <w:szCs w:val="24"/>
        </w:rPr>
      </w:pPr>
      <w:r w:rsidRPr="001934BB">
        <w:t>T</w:t>
      </w:r>
      <w:r w:rsidRPr="001934BB">
        <w:rPr>
          <w:rFonts w:eastAsia="Times New Roman"/>
        </w:rPr>
        <w:t>áplálékmegosztás</w:t>
      </w:r>
    </w:p>
    <w:p w:rsidR="00A12A9E" w:rsidRPr="001934BB" w:rsidRDefault="00E25891">
      <w:pPr>
        <w:shd w:val="clear" w:color="auto" w:fill="FFFFFF"/>
        <w:rPr>
          <w:sz w:val="24"/>
          <w:szCs w:val="24"/>
        </w:rPr>
      </w:pPr>
      <w:r w:rsidRPr="001934BB">
        <w:t>Komplementer kooper</w:t>
      </w:r>
      <w:r w:rsidRPr="001934BB">
        <w:rPr>
          <w:rFonts w:eastAsia="Times New Roman"/>
        </w:rPr>
        <w:t>áció</w:t>
      </w:r>
    </w:p>
    <w:p w:rsidR="00A12A9E" w:rsidRPr="001934BB" w:rsidRDefault="00E25891">
      <w:pPr>
        <w:shd w:val="clear" w:color="auto" w:fill="FFFFFF"/>
        <w:rPr>
          <w:sz w:val="24"/>
          <w:szCs w:val="24"/>
        </w:rPr>
      </w:pPr>
      <w:r w:rsidRPr="001934BB">
        <w:t>A szexualit</w:t>
      </w:r>
      <w:r w:rsidRPr="001934BB">
        <w:rPr>
          <w:rFonts w:eastAsia="Times New Roman"/>
        </w:rPr>
        <w:t>ás multifunkcionalitása</w:t>
      </w:r>
    </w:p>
    <w:p w:rsidR="00A12A9E" w:rsidRPr="001934BB" w:rsidRDefault="00E25891">
      <w:pPr>
        <w:shd w:val="clear" w:color="auto" w:fill="FFFFFF"/>
        <w:rPr>
          <w:sz w:val="24"/>
          <w:szCs w:val="24"/>
        </w:rPr>
      </w:pPr>
      <w:r w:rsidRPr="001934BB">
        <w:t>Sz</w:t>
      </w:r>
      <w:r w:rsidRPr="001934BB">
        <w:rPr>
          <w:rFonts w:eastAsia="Times New Roman"/>
        </w:rPr>
        <w:t>ülői gondoskodás</w:t>
      </w:r>
    </w:p>
    <w:p w:rsidR="00A12A9E" w:rsidRPr="001934BB" w:rsidRDefault="00E25891">
      <w:pPr>
        <w:shd w:val="clear" w:color="auto" w:fill="FFFFFF"/>
        <w:rPr>
          <w:sz w:val="24"/>
          <w:szCs w:val="24"/>
        </w:rPr>
      </w:pPr>
      <w:r w:rsidRPr="001934BB">
        <w:rPr>
          <w:b/>
          <w:bCs/>
        </w:rPr>
        <w:t>A csoport</w:t>
      </w:r>
      <w:r w:rsidRPr="001934BB">
        <w:rPr>
          <w:rFonts w:eastAsia="Times New Roman"/>
          <w:b/>
          <w:bCs/>
        </w:rPr>
        <w:t>élet szinkronizációját szolgáló viselkedési mechanizmusok</w:t>
      </w:r>
    </w:p>
    <w:p w:rsidR="00A12A9E" w:rsidRPr="001934BB" w:rsidRDefault="00E25891">
      <w:pPr>
        <w:shd w:val="clear" w:color="auto" w:fill="FFFFFF"/>
        <w:rPr>
          <w:sz w:val="24"/>
          <w:szCs w:val="24"/>
        </w:rPr>
      </w:pPr>
      <w:r w:rsidRPr="001934BB">
        <w:t>Emp</w:t>
      </w:r>
      <w:r w:rsidRPr="001934BB">
        <w:rPr>
          <w:rFonts w:eastAsia="Times New Roman"/>
        </w:rPr>
        <w:t>átia: érzelmi szinkronizáció</w:t>
      </w:r>
    </w:p>
    <w:p w:rsidR="00A12A9E" w:rsidRPr="001934BB" w:rsidRDefault="00E25891">
      <w:pPr>
        <w:shd w:val="clear" w:color="auto" w:fill="FFFFFF"/>
        <w:rPr>
          <w:sz w:val="24"/>
          <w:szCs w:val="24"/>
        </w:rPr>
      </w:pPr>
      <w:r w:rsidRPr="001934BB">
        <w:t>Hipn</w:t>
      </w:r>
      <w:r w:rsidRPr="001934BB">
        <w:rPr>
          <w:rFonts w:eastAsia="Times New Roman"/>
        </w:rPr>
        <w:t>ózis: vezérelt szinkronizáció</w:t>
      </w:r>
    </w:p>
    <w:p w:rsidR="00A12A9E" w:rsidRPr="001934BB" w:rsidRDefault="00E25891">
      <w:pPr>
        <w:shd w:val="clear" w:color="auto" w:fill="FFFFFF"/>
        <w:rPr>
          <w:sz w:val="24"/>
          <w:szCs w:val="24"/>
        </w:rPr>
      </w:pPr>
      <w:r w:rsidRPr="001934BB">
        <w:t xml:space="preserve">Ritmus, </w:t>
      </w:r>
      <w:r w:rsidRPr="001934BB">
        <w:rPr>
          <w:rFonts w:eastAsia="Times New Roman"/>
        </w:rPr>
        <w:t>ének, zene, tánc: érzelmi és viselkedési szinkronizáció</w:t>
      </w:r>
    </w:p>
    <w:p w:rsidR="00A12A9E" w:rsidRPr="001934BB" w:rsidRDefault="00E25891">
      <w:pPr>
        <w:shd w:val="clear" w:color="auto" w:fill="FFFFFF"/>
        <w:rPr>
          <w:sz w:val="24"/>
          <w:szCs w:val="24"/>
        </w:rPr>
      </w:pPr>
      <w:r w:rsidRPr="001934BB">
        <w:t>Imit</w:t>
      </w:r>
      <w:r w:rsidRPr="001934BB">
        <w:rPr>
          <w:rFonts w:eastAsia="Times New Roman"/>
        </w:rPr>
        <w:t>áció: spontán viselkedésszinkronizáció</w:t>
      </w:r>
    </w:p>
    <w:p w:rsidR="00A12A9E" w:rsidRPr="001934BB" w:rsidRDefault="00E25891">
      <w:pPr>
        <w:shd w:val="clear" w:color="auto" w:fill="FFFFFF"/>
        <w:rPr>
          <w:sz w:val="24"/>
          <w:szCs w:val="24"/>
        </w:rPr>
      </w:pPr>
      <w:r w:rsidRPr="001934BB">
        <w:t>Nevel</w:t>
      </w:r>
      <w:r w:rsidRPr="001934BB">
        <w:rPr>
          <w:rFonts w:eastAsia="Times New Roman"/>
        </w:rPr>
        <w:t>és, tanítás, fegyelmezés</w:t>
      </w:r>
    </w:p>
    <w:p w:rsidR="00A12A9E" w:rsidRPr="001934BB" w:rsidRDefault="00E25891">
      <w:pPr>
        <w:shd w:val="clear" w:color="auto" w:fill="FFFFFF"/>
        <w:rPr>
          <w:sz w:val="24"/>
          <w:szCs w:val="24"/>
        </w:rPr>
      </w:pPr>
      <w:r w:rsidRPr="001934BB">
        <w:t>Szab</w:t>
      </w:r>
      <w:r w:rsidRPr="001934BB">
        <w:rPr>
          <w:rFonts w:eastAsia="Times New Roman"/>
        </w:rPr>
        <w:t>álykövetés</w:t>
      </w:r>
    </w:p>
    <w:p w:rsidR="00A12A9E" w:rsidRPr="001934BB" w:rsidRDefault="00E25891">
      <w:pPr>
        <w:shd w:val="clear" w:color="auto" w:fill="FFFFFF"/>
        <w:rPr>
          <w:sz w:val="24"/>
          <w:szCs w:val="24"/>
        </w:rPr>
      </w:pPr>
      <w:r w:rsidRPr="001934BB">
        <w:t>R</w:t>
      </w:r>
      <w:r w:rsidRPr="001934BB">
        <w:rPr>
          <w:rFonts w:eastAsia="Times New Roman"/>
        </w:rPr>
        <w:t>ítusok használata</w:t>
      </w:r>
    </w:p>
    <w:p w:rsidR="00A12A9E" w:rsidRPr="001934BB" w:rsidRDefault="00E25891">
      <w:pPr>
        <w:shd w:val="clear" w:color="auto" w:fill="FFFFFF"/>
        <w:rPr>
          <w:sz w:val="24"/>
          <w:szCs w:val="24"/>
        </w:rPr>
      </w:pPr>
      <w:r w:rsidRPr="001934BB">
        <w:rPr>
          <w:b/>
          <w:bCs/>
        </w:rPr>
        <w:t>Konstrukci</w:t>
      </w:r>
      <w:r w:rsidRPr="001934BB">
        <w:rPr>
          <w:rFonts w:eastAsia="Times New Roman"/>
          <w:b/>
          <w:bCs/>
        </w:rPr>
        <w:t>ós képességek</w:t>
      </w:r>
    </w:p>
    <w:p w:rsidR="00A12A9E" w:rsidRPr="001934BB" w:rsidRDefault="00E25891">
      <w:pPr>
        <w:shd w:val="clear" w:color="auto" w:fill="FFFFFF"/>
        <w:rPr>
          <w:sz w:val="24"/>
          <w:szCs w:val="24"/>
        </w:rPr>
      </w:pPr>
      <w:r w:rsidRPr="001934BB">
        <w:t>Absztrakci</w:t>
      </w:r>
      <w:r w:rsidRPr="001934BB">
        <w:rPr>
          <w:rFonts w:eastAsia="Times New Roman"/>
        </w:rPr>
        <w:t>ó: másod- és harmadlagos reprezentációk használata</w:t>
      </w:r>
    </w:p>
    <w:p w:rsidR="00A12A9E" w:rsidRPr="001934BB" w:rsidRDefault="00E25891">
      <w:pPr>
        <w:shd w:val="clear" w:color="auto" w:fill="FFFFFF"/>
        <w:rPr>
          <w:sz w:val="24"/>
          <w:szCs w:val="24"/>
        </w:rPr>
      </w:pPr>
      <w:r w:rsidRPr="001934BB">
        <w:t>Eszk</w:t>
      </w:r>
      <w:r w:rsidRPr="001934BB">
        <w:rPr>
          <w:rFonts w:eastAsia="Times New Roman"/>
        </w:rPr>
        <w:t>özhasználat és -készítés</w:t>
      </w:r>
    </w:p>
    <w:p w:rsidR="00A12A9E" w:rsidRPr="001934BB" w:rsidRDefault="00E25891">
      <w:pPr>
        <w:shd w:val="clear" w:color="auto" w:fill="FFFFFF"/>
        <w:rPr>
          <w:sz w:val="24"/>
          <w:szCs w:val="24"/>
        </w:rPr>
      </w:pPr>
      <w:r w:rsidRPr="001934BB">
        <w:t xml:space="preserve">Mimika </w:t>
      </w:r>
      <w:r w:rsidRPr="001934BB">
        <w:rPr>
          <w:rFonts w:eastAsia="Times New Roman"/>
        </w:rPr>
        <w:t>és mimézis</w:t>
      </w:r>
    </w:p>
    <w:p w:rsidR="00A12A9E" w:rsidRPr="001934BB" w:rsidRDefault="00E25891">
      <w:pPr>
        <w:shd w:val="clear" w:color="auto" w:fill="FFFFFF"/>
        <w:rPr>
          <w:sz w:val="24"/>
          <w:szCs w:val="24"/>
        </w:rPr>
      </w:pPr>
      <w:r w:rsidRPr="001934BB">
        <w:lastRenderedPageBreak/>
        <w:t>Nyelvhaszn</w:t>
      </w:r>
      <w:r w:rsidRPr="001934BB">
        <w:rPr>
          <w:rFonts w:eastAsia="Times New Roman"/>
        </w:rPr>
        <w:t>álat</w:t>
      </w:r>
    </w:p>
    <w:p w:rsidR="00A12A9E" w:rsidRPr="001934BB" w:rsidRDefault="00E25891">
      <w:pPr>
        <w:shd w:val="clear" w:color="auto" w:fill="FFFFFF"/>
        <w:rPr>
          <w:sz w:val="24"/>
          <w:szCs w:val="24"/>
        </w:rPr>
      </w:pPr>
      <w:r w:rsidRPr="001934BB">
        <w:t>Hiedelemrendszerek</w:t>
      </w:r>
    </w:p>
    <w:p w:rsidR="00A12A9E" w:rsidRPr="001934BB" w:rsidRDefault="00E25891">
      <w:pPr>
        <w:shd w:val="clear" w:color="auto" w:fill="FFFFFF"/>
        <w:rPr>
          <w:sz w:val="24"/>
          <w:szCs w:val="24"/>
        </w:rPr>
      </w:pPr>
      <w:r w:rsidRPr="001934BB">
        <w:rPr>
          <w:b/>
          <w:bCs/>
        </w:rPr>
        <w:t>126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rPr>
          <w:b/>
          <w:bCs/>
        </w:rPr>
        <w:t>4.2. A hum</w:t>
      </w:r>
      <w:r w:rsidRPr="001934BB">
        <w:rPr>
          <w:rFonts w:eastAsia="Times New Roman"/>
          <w:b/>
          <w:bCs/>
        </w:rPr>
        <w:t>án magatartási komplex korai evolúciója</w:t>
      </w:r>
    </w:p>
    <w:p w:rsidR="00A12A9E" w:rsidRPr="001934BB" w:rsidRDefault="00E25891">
      <w:pPr>
        <w:shd w:val="clear" w:color="auto" w:fill="FFFFFF"/>
        <w:rPr>
          <w:sz w:val="24"/>
          <w:szCs w:val="24"/>
        </w:rPr>
      </w:pPr>
      <w:r w:rsidRPr="001934BB">
        <w:t>Az evol</w:t>
      </w:r>
      <w:r w:rsidRPr="001934BB">
        <w:rPr>
          <w:rFonts w:eastAsia="Times New Roman"/>
        </w:rPr>
        <w:t>úcióelméleti probléma az, hogyan lehet a nagyjából orangutáncsimpánz tulajdonságú ősökből a modern ember biológiai tulajdonságainak megjelenését szelekciós modellekkel magyarázni. Lehet-e valamiféle sorrendet rendelni az egyes fajspecifikus tulajdonságok megjelenéséhez?</w:t>
      </w:r>
    </w:p>
    <w:p w:rsidR="00A12A9E" w:rsidRPr="001934BB" w:rsidRDefault="00E25891">
      <w:pPr>
        <w:shd w:val="clear" w:color="auto" w:fill="FFFFFF"/>
        <w:rPr>
          <w:sz w:val="24"/>
          <w:szCs w:val="24"/>
        </w:rPr>
      </w:pPr>
      <w:r w:rsidRPr="001934BB">
        <w:t>A tulajdons</w:t>
      </w:r>
      <w:r w:rsidRPr="001934BB">
        <w:rPr>
          <w:rFonts w:eastAsia="Times New Roman"/>
        </w:rPr>
        <w:t xml:space="preserve">ágkomplex egyik osztálya a </w:t>
      </w:r>
      <w:r w:rsidRPr="001934BB">
        <w:rPr>
          <w:rFonts w:eastAsia="Times New Roman"/>
          <w:i/>
          <w:iCs/>
        </w:rPr>
        <w:t xml:space="preserve">csoportélet </w:t>
      </w:r>
      <w:r w:rsidRPr="001934BB">
        <w:rPr>
          <w:rFonts w:eastAsia="Times New Roman"/>
        </w:rPr>
        <w:t xml:space="preserve">körül alakult ki. A korai evolúció leglényegesebb változása a </w:t>
      </w:r>
      <w:r w:rsidRPr="001934BB">
        <w:rPr>
          <w:rFonts w:eastAsia="Times New Roman"/>
          <w:i/>
          <w:iCs/>
        </w:rPr>
        <w:t xml:space="preserve">csoportsűrűség </w:t>
      </w:r>
      <w:r w:rsidRPr="001934BB">
        <w:rPr>
          <w:rFonts w:eastAsia="Times New Roman"/>
        </w:rPr>
        <w:t>megnövekedése. Ez azt jelenti, hogy a csoport tagjai képesek arra, és szükséges számukra az, hogy egymás tartós közelségét elviseljék. Ez a viselkedésváltozás, ami például nem jellemző a csimpánzokra, mert mint láttuk, csak a partik idejére viselik el egymást, sokféle okból bekövetkezhetett (például a vízimajom-elmélet alapján). Ezt nehéz lenne pusztán következtetésekkel kideríteni, de biztosan megtörtént, és ha egyszer már bekövetkezett, akkor a viselkedéskomplex további tagjainak a megjelenése szükségszerű és etológiai ismereteink alapján elég logikusan következik.</w:t>
      </w:r>
    </w:p>
    <w:p w:rsidR="00A12A9E" w:rsidRPr="001934BB" w:rsidRDefault="00E25891">
      <w:pPr>
        <w:shd w:val="clear" w:color="auto" w:fill="FFFFFF"/>
        <w:rPr>
          <w:sz w:val="24"/>
          <w:szCs w:val="24"/>
        </w:rPr>
      </w:pPr>
      <w:r w:rsidRPr="001934BB">
        <w:t xml:space="preserve">A csoportban </w:t>
      </w:r>
      <w:r w:rsidRPr="001934BB">
        <w:rPr>
          <w:rFonts w:eastAsia="Times New Roman"/>
        </w:rPr>
        <w:t xml:space="preserve">élő állatoknál a csoport méreteit alapvetően meghatározza a környezetben található erőforrások ökológiai szerkezete. A csoport méretének felső határát az a feltétel adja, hogy a csoportnak egyetlen nap alatt kell minden tagja számára megtalálni a szükséges mennyiségű táplálékot. Az alsó határát egyrészt a csoport védelmi lehetőségei határozzák meg, tehát az, hogy milyen ragadozók veszélyeztetik, és hogyan tud ellenük védekezni, másrészt pedig az egyes egyedek közötti versengés mértéke a csoporton belül. Jellemző példa a páviánok és a csimpánzok csoportszerkezete. A páviánok kisebb termetük miatt kevesebb energiát igényelnek, de éppen kis termetük miatt nagyobb az őket fenyegető predá-ciós veszély, tehát csoportjaik viszonylag nagyobb, 60-80-as, vagy még bővebb létszámúak. A csoporttagok közötti versengés nagy, ezért a csoportok a táplálkozás során, amennyire lehet, széthúzódnak, de fenyegetettség esetén összetömörülnek. A csimpánzok </w:t>
      </w:r>
      <w:proofErr w:type="gramStart"/>
      <w:r w:rsidRPr="001934BB">
        <w:rPr>
          <w:rFonts w:eastAsia="Times New Roman"/>
        </w:rPr>
        <w:t>nagy termetűek</w:t>
      </w:r>
      <w:proofErr w:type="gramEnd"/>
      <w:r w:rsidRPr="001934BB">
        <w:rPr>
          <w:rFonts w:eastAsia="Times New Roman"/>
        </w:rPr>
        <w:t xml:space="preserve">, több táplálékot igényelnek, de a fák ágai között kevés ellenség veszélyezteti őket, ezért sokkal lazább és kisebb méretű csoportokat képeznek, amelyek a napnak csak kis részében tömörülnek össze </w:t>
      </w:r>
      <w:r w:rsidRPr="001934BB">
        <w:rPr>
          <w:rFonts w:eastAsia="Times New Roman"/>
        </w:rPr>
        <w:lastRenderedPageBreak/>
        <w:t>különböző szociális aktivitásokra. Az önálló táplálékszerzés igénye, a viszonylag magas csoporton belüli agresszió és az alacsony fenyegetettség kisebb létszámú, állandóan változó összetételű, egyesülő, szétváló csoportot határoz meg, amely egy nagyobb, egymással csak laza kapcsolatban álló egyedekből képződött csapaton belül helyezkedikel.</w:t>
      </w:r>
    </w:p>
    <w:p w:rsidR="00A12A9E" w:rsidRPr="001934BB" w:rsidRDefault="00E25891">
      <w:pPr>
        <w:shd w:val="clear" w:color="auto" w:fill="FFFFFF"/>
        <w:rPr>
          <w:sz w:val="24"/>
          <w:szCs w:val="24"/>
        </w:rPr>
      </w:pPr>
      <w:r w:rsidRPr="001934BB">
        <w:t>A p</w:t>
      </w:r>
      <w:r w:rsidRPr="001934BB">
        <w:rPr>
          <w:rFonts w:eastAsia="Times New Roman"/>
        </w:rPr>
        <w:t>áviánoknak nincsen állandó letelepedési helyük, mert nagy területet kell bejárniuk a nagy létszámú csoport ellátása érdekében. A csimpánzoknak is nagy területre van szükségük, mert jóval nagyobb termetűek, és</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127</w:t>
      </w:r>
    </w:p>
    <w:p w:rsidR="00A12A9E" w:rsidRPr="001934BB" w:rsidRDefault="00E25891">
      <w:pPr>
        <w:shd w:val="clear" w:color="auto" w:fill="FFFFFF"/>
        <w:rPr>
          <w:sz w:val="24"/>
          <w:szCs w:val="24"/>
        </w:rPr>
      </w:pPr>
      <w:proofErr w:type="gramStart"/>
      <w:r w:rsidRPr="001934BB">
        <w:t>nagyobb</w:t>
      </w:r>
      <w:proofErr w:type="gramEnd"/>
      <w:r w:rsidRPr="001934BB">
        <w:t xml:space="preserve"> a t</w:t>
      </w:r>
      <w:r w:rsidRPr="001934BB">
        <w:rPr>
          <w:rFonts w:eastAsia="Times New Roman"/>
        </w:rPr>
        <w:t>áplálékigényük. A területet a hímek képesek aktívan megvédeni, de a nagy területen belül nincs állandó helye senkinek, az egyedek minden éjszakát egyedül és máshol töltenek.</w:t>
      </w:r>
    </w:p>
    <w:p w:rsidR="00A12A9E" w:rsidRPr="001934BB" w:rsidRDefault="00E25891">
      <w:pPr>
        <w:shd w:val="clear" w:color="auto" w:fill="FFFFFF"/>
        <w:rPr>
          <w:sz w:val="24"/>
          <w:szCs w:val="24"/>
        </w:rPr>
      </w:pPr>
      <w:r w:rsidRPr="001934BB">
        <w:t>L</w:t>
      </w:r>
      <w:r w:rsidRPr="001934BB">
        <w:rPr>
          <w:rFonts w:eastAsia="Times New Roman"/>
        </w:rPr>
        <w:t xml:space="preserve">áthattuk, hogy az emberhez vezető evolúció során a csoportméret állandóan növekedett. A kulturális evolúció kezdeti szakaszában, a </w:t>
      </w:r>
      <w:r w:rsidRPr="001934BB">
        <w:rPr>
          <w:rFonts w:eastAsia="Times New Roman"/>
          <w:i/>
          <w:iCs/>
        </w:rPr>
        <w:t xml:space="preserve">H. </w:t>
      </w:r>
      <w:proofErr w:type="gramStart"/>
      <w:r w:rsidRPr="001934BB">
        <w:rPr>
          <w:rFonts w:eastAsia="Times New Roman"/>
          <w:i/>
          <w:iCs/>
        </w:rPr>
        <w:t>sapiens</w:t>
      </w:r>
      <w:proofErr w:type="gramEnd"/>
      <w:r w:rsidRPr="001934BB">
        <w:rPr>
          <w:rFonts w:eastAsia="Times New Roman"/>
          <w:i/>
          <w:iCs/>
        </w:rPr>
        <w:t xml:space="preserve"> </w:t>
      </w:r>
      <w:r w:rsidRPr="001934BB">
        <w:rPr>
          <w:rFonts w:eastAsia="Times New Roman"/>
        </w:rPr>
        <w:t>csoporttársadalmak kialakulása idején 100-150-re teszik a közös területen élő csoportok létszámát (Dunbar 1996), és 30-50-re a folyamatosan együtt élő bandák tagságát, amelyek az egyének intenzív szociális kapcsolataival jellemezhetőek. Azok tartoznak ebbe a primer csoportba, akik egymást jól és személyesen ismerik, akiknek közös dolgaik, egymás személyiségéről, különböző helyzetekben történő viselkedéséről közvetlen tapasztalataik vannak. Tehát előfordulhat, hogy napokig kisebb csoportokban tevékenykednek ugyan, de azután újra egyesülnek. Lehet, hogy jóval nagyobb létszámú csoporthoz, törzshöz tartoznak, de a nagyobb létszámú ember kapcsolata már a primer csoportok egymás közötti, csoportszintű kapcsolatain alapul. Bizonyítható még az is, hogy a primer csoportnak viszonylag állandó letelepedési helye volt. A csoportméret növekedése és az állandó letelepedési hely kialakulása egy sor feltételnek alá van rendelve, és meghatározott következményekkel jár.</w:t>
      </w:r>
    </w:p>
    <w:p w:rsidR="00A12A9E" w:rsidRPr="001934BB" w:rsidRDefault="00E25891">
      <w:pPr>
        <w:shd w:val="clear" w:color="auto" w:fill="FFFFFF"/>
        <w:rPr>
          <w:sz w:val="24"/>
          <w:szCs w:val="24"/>
        </w:rPr>
      </w:pPr>
      <w:r w:rsidRPr="001934BB">
        <w:t>Az els</w:t>
      </w:r>
      <w:r w:rsidRPr="001934BB">
        <w:rPr>
          <w:rFonts w:eastAsia="Times New Roman"/>
        </w:rPr>
        <w:t xml:space="preserve">ő és legfontosabb feltétel, hogy szoros csoportszerkezet csak akkor alakulhat ki, ha a csoporton belül az agresszió visszaszorul, minimalizálódik, mert a magas agressziós szint szétteríti a csoportot. Az ember őseinek el kellett viselniük egymás fizikai közelségét, és ki kellett küszöbölniük mindazokat a konfliktusforrásokat, amelyek a rokon fajoknál a magas agressziós szinthez vezettek. A legfontosabb a </w:t>
      </w:r>
      <w:r w:rsidRPr="001934BB">
        <w:rPr>
          <w:rFonts w:eastAsia="Times New Roman"/>
        </w:rPr>
        <w:lastRenderedPageBreak/>
        <w:t>táplálékelosztással és a szexualitással kapcsolatos agresszió.</w:t>
      </w:r>
    </w:p>
    <w:p w:rsidR="00A12A9E" w:rsidRPr="001934BB" w:rsidRDefault="00E25891">
      <w:pPr>
        <w:shd w:val="clear" w:color="auto" w:fill="FFFFFF"/>
        <w:rPr>
          <w:sz w:val="24"/>
          <w:szCs w:val="24"/>
        </w:rPr>
      </w:pPr>
      <w:r w:rsidRPr="001934BB">
        <w:t>Rokonait</w:t>
      </w:r>
      <w:r w:rsidRPr="001934BB">
        <w:rPr>
          <w:rFonts w:eastAsia="Times New Roman"/>
        </w:rPr>
        <w:t xml:space="preserve">ól eltérően az ember hajlandó a táplálékmegosztásra. Ezt számtalan, csimpánzzal, gorillával, embergyerekkel végzett kísérlet és megfigyelés bizonyítja. Természetesen az emberszabású anyák is megosztják kölykükkel a táplálékot egy darabig, előfordul a hímek-nőstények között is táplálékmegosztás néha-néha, de az embernél ismert, mindennapos, nem csak a közvetlen rokonokra korlátozódó táplálékmegosztás </w:t>
      </w:r>
      <w:r w:rsidRPr="001934BB">
        <w:rPr>
          <w:rFonts w:eastAsia="Times New Roman"/>
          <w:i/>
          <w:iCs/>
        </w:rPr>
        <w:t>fajspecifikus jelleg.</w:t>
      </w:r>
    </w:p>
    <w:p w:rsidR="00A12A9E" w:rsidRPr="001934BB" w:rsidRDefault="00E25891">
      <w:pPr>
        <w:shd w:val="clear" w:color="auto" w:fill="FFFFFF"/>
        <w:rPr>
          <w:sz w:val="24"/>
          <w:szCs w:val="24"/>
        </w:rPr>
      </w:pPr>
      <w:r w:rsidRPr="001934BB">
        <w:t>Fajunk, hasonl</w:t>
      </w:r>
      <w:r w:rsidRPr="001934BB">
        <w:rPr>
          <w:rFonts w:eastAsia="Times New Roman"/>
        </w:rPr>
        <w:t>óan a legfejlettebb szociális ragadozókhoz, mint például a kutyafélék, képes a közös táplálékszerzés és -elosztás együttműködő viselkedésére. Az elosztást az is kikényszeríthette, hogy a nagyobb csoport letelepedése mindig azzal jár, hogy a szálláshely közvetlen körzetében az erőforrások megritkulnak. Ha tehát nagyobb számú egyedet kell ellátni, akkor valamiféle munkamegosztásnak kell kifejlődnie, és a táplálékszerzésben nem kell mindig mindenkinek egyszerre részt vennie. To-</w:t>
      </w:r>
    </w:p>
    <w:p w:rsidR="00A12A9E" w:rsidRPr="001934BB" w:rsidRDefault="00E25891">
      <w:pPr>
        <w:shd w:val="clear" w:color="auto" w:fill="FFFFFF"/>
        <w:rPr>
          <w:sz w:val="24"/>
          <w:szCs w:val="24"/>
        </w:rPr>
      </w:pPr>
      <w:r w:rsidRPr="001934BB">
        <w:t>128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észel</w:t>
      </w:r>
    </w:p>
    <w:p w:rsidR="00A12A9E" w:rsidRPr="001934BB" w:rsidRDefault="00E25891">
      <w:pPr>
        <w:shd w:val="clear" w:color="auto" w:fill="FFFFFF"/>
        <w:rPr>
          <w:sz w:val="24"/>
          <w:szCs w:val="24"/>
        </w:rPr>
      </w:pPr>
      <w:r w:rsidRPr="001934BB">
        <w:t>v</w:t>
      </w:r>
      <w:r w:rsidRPr="001934BB">
        <w:rPr>
          <w:rFonts w:eastAsia="Times New Roman"/>
        </w:rPr>
        <w:t>ább növelte a munkamegosztás igényét az, hogy a táplálékmegosztás elemi formái és a letelepedés kedvező körülményeket teremtett az iva-dékgondozási periódus és a szocializációs idő meghosszabbítására. Természetesen lehet fordítva is érvelni. Lehet, hogy épp az ivadék megnövekedett gondozási igénye vezetett a táplálékmegosztáshoz. Az evolúciós logika sohasem lineáris, hanem körkörös, és mindkét érvelés külön-külön és együtt is elfogadható.</w:t>
      </w:r>
    </w:p>
    <w:p w:rsidR="00A12A9E" w:rsidRPr="001934BB" w:rsidRDefault="00E25891">
      <w:pPr>
        <w:shd w:val="clear" w:color="auto" w:fill="FFFFFF"/>
        <w:rPr>
          <w:sz w:val="24"/>
          <w:szCs w:val="24"/>
        </w:rPr>
      </w:pPr>
      <w:r w:rsidRPr="001934BB">
        <w:t>A csoporton bel</w:t>
      </w:r>
      <w:r w:rsidRPr="001934BB">
        <w:rPr>
          <w:rFonts w:eastAsia="Times New Roman"/>
        </w:rPr>
        <w:t>üli agresszió csökkenése mindenesetre együtt járt a csoportok közötti agresszió növekedésével, az idegengyűlölet kifejlődésével. Ennek nyomai már a csimpánzcsoportokban is megfigyelhetők.</w:t>
      </w:r>
    </w:p>
    <w:p w:rsidR="00A12A9E" w:rsidRPr="001934BB" w:rsidRDefault="00E25891">
      <w:pPr>
        <w:shd w:val="clear" w:color="auto" w:fill="FFFFFF"/>
        <w:rPr>
          <w:sz w:val="24"/>
          <w:szCs w:val="24"/>
        </w:rPr>
      </w:pPr>
      <w:r w:rsidRPr="001934BB">
        <w:t>Arr</w:t>
      </w:r>
      <w:r w:rsidRPr="001934BB">
        <w:rPr>
          <w:rFonts w:eastAsia="Times New Roman"/>
        </w:rPr>
        <w:t>ól van szó, hogy az erőforrások megszerzésével kapcsolatos individuális agresszió egy szerveződési szinttel feljebb, a csoport szintjére tolódott.</w:t>
      </w:r>
    </w:p>
    <w:p w:rsidR="00A12A9E" w:rsidRPr="001934BB" w:rsidRDefault="00E25891">
      <w:pPr>
        <w:shd w:val="clear" w:color="auto" w:fill="FFFFFF"/>
        <w:rPr>
          <w:sz w:val="24"/>
          <w:szCs w:val="24"/>
        </w:rPr>
      </w:pPr>
      <w:r w:rsidRPr="001934BB">
        <w:t>A szoros csoportszerkezet kialakul</w:t>
      </w:r>
      <w:r w:rsidRPr="001934BB">
        <w:rPr>
          <w:rFonts w:eastAsia="Times New Roman"/>
        </w:rPr>
        <w:t xml:space="preserve">ásának második feltétele a szexuális rivalizáció csökkenése, mert ha ez magas marad, akkor az állandó konfliktusok a csoportot szétzilálják, valamint nem teszik lehetővé a munkamegosztást, a kis, vadászó vagy egyéb módon táplálékot szerző hím alcsoportok ideiglenes távollétét. Ez a probléma a majom rokonainknál szokásos poligámia visszaszorulásával, a monogámia és a párkötődés kialakulásával oldódott meg, amit a </w:t>
      </w:r>
      <w:r w:rsidRPr="001934BB">
        <w:rPr>
          <w:rFonts w:eastAsia="Times New Roman"/>
        </w:rPr>
        <w:lastRenderedPageBreak/>
        <w:t>szexualitás funkcióváltozása tett lehetővé.</w:t>
      </w:r>
    </w:p>
    <w:p w:rsidR="00A12A9E" w:rsidRPr="001934BB" w:rsidRDefault="00E25891">
      <w:pPr>
        <w:shd w:val="clear" w:color="auto" w:fill="FFFFFF"/>
        <w:rPr>
          <w:sz w:val="24"/>
          <w:szCs w:val="24"/>
        </w:rPr>
      </w:pPr>
      <w:r w:rsidRPr="001934BB">
        <w:t>A szexualit</w:t>
      </w:r>
      <w:r w:rsidRPr="001934BB">
        <w:rPr>
          <w:rFonts w:eastAsia="Times New Roman"/>
        </w:rPr>
        <w:t xml:space="preserve">ás funkcióváltozása más fajnál is előfordul. Az emlősök között az egy utód létrehozásához szükséges szexuális aktusok száma egy és néhány között ingadozik. Két feltűnő kivétel van. Az egyik az oroszlán, amelynél egy utódra kb. 3000 párosodási aktus jut, a másik az ember, akinél ez az érték kb. 2000 (Berghe 1979). Az oroszlánok esetében a magyarázat nagyon egyszerű. A csapatban a hímek egymás testvérei vagy féltestvérei, nem rokonai a nőstényeknek, akik szintén egymás testvérei vagy féltestvérei. A párosodás és szaporodás az ún. </w:t>
      </w:r>
      <w:r w:rsidR="007663CE">
        <w:rPr>
          <w:rFonts w:eastAsia="Times New Roman"/>
        </w:rPr>
        <w:t>„</w:t>
      </w:r>
      <w:r w:rsidRPr="001934BB">
        <w:rPr>
          <w:rFonts w:eastAsia="Times New Roman"/>
        </w:rPr>
        <w:t>oroszlánciklus</w:t>
      </w:r>
      <w:r w:rsidR="007663CE">
        <w:rPr>
          <w:rFonts w:eastAsia="Times New Roman"/>
        </w:rPr>
        <w:t>”</w:t>
      </w:r>
      <w:r w:rsidRPr="001934BB">
        <w:rPr>
          <w:rFonts w:eastAsia="Times New Roman"/>
        </w:rPr>
        <w:t xml:space="preserve"> keretében történik. Amikor egy csapatban a fiatal hímek egykorú csoportja az ivarérettséghez közeledik, a felnőtt hímek, az </w:t>
      </w:r>
      <w:r w:rsidR="007663CE">
        <w:rPr>
          <w:rFonts w:eastAsia="Times New Roman"/>
        </w:rPr>
        <w:t>„</w:t>
      </w:r>
      <w:r w:rsidRPr="001934BB">
        <w:rPr>
          <w:rFonts w:eastAsia="Times New Roman"/>
        </w:rPr>
        <w:t>apák</w:t>
      </w:r>
      <w:r w:rsidR="007663CE">
        <w:rPr>
          <w:rFonts w:eastAsia="Times New Roman"/>
        </w:rPr>
        <w:t>”</w:t>
      </w:r>
      <w:r w:rsidRPr="001934BB">
        <w:rPr>
          <w:rFonts w:eastAsia="Times New Roman"/>
        </w:rPr>
        <w:t xml:space="preserve"> egy napon elzavarják őket. Az elzavart hímek együtt, kis csapatban élnek tovább, és kezdődik az oroszlánciklus. Néhány év múlva, amikor teljes érettségük bekövetkezik, megrohannak egy vegyes oroszláncsapatot, és igyekeznek a nőstényeket birtokoló hímeket elzavarni, megölni. Ez néha sikerül, néha nem. Siker esetén az új </w:t>
      </w:r>
      <w:r w:rsidR="007663CE">
        <w:rPr>
          <w:rFonts w:eastAsia="Times New Roman"/>
        </w:rPr>
        <w:t>„</w:t>
      </w:r>
      <w:r w:rsidRPr="001934BB">
        <w:rPr>
          <w:rFonts w:eastAsia="Times New Roman"/>
        </w:rPr>
        <w:t>apák</w:t>
      </w:r>
      <w:r w:rsidR="007663CE">
        <w:rPr>
          <w:rFonts w:eastAsia="Times New Roman"/>
        </w:rPr>
        <w:t>”</w:t>
      </w:r>
      <w:r w:rsidRPr="001934BB">
        <w:rPr>
          <w:rFonts w:eastAsia="Times New Roman"/>
        </w:rPr>
        <w:t xml:space="preserve"> első tevékenysége, hogy a nőstények kölykeit megöljék, ezt a nőstények akadályozzák, és akár egy hét is eltelik, amíg sikerül a csapatból minden kisoroszlánt eltávolítani. Ezt követően a nőstények gyakorlatilag egyszerre ösztruszba, megtermékenyíthető állapotba kerülnek és hajlandóak a párosodásra. A párosodási aktivitás igen intenzív, mert a nőstények gyakori hajlandósága miatt a hímek között nem alakul ki versengés. Genetikai szempontból is teljesen érthető, hogy ha egy párosodás értéke mindössze 1/3000 utód, akkor</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129</w:t>
      </w:r>
    </w:p>
    <w:p w:rsidR="00A12A9E" w:rsidRPr="001934BB" w:rsidRDefault="00E25891">
      <w:pPr>
        <w:shd w:val="clear" w:color="auto" w:fill="FFFFFF"/>
        <w:rPr>
          <w:sz w:val="24"/>
          <w:szCs w:val="24"/>
        </w:rPr>
      </w:pPr>
      <w:proofErr w:type="gramStart"/>
      <w:r w:rsidRPr="001934BB">
        <w:t>nem</w:t>
      </w:r>
      <w:proofErr w:type="gramEnd"/>
      <w:r w:rsidRPr="001934BB">
        <w:t xml:space="preserve"> </w:t>
      </w:r>
      <w:r w:rsidRPr="001934BB">
        <w:rPr>
          <w:rFonts w:eastAsia="Times New Roman"/>
        </w:rPr>
        <w:t>érdemes érte verekedni. A hímek tehát nem versengenek egymással, de féltékenyen vigyáznak arra, hogy idegen hímek ne közelítsenek a csoporthoz, azokkal szemben rendkívül agresszívek. Öt-hat év múlva az új apák kölykeiből felnőnek az első hímek, amelyeket a szükséges időpontban kitaszítva, új oroszlánciklus indulhat. Tart ez mindaddig, amíg az uralkodó hímek képesek megvédeni magukat és nőstényeiket a fiatal hímcsapatok támadásától.</w:t>
      </w:r>
    </w:p>
    <w:p w:rsidR="00A12A9E" w:rsidRPr="001934BB" w:rsidRDefault="00E25891">
      <w:pPr>
        <w:shd w:val="clear" w:color="auto" w:fill="FFFFFF"/>
        <w:rPr>
          <w:sz w:val="24"/>
          <w:szCs w:val="24"/>
        </w:rPr>
      </w:pPr>
      <w:r w:rsidRPr="001934BB">
        <w:t>Az ember eset</w:t>
      </w:r>
      <w:r w:rsidRPr="001934BB">
        <w:rPr>
          <w:rFonts w:eastAsia="Times New Roman"/>
        </w:rPr>
        <w:t xml:space="preserve">ében is van egyértelmű magyarázat. Az emberi szexualitás az utódok létrehozásán kívül </w:t>
      </w:r>
      <w:r w:rsidRPr="001934BB">
        <w:rPr>
          <w:rFonts w:eastAsia="Times New Roman"/>
          <w:i/>
          <w:iCs/>
        </w:rPr>
        <w:t xml:space="preserve">párkötő és örömszerző </w:t>
      </w:r>
      <w:r w:rsidRPr="001934BB">
        <w:rPr>
          <w:rFonts w:eastAsia="Times New Roman"/>
        </w:rPr>
        <w:t xml:space="preserve">funkciót is felvett. Ez már a bonobóknál megfigyelhető, mint láttuk, amelyek a csimpánzoktól eltérően zártabb csoportokat alkotnak. A csoport alapvetően a nőstények összetartására épül, kisebb a hímek </w:t>
      </w:r>
      <w:r w:rsidRPr="001934BB">
        <w:rPr>
          <w:rFonts w:eastAsia="Times New Roman"/>
        </w:rPr>
        <w:lastRenderedPageBreak/>
        <w:t>agressziós hajlandósága, és igen nagyfokú a párosodási hajlandóság. Ellentétben a csimpánzzal, a bonobó nőstények ösztruszon kívül is hajlandóak párosodni. A bonobóknál a szex a stressz feloldásának egyik eszköze, játékos, örömszerző tevékenység. Mindkét nemnél igen gyakori az önkielégítés, a homoszexualitás, és a fiatalokkal történő játékos szexuális aktivitás is.</w:t>
      </w:r>
    </w:p>
    <w:p w:rsidR="00A12A9E" w:rsidRPr="001934BB" w:rsidRDefault="00E25891">
      <w:pPr>
        <w:shd w:val="clear" w:color="auto" w:fill="FFFFFF"/>
        <w:rPr>
          <w:sz w:val="24"/>
          <w:szCs w:val="24"/>
        </w:rPr>
      </w:pPr>
      <w:r w:rsidRPr="001934BB">
        <w:t xml:space="preserve">Ez az </w:t>
      </w:r>
      <w:r w:rsidRPr="001934BB">
        <w:rPr>
          <w:rFonts w:eastAsia="Times New Roman"/>
        </w:rPr>
        <w:t>örömszerző funkció az embernél a szexuálpszichológia tanúsága szerint együtt járt a párkötődés kialakulásával is. Az emberi szexualitás erősíti a párkapcsolatot, létrehozza azt a hosszabb-rövidebb ideig tartó monogám viszonyt, amely lehetővé teszi a szexuális versengés minimalizálását. A vadászó, kalandozó csapat hímjei, férfiai többé-kevésbé biztosak lehetnek abban, hogy párjuk kötődik hozzájuk, és genetikai érdekeik, legalábbis statisztikai átlagban, ritkán kerülnek veszélybe.</w:t>
      </w:r>
    </w:p>
    <w:p w:rsidR="00A12A9E" w:rsidRPr="001934BB" w:rsidRDefault="00E25891">
      <w:pPr>
        <w:shd w:val="clear" w:color="auto" w:fill="FFFFFF"/>
        <w:rPr>
          <w:sz w:val="24"/>
          <w:szCs w:val="24"/>
        </w:rPr>
      </w:pPr>
      <w:r w:rsidRPr="001934BB">
        <w:t>A k</w:t>
      </w:r>
      <w:r w:rsidRPr="001934BB">
        <w:rPr>
          <w:rFonts w:eastAsia="Times New Roman"/>
        </w:rPr>
        <w:t>ülönböző kultúrákban az elfogadott párkapcsolatok rendszerei megfelelnek ennek a biológiai alapnak. A kultúrák kb. 40%-ában találunk intézményesített monogámiát, de az intézményesített poligám társadalmakban is monogám a férfiak nagy része, csak a rangsor legtetején lévők valódi poligámok (Murdock 1981). Továbbá mind a monogám, mind pedig a poligám társadalmakban megtaláljuk az ellenkező irányú devianciákat: a monogám társadalmakban a barátnők, illetve a prostitúció formájában, a poligámokban pedig a kedvenc és főfeleségek intézményében. Tehát erős, de nem teljes a monogám tendencia és valószínűleg az egyedi genetikai variabilitás is szerepet játszik konkrét megnyilvánulásában.</w:t>
      </w:r>
    </w:p>
    <w:p w:rsidR="00A12A9E" w:rsidRPr="001934BB" w:rsidRDefault="00E25891">
      <w:pPr>
        <w:shd w:val="clear" w:color="auto" w:fill="FFFFFF"/>
        <w:rPr>
          <w:sz w:val="24"/>
          <w:szCs w:val="24"/>
        </w:rPr>
      </w:pPr>
      <w:r w:rsidRPr="001934BB">
        <w:t>Az emberi csoportokra jellemz</w:t>
      </w:r>
      <w:r w:rsidRPr="001934BB">
        <w:rPr>
          <w:rFonts w:eastAsia="Times New Roman"/>
        </w:rPr>
        <w:t xml:space="preserve">ő még egy teljesen új tulajdonság: az ember </w:t>
      </w:r>
      <w:r w:rsidRPr="001934BB">
        <w:rPr>
          <w:rFonts w:eastAsia="Times New Roman"/>
          <w:i/>
          <w:iCs/>
        </w:rPr>
        <w:t xml:space="preserve">hűséges </w:t>
      </w:r>
      <w:r w:rsidRPr="001934BB">
        <w:rPr>
          <w:rFonts w:eastAsia="Times New Roman"/>
        </w:rPr>
        <w:t xml:space="preserve">a csoportjához. A csoportban élő állatoknak a csoporttal való kapcsolatait egyértelműen az egyes egyedekhez fűződő kapcsolatuk határozza meg. Az állati elme, eddigi ismereteink szerint, képtelen a csoportot úgy elképzelni, mint valamilyen, a konkrét tagjaitól független entitást. </w:t>
      </w:r>
      <w:proofErr w:type="gramStart"/>
      <w:r w:rsidRPr="001934BB">
        <w:rPr>
          <w:rFonts w:eastAsia="Times New Roman"/>
        </w:rPr>
        <w:t>Nos</w:t>
      </w:r>
      <w:proofErr w:type="gramEnd"/>
      <w:r w:rsidRPr="001934BB">
        <w:rPr>
          <w:rFonts w:eastAsia="Times New Roman"/>
        </w:rPr>
        <w:t xml:space="preserve"> az emberi elme absztrakciós képessége éppen ezt teszi lehetővé. Az emberi </w:t>
      </w:r>
      <w:proofErr w:type="gramStart"/>
      <w:r w:rsidRPr="001934BB">
        <w:rPr>
          <w:rFonts w:eastAsia="Times New Roman"/>
        </w:rPr>
        <w:t>csoportok</w:t>
      </w:r>
      <w:proofErr w:type="gramEnd"/>
      <w:r w:rsidRPr="001934BB">
        <w:rPr>
          <w:rFonts w:eastAsia="Times New Roman"/>
        </w:rPr>
        <w:t xml:space="preserve"> mint önálló, absztrakt létezők jelennek meg az</w:t>
      </w:r>
    </w:p>
    <w:p w:rsidR="00A12A9E" w:rsidRPr="001934BB" w:rsidRDefault="00E25891">
      <w:pPr>
        <w:shd w:val="clear" w:color="auto" w:fill="FFFFFF"/>
        <w:rPr>
          <w:sz w:val="24"/>
          <w:szCs w:val="24"/>
        </w:rPr>
      </w:pPr>
      <w:r w:rsidRPr="001934BB">
        <w:t>130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ember</w:t>
      </w:r>
      <w:proofErr w:type="gramEnd"/>
      <w:r w:rsidRPr="001934BB">
        <w:t xml:space="preserve"> sz</w:t>
      </w:r>
      <w:r w:rsidRPr="001934BB">
        <w:rPr>
          <w:rFonts w:eastAsia="Times New Roman"/>
        </w:rPr>
        <w:t xml:space="preserve">ámára, mint tőle látszólag független szociális konstrukciók. Az emberi motivációs rendszerek új tulajdonsága az a feltétlen </w:t>
      </w:r>
      <w:r w:rsidRPr="001934BB">
        <w:rPr>
          <w:rFonts w:eastAsia="Times New Roman"/>
          <w:i/>
          <w:iCs/>
        </w:rPr>
        <w:t xml:space="preserve">lojalitás, </w:t>
      </w:r>
      <w:r w:rsidRPr="001934BB">
        <w:rPr>
          <w:rFonts w:eastAsia="Times New Roman"/>
        </w:rPr>
        <w:t xml:space="preserve">hűség, amely a csoporthoz történt tökéletes szocializáció esetén a csoport tagjaiban kialakul. Előfordul, hogy az ember életét </w:t>
      </w:r>
      <w:r w:rsidRPr="001934BB">
        <w:rPr>
          <w:rFonts w:eastAsia="Times New Roman"/>
        </w:rPr>
        <w:lastRenderedPageBreak/>
        <w:t>áldozza csoportjáért, saját hátrányára nyújt jelentős segítséget csoportja tagjainak, ha ez szükséges; csupa olyan tulajdonság, amely ismeretlen az állatvilágban. Az állatoknál a szülők segíthetik utódaikat, a hímek készek megvédeni nőstényeiket, de mindez jól kiszámítható genetikai érdekek szolgálatában áll, és meglehetősen korlátozott. Az embernél a genetikai érdek mellett megjelenik az absztrakt csoportentitás iránti feltétlen hűség is, és viselkedésbiológiánk meghatározó jegye lesz.</w:t>
      </w:r>
    </w:p>
    <w:p w:rsidR="00A12A9E" w:rsidRPr="001934BB" w:rsidRDefault="00E25891">
      <w:pPr>
        <w:shd w:val="clear" w:color="auto" w:fill="FFFFFF"/>
        <w:rPr>
          <w:sz w:val="24"/>
          <w:szCs w:val="24"/>
        </w:rPr>
      </w:pPr>
      <w:r w:rsidRPr="001934BB">
        <w:t>Ezekhez a szoci</w:t>
      </w:r>
      <w:r w:rsidRPr="001934BB">
        <w:rPr>
          <w:rFonts w:eastAsia="Times New Roman"/>
        </w:rPr>
        <w:t>ális tulajdonságokhoz társult egy sor olyan mechanizmus, amely szintén csak az embernél jelenik meg, mint biológiai tulajdonság és arra szolgál, hogy a csoport tagjainak aktivitását szinkronizálja. Hiába jelent volna meg a magas szintű konstrukciós készség az egyedekben, ha szinkronizáló mechanizmusok nem alakulnak ki. A csoport képtelen lett volna egységes aktivitásra. Sokféle fiziológiai mechanizmust ismerünk, amelyek a szinkronizációt segítik.</w:t>
      </w:r>
    </w:p>
    <w:p w:rsidR="00A12A9E" w:rsidRPr="001934BB" w:rsidRDefault="00E25891">
      <w:pPr>
        <w:shd w:val="clear" w:color="auto" w:fill="FFFFFF"/>
        <w:rPr>
          <w:sz w:val="24"/>
          <w:szCs w:val="24"/>
        </w:rPr>
      </w:pPr>
      <w:r w:rsidRPr="001934BB">
        <w:t>Ilyen az imit</w:t>
      </w:r>
      <w:r w:rsidRPr="001934BB">
        <w:rPr>
          <w:rFonts w:eastAsia="Times New Roman"/>
        </w:rPr>
        <w:t>ációs készség, az a tulajdonságunk, hogy megfigyelt magatartásmintázatokat minden jutalom vagy serkentés nélkül hajlandóak vagyunk utánozni. Ez az utánzás a legtöbb esetben nem is tudatos. Az imitáció esetében nem pontos másolásról van szó, hanem komplexebb viselkedésformák egyes részeinek, esetleg csak jellegzetességeinek átvételéről.</w:t>
      </w:r>
    </w:p>
    <w:p w:rsidR="00A12A9E" w:rsidRPr="001934BB" w:rsidRDefault="00E25891">
      <w:pPr>
        <w:shd w:val="clear" w:color="auto" w:fill="FFFFFF"/>
        <w:rPr>
          <w:sz w:val="24"/>
          <w:szCs w:val="24"/>
        </w:rPr>
      </w:pPr>
      <w:r w:rsidRPr="001934BB">
        <w:t>A szigor</w:t>
      </w:r>
      <w:r w:rsidRPr="001934BB">
        <w:rPr>
          <w:rFonts w:eastAsia="Times New Roman"/>
        </w:rPr>
        <w:t>ú definíció szerinti imitáció az emberi kultúrákban általános.</w:t>
      </w:r>
    </w:p>
    <w:p w:rsidR="00A12A9E" w:rsidRPr="001934BB" w:rsidRDefault="00E25891">
      <w:pPr>
        <w:shd w:val="clear" w:color="auto" w:fill="FFFFFF"/>
        <w:rPr>
          <w:sz w:val="24"/>
          <w:szCs w:val="24"/>
        </w:rPr>
      </w:pPr>
      <w:r w:rsidRPr="001934BB">
        <w:t>Sokat vitatkoznak azon, hogy mi a biol</w:t>
      </w:r>
      <w:r w:rsidRPr="001934BB">
        <w:rPr>
          <w:rFonts w:eastAsia="Times New Roman"/>
        </w:rPr>
        <w:t xml:space="preserve">ógiai funkciója a </w:t>
      </w:r>
      <w:r w:rsidRPr="001934BB">
        <w:rPr>
          <w:rFonts w:eastAsia="Times New Roman"/>
          <w:i/>
          <w:iCs/>
        </w:rPr>
        <w:t xml:space="preserve">hipnabilitás-nak, </w:t>
      </w:r>
      <w:r w:rsidRPr="001934BB">
        <w:rPr>
          <w:rFonts w:eastAsia="Times New Roman"/>
        </w:rPr>
        <w:t>ami szintén fajspecifikus emberi tulajdonság. Feltehetően ez is egyfajta vezérelt szinkronizáció, amelyben a vezető irányítja az akciót, de ő maga is vesz át mozgásmintázatokat, érzéseket a vezérelt alanyoktól (Bányai 1992). Alkalmas eszöze lehet egy csoport szoros érzelmi és viselkedésbeli összehangolásának (Csányi 1992b).</w:t>
      </w:r>
    </w:p>
    <w:p w:rsidR="00A12A9E" w:rsidRPr="001934BB" w:rsidRDefault="00E25891">
      <w:pPr>
        <w:shd w:val="clear" w:color="auto" w:fill="FFFFFF"/>
        <w:rPr>
          <w:sz w:val="24"/>
          <w:szCs w:val="24"/>
        </w:rPr>
      </w:pPr>
      <w:r w:rsidRPr="001934BB">
        <w:t>Az az emberi k</w:t>
      </w:r>
      <w:r w:rsidRPr="001934BB">
        <w:rPr>
          <w:rFonts w:eastAsia="Times New Roman"/>
        </w:rPr>
        <w:t>észség, hogy könnyen elfogadjunk valamilyen szabályrendszert, például a közösségi normákat, szintén a csoporttagok viselkedésének szinkronizációjához vezet.</w:t>
      </w:r>
    </w:p>
    <w:p w:rsidR="00A12A9E" w:rsidRPr="001934BB" w:rsidRDefault="00E25891">
      <w:pPr>
        <w:shd w:val="clear" w:color="auto" w:fill="FFFFFF"/>
        <w:rPr>
          <w:sz w:val="24"/>
          <w:szCs w:val="24"/>
        </w:rPr>
      </w:pPr>
      <w:r w:rsidRPr="001934BB">
        <w:t xml:space="preserve">Az </w:t>
      </w:r>
      <w:r w:rsidRPr="001934BB">
        <w:rPr>
          <w:rFonts w:eastAsia="Times New Roman"/>
        </w:rPr>
        <w:t xml:space="preserve">érzelmi szinkronizációnak is sokféle módja van, a ritmusokra, zenére, énekre, táncra képes és arra fogékony ember </w:t>
      </w:r>
      <w:proofErr w:type="gramStart"/>
      <w:r w:rsidRPr="001934BB">
        <w:rPr>
          <w:rFonts w:eastAsia="Times New Roman"/>
        </w:rPr>
        <w:t>ezen</w:t>
      </w:r>
      <w:proofErr w:type="gramEnd"/>
      <w:r w:rsidRPr="001934BB">
        <w:rPr>
          <w:rFonts w:eastAsia="Times New Roman"/>
        </w:rPr>
        <w:t xml:space="preserve"> tevékenységek során egyfajta elme- és viselkedésszinkronizációban vesz részt.</w:t>
      </w:r>
    </w:p>
    <w:p w:rsidR="00A12A9E" w:rsidRPr="001934BB" w:rsidRDefault="00E25891">
      <w:pPr>
        <w:shd w:val="clear" w:color="auto" w:fill="FFFFFF"/>
        <w:rPr>
          <w:sz w:val="24"/>
          <w:szCs w:val="24"/>
        </w:rPr>
      </w:pPr>
      <w:r w:rsidRPr="001934BB">
        <w:t xml:space="preserve">Az </w:t>
      </w:r>
      <w:r w:rsidRPr="001934BB">
        <w:rPr>
          <w:rFonts w:eastAsia="Times New Roman"/>
        </w:rPr>
        <w:t xml:space="preserve">új tulajdonságok harmadik csoportjába olyan látszólag különböző tulajdonságok tartoznak, mint a nyelvhasználat, a tárgykészítés és </w:t>
      </w:r>
      <w:r w:rsidRPr="001934BB">
        <w:rPr>
          <w:rFonts w:eastAsia="Times New Roman"/>
        </w:rPr>
        <w:lastRenderedPageBreak/>
        <w:t>tárgyhasználat, valamint az absztrakt gondolkodás. Ezek azonban mind visz-szavezethetőek egyfajta nyitott konstrukciós képességre, amely az állatvilágban az ember előtt csak protoformákban létezett. Az állati kommu-</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131</w:t>
      </w:r>
    </w:p>
    <w:p w:rsidR="00A12A9E" w:rsidRPr="001934BB" w:rsidRDefault="00E25891">
      <w:pPr>
        <w:shd w:val="clear" w:color="auto" w:fill="FFFFFF"/>
        <w:rPr>
          <w:sz w:val="24"/>
          <w:szCs w:val="24"/>
        </w:rPr>
      </w:pPr>
      <w:r w:rsidRPr="001934BB">
        <w:t>nik</w:t>
      </w:r>
      <w:r w:rsidRPr="001934BB">
        <w:rPr>
          <w:rFonts w:eastAsia="Times New Roman"/>
        </w:rPr>
        <w:t>áció nem gondolatok közlésére szolgáló rendszer, hanem belső állapotok összehangolására szolgáló fiziológiai szabályozó mechanizmus. Az agresszív vagy az udvarló állat kommunikációs jele azt a funkcionális célt szolgálja, hogy belső állapotát társai saját belső állapotukkal összevethessék és az összevetés eredménye valamilyen, a túlélés szempontjából hasznos tevékenység legyen. A fenyegető állat információkat közöl erejéről, motivációjáról. Társa az információt megfelelően értelmezve elmenekül vagy megadja magát, így elkerül egy számára valószínűleg kilátástalan és energiaveszteséggel járó harcot, de lehet, hogy éppen támadni fog a győzelem reményében. Az udvarló hím jelzései szintén belső állapotáról, szexuális késztetéséről szólnak. Párja akkor reagál az udvarló szándék elfogadásával, ha élettanilag ő is készen áll az utódok nemzésére, felesleges idő- és energiapocsékolástól kímélve meg így egymást. Az állati kommunikáció 15-25 különböző, genetikailag pontosan meghatározott üzenete mind hasonló célokat szolgál és az információátadás szempontjából teljesen zárt, genetikai alapú rendszernek tekinthető (Csányi 1994).</w:t>
      </w:r>
    </w:p>
    <w:p w:rsidR="00A12A9E" w:rsidRPr="001934BB" w:rsidRDefault="00E25891">
      <w:pPr>
        <w:shd w:val="clear" w:color="auto" w:fill="FFFFFF"/>
        <w:rPr>
          <w:sz w:val="24"/>
          <w:szCs w:val="24"/>
        </w:rPr>
      </w:pPr>
      <w:r w:rsidRPr="001934BB">
        <w:t>Az emberi nyelv funkci</w:t>
      </w:r>
      <w:r w:rsidRPr="001934BB">
        <w:rPr>
          <w:rFonts w:eastAsia="Times New Roman"/>
        </w:rPr>
        <w:t xml:space="preserve">ója ettől teljesen eltérő. Nemcsak érzelmi állapotokra vonatkozó üzenetváltás, hanem a külső és belső körülményekre, állapotokra vonatkozó gondolati reprezentációk cseréjére alkalmas médium, amellyel jelent, múltat, jövőt, szándékot, tervet, elképzelést, alternatívákat lehet egy teljesen nyitott és elvileg végtelen számú üzenetet alkalmazó rendszerben megjeleníteni. Alkalmas arra, hogy a környezetben, beleértve a nyelvet használó </w:t>
      </w:r>
      <w:proofErr w:type="gramStart"/>
      <w:r w:rsidRPr="001934BB">
        <w:rPr>
          <w:rFonts w:eastAsia="Times New Roman"/>
        </w:rPr>
        <w:t>csoportot</w:t>
      </w:r>
      <w:proofErr w:type="gramEnd"/>
      <w:r w:rsidRPr="001934BB">
        <w:rPr>
          <w:rFonts w:eastAsia="Times New Roman"/>
        </w:rPr>
        <w:t xml:space="preserve"> is mint környezetet, előforduló jelenségek, tárgyak, akciók és aktorok nyelvi reprezentációt nyerve új struktúrákban, új kombinációkban, a valóság </w:t>
      </w:r>
      <w:r w:rsidRPr="001934BB">
        <w:rPr>
          <w:rFonts w:eastAsia="Times New Roman"/>
          <w:i/>
          <w:iCs/>
        </w:rPr>
        <w:t xml:space="preserve">rekonstrukcióiként jelenjenek </w:t>
      </w:r>
      <w:r w:rsidRPr="001934BB">
        <w:rPr>
          <w:rFonts w:eastAsia="Times New Roman"/>
        </w:rPr>
        <w:t xml:space="preserve">meg. Ezáltal egy absztrakt, virtuális realitás jön létre, amelyben az objektumok - legyenek azok tárgyak vagy személyek, valósak vagy képzeltek, vagy a közöttük lévő relációk reprezentációi - tulajdonságait a nyelvet használó elme adományozza. A nyelvi objektumok viselkedése a nyelvhasználó kreatív képességének </w:t>
      </w:r>
      <w:r w:rsidRPr="001934BB">
        <w:rPr>
          <w:rFonts w:eastAsia="Times New Roman"/>
        </w:rPr>
        <w:lastRenderedPageBreak/>
        <w:t xml:space="preserve">függvénye. A virtuális realitás kitágítja a beszélők cselekvési terét azáltal, hogy a képzelt objektumok bármiféle formát és viselkedést felvehetnek, ugyanakkor egyfajta korlátként is működik, mert az objektumok csak azokat a tulajdonságokat vehetik fel, amelyekkel megáldjuk őket. Igy képes az emberi elme ideális rendszereket elképzelni és </w:t>
      </w:r>
      <w:proofErr w:type="gramStart"/>
      <w:r w:rsidRPr="001934BB">
        <w:rPr>
          <w:rFonts w:eastAsia="Times New Roman"/>
        </w:rPr>
        <w:t>ezáltal</w:t>
      </w:r>
      <w:proofErr w:type="gramEnd"/>
      <w:r w:rsidRPr="001934BB">
        <w:rPr>
          <w:rFonts w:eastAsia="Times New Roman"/>
        </w:rPr>
        <w:t xml:space="preserve"> pontot, egyenest, kört, síkot, matematikai végtelent, vagy a jó és rossz végleteit létrehozni. Lehetségessé válik a matematika feltalálása, és ugyancsak lehetséges lesz szellemvilágot elképzelni, démonokkal, tündérekkel, jóságos vagy haragvó istenekkel, örökléttel, mennyel és pokollal.</w:t>
      </w:r>
    </w:p>
    <w:p w:rsidR="00A12A9E" w:rsidRPr="001934BB" w:rsidRDefault="00E25891">
      <w:pPr>
        <w:shd w:val="clear" w:color="auto" w:fill="FFFFFF"/>
        <w:rPr>
          <w:sz w:val="24"/>
          <w:szCs w:val="24"/>
        </w:rPr>
      </w:pPr>
      <w:r w:rsidRPr="001934BB">
        <w:t>Az eszk</w:t>
      </w:r>
      <w:r w:rsidRPr="001934BB">
        <w:rPr>
          <w:rFonts w:eastAsia="Times New Roman"/>
        </w:rPr>
        <w:t>özkészítést, főként a szerszámok használatát és készítését soká-</w:t>
      </w:r>
    </w:p>
    <w:p w:rsidR="00A12A9E" w:rsidRPr="001934BB" w:rsidRDefault="00E25891">
      <w:pPr>
        <w:shd w:val="clear" w:color="auto" w:fill="FFFFFF"/>
        <w:rPr>
          <w:sz w:val="24"/>
          <w:szCs w:val="24"/>
        </w:rPr>
      </w:pPr>
      <w:r w:rsidRPr="001934BB">
        <w:t>132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ig </w:t>
      </w:r>
      <w:r w:rsidRPr="001934BB">
        <w:rPr>
          <w:rFonts w:eastAsia="Times New Roman"/>
        </w:rPr>
        <w:t xml:space="preserve">úgy tekintették, mint az ember felsőbbrendűségének egyetlen és lényeges bizonyítékát. Azóta tudjuk, hogy számos állat használ tárgyakat, szerszámokat és egyesek el is készítik azokat. Néhány éve egy összeszámlá-lás 80 állatfajról mutatott ki ilyen tulajdonságot (Mundinger 1980). Az állati szerszámhasználat azonban rendkívül speciális. Egy-egy faj valamilyen meghatározott célra használ eszközt. Képessége genetikailag adott, a tanulás legfeljebb kismértékben finomítja. Az ember esetében a tárgyak használata és készítése </w:t>
      </w:r>
      <w:r w:rsidRPr="001934BB">
        <w:rPr>
          <w:rFonts w:eastAsia="Times New Roman"/>
          <w:i/>
          <w:iCs/>
        </w:rPr>
        <w:t xml:space="preserve">izomorf a </w:t>
      </w:r>
      <w:r w:rsidRPr="001934BB">
        <w:rPr>
          <w:rFonts w:eastAsia="Times New Roman"/>
        </w:rPr>
        <w:t xml:space="preserve">nyelvi kompetenciával és az absztrakt gondolkodással (Hewes 1971). Ez is egyfajta nyitott rekonstrukciós képesség, amelynek segítségével a tárgyaknak új, elgondolt formákat és tulajdonságokat adunk, működésüket logikai szabályrendszerekhez igazítjuk, gépeket, technológiákat teremtve </w:t>
      </w:r>
      <w:proofErr w:type="gramStart"/>
      <w:r w:rsidRPr="001934BB">
        <w:rPr>
          <w:rFonts w:eastAsia="Times New Roman"/>
        </w:rPr>
        <w:t>ezáltal</w:t>
      </w:r>
      <w:proofErr w:type="gramEnd"/>
      <w:r w:rsidRPr="001934BB">
        <w:rPr>
          <w:rFonts w:eastAsia="Times New Roman"/>
        </w:rPr>
        <w:t>.</w:t>
      </w:r>
    </w:p>
    <w:p w:rsidR="00A12A9E" w:rsidRPr="001934BB" w:rsidRDefault="00E25891">
      <w:pPr>
        <w:shd w:val="clear" w:color="auto" w:fill="FFFFFF"/>
        <w:rPr>
          <w:sz w:val="24"/>
          <w:szCs w:val="24"/>
        </w:rPr>
      </w:pPr>
      <w:r w:rsidRPr="001934BB">
        <w:t>Az el</w:t>
      </w:r>
      <w:r w:rsidRPr="001934BB">
        <w:rPr>
          <w:rFonts w:eastAsia="Times New Roman"/>
        </w:rPr>
        <w:t xml:space="preserve">őbbi két tulajdonságcsoport az alapja az emberi csoport aktivitásának, amely merőben más, mint az állatcsoportoké és lényegében előzmények nélküli. Az ember meghatározó biológiai tulajdonsága az előbbiekben vázolt konstrukciós készség, amely azonban nemcsak mint egyedi tulajdonság jelentkezik, hanem </w:t>
      </w:r>
      <w:proofErr w:type="gramStart"/>
      <w:r w:rsidRPr="001934BB">
        <w:rPr>
          <w:rFonts w:eastAsia="Times New Roman"/>
        </w:rPr>
        <w:t>általában</w:t>
      </w:r>
      <w:proofErr w:type="gramEnd"/>
      <w:r w:rsidRPr="001934BB">
        <w:rPr>
          <w:rFonts w:eastAsia="Times New Roman"/>
        </w:rPr>
        <w:t xml:space="preserve"> mint csoportaktivitás. A szociálisan fejlett állatoknál is megfigyelhető csoportaktivitás, bizonyos fajta kooperáció. A csimpánzok, kutyafélék például közösen vadásznak, azonban az állati kooperáció valamennyi formája nélkülözi a konstrukciós készséget. Az állati kooperáció korlátozott esetekben figyelhető meg és döntően genetikai meghatározottságú, a tanulás, a közös tevékenység tanult formái legfeljebb finomítanak a kooperáció genetikailag rögzített </w:t>
      </w:r>
      <w:r w:rsidRPr="001934BB">
        <w:rPr>
          <w:rFonts w:eastAsia="Times New Roman"/>
        </w:rPr>
        <w:lastRenderedPageBreak/>
        <w:t>mintázatain. Az állati kooperáció eseteit vizsgálva megfigyelhető, hogy a kooperáció párhuzamos tevékenység, vagyis minden egyed ugyanazt a dolgot szeretné végezni, de ha többen vannak, akkor az adott helyzet és pozíció függvényében más-más konkrét feladatot látnak el, eltűrik egymás közelségét, és a már tevékenykedő társ mellett végzik a számukra lehetséges akciót.</w:t>
      </w:r>
    </w:p>
    <w:p w:rsidR="00A12A9E" w:rsidRPr="001934BB" w:rsidRDefault="00E25891">
      <w:pPr>
        <w:shd w:val="clear" w:color="auto" w:fill="FFFFFF"/>
        <w:rPr>
          <w:sz w:val="24"/>
          <w:szCs w:val="24"/>
        </w:rPr>
      </w:pPr>
      <w:r w:rsidRPr="001934BB">
        <w:t>Az emberi kooper</w:t>
      </w:r>
      <w:r w:rsidRPr="001934BB">
        <w:rPr>
          <w:rFonts w:eastAsia="Times New Roman"/>
        </w:rPr>
        <w:t xml:space="preserve">áció ezzel szemben </w:t>
      </w:r>
      <w:r w:rsidRPr="001934BB">
        <w:rPr>
          <w:rFonts w:eastAsia="Times New Roman"/>
          <w:i/>
          <w:iCs/>
        </w:rPr>
        <w:t xml:space="preserve">komplementer </w:t>
      </w:r>
      <w:r w:rsidRPr="001934BB">
        <w:rPr>
          <w:rFonts w:eastAsia="Times New Roman"/>
        </w:rPr>
        <w:t xml:space="preserve">jellegű. Ez azt jelenti, hogy a feladat hierarchikusan kisebb részekre van felosztva, szerepek, tervek, változatok készülnek még a tevékenység megkezdése előtt, és a résztvevők ezeket a résztevékenységeket elosztják egymás között. Tevékenységük tehát kiegészítő jellegű, valamilyen előre meghatározott közös célt szolgál. Az emberi csoportok kooperációját az </w:t>
      </w:r>
      <w:r w:rsidR="007663CE">
        <w:rPr>
          <w:rFonts w:eastAsia="Times New Roman"/>
        </w:rPr>
        <w:t>„</w:t>
      </w:r>
      <w:r w:rsidRPr="001934BB">
        <w:rPr>
          <w:rFonts w:eastAsia="Times New Roman"/>
        </w:rPr>
        <w:t>individuális akcióterv</w:t>
      </w:r>
      <w:r w:rsidR="007663CE">
        <w:rPr>
          <w:rFonts w:eastAsia="Times New Roman"/>
        </w:rPr>
        <w:t>”</w:t>
      </w:r>
      <w:r w:rsidRPr="001934BB">
        <w:rPr>
          <w:rFonts w:eastAsia="Times New Roman"/>
        </w:rPr>
        <w:t xml:space="preserve"> előzetes konstrukciója jellemzi, ez vezet a csoportok individualizációjához, és a csoportszelekció mechanizmusához. Az individuális akcióterv nyelvi konstrukció, elemei tanultak, tehát alapvetően különbözik az állati kooperáció alapjául szolgáló </w:t>
      </w:r>
      <w:r w:rsidR="007663CE">
        <w:rPr>
          <w:rFonts w:eastAsia="Times New Roman"/>
        </w:rPr>
        <w:t>„</w:t>
      </w:r>
      <w:r w:rsidRPr="001934BB">
        <w:rPr>
          <w:rFonts w:eastAsia="Times New Roman"/>
        </w:rPr>
        <w:t>genetikai akciótervektől</w:t>
      </w:r>
      <w:r w:rsidR="007663CE">
        <w:rPr>
          <w:rFonts w:eastAsia="Times New Roman"/>
        </w:rPr>
        <w:t>”</w:t>
      </w:r>
      <w:r w:rsidRPr="001934BB">
        <w:rPr>
          <w:rFonts w:eastAsia="Times New Roman"/>
        </w:rPr>
        <w:t>, jellemző rá az is, hogy az ember hajlandó az akcióterveket, később a komplexebb ideákat, a csoporton belüli rangsorban elhelyezni, és a domináns akciótervnek éppen úgy alávetni magát, mint a domináns csoporttársnak.</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133</w:t>
      </w:r>
    </w:p>
    <w:p w:rsidR="00A12A9E" w:rsidRPr="001934BB" w:rsidRDefault="00E25891">
      <w:pPr>
        <w:shd w:val="clear" w:color="auto" w:fill="FFFFFF"/>
        <w:rPr>
          <w:sz w:val="24"/>
          <w:szCs w:val="24"/>
        </w:rPr>
      </w:pPr>
      <w:r w:rsidRPr="001934BB">
        <w:t>K</w:t>
      </w:r>
      <w:r w:rsidRPr="001934BB">
        <w:rPr>
          <w:rFonts w:eastAsia="Times New Roman"/>
        </w:rPr>
        <w:t>étségbevonhatatlanul a konstrukciós képesség, a szoros csoportszerkezet és csoporthűség, a nyelv és absztrakciós készség adja az individuális akciótervek végtelen gazdagságát, és ezek tették lehetővé a kulturális evolúció rendkívül gyors felfutását.</w:t>
      </w:r>
    </w:p>
    <w:p w:rsidR="00A12A9E" w:rsidRPr="001934BB" w:rsidRDefault="00E25891">
      <w:pPr>
        <w:shd w:val="clear" w:color="auto" w:fill="FFFFFF"/>
        <w:rPr>
          <w:sz w:val="24"/>
          <w:szCs w:val="24"/>
        </w:rPr>
      </w:pPr>
      <w:r w:rsidRPr="001934BB">
        <w:t>V</w:t>
      </w:r>
      <w:r w:rsidRPr="001934BB">
        <w:rPr>
          <w:rFonts w:eastAsia="Times New Roman"/>
        </w:rPr>
        <w:t xml:space="preserve">égül ki kell emelnünk a fentebb vázolt tulajdonságcsoportok kölcsönhatásának néhány különös következményét. A </w:t>
      </w:r>
      <w:r w:rsidRPr="001934BB">
        <w:rPr>
          <w:rFonts w:eastAsia="Times New Roman"/>
          <w:i/>
          <w:iCs/>
        </w:rPr>
        <w:t xml:space="preserve">szoros csoportstruktúra, </w:t>
      </w:r>
      <w:r w:rsidRPr="001934BB">
        <w:rPr>
          <w:rFonts w:eastAsia="Times New Roman"/>
        </w:rPr>
        <w:t xml:space="preserve">a </w:t>
      </w:r>
      <w:r w:rsidRPr="001934BB">
        <w:rPr>
          <w:rFonts w:eastAsia="Times New Roman"/>
          <w:i/>
          <w:iCs/>
        </w:rPr>
        <w:t xml:space="preserve">szinkronizációs készség, </w:t>
      </w:r>
      <w:r w:rsidRPr="001934BB">
        <w:rPr>
          <w:rFonts w:eastAsia="Times New Roman"/>
        </w:rPr>
        <w:t xml:space="preserve">a </w:t>
      </w:r>
      <w:r w:rsidRPr="001934BB">
        <w:rPr>
          <w:rFonts w:eastAsia="Times New Roman"/>
          <w:i/>
          <w:iCs/>
        </w:rPr>
        <w:t xml:space="preserve">konstrukciós aktivitás </w:t>
      </w:r>
      <w:r w:rsidRPr="001934BB">
        <w:rPr>
          <w:rFonts w:eastAsia="Times New Roman"/>
        </w:rPr>
        <w:t xml:space="preserve">zárt visszacsatolási hurkot hoz létre. Az izolált csoport konstrukciós aktivitásának jó része magára a csoportra irányul, amit a szinkronizáció felerősít, és a csoporthűség és kísérőjelenségei tartósítanak, vagyis a csoport </w:t>
      </w:r>
      <w:r w:rsidRPr="001934BB">
        <w:rPr>
          <w:rFonts w:eastAsia="Times New Roman"/>
          <w:i/>
          <w:iCs/>
        </w:rPr>
        <w:t xml:space="preserve">önmagát konstruálja'. </w:t>
      </w:r>
      <w:r w:rsidRPr="001934BB">
        <w:rPr>
          <w:rFonts w:eastAsia="Times New Roman"/>
        </w:rPr>
        <w:t xml:space="preserve">Ennek sokféle következménye van. Az egyik a különböző szabályrendszerek, normák és a nyelv felszíni struktúráinak kialakulása. Ahogyan a nyelvet tanuló gyermek képes a nyelvi környezetből extrahálni az adott nyelvi környezetre vonatkozó szabályrendszert (amelynek csupán tudományos </w:t>
      </w:r>
      <w:r w:rsidRPr="001934BB">
        <w:rPr>
          <w:rFonts w:eastAsia="Times New Roman"/>
          <w:i/>
          <w:iCs/>
        </w:rPr>
        <w:t xml:space="preserve">modellje </w:t>
      </w:r>
      <w:r w:rsidRPr="001934BB">
        <w:rPr>
          <w:rFonts w:eastAsia="Times New Roman"/>
        </w:rPr>
        <w:t xml:space="preserve">a nyelvészek által leírt nyelvtan), </w:t>
      </w:r>
      <w:r w:rsidRPr="001934BB">
        <w:rPr>
          <w:rFonts w:eastAsia="Times New Roman"/>
        </w:rPr>
        <w:lastRenderedPageBreak/>
        <w:t xml:space="preserve">ugyanúgy képes az egyén egy csoport tagjainak interakcióiból valamiféle szabályrendszert felismerni és egyéb tulajdonságai miatt azt követni, megerősítve </w:t>
      </w:r>
      <w:proofErr w:type="gramStart"/>
      <w:r w:rsidRPr="001934BB">
        <w:rPr>
          <w:rFonts w:eastAsia="Times New Roman"/>
        </w:rPr>
        <w:t>ezáltal</w:t>
      </w:r>
      <w:proofErr w:type="gramEnd"/>
      <w:r w:rsidRPr="001934BB">
        <w:rPr>
          <w:rFonts w:eastAsia="Times New Roman"/>
        </w:rPr>
        <w:t xml:space="preserve"> a szabályrendszert magát. A nyelv, a rokonsági rendszerek, a rítusok, de a mindennapi gyakorlat is ilyen módon jelenik meg és rögzül a kultúrákban, hozzájárulva a már említett csoportindividualitáshoz.</w:t>
      </w:r>
    </w:p>
    <w:p w:rsidR="00A12A9E" w:rsidRPr="001934BB" w:rsidRDefault="00E25891">
      <w:pPr>
        <w:shd w:val="clear" w:color="auto" w:fill="FFFFFF"/>
        <w:rPr>
          <w:sz w:val="24"/>
          <w:szCs w:val="24"/>
        </w:rPr>
      </w:pPr>
      <w:r w:rsidRPr="001934BB">
        <w:t>Nagyon l</w:t>
      </w:r>
      <w:r w:rsidRPr="001934BB">
        <w:rPr>
          <w:rFonts w:eastAsia="Times New Roman"/>
        </w:rPr>
        <w:t>ényeges a szocializáció biológiai és kulturális folyamata, amelyben az egyedi fejlődés során, egy nagymértékben irreverzibilis folyamatban a csoporttagja megtanulja nyelvét, csoportjának szokásait, kialakulnak biológiai alapú kötődései a csoport tagjaihoz, globális eszméihez, kialakul benne a csoport iránti feltétlen hűség. Ha az egyén egy optimális méretű izolált csoportba születik, és az emberi evolúció jó részében ez volt a helyzet, a szocializáció tökéletes lesz. A csoportban a globális eszmék, a hűség, a közös akciók kérdéseiben nem alakulhat ki ellenvélemény, hiszen mindenki, a szülők, a rokonok, a csoport minden felnőtt tagja azonos nézetek, szokások hordozója. Ez a szocializációs folyamat rögzíti a csoport szerkezetét és magasabb struktúráit. A csoport csak generációk során változhat, egészen apró lépésekben, mert a nagy változásokat a szocializációs folyamat kizárja.</w:t>
      </w:r>
    </w:p>
    <w:p w:rsidR="00A12A9E" w:rsidRPr="001934BB" w:rsidRDefault="00E25891">
      <w:pPr>
        <w:shd w:val="clear" w:color="auto" w:fill="FFFFFF"/>
        <w:rPr>
          <w:sz w:val="24"/>
          <w:szCs w:val="24"/>
        </w:rPr>
      </w:pPr>
      <w:r w:rsidRPr="001934BB">
        <w:rPr>
          <w:b/>
          <w:bCs/>
        </w:rPr>
        <w:t xml:space="preserve">4.3. A </w:t>
      </w:r>
      <w:proofErr w:type="gramStart"/>
      <w:r w:rsidRPr="001934BB">
        <w:rPr>
          <w:b/>
          <w:bCs/>
        </w:rPr>
        <w:t>csoport</w:t>
      </w:r>
      <w:proofErr w:type="gramEnd"/>
      <w:r w:rsidRPr="001934BB">
        <w:rPr>
          <w:b/>
          <w:bCs/>
        </w:rPr>
        <w:t xml:space="preserve"> mint </w:t>
      </w:r>
      <w:r w:rsidR="007663CE">
        <w:rPr>
          <w:rFonts w:eastAsia="Times New Roman"/>
          <w:b/>
          <w:bCs/>
        </w:rPr>
        <w:t>„</w:t>
      </w:r>
      <w:r w:rsidRPr="001934BB">
        <w:rPr>
          <w:rFonts w:eastAsia="Times New Roman"/>
          <w:b/>
          <w:bCs/>
        </w:rPr>
        <w:t>szuperorganizmus</w:t>
      </w:r>
      <w:r w:rsidR="007663CE">
        <w:rPr>
          <w:rFonts w:eastAsia="Times New Roman"/>
          <w:b/>
          <w:bCs/>
        </w:rPr>
        <w:t>”</w:t>
      </w:r>
    </w:p>
    <w:p w:rsidR="00A12A9E" w:rsidRPr="001934BB" w:rsidRDefault="00E25891">
      <w:pPr>
        <w:shd w:val="clear" w:color="auto" w:fill="FFFFFF"/>
        <w:rPr>
          <w:sz w:val="24"/>
          <w:szCs w:val="24"/>
        </w:rPr>
      </w:pPr>
      <w:r w:rsidRPr="001934BB">
        <w:t>Ha a biol</w:t>
      </w:r>
      <w:r w:rsidRPr="001934BB">
        <w:rPr>
          <w:rFonts w:eastAsia="Times New Roman"/>
        </w:rPr>
        <w:t>ógiai tulajdonságok fentebb ismertetett komplexeit és kölcsönhatásaikat áttekintjük, eléggé megalapozottnak tűnik az az új hipotézis, hogy az emberi csoportok a kulturális evolúció egészen kezdeti szakaszában új szerveződési szintre jutottak. A csoportok struktúráját, tévé-</w:t>
      </w:r>
    </w:p>
    <w:p w:rsidR="00A12A9E" w:rsidRPr="001934BB" w:rsidRDefault="00E25891">
      <w:pPr>
        <w:shd w:val="clear" w:color="auto" w:fill="FFFFFF"/>
        <w:rPr>
          <w:sz w:val="24"/>
          <w:szCs w:val="24"/>
        </w:rPr>
      </w:pPr>
      <w:r w:rsidRPr="001934BB">
        <w:t>134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kenys</w:t>
      </w:r>
      <w:r w:rsidRPr="001934BB">
        <w:rPr>
          <w:rFonts w:eastAsia="Times New Roman"/>
        </w:rPr>
        <w:t xml:space="preserve">égét egyfajta </w:t>
      </w:r>
      <w:r w:rsidRPr="001934BB">
        <w:rPr>
          <w:rFonts w:eastAsia="Times New Roman"/>
          <w:i/>
          <w:iCs/>
        </w:rPr>
        <w:t xml:space="preserve">szociális fúzióval, </w:t>
      </w:r>
      <w:r w:rsidRPr="001934BB">
        <w:rPr>
          <w:rFonts w:eastAsia="Times New Roman"/>
        </w:rPr>
        <w:t xml:space="preserve">a legegyszerűbben egy új létező, egy </w:t>
      </w:r>
      <w:r w:rsidR="007663CE">
        <w:rPr>
          <w:rFonts w:eastAsia="Times New Roman"/>
        </w:rPr>
        <w:t>„</w:t>
      </w:r>
      <w:r w:rsidRPr="001934BB">
        <w:rPr>
          <w:rFonts w:eastAsia="Times New Roman"/>
        </w:rPr>
        <w:t>csoportlény</w:t>
      </w:r>
      <w:r w:rsidR="007663CE">
        <w:rPr>
          <w:rFonts w:eastAsia="Times New Roman"/>
        </w:rPr>
        <w:t>”</w:t>
      </w:r>
      <w:r w:rsidRPr="001934BB">
        <w:rPr>
          <w:rFonts w:eastAsia="Times New Roman"/>
        </w:rPr>
        <w:t xml:space="preserve"> mint </w:t>
      </w:r>
      <w:r w:rsidRPr="001934BB">
        <w:rPr>
          <w:rFonts w:eastAsia="Times New Roman"/>
          <w:i/>
          <w:iCs/>
        </w:rPr>
        <w:t xml:space="preserve">szuperorganizmus </w:t>
      </w:r>
      <w:r w:rsidRPr="001934BB">
        <w:rPr>
          <w:rFonts w:eastAsia="Times New Roman"/>
        </w:rPr>
        <w:t>kialakulásával magyarázhatjuk. A kulturális evolúció további fázisait pedig a csoportlények szelekciója hozta létre.</w:t>
      </w:r>
    </w:p>
    <w:p w:rsidR="00A12A9E" w:rsidRPr="001934BB" w:rsidRDefault="00E25891">
      <w:pPr>
        <w:shd w:val="clear" w:color="auto" w:fill="FFFFFF"/>
        <w:rPr>
          <w:sz w:val="24"/>
          <w:szCs w:val="24"/>
        </w:rPr>
      </w:pPr>
      <w:r w:rsidRPr="001934BB">
        <w:t>Minden fejlettebb organizmusnak vannak kisebb egys</w:t>
      </w:r>
      <w:r w:rsidRPr="001934BB">
        <w:rPr>
          <w:rFonts w:eastAsia="Times New Roman"/>
        </w:rPr>
        <w:t>égei. Az állatok és növények esetében ezek a sejtek, amelyek maguk is teljes rendszerek, de működésük a magasabb organizációt hozza létre és az itt kialakult mechanizmusoknak van alávetve.</w:t>
      </w:r>
    </w:p>
    <w:p w:rsidR="00A12A9E" w:rsidRPr="001934BB" w:rsidRDefault="00E25891">
      <w:pPr>
        <w:shd w:val="clear" w:color="auto" w:fill="FFFFFF"/>
        <w:rPr>
          <w:sz w:val="24"/>
          <w:szCs w:val="24"/>
        </w:rPr>
      </w:pPr>
      <w:r w:rsidRPr="001934BB">
        <w:t xml:space="preserve">Minden </w:t>
      </w:r>
      <w:r w:rsidRPr="001934BB">
        <w:rPr>
          <w:rFonts w:eastAsia="Times New Roman"/>
        </w:rPr>
        <w:t>állatnak van valamiféle érzékelőrendszere, amelynek révén a saját belső és a környezet külső változásait valamiképpen észlelni képes.</w:t>
      </w:r>
    </w:p>
    <w:p w:rsidR="00A12A9E" w:rsidRPr="001934BB" w:rsidRDefault="00E25891">
      <w:pPr>
        <w:shd w:val="clear" w:color="auto" w:fill="FFFFFF"/>
        <w:rPr>
          <w:sz w:val="24"/>
          <w:szCs w:val="24"/>
        </w:rPr>
      </w:pPr>
      <w:r w:rsidRPr="001934BB">
        <w:lastRenderedPageBreak/>
        <w:t>Vannak motoros funkci</w:t>
      </w:r>
      <w:r w:rsidRPr="001934BB">
        <w:rPr>
          <w:rFonts w:eastAsia="Times New Roman"/>
        </w:rPr>
        <w:t>ói, amelyek segítségével saját maga és a környezet változásaira reagál, és van idegrendszere, amely az érzékelés és a motoros funkciók közötti kapcsolatokat koordinálja, az életben maradáshoz és a szaporodáshoz szükséges döntéseket meghozza.</w:t>
      </w:r>
    </w:p>
    <w:p w:rsidR="00A12A9E" w:rsidRPr="001934BB" w:rsidRDefault="00E25891">
      <w:pPr>
        <w:shd w:val="clear" w:color="auto" w:fill="FFFFFF"/>
        <w:rPr>
          <w:sz w:val="24"/>
          <w:szCs w:val="24"/>
        </w:rPr>
      </w:pPr>
      <w:r w:rsidRPr="001934BB">
        <w:t>A csoportl</w:t>
      </w:r>
      <w:r w:rsidRPr="001934BB">
        <w:rPr>
          <w:rFonts w:eastAsia="Times New Roman"/>
        </w:rPr>
        <w:t>ény esetében az egyedi komponensek, az emberek e funkciókkal alapszinten már rendelkeznek, tehát képesek észlelni, akciókat végrehajtani és gondolkodni. Magasabb szerveződési szint akkor alakulhat ki, ha az egyedi aktivitások szinkronizálódnak, ha az egyedi észlelésekről mindenki értesül, ha képesek közös akciókra. Vagyis akkor, ha kialakul az izolált elméket összekötő nyelvi kommunikáció, ami tulajdonképpen a csoportlény gondolkodási folyamata, és megindul a csoport individualizációja, amiről már beszéltünk. A csoportszelekció során azok a csoportok maradnak fenn, amelyek a szabályrendszerek gyors kialakulását és fenntartását szolgáló mechanizmusok biológiai alapjait, a konstrukciós képességet, a szinkronizációt, a csoportindividualizációt képesek voltak komponenseikben rögzíteni. A szükséges változások az individuális genomokban rögzültek, de hatásukat a csoport működésének szerveződési szintjén fejtik ki.</w:t>
      </w:r>
    </w:p>
    <w:p w:rsidR="00A12A9E" w:rsidRPr="001934BB" w:rsidRDefault="00E25891">
      <w:pPr>
        <w:shd w:val="clear" w:color="auto" w:fill="FFFFFF"/>
        <w:rPr>
          <w:sz w:val="24"/>
          <w:szCs w:val="24"/>
        </w:rPr>
      </w:pPr>
      <w:r w:rsidRPr="001934BB">
        <w:t>Az idegrendszer alapvet</w:t>
      </w:r>
      <w:r w:rsidRPr="001934BB">
        <w:rPr>
          <w:rFonts w:eastAsia="Times New Roman"/>
        </w:rPr>
        <w:t xml:space="preserve">ő funkciója minden állatban a külső környezet </w:t>
      </w:r>
      <w:r w:rsidRPr="001934BB">
        <w:rPr>
          <w:rFonts w:eastAsia="Times New Roman"/>
          <w:i/>
          <w:iCs/>
        </w:rPr>
        <w:t xml:space="preserve">modellezése </w:t>
      </w:r>
      <w:r w:rsidRPr="001934BB">
        <w:rPr>
          <w:rFonts w:eastAsia="Times New Roman"/>
        </w:rPr>
        <w:t xml:space="preserve">(Csányi 1994). A környezet bonyolult kölcsönhatásait, élő és élettelen komponenseit egy hasonló, de jóval egyszerűbb, a kölcsönhatásokat szimulálni képes idegrendszeri hálózat </w:t>
      </w:r>
      <w:proofErr w:type="gramStart"/>
      <w:r w:rsidRPr="001934BB">
        <w:rPr>
          <w:rFonts w:eastAsia="Times New Roman"/>
        </w:rPr>
        <w:t>reprezentálja</w:t>
      </w:r>
      <w:proofErr w:type="gramEnd"/>
      <w:r w:rsidRPr="001934BB">
        <w:rPr>
          <w:rFonts w:eastAsia="Times New Roman"/>
        </w:rPr>
        <w:t xml:space="preserve"> és egyben modellezi. A modell működtetése alapján képes az állat megjósolni a környezet számára fontos, kiszámítható változásait, és viselkedését illető döntéseit ennek alapján meghozni. A csoportelme is létrehozza a környezet modelljeit a csoport kultúrája, tapasztalatai, tradíciói keretében. Minden csoportkultúra valójában egy komplex modell, amelyben nemcsak a környezet, hanem a csoport tagjai is </w:t>
      </w:r>
      <w:proofErr w:type="gramStart"/>
      <w:r w:rsidRPr="001934BB">
        <w:rPr>
          <w:rFonts w:eastAsia="Times New Roman"/>
        </w:rPr>
        <w:t>komponensek</w:t>
      </w:r>
      <w:proofErr w:type="gramEnd"/>
      <w:r w:rsidRPr="001934BB">
        <w:rPr>
          <w:rFonts w:eastAsia="Times New Roman"/>
        </w:rPr>
        <w:t xml:space="preserve"> és amely képes arra, hogy különböző helyzetekben egyértelmű döntésekkel szolgáljon az elvégzendő teendőkről. A születéssel, halállal, egészséggel, a mindennapok életvitelével, a csoportot fenyegető veszélyekkel kapcsolatos ismére-</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135</w:t>
      </w:r>
    </w:p>
    <w:p w:rsidR="00A12A9E" w:rsidRPr="001934BB" w:rsidRDefault="00E25891">
      <w:pPr>
        <w:shd w:val="clear" w:color="auto" w:fill="FFFFFF"/>
        <w:rPr>
          <w:sz w:val="24"/>
          <w:szCs w:val="24"/>
        </w:rPr>
      </w:pPr>
      <w:r w:rsidRPr="001934BB">
        <w:t>tek komplex modellt alkotnak, amely az adott kult</w:t>
      </w:r>
      <w:r w:rsidRPr="001934BB">
        <w:rPr>
          <w:rFonts w:eastAsia="Times New Roman"/>
        </w:rPr>
        <w:t xml:space="preserve">úra keretein belül alkalmazható és a csoport fennmaradását szolgálja. A modell építésének, felfrissítésének, folyamatos karbantartásának eszköze a </w:t>
      </w:r>
      <w:r w:rsidRPr="001934BB">
        <w:rPr>
          <w:rFonts w:eastAsia="Times New Roman"/>
        </w:rPr>
        <w:lastRenderedPageBreak/>
        <w:t>nyelv. A csoporttagok egyéni észleletei, akciói, a lehetséges akcióváltozatok mintái mind a nyelv segítségével kerülnek be a csoportelme feldolgozó és döntéshozó mechanizmusaiba. A folyamatos beszélgetés, bármiről is szóljon, egyéni érzésekről, pletykákról, véleményekről, technikákról, lehetővé teszi, hogy minden egyéni gondolat formálója, komponense legyen a közös elképzeléseknek. Ahogyan az egyéni tudat képes arra, hogy az elménkben kavargó kaotikus gondolatokból kiszűrje, felerősítse azokat, amelyek valamilyen érzelmi vagy racionális probléma megoldásában közreműködhetnek, ugyanúgy a csoportokban kialakuló közösségi döntési mechanizmusok is figyelembe veszik, de megszűrik, egyeztetik a gondolattöredékeket, a leendő akciók csíráit és kialakítják a csoportorganizmus határozott tudatos akcióit.</w:t>
      </w:r>
    </w:p>
    <w:p w:rsidR="00A12A9E" w:rsidRPr="001934BB" w:rsidRDefault="00E25891">
      <w:pPr>
        <w:shd w:val="clear" w:color="auto" w:fill="FFFFFF"/>
        <w:rPr>
          <w:sz w:val="24"/>
          <w:szCs w:val="24"/>
        </w:rPr>
      </w:pPr>
      <w:r w:rsidRPr="001934BB">
        <w:t xml:space="preserve">Az emberi csoportokat az </w:t>
      </w:r>
      <w:r w:rsidRPr="001934BB">
        <w:rPr>
          <w:rFonts w:eastAsia="Times New Roman"/>
        </w:rPr>
        <w:t>állati csoportoktól egy jellegzetes kettősség különbözteti meg. Az emberi csoport autonóm individuumként jelenik meg, tervekkel, célokkal, saját identitással és gondolkodással, és ettől elválaszthatatlanul mindezen tulajdonságok belső differenciálódásával, tehát a csoporttagok egyéni szerepeivel, funkcióival, kooperáló akcióival, önálló, személyes gondolkodásával. Az állati elme izolált, egyéni tapasztalatain elgondolkodhat ugyan, de minden ismerete kizárólag a saját tevékenységéből származik. Az emberi kultúra tagja a nyelv, a tárgyak, a szokások révén állandó kapcsolatban van a csoportja magasabb szintű akció- és gondolkodási folyamataival. Tehát használhatja mások tapasztalatait, akár generációkra visszamenőleg is, de minden csoportgondolatot, csoportakciót saját maga is feldogoz a maga egyéni elméjében, és a feldolgozás, az egyéni gondolkodás eredménye a kommunikáció révén visszahat a csoportelmére. Ez az organizáció egyébként feltűnően hasonlít az agy és a neuronok közötti kapcsolatrendszerre.</w:t>
      </w:r>
    </w:p>
    <w:p w:rsidR="00A12A9E" w:rsidRPr="001934BB" w:rsidRDefault="00E25891">
      <w:pPr>
        <w:shd w:val="clear" w:color="auto" w:fill="FFFFFF"/>
        <w:rPr>
          <w:sz w:val="24"/>
          <w:szCs w:val="24"/>
        </w:rPr>
      </w:pPr>
      <w:r w:rsidRPr="001934BB">
        <w:rPr>
          <w:rFonts w:eastAsia="Times New Roman"/>
        </w:rPr>
        <w:t xml:space="preserve">Érdemes még egyszer visszautalni az emberi evolúció szelekciós mechanizmusairól mondottakra. Amilyen mértékben kifejlődött a csoportorganizmus, olyan mértékben változtak meg a szelekció feltételei. Ezek egyfajta stabilizáló individuális szelekció mellett egyre inkább azokat az emberi tulajdonságokat érintették, amelyek a csoportorganizmus minél hatékonyabb működését szolgálták. Az evolúció során minden olyan esetben, amikor megindult valamiféle individualitás kifejlődése, azonnal beindultak a megfelelő szelekciós mechanizmusok, és ezt a kezdetben esetleg csak egészen </w:t>
      </w:r>
      <w:proofErr w:type="gramStart"/>
      <w:r w:rsidRPr="001934BB">
        <w:rPr>
          <w:rFonts w:eastAsia="Times New Roman"/>
        </w:rPr>
        <w:t>kis mértékű</w:t>
      </w:r>
      <w:proofErr w:type="gramEnd"/>
      <w:r w:rsidRPr="001934BB">
        <w:rPr>
          <w:rFonts w:eastAsia="Times New Roman"/>
        </w:rPr>
        <w:t xml:space="preserve"> szerveződést új, magasabb szerveződési szintre emelték. </w:t>
      </w:r>
      <w:proofErr w:type="gramStart"/>
      <w:r w:rsidRPr="001934BB">
        <w:rPr>
          <w:rFonts w:eastAsia="Times New Roman"/>
        </w:rPr>
        <w:t>így</w:t>
      </w:r>
      <w:proofErr w:type="gramEnd"/>
      <w:r w:rsidRPr="001934BB">
        <w:rPr>
          <w:rFonts w:eastAsia="Times New Roman"/>
        </w:rPr>
        <w:t xml:space="preserve"> </w:t>
      </w:r>
      <w:r w:rsidRPr="001934BB">
        <w:rPr>
          <w:rFonts w:eastAsia="Times New Roman"/>
        </w:rPr>
        <w:lastRenderedPageBreak/>
        <w:t>keletkeztek a sejtek és az organizmusok is.</w:t>
      </w:r>
    </w:p>
    <w:p w:rsidR="00A12A9E" w:rsidRPr="001934BB" w:rsidRDefault="00E25891">
      <w:pPr>
        <w:shd w:val="clear" w:color="auto" w:fill="FFFFFF"/>
        <w:rPr>
          <w:sz w:val="24"/>
          <w:szCs w:val="24"/>
        </w:rPr>
      </w:pPr>
      <w:r w:rsidRPr="001934BB">
        <w:t>Ha a viselked</w:t>
      </w:r>
      <w:r w:rsidRPr="001934BB">
        <w:rPr>
          <w:rFonts w:eastAsia="Times New Roman"/>
        </w:rPr>
        <w:t>ési komplexben, az evolúciós folyamat végén megjelent</w:t>
      </w:r>
    </w:p>
    <w:p w:rsidR="00A12A9E" w:rsidRPr="001934BB" w:rsidRDefault="00E25891">
      <w:pPr>
        <w:shd w:val="clear" w:color="auto" w:fill="FFFFFF"/>
        <w:rPr>
          <w:sz w:val="24"/>
          <w:szCs w:val="24"/>
        </w:rPr>
      </w:pPr>
      <w:r w:rsidRPr="001934BB">
        <w:t>136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rPr>
          <w:rFonts w:eastAsia="Times New Roman"/>
        </w:rPr>
        <w:t>új</w:t>
      </w:r>
      <w:proofErr w:type="gramEnd"/>
      <w:r w:rsidRPr="001934BB">
        <w:rPr>
          <w:rFonts w:eastAsia="Times New Roman"/>
        </w:rPr>
        <w:t xml:space="preserve"> biológiai tulajdonságokat az emberi individuum, az egyén és a csoport közötti viszony szempontjából vizsgáljuk, azt állapíthatjuk meg, hogy lényegében öt döntő változás történt:</w:t>
      </w:r>
    </w:p>
    <w:p w:rsidR="00A12A9E" w:rsidRPr="001934BB" w:rsidRDefault="00E25891">
      <w:pPr>
        <w:shd w:val="clear" w:color="auto" w:fill="FFFFFF"/>
        <w:rPr>
          <w:sz w:val="24"/>
          <w:szCs w:val="24"/>
        </w:rPr>
      </w:pPr>
      <w:r w:rsidRPr="001934BB">
        <w:t>1.  K</w:t>
      </w:r>
      <w:r w:rsidRPr="001934BB">
        <w:rPr>
          <w:rFonts w:eastAsia="Times New Roman"/>
        </w:rPr>
        <w:t>özös eszmék</w:t>
      </w:r>
    </w:p>
    <w:p w:rsidR="00A12A9E" w:rsidRPr="001934BB" w:rsidRDefault="00E25891">
      <w:pPr>
        <w:shd w:val="clear" w:color="auto" w:fill="FFFFFF"/>
        <w:rPr>
          <w:sz w:val="24"/>
          <w:szCs w:val="24"/>
        </w:rPr>
      </w:pPr>
      <w:r w:rsidRPr="001934BB">
        <w:t>Az ember elfogadja, k</w:t>
      </w:r>
      <w:r w:rsidRPr="001934BB">
        <w:rPr>
          <w:rFonts w:eastAsia="Times New Roman"/>
        </w:rPr>
        <w:t xml:space="preserve">ívánja csoportja identitását, kritika nélkül hisz a csoportja </w:t>
      </w:r>
      <w:r w:rsidR="007663CE">
        <w:rPr>
          <w:rFonts w:eastAsia="Times New Roman"/>
        </w:rPr>
        <w:t>„</w:t>
      </w:r>
      <w:r w:rsidRPr="001934BB">
        <w:rPr>
          <w:rFonts w:eastAsia="Times New Roman"/>
        </w:rPr>
        <w:t>globális</w:t>
      </w:r>
      <w:r w:rsidR="007663CE">
        <w:rPr>
          <w:rFonts w:eastAsia="Times New Roman"/>
        </w:rPr>
        <w:t>”</w:t>
      </w:r>
      <w:r w:rsidRPr="001934BB">
        <w:rPr>
          <w:rFonts w:eastAsia="Times New Roman"/>
        </w:rPr>
        <w:t xml:space="preserve"> eszméiben, valamely mítoszban, vallásban, ideológiában, identitást kifejező kultúrában. Ez lényegében megfelel az emberi moralitás megjelenésének.</w:t>
      </w:r>
    </w:p>
    <w:p w:rsidR="00A12A9E" w:rsidRPr="001934BB" w:rsidRDefault="00E25891">
      <w:pPr>
        <w:shd w:val="clear" w:color="auto" w:fill="FFFFFF"/>
        <w:rPr>
          <w:sz w:val="24"/>
          <w:szCs w:val="24"/>
        </w:rPr>
      </w:pPr>
      <w:r w:rsidRPr="001934BB">
        <w:t>2.  K</w:t>
      </w:r>
      <w:r w:rsidRPr="001934BB">
        <w:rPr>
          <w:rFonts w:eastAsia="Times New Roman"/>
        </w:rPr>
        <w:t>özös akciók</w:t>
      </w:r>
    </w:p>
    <w:p w:rsidR="00A12A9E" w:rsidRPr="001934BB" w:rsidRDefault="00E25891">
      <w:pPr>
        <w:shd w:val="clear" w:color="auto" w:fill="FFFFFF"/>
        <w:rPr>
          <w:sz w:val="24"/>
          <w:szCs w:val="24"/>
        </w:rPr>
      </w:pPr>
      <w:r w:rsidRPr="001934BB">
        <w:t>A m</w:t>
      </w:r>
      <w:r w:rsidRPr="001934BB">
        <w:rPr>
          <w:rFonts w:eastAsia="Times New Roman"/>
        </w:rPr>
        <w:t>ásodik változás az, hogy az ember képes lesz a csoportjához tartozókkal közös akciók végzésére, magasrendű, kiegészítő kooperációra abban a keretben, amelyet a globális eszmék meghatároznak.</w:t>
      </w:r>
    </w:p>
    <w:p w:rsidR="00A12A9E" w:rsidRPr="001934BB" w:rsidRDefault="00E25891">
      <w:pPr>
        <w:shd w:val="clear" w:color="auto" w:fill="FFFFFF"/>
        <w:rPr>
          <w:sz w:val="24"/>
          <w:szCs w:val="24"/>
        </w:rPr>
      </w:pPr>
      <w:r w:rsidRPr="001934BB">
        <w:t>3.  K</w:t>
      </w:r>
      <w:r w:rsidRPr="001934BB">
        <w:rPr>
          <w:rFonts w:eastAsia="Times New Roman"/>
        </w:rPr>
        <w:t>özös konstrukció</w:t>
      </w:r>
    </w:p>
    <w:p w:rsidR="00A12A9E" w:rsidRPr="001934BB" w:rsidRDefault="00E25891">
      <w:pPr>
        <w:shd w:val="clear" w:color="auto" w:fill="FFFFFF"/>
        <w:rPr>
          <w:sz w:val="24"/>
          <w:szCs w:val="24"/>
        </w:rPr>
      </w:pPr>
      <w:r w:rsidRPr="001934BB">
        <w:t>A harmadik v</w:t>
      </w:r>
      <w:r w:rsidRPr="001934BB">
        <w:rPr>
          <w:rFonts w:eastAsia="Times New Roman"/>
        </w:rPr>
        <w:t xml:space="preserve">áltozás az első kettő szerves kiegészítője: a globális eszmék és a globálisan vezérelt akciók konstrukciói folyamatosan </w:t>
      </w:r>
      <w:r w:rsidR="007663CE">
        <w:rPr>
          <w:rFonts w:eastAsia="Times New Roman"/>
        </w:rPr>
        <w:t>„</w:t>
      </w:r>
      <w:r w:rsidRPr="001934BB">
        <w:rPr>
          <w:rFonts w:eastAsia="Times New Roman"/>
        </w:rPr>
        <w:t>lokális,</w:t>
      </w:r>
      <w:r w:rsidR="007663CE">
        <w:rPr>
          <w:rFonts w:eastAsia="Times New Roman"/>
        </w:rPr>
        <w:t>”</w:t>
      </w:r>
      <w:r w:rsidRPr="001934BB">
        <w:rPr>
          <w:rFonts w:eastAsia="Times New Roman"/>
        </w:rPr>
        <w:t xml:space="preserve"> egyedi, érzelmi és racionális analízis alatt állanak, amelynek eredményei folyamatosan visszatáplálódnak a globális szintre. így lesz az egyén egyidejűleg létrehozója és elszenvedője a csoportja által adott szociális realitásnak.</w:t>
      </w:r>
    </w:p>
    <w:p w:rsidR="00A12A9E" w:rsidRPr="001934BB" w:rsidRDefault="00E25891">
      <w:pPr>
        <w:shd w:val="clear" w:color="auto" w:fill="FFFFFF"/>
        <w:rPr>
          <w:sz w:val="24"/>
          <w:szCs w:val="24"/>
        </w:rPr>
      </w:pPr>
      <w:r w:rsidRPr="001934BB">
        <w:t>4.  H</w:t>
      </w:r>
      <w:r w:rsidRPr="001934BB">
        <w:rPr>
          <w:rFonts w:eastAsia="Times New Roman"/>
        </w:rPr>
        <w:t>űség</w:t>
      </w:r>
    </w:p>
    <w:p w:rsidR="00A12A9E" w:rsidRPr="001934BB" w:rsidRDefault="00E25891">
      <w:pPr>
        <w:shd w:val="clear" w:color="auto" w:fill="FFFFFF"/>
        <w:rPr>
          <w:sz w:val="24"/>
          <w:szCs w:val="24"/>
        </w:rPr>
      </w:pPr>
      <w:r w:rsidRPr="001934BB">
        <w:t>A negyedik v</w:t>
      </w:r>
      <w:r w:rsidRPr="001934BB">
        <w:rPr>
          <w:rFonts w:eastAsia="Times New Roman"/>
        </w:rPr>
        <w:t>áltozás az, hogy, eltérően az állatoktól, az ember hűséges a csoportjához, hajlandó a csoport érdekében az egyéni és genetikai érdekeivel esetleg szöges ellentétben álló magatartásra, képes lesz önfeláldozásra.</w:t>
      </w:r>
    </w:p>
    <w:p w:rsidR="00A12A9E" w:rsidRPr="001934BB" w:rsidRDefault="00E25891">
      <w:pPr>
        <w:shd w:val="clear" w:color="auto" w:fill="FFFFFF"/>
        <w:rPr>
          <w:sz w:val="24"/>
          <w:szCs w:val="24"/>
        </w:rPr>
      </w:pPr>
      <w:r w:rsidRPr="001934BB">
        <w:t>5. Transzform</w:t>
      </w:r>
      <w:r w:rsidRPr="001934BB">
        <w:rPr>
          <w:rFonts w:eastAsia="Times New Roman"/>
        </w:rPr>
        <w:t>áció</w:t>
      </w:r>
    </w:p>
    <w:p w:rsidR="00A12A9E" w:rsidRPr="001934BB" w:rsidRDefault="00E25891">
      <w:pPr>
        <w:shd w:val="clear" w:color="auto" w:fill="FFFFFF"/>
        <w:rPr>
          <w:sz w:val="24"/>
          <w:szCs w:val="24"/>
        </w:rPr>
      </w:pPr>
      <w:r w:rsidRPr="001934BB">
        <w:t>Az el</w:t>
      </w:r>
      <w:r w:rsidRPr="001934BB">
        <w:rPr>
          <w:rFonts w:eastAsia="Times New Roman"/>
        </w:rPr>
        <w:t xml:space="preserve">őbbi négy változás teszi lehetővé az ötödiket: a </w:t>
      </w:r>
      <w:r w:rsidRPr="001934BB">
        <w:rPr>
          <w:rFonts w:eastAsia="Times New Roman"/>
          <w:i/>
          <w:iCs/>
        </w:rPr>
        <w:t xml:space="preserve">transzformációt, </w:t>
      </w:r>
      <w:r w:rsidRPr="001934BB">
        <w:rPr>
          <w:rFonts w:eastAsia="Times New Roman"/>
        </w:rPr>
        <w:t>a csoportot alkotó emberekből egy új entitás, egy új létező, a magasan szervezett önálló csoportorganizmus kialakulását.</w:t>
      </w:r>
    </w:p>
    <w:p w:rsidR="00A12A9E" w:rsidRPr="001934BB" w:rsidRDefault="00E25891">
      <w:pPr>
        <w:shd w:val="clear" w:color="auto" w:fill="FFFFFF"/>
        <w:rPr>
          <w:sz w:val="24"/>
          <w:szCs w:val="24"/>
        </w:rPr>
      </w:pPr>
      <w:r w:rsidRPr="001934BB">
        <w:t xml:space="preserve">Ez az </w:t>
      </w:r>
      <w:r w:rsidRPr="001934BB">
        <w:rPr>
          <w:rFonts w:eastAsia="Times New Roman"/>
        </w:rPr>
        <w:t xml:space="preserve">öt változás, öt tulajdonság, amelyek, amint később látjuk majd, éppen a humán viselkedéskomplexum egyes komponenseinek kölcsönhatásaként jelennek meg, lényegében </w:t>
      </w:r>
      <w:r w:rsidRPr="001934BB">
        <w:rPr>
          <w:rFonts w:eastAsia="Times New Roman"/>
          <w:i/>
          <w:iCs/>
        </w:rPr>
        <w:t xml:space="preserve">rendszerszervező képességnek </w:t>
      </w:r>
      <w:r w:rsidRPr="001934BB">
        <w:rPr>
          <w:rFonts w:eastAsia="Times New Roman"/>
        </w:rPr>
        <w:t xml:space="preserve">felel meg. Az emberi egyedekből azért lehet - és nagyon könnyen lehet - valamiféle működő, feladatot teljesítő, céltudatos organizációt kialakítani, vallást, szektát, pártot, harci kommandót, </w:t>
      </w:r>
      <w:r w:rsidRPr="001934BB">
        <w:rPr>
          <w:rFonts w:eastAsia="Times New Roman"/>
        </w:rPr>
        <w:lastRenderedPageBreak/>
        <w:t xml:space="preserve">iskolát, színházat, gyárat, államot szervezni, mert van biológiailag determinált rendszerszervező képességük. Képesek csoportot választani, és ha már választottak, elfogadnak szervező, csoportot, feladatot kijelölő eszméket, ezeket individuálisan is értékelik, ezek alapján másokkal </w:t>
      </w:r>
      <w:proofErr w:type="gramStart"/>
      <w:r w:rsidRPr="001934BB">
        <w:rPr>
          <w:rFonts w:eastAsia="Times New Roman"/>
        </w:rPr>
        <w:t>együttműködnek</w:t>
      </w:r>
      <w:proofErr w:type="gramEnd"/>
      <w:r w:rsidRPr="001934BB">
        <w:rPr>
          <w:rFonts w:eastAsia="Times New Roman"/>
        </w:rPr>
        <w:t xml:space="preserve"> és ha kell, a csoport érdekében a saját érdekeiket háttérbe szorítják. Minden emberi szerveződés mögött megtaláljuk ezeket a tulajdonságokat. Nemcsak államok, vállalatok, politikai szervezetek működésében lehet ezt kimutatni, hanem a csa-</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137</w:t>
      </w:r>
    </w:p>
    <w:p w:rsidR="00A12A9E" w:rsidRPr="001934BB" w:rsidRDefault="00E25891">
      <w:pPr>
        <w:shd w:val="clear" w:color="auto" w:fill="FFFFFF"/>
        <w:rPr>
          <w:sz w:val="24"/>
          <w:szCs w:val="24"/>
        </w:rPr>
      </w:pPr>
      <w:r w:rsidRPr="001934BB">
        <w:t>I</w:t>
      </w:r>
      <w:r w:rsidRPr="001934BB">
        <w:rPr>
          <w:rFonts w:eastAsia="Times New Roman"/>
        </w:rPr>
        <w:t>ád, a párkapcsolatok és a barátságok szerveződéseiben is. Durkheim (1961) a primitív vallások tanulmányozása során, egészen más szempontok alapján, három szervezöelvet határozott meg: a közös akciókat, közös moralitást és a saját érdek háttérbe szorítását, valamint leírta a transzformáció jelenségét, az új entitás kialakulását. A Durkheim-tanítványok a három elv alapján értelmezték a baráti viszonyokat, sajátosan éppen Durkheim egyik barátsága alapján (Wallace és Hartley 1988). A biológiai humán viselkedéskomplexumból leszármaztatható ötből három megegyezik Durkheim kulturális természetűnek gondolt kritériumával.</w:t>
      </w:r>
    </w:p>
    <w:p w:rsidR="00A12A9E" w:rsidRPr="001934BB" w:rsidRDefault="00E25891">
      <w:pPr>
        <w:shd w:val="clear" w:color="auto" w:fill="FFFFFF"/>
        <w:rPr>
          <w:sz w:val="24"/>
          <w:szCs w:val="24"/>
        </w:rPr>
      </w:pPr>
      <w:r w:rsidRPr="001934BB">
        <w:t>M</w:t>
      </w:r>
      <w:r w:rsidRPr="001934BB">
        <w:rPr>
          <w:rFonts w:eastAsia="Times New Roman"/>
        </w:rPr>
        <w:t xml:space="preserve">ég egy nagyon lényeges tulajdonság játszik szerepet az embercsoportok életében. Mint említettük, az állati csoportok minél izoláltabbak, annál ellenségesebbek egymással, és feltehetően ez volt jellemző a korai emberi csoportkultúrákra is. Ezek sikeres adaptációja a populáció és a csoportok számának gyors növekedését hozta. Az evolúció egy későbbi szakaszában a nagyra nőtt csoportok már nem tudtak egymástól végleg elválni, a rendelkezésre álló szabad területek megfogyatkoztak, egyre gyakrabban fordult elő, hogy azonos nyelvet beszélő, azonos kultúrájú csoportok egymás közvetlen közelében éltek. Nem működött az idegen csoportok gyűlöletén alapuló szelekció, hiszen a csoportok jól ismerték egymást. Ebben a periódusban jelent meg az </w:t>
      </w:r>
      <w:r w:rsidRPr="001934BB">
        <w:rPr>
          <w:rFonts w:eastAsia="Times New Roman"/>
          <w:i/>
          <w:iCs/>
        </w:rPr>
        <w:t xml:space="preserve">egyezkedési viselkedés, </w:t>
      </w:r>
      <w:r w:rsidRPr="001934BB">
        <w:rPr>
          <w:rFonts w:eastAsia="Times New Roman"/>
        </w:rPr>
        <w:t xml:space="preserve">olyan csoporttevékenység, amely a csoportok közötti kapcsolatokat szabályozza. Ma még nehéz lenne megbecsülni, hogy ez az új viselkedésmód biológiai eredetű-e, vagy pedig már a beindult kulturális </w:t>
      </w:r>
      <w:proofErr w:type="gramStart"/>
      <w:r w:rsidRPr="001934BB">
        <w:rPr>
          <w:rFonts w:eastAsia="Times New Roman"/>
        </w:rPr>
        <w:t>evolúció tanuláson</w:t>
      </w:r>
      <w:proofErr w:type="gramEnd"/>
      <w:r w:rsidRPr="001934BB">
        <w:rPr>
          <w:rFonts w:eastAsia="Times New Roman"/>
        </w:rPr>
        <w:t xml:space="preserve"> alapuló terméke. Ezt a kérdést még részletesebben is fogom tárgyalni, most csak annyi lényeges, hogy az evolúció utolsó szakaszában megindult a csoportok közötti </w:t>
      </w:r>
      <w:r w:rsidRPr="001934BB">
        <w:rPr>
          <w:rFonts w:eastAsia="Times New Roman"/>
        </w:rPr>
        <w:lastRenderedPageBreak/>
        <w:t>kapcsolatok szerveződése, és ez teljesen más mechanizmusok alapján történik, mint a csoportszerveződés. A csoportok közötti kapcsolatokban nem, vagy alig érvényesülnek a rendszerszerveződési mechanizmusok és helyüket racionális megfontolások, kompromisszumok, bizonyos ideig érvényes egyezségek töltik be. Az egyezségek során minden csoport meg akarja őrizni autonómiáját, nem akarja átvenni partnere globális eszméit és nem akarja saját magát az egyezség kedvéért feláldozni, sőt még kicsi veszteséget sem visel el szívesen. Ezért jelenik meg döntően a racionalitás a csoportok egyezségeiben, persze a félrevezetés, a csalás eszközeivel együtt, amelyek a csoporton belül elképzelhetetlenek.</w:t>
      </w:r>
    </w:p>
    <w:p w:rsidR="00A12A9E" w:rsidRPr="001934BB" w:rsidRDefault="00E25891">
      <w:pPr>
        <w:shd w:val="clear" w:color="auto" w:fill="FFFFFF"/>
        <w:rPr>
          <w:sz w:val="24"/>
          <w:szCs w:val="24"/>
        </w:rPr>
      </w:pPr>
      <w:r w:rsidRPr="001934BB">
        <w:t>A popul</w:t>
      </w:r>
      <w:r w:rsidRPr="001934BB">
        <w:rPr>
          <w:rFonts w:eastAsia="Times New Roman"/>
        </w:rPr>
        <w:t xml:space="preserve">áció további növekedésével az egyezkedések kulturális struktúrája ráépült a csoportkultúrákra és létrehozta azt a megapopulációt, amelyben jelenleg </w:t>
      </w:r>
      <w:proofErr w:type="gramStart"/>
      <w:r w:rsidRPr="001934BB">
        <w:rPr>
          <w:rFonts w:eastAsia="Times New Roman"/>
        </w:rPr>
        <w:t>élünk</w:t>
      </w:r>
      <w:proofErr w:type="gramEnd"/>
      <w:r w:rsidRPr="001934BB">
        <w:rPr>
          <w:rFonts w:eastAsia="Times New Roman"/>
        </w:rPr>
        <w:t xml:space="preserve"> és amelynek szabályozása a továbbélő biológiai faktorok mellett, sokszor azok ellenére, döntően kulturális mechanizmusokkal történik.</w:t>
      </w:r>
    </w:p>
    <w:p w:rsidR="00A12A9E" w:rsidRPr="001934BB" w:rsidRDefault="00E25891">
      <w:pPr>
        <w:shd w:val="clear" w:color="auto" w:fill="FFFFFF"/>
        <w:rPr>
          <w:sz w:val="24"/>
          <w:szCs w:val="24"/>
        </w:rPr>
      </w:pPr>
      <w:r w:rsidRPr="001934BB">
        <w:t>138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Ezen utols</w:t>
      </w:r>
      <w:r w:rsidRPr="001934BB">
        <w:rPr>
          <w:rFonts w:eastAsia="Times New Roman"/>
        </w:rPr>
        <w:t xml:space="preserve">ó evolúciós szakasz történéseinek megértésében az is lényeges, hogy a kezdeti csoportkultúrák sikere, a csoportok elszaporodása, az egyezkedési kultúrák kialakulása lehetővé tette az ideaevolúció gyors beindulását, és egy újabb szerveződési szint kialakulását. A kis zárt csoportokban a gondolatok, akciók, érzelmek idegi reprezentációi sok generá-ciónyi idő alatt komplex összehangolt ideastruktúrákba szerveződtek. Ezek a struktúrák mindazokat az elemeket tartalmazták, amelyek az adott idea sikeres alkalmazásához szükségesek voltak, így a különböző technológiák, hiedelemrendszerek sokszor kipróbált és bevált elemekből épültek fel. Később a kis kultúrák egyezkedéseken keresztüli összeolvadása óriási evolúciós teret hozott létre, a különböző ideák, koncepciók akadálytalan rekombinálódásával és újak szüntelen keletkezésével, sokszor a kipróbálás szelekciós lehetőségei nélkül. A csoportkultúra embere, aki addig minden ideát, életviteli szabályt a csoportjától kapott, és a csoport tradíciói biztosították, hogy ezek a szabályok alkalmasak, sőt egyedül alkalmasak a problémák megoldására, hirtelen szembe kellett nézzen a választás lehetőségével. Más csoportok, más kultúrák egyes szabályai, apró komponensei között választhatott, el kellett döntenie, mi </w:t>
      </w:r>
      <w:r w:rsidRPr="001934BB">
        <w:rPr>
          <w:rFonts w:eastAsia="Times New Roman"/>
          <w:i/>
          <w:iCs/>
        </w:rPr>
        <w:t xml:space="preserve">a jó és </w:t>
      </w:r>
      <w:r w:rsidRPr="001934BB">
        <w:rPr>
          <w:rFonts w:eastAsia="Times New Roman"/>
        </w:rPr>
        <w:t xml:space="preserve">mi a </w:t>
      </w:r>
      <w:r w:rsidRPr="001934BB">
        <w:rPr>
          <w:rFonts w:eastAsia="Times New Roman"/>
          <w:i/>
          <w:iCs/>
        </w:rPr>
        <w:t xml:space="preserve">rossz, </w:t>
      </w:r>
      <w:r w:rsidRPr="001934BB">
        <w:rPr>
          <w:rFonts w:eastAsia="Times New Roman"/>
        </w:rPr>
        <w:t xml:space="preserve">amire a biológiai evolúció nem készítette fel. Az ideaevolúció problémáival </w:t>
      </w:r>
      <w:r w:rsidRPr="001934BB">
        <w:rPr>
          <w:rFonts w:eastAsia="Times New Roman"/>
        </w:rPr>
        <w:lastRenderedPageBreak/>
        <w:t>szintén külön fejezetben foglalkozom majd.</w:t>
      </w:r>
    </w:p>
    <w:p w:rsidR="00A12A9E" w:rsidRPr="001934BB" w:rsidRDefault="00E25891">
      <w:pPr>
        <w:shd w:val="clear" w:color="auto" w:fill="FFFFFF"/>
        <w:rPr>
          <w:sz w:val="24"/>
          <w:szCs w:val="24"/>
        </w:rPr>
      </w:pPr>
      <w:r w:rsidRPr="001934BB">
        <w:t>Utols</w:t>
      </w:r>
      <w:r w:rsidRPr="001934BB">
        <w:rPr>
          <w:rFonts w:eastAsia="Times New Roman"/>
        </w:rPr>
        <w:t>ó feladata ennek a fejezetnek, hogy az emberi evolúció ismert paleontológiái, etológiai adatainak függvényében az emberi szociális fúzió, a csoportorganizmus kialakulása történetét legalább megközelítőleg elhelyezzük.</w:t>
      </w:r>
    </w:p>
    <w:p w:rsidR="00A12A9E" w:rsidRPr="001934BB" w:rsidRDefault="00E25891">
      <w:pPr>
        <w:shd w:val="clear" w:color="auto" w:fill="FFFFFF"/>
        <w:rPr>
          <w:sz w:val="24"/>
          <w:szCs w:val="24"/>
        </w:rPr>
      </w:pPr>
      <w:r w:rsidRPr="001934BB">
        <w:t>El</w:t>
      </w:r>
      <w:r w:rsidRPr="001934BB">
        <w:rPr>
          <w:rFonts w:eastAsia="Times New Roman"/>
        </w:rPr>
        <w:t xml:space="preserve">ég jól meg lehet becsülni a történet végső szakaszának helyét. A modern </w:t>
      </w:r>
      <w:r w:rsidRPr="001934BB">
        <w:rPr>
          <w:rFonts w:eastAsia="Times New Roman"/>
          <w:i/>
          <w:iCs/>
        </w:rPr>
        <w:t xml:space="preserve">Homo sapiens </w:t>
      </w:r>
      <w:r w:rsidRPr="001934BB">
        <w:rPr>
          <w:rFonts w:eastAsia="Times New Roman"/>
        </w:rPr>
        <w:t xml:space="preserve">csoporttársadalmai már mindenben megfeleltek a csoportorganizmus kritériumainak. Bizonyos a nyelvhasználat, kiterjedt az eszközkészítés, és a régészeti leletek a csoportok rendkívül gazdag konstrukciós tevékenységéről adnak számot. Az archaikus </w:t>
      </w:r>
      <w:proofErr w:type="gramStart"/>
      <w:r w:rsidRPr="001934BB">
        <w:rPr>
          <w:rFonts w:eastAsia="Times New Roman"/>
        </w:rPr>
        <w:t>ember különböző</w:t>
      </w:r>
      <w:proofErr w:type="gramEnd"/>
      <w:r w:rsidRPr="001934BB">
        <w:rPr>
          <w:rFonts w:eastAsia="Times New Roman"/>
        </w:rPr>
        <w:t xml:space="preserve"> fajai kétségtelenül fejlettebb szinten állottak, mint az erectinek, de fejlődésük túlságosan lassú volt, ami azt jelzi, hogy valamilyen döntő komponens még hiányzott. A legvalószínűbb, hogy a beszélt nyelv. Elképzelhető, hogy a nyelv végső kialakulása ebben a háromszáztól a százezer évvel ezelőtti periódusban történt. Az is lehet, mint erre utaltam, hogy a nyelv már régebben kialakult, de a populációk túlságosan kicsik voltak a gyorsabb fejlődéséhez. Az erectinekről való tudásunk alapján az a legvalószínűbb, hogy az erectincsoport az emberszabású majomcsapat emberhez hasonló csoporttá, közösségé fejlődésének színtere volt. Ez az a nagyon fontos periódus, amikor az addig izoláltan gondolkodó, csak a saját érdekeire tekintettel lévő állati egyed megkísérli megérteni a másik szándékait, gondolatait, a külső körülmények által kikényszeríteni közös</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magatartási komplex</w:t>
      </w:r>
    </w:p>
    <w:p w:rsidR="00A12A9E" w:rsidRPr="001934BB" w:rsidRDefault="00E25891">
      <w:pPr>
        <w:shd w:val="clear" w:color="auto" w:fill="FFFFFF"/>
        <w:rPr>
          <w:sz w:val="24"/>
          <w:szCs w:val="24"/>
        </w:rPr>
      </w:pPr>
      <w:r w:rsidRPr="001934BB">
        <w:t>139</w:t>
      </w:r>
    </w:p>
    <w:p w:rsidR="00A12A9E" w:rsidRPr="001934BB" w:rsidRDefault="00E25891">
      <w:pPr>
        <w:shd w:val="clear" w:color="auto" w:fill="FFFFFF"/>
        <w:rPr>
          <w:sz w:val="24"/>
          <w:szCs w:val="24"/>
        </w:rPr>
      </w:pPr>
      <w:proofErr w:type="gramStart"/>
      <w:r w:rsidRPr="001934BB">
        <w:t>tev</w:t>
      </w:r>
      <w:r w:rsidRPr="001934BB">
        <w:rPr>
          <w:rFonts w:eastAsia="Times New Roman"/>
        </w:rPr>
        <w:t>ékenységek</w:t>
      </w:r>
      <w:proofErr w:type="gramEnd"/>
      <w:r w:rsidRPr="001934BB">
        <w:rPr>
          <w:rFonts w:eastAsia="Times New Roman"/>
        </w:rPr>
        <w:t xml:space="preserve"> érdekében. Még nincsen nyelv, de már lehet mutogatni, kifejlődhet a mímelés nagyon fontos tulajdonsága. Megjelenhet az elmében a másodlagos reprezentáció, amelynek mechanizmusai nélkül a további fejlődés elképzelhetetlen. Talán érzékelteti ezt a helyzetet egy eto-lóguscsoport beszámolója arról, hogy a galléros páviánok miképpen döntik el aznapi útjukat (Kummer 1968).</w:t>
      </w:r>
    </w:p>
    <w:p w:rsidR="00A12A9E" w:rsidRPr="001934BB" w:rsidRDefault="00E25891">
      <w:pPr>
        <w:shd w:val="clear" w:color="auto" w:fill="FFFFFF"/>
        <w:rPr>
          <w:sz w:val="24"/>
          <w:szCs w:val="24"/>
        </w:rPr>
      </w:pPr>
      <w:r w:rsidRPr="001934BB">
        <w:t>Alkonyatkor a band</w:t>
      </w:r>
      <w:r w:rsidRPr="001934BB">
        <w:rPr>
          <w:rFonts w:eastAsia="Times New Roman"/>
        </w:rPr>
        <w:t xml:space="preserve">ák összegyűlnek egy sziklás területen, hogy nagy létszámukkal védekezzenek a ragadozók támadásai ellen. Napkeltekor az egyes bandák különböző területekre mennek, és a bandát alkotó többé-kevésbé független klánok vezérhímjeinek a feladata az aznapi első táplálkozási hely meghatározása. Egy-egy klán túlságosan kis létszámú ahhoz, hogy egész nap egyedül járjon. A </w:t>
      </w:r>
      <w:r w:rsidRPr="001934BB">
        <w:rPr>
          <w:rFonts w:eastAsia="Times New Roman"/>
        </w:rPr>
        <w:lastRenderedPageBreak/>
        <w:t>megfigyelés szerint a klánvezérek egy kört kialakítva leülnek, és a klán többi tagja kívül marad. Egy darabig az elhelyezkedéssel vannak elfoglalva, majd elcsendesednek és feszülten figyelnek. Ekkor valamelyik klán vezére feláll és határozottan elindul egy bizonyos irányba, amiről az etológus kutatók</w:t>
      </w:r>
      <w:proofErr w:type="gramStart"/>
      <w:r w:rsidRPr="001934BB">
        <w:rPr>
          <w:rFonts w:eastAsia="Times New Roman"/>
        </w:rPr>
        <w:t>,</w:t>
      </w:r>
      <w:proofErr w:type="gramEnd"/>
      <w:r w:rsidRPr="001934BB">
        <w:rPr>
          <w:rFonts w:eastAsia="Times New Roman"/>
        </w:rPr>
        <w:t xml:space="preserve"> akik évtizedek óta figyelik a páviánok mozgását, jól tudják, hogy hova vezet, éppen érő gabonával borított területre, vagy bizonyos gyümölcsfákhoz stb. Az egyik vezér tehát az irány kiválasztásával jelezte elképzelését, és ha történetesen a többiek is erre gondoltak és követik, akkor aznapra megszületett a döntés, az egész banda csatlakozik. Azonban ez csak nagyon ritkán fordul elő. Többnyire senki sem követi az elsőt. Amikor ez észleli, hogy egyedül megy, dühösen visszafordul, morog, és visszaül a helyére. Ezután némi mocorgás után feláll egy másik és mozgásával egy másik helyet jelöl. Ha követik, döntés született, ha nem, akkor visszamegy és dühöng, mint az előbbi. </w:t>
      </w:r>
      <w:proofErr w:type="gramStart"/>
      <w:r w:rsidRPr="001934BB">
        <w:rPr>
          <w:rFonts w:eastAsia="Times New Roman"/>
        </w:rPr>
        <w:t>így</w:t>
      </w:r>
      <w:proofErr w:type="gramEnd"/>
      <w:r w:rsidRPr="001934BB">
        <w:rPr>
          <w:rFonts w:eastAsia="Times New Roman"/>
        </w:rPr>
        <w:t>, egymást váltogatva, sorra jelzik a klánok vezérei aznapi szándékukat. Előfordul, hogy egyikük néhány követőre talál, de a banda csak akkor mozdul, ha a többség követi az útjelzőt. Néha két teljes órát is eltöltenek a megfelelő terület kiválasztásával. Gondoljuk csak el, beszéddel ezt öt perc alatt el lehetne intézni.</w:t>
      </w:r>
    </w:p>
    <w:p w:rsidR="00A12A9E" w:rsidRPr="001934BB" w:rsidRDefault="00E25891">
      <w:pPr>
        <w:shd w:val="clear" w:color="auto" w:fill="FFFFFF"/>
        <w:rPr>
          <w:sz w:val="24"/>
          <w:szCs w:val="24"/>
        </w:rPr>
      </w:pPr>
      <w:r w:rsidRPr="001934BB">
        <w:t>Val</w:t>
      </w:r>
      <w:r w:rsidRPr="001934BB">
        <w:rPr>
          <w:rFonts w:eastAsia="Times New Roman"/>
        </w:rPr>
        <w:t xml:space="preserve">ószínűleg a csoportorganizmus kialakulásának kezdetén őseink is efféle döntési módszereket használtak. Ha ilyenkor valaki még azt is tudja utánozni, hogy milyen is az a vadállat, aminek a dögét, vagy őt magát szeretné birtokolni, újabb lépéssel segíti a közös akarat kialakítását. Mí-meléssel nagyon komplex dolgokat lehet megtárgyalni. Be lehet mutatni például, hogy ha megint odamegyünk, ahova társunk akar, akkor ismét súlyos sérülés lesz az eredmény, mert a közelben van az oroszlánok táborhelye. A mímeléssel egy </w:t>
      </w:r>
      <w:r w:rsidRPr="001934BB">
        <w:rPr>
          <w:rFonts w:eastAsia="Times New Roman"/>
          <w:i/>
          <w:iCs/>
        </w:rPr>
        <w:t xml:space="preserve">történet </w:t>
      </w:r>
      <w:r w:rsidRPr="001934BB">
        <w:rPr>
          <w:rFonts w:eastAsia="Times New Roman"/>
        </w:rPr>
        <w:t xml:space="preserve">mondható el. A történet elemei </w:t>
      </w:r>
      <w:r w:rsidRPr="001934BB">
        <w:rPr>
          <w:rFonts w:eastAsia="Times New Roman"/>
          <w:i/>
          <w:iCs/>
        </w:rPr>
        <w:t xml:space="preserve">jelentéssel </w:t>
      </w:r>
      <w:r w:rsidRPr="001934BB">
        <w:rPr>
          <w:rFonts w:eastAsia="Times New Roman"/>
        </w:rPr>
        <w:t>bírnak az egész viszonylatában.</w:t>
      </w:r>
    </w:p>
    <w:p w:rsidR="00A12A9E" w:rsidRPr="001934BB" w:rsidRDefault="00E25891">
      <w:pPr>
        <w:shd w:val="clear" w:color="auto" w:fill="FFFFFF"/>
        <w:rPr>
          <w:sz w:val="24"/>
          <w:szCs w:val="24"/>
        </w:rPr>
      </w:pPr>
      <w:r w:rsidRPr="001934BB">
        <w:t>M</w:t>
      </w:r>
      <w:r w:rsidRPr="001934BB">
        <w:rPr>
          <w:rFonts w:eastAsia="Times New Roman"/>
        </w:rPr>
        <w:t>ég mindig nyelv nélkül, de már másodlagos reprezentációkat használó elmével kialakulhat egy igen nehézkes, de már közös, tanult isme-</w:t>
      </w:r>
    </w:p>
    <w:p w:rsidR="00A12A9E" w:rsidRPr="001934BB" w:rsidRDefault="00E25891">
      <w:pPr>
        <w:shd w:val="clear" w:color="auto" w:fill="FFFFFF"/>
        <w:rPr>
          <w:sz w:val="24"/>
          <w:szCs w:val="24"/>
        </w:rPr>
      </w:pPr>
      <w:r w:rsidRPr="001934BB">
        <w:t>140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ret, a kult</w:t>
      </w:r>
      <w:r w:rsidRPr="001934BB">
        <w:rPr>
          <w:rFonts w:eastAsia="Times New Roman"/>
        </w:rPr>
        <w:t xml:space="preserve">úra csírája, amely a korábbi, izolált elmével rendelkező emberszabású majmok világához képest korszakos előrelépést jelent. Kedvező helyzet ez arra, hogy az agresszióval, a szexualitással, az együttműködéssel kapcsolatos új, biológiai tulajdonságok </w:t>
      </w:r>
      <w:r w:rsidRPr="001934BB">
        <w:rPr>
          <w:rFonts w:eastAsia="Times New Roman"/>
        </w:rPr>
        <w:lastRenderedPageBreak/>
        <w:t>kialakuljanak. Egy ilyen csoport számára a memória, a múlt emlékezete nagyon fontos és egyben az izoláció eszköze is, hiszen egy idegen csoporttól jövő egyed nehezen igazodna el a mímelés, mutogatás, emlékeztetés bonyolult szövevényében. A helyzet akkor változik másodszor is drámai gyorsasággal, amikor a mímelést felváltja a nyelv, amely alkalmas eszköze az elsődleges és másodlagos reprezentációkról szóló kommunikációknak és egyben létrehozza harmadlagos reprezentációs mechanizmust, a nyelvi reprezentációt, amely végleg kiteljesíti a modern ember evolúcióját.</w:t>
      </w:r>
    </w:p>
    <w:p w:rsidR="00A12A9E" w:rsidRPr="001934BB" w:rsidRDefault="00E25891">
      <w:pPr>
        <w:shd w:val="clear" w:color="auto" w:fill="FFFFFF"/>
        <w:rPr>
          <w:sz w:val="24"/>
          <w:szCs w:val="24"/>
        </w:rPr>
      </w:pPr>
      <w:r w:rsidRPr="001934BB">
        <w:t>A Homo-vonalban k</w:t>
      </w:r>
      <w:r w:rsidRPr="001934BB">
        <w:rPr>
          <w:rFonts w:eastAsia="Times New Roman"/>
        </w:rPr>
        <w:t xml:space="preserve">ét gyors agynövekedési periódus volt, az első az erectineknél, a második a sapienseknél (27. </w:t>
      </w:r>
      <w:r w:rsidRPr="001934BB">
        <w:rPr>
          <w:rFonts w:eastAsia="Times New Roman"/>
          <w:i/>
          <w:iCs/>
        </w:rPr>
        <w:t xml:space="preserve">ábra). </w:t>
      </w:r>
      <w:r w:rsidRPr="001934BB">
        <w:rPr>
          <w:rFonts w:eastAsia="Times New Roman"/>
        </w:rPr>
        <w:t xml:space="preserve">A fenti, nagyon hozzávetőleges séma szerint az első időszakban, tehát még az erectineknél alakult ki a csoportorganizmus és jelentek meg az </w:t>
      </w:r>
      <w:proofErr w:type="gramStart"/>
      <w:r w:rsidRPr="001934BB">
        <w:rPr>
          <w:rFonts w:eastAsia="Times New Roman"/>
        </w:rPr>
        <w:t>ember döntő</w:t>
      </w:r>
      <w:proofErr w:type="gramEnd"/>
      <w:r w:rsidRPr="001934BB">
        <w:rPr>
          <w:rFonts w:eastAsia="Times New Roman"/>
        </w:rPr>
        <w:t xml:space="preserve"> rendszerképző tulajdonságai, és valószínűleg a második agynövekedés volt szükséges a beszélt nyelv kialakulásához.</w:t>
      </w:r>
    </w:p>
    <w:p w:rsidR="00A12A9E" w:rsidRPr="001934BB" w:rsidRDefault="00E25891">
      <w:pPr>
        <w:shd w:val="clear" w:color="auto" w:fill="FFFFFF"/>
        <w:rPr>
          <w:sz w:val="24"/>
          <w:szCs w:val="24"/>
        </w:rPr>
      </w:pPr>
      <w:r w:rsidRPr="001934BB">
        <w:rPr>
          <w:b/>
          <w:bCs/>
          <w:sz w:val="46"/>
          <w:szCs w:val="46"/>
        </w:rPr>
        <w:t>5. A hum</w:t>
      </w:r>
      <w:r w:rsidRPr="001934BB">
        <w:rPr>
          <w:rFonts w:eastAsia="Times New Roman"/>
          <w:b/>
          <w:bCs/>
          <w:sz w:val="46"/>
          <w:szCs w:val="46"/>
        </w:rPr>
        <w:t>án szocialitás</w:t>
      </w:r>
    </w:p>
    <w:p w:rsidR="00A12A9E" w:rsidRPr="001934BB" w:rsidRDefault="00E25891">
      <w:pPr>
        <w:shd w:val="clear" w:color="auto" w:fill="FFFFFF"/>
        <w:rPr>
          <w:sz w:val="24"/>
          <w:szCs w:val="24"/>
        </w:rPr>
      </w:pPr>
      <w:r w:rsidRPr="001934BB">
        <w:t>Az emberi szocialit</w:t>
      </w:r>
      <w:r w:rsidRPr="001934BB">
        <w:rPr>
          <w:rFonts w:eastAsia="Times New Roman"/>
        </w:rPr>
        <w:t xml:space="preserve">ást, a társadalom kialakulásának módját és az emberi természet milyenségét évszázadok óta két összeegyeztethetetlen szemlélettel igyekeznek megmagyarázni. A megfelelő biológiai ismeretek hiányában a természeti embert kétféleképpen írták le: vagy szörnyűséges vadállatnak, vagy pedig már állat korában erkölcsös, nemes lénynek. A természeti ember meghatározását azután nagyon különböző társadalmi elméletek követték, amelyekből itt csak a kiindulásokat hasonlítjuk össze. Thomas Hobbes a </w:t>
      </w:r>
      <w:r w:rsidRPr="001934BB">
        <w:rPr>
          <w:rFonts w:eastAsia="Times New Roman"/>
          <w:i/>
          <w:iCs/>
        </w:rPr>
        <w:t xml:space="preserve">Leviathanban </w:t>
      </w:r>
      <w:r w:rsidRPr="001934BB">
        <w:rPr>
          <w:rFonts w:eastAsia="Times New Roman"/>
        </w:rPr>
        <w:t>(1651) a természetben élő ember életét a társadalom kialakulása előtt rövidnek, brutálisnak és undorítónak írja le, amelyből csak a szociális egyezségekkel kialakult társadalmak mentették meg. Thomas Henry Huxley (1888) a hobbesi hagyományok nyomán a primitív ember életét, a rövid családi kapcsolatoktól eltekintve, az egyének egymás elleni folyamatos harca állapotának írja le és a létért való kíméletlen küzdelem eszméjét kiterjeszti a modern társadalmakra is.</w:t>
      </w:r>
    </w:p>
    <w:p w:rsidR="00A12A9E" w:rsidRPr="001934BB" w:rsidRDefault="00E25891">
      <w:pPr>
        <w:shd w:val="clear" w:color="auto" w:fill="FFFFFF"/>
        <w:rPr>
          <w:sz w:val="24"/>
          <w:szCs w:val="24"/>
        </w:rPr>
      </w:pPr>
      <w:r w:rsidRPr="001934BB">
        <w:t>A m</w:t>
      </w:r>
      <w:r w:rsidRPr="001934BB">
        <w:rPr>
          <w:rFonts w:eastAsia="Times New Roman"/>
        </w:rPr>
        <w:t xml:space="preserve">ásik irányzat képviselői az ellenkező végleten vannak. John Locke (1632-1704) szerint a természetes állapotban az emberek vezetők nélküli, racionális életet éltek és életüket az isteni eredetű természeti törvények szabályozták. Jean Jacques Rousseau (1767) a természeti embert </w:t>
      </w:r>
      <w:r w:rsidR="007663CE">
        <w:rPr>
          <w:rFonts w:eastAsia="Times New Roman"/>
        </w:rPr>
        <w:t>„</w:t>
      </w:r>
      <w:r w:rsidRPr="001934BB">
        <w:rPr>
          <w:rFonts w:eastAsia="Times New Roman"/>
        </w:rPr>
        <w:t>nemes vadembernek</w:t>
      </w:r>
      <w:r w:rsidR="007663CE">
        <w:rPr>
          <w:rFonts w:eastAsia="Times New Roman"/>
        </w:rPr>
        <w:t>”</w:t>
      </w:r>
      <w:r w:rsidRPr="001934BB">
        <w:rPr>
          <w:rFonts w:eastAsia="Times New Roman"/>
        </w:rPr>
        <w:t xml:space="preserve"> tekintette, akinek alaptulajdonságai a jóra, a kölcsönös megértésre és segítségre </w:t>
      </w:r>
      <w:r w:rsidRPr="001934BB">
        <w:rPr>
          <w:rFonts w:eastAsia="Times New Roman"/>
        </w:rPr>
        <w:lastRenderedPageBreak/>
        <w:t xml:space="preserve">hajlottak. Peter Kropotkin (1902) a kölcsönös segítséget ősi állati ösztönnek tartotta, ami az emberre is </w:t>
      </w:r>
      <w:proofErr w:type="gramStart"/>
      <w:r w:rsidRPr="001934BB">
        <w:rPr>
          <w:rFonts w:eastAsia="Times New Roman"/>
        </w:rPr>
        <w:t>jellemző</w:t>
      </w:r>
      <w:proofErr w:type="gramEnd"/>
      <w:r w:rsidRPr="001934BB">
        <w:rPr>
          <w:rFonts w:eastAsia="Times New Roman"/>
        </w:rPr>
        <w:t xml:space="preserve"> és ami a leghatékonyabb erő az emberi evolúcióban és a társadalom fejlődésében.</w:t>
      </w:r>
    </w:p>
    <w:p w:rsidR="00A12A9E" w:rsidRPr="001934BB" w:rsidRDefault="00E25891">
      <w:pPr>
        <w:shd w:val="clear" w:color="auto" w:fill="FFFFFF"/>
        <w:rPr>
          <w:sz w:val="24"/>
          <w:szCs w:val="24"/>
        </w:rPr>
      </w:pPr>
      <w:r w:rsidRPr="001934BB">
        <w:t>A hobbesi-huxleyi filoz</w:t>
      </w:r>
      <w:r w:rsidRPr="001934BB">
        <w:rPr>
          <w:rFonts w:eastAsia="Times New Roman"/>
        </w:rPr>
        <w:t>ófiai eszméknek a finomított változatát képviseli sok pszichológus, szociológus és az egész szociobiológia is, amely minden emberi viselkedés végső motivációjának az önérdeket tekinti és genetikai modelljeit ennek igazolására konstruálja. A szociobiológiai dogma szerint az emberi csoportfolyamatok mindegyike megmagyarázható az egyéni viselkedésre vonatkozó törvényekkel. A csoportok és más szociális organizációk nem ontológiai realitások. Ez azért is nagyon érdekes, mert az evolúcióelmélet megalapozója, Darwin (1871) az ember származása-</w:t>
      </w:r>
    </w:p>
    <w:p w:rsidR="00A12A9E" w:rsidRPr="001934BB" w:rsidRDefault="00E25891">
      <w:pPr>
        <w:shd w:val="clear" w:color="auto" w:fill="FFFFFF"/>
        <w:rPr>
          <w:sz w:val="24"/>
          <w:szCs w:val="24"/>
        </w:rPr>
      </w:pPr>
      <w:r w:rsidRPr="001934BB">
        <w:t>142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ban a moralit</w:t>
      </w:r>
      <w:r w:rsidRPr="001934BB">
        <w:rPr>
          <w:rFonts w:eastAsia="Times New Roman"/>
        </w:rPr>
        <w:t>ás megjelenését tekintette a legfontosabb evolúciós tényezőnek és megjelenését a csoportszelekció hatásának tulajdonította.</w:t>
      </w:r>
    </w:p>
    <w:p w:rsidR="00A12A9E" w:rsidRPr="001934BB" w:rsidRDefault="00E25891">
      <w:pPr>
        <w:shd w:val="clear" w:color="auto" w:fill="FFFFFF"/>
        <w:rPr>
          <w:sz w:val="24"/>
          <w:szCs w:val="24"/>
        </w:rPr>
      </w:pPr>
      <w:r w:rsidRPr="001934BB">
        <w:t>Nem vit</w:t>
      </w:r>
      <w:r w:rsidRPr="001934BB">
        <w:rPr>
          <w:rFonts w:eastAsia="Times New Roman"/>
        </w:rPr>
        <w:t xml:space="preserve">ás, hogy az állati viselkedésre vonatkozó evolúciógenetikai magyarázatok teljesen kielégítőek, ha a szelekciós mechanizmusok közül kizárólag az individuális szelekciót, a rokonszelekciót (Hamilton 1963), különleges esetekben pedig a kölcsönösséget (Trivers 1971) vesszük figyelembe. Az állati csoport nem azért jön létre, hogy egy új entitás szerveződjön. Nem jelenik meg valami önálló létező az egyedek felett, amelynek saját érdekei lennének, hanem az állati önérdek kívánja meg a csoportos viselkedés kifejlődését. Amikor egy páviáncsoport hímjei dühödten védelmezik csoportjukat, a már meglévő leszármazottaikat, rokonaikat és további szaporodási lehetőségüket védik. Ha nem tennék, akkor leszármazási soruk gyorsan eltűnne az evolúció színpadáról. A csoporton belül is állandó versengés folyik az egyedek között a szaporodási sikerért, ami a csoportokon belüli viselkedést is alapvetően meghatározza és a saját érdekeiket szem előtt tartó egyedeket jutalmazza. A csoportélet modellezhető költség-nyereség egyenletekkel. Az egyed védelmet, információt, szaporodási lehetőséget kap a csoportban, ezek a nyereség főbb tételei, de kevesebb szabad erőforráshoz jut, versenytársai vannak, a csoportot nagyobb valószínűséggel támadják meg a ragadozók, paraziták, ezek pedig a ráfordítás költségei. A csoport létezését, méreteit, a csoporton belüli viselkedés módozatait </w:t>
      </w:r>
      <w:r w:rsidRPr="001934BB">
        <w:rPr>
          <w:rFonts w:eastAsia="Times New Roman"/>
        </w:rPr>
        <w:lastRenderedPageBreak/>
        <w:t>pontos korrelációba lehet hozni az egyes fajoknál a ráfordítás-költség arányaival.</w:t>
      </w:r>
    </w:p>
    <w:p w:rsidR="00A12A9E" w:rsidRPr="001934BB" w:rsidRDefault="00E25891">
      <w:pPr>
        <w:shd w:val="clear" w:color="auto" w:fill="FFFFFF"/>
        <w:rPr>
          <w:sz w:val="24"/>
          <w:szCs w:val="24"/>
        </w:rPr>
      </w:pPr>
      <w:r w:rsidRPr="001934BB">
        <w:t>Ritk</w:t>
      </w:r>
      <w:r w:rsidRPr="001934BB">
        <w:rPr>
          <w:rFonts w:eastAsia="Times New Roman"/>
        </w:rPr>
        <w:t>án előfordulnak olyan esetek is, amikor a megfigyelt viselkedés sem az individuális, sem a rokonszelekciós modellekkel nem magyarázható, mert az önzetlen segítség nem rokonok felé irányul, ezek a jelenségek a nyereség-ráfordítással modellező szociobiológust komoly probléma elé állítják.</w:t>
      </w:r>
    </w:p>
    <w:p w:rsidR="00A12A9E" w:rsidRPr="001934BB" w:rsidRDefault="00E25891">
      <w:pPr>
        <w:shd w:val="clear" w:color="auto" w:fill="FFFFFF"/>
        <w:rPr>
          <w:sz w:val="24"/>
          <w:szCs w:val="24"/>
        </w:rPr>
      </w:pPr>
      <w:r w:rsidRPr="001934BB">
        <w:t>P</w:t>
      </w:r>
      <w:r w:rsidRPr="001934BB">
        <w:rPr>
          <w:rFonts w:eastAsia="Times New Roman"/>
        </w:rPr>
        <w:t>éldául a vérszívó vámpírdenevéreknél megfigyelték, hogy a teli hasú egyedek hajlandóak megosztani zsákmányukat az éhesen hazatérőkkel, és adnak az általuk szerzett vérből másoknak, de mint kiderült, csak szigorúan kölcsönösségi alapon. Az egyedek hosszú életűek, jól ismerik egymást és adok-kapok kapcsolatban állanak egymással (Wilkinson 1984). Hasonló jellegű kölcsönösségi kapcsolat kialakulhat még különböző fajok között is, így a jól ismert tisztogató halak, rákok és a nagy testű kliensek között. A kölcsönösség megjelenése még mindig megmagyarázható, mint az individuális szelekció egy különleges esete (Trivers 1971).</w:t>
      </w:r>
    </w:p>
    <w:p w:rsidR="00A12A9E" w:rsidRPr="001934BB" w:rsidRDefault="00E25891">
      <w:pPr>
        <w:shd w:val="clear" w:color="auto" w:fill="FFFFFF"/>
        <w:rPr>
          <w:sz w:val="24"/>
          <w:szCs w:val="24"/>
        </w:rPr>
      </w:pPr>
      <w:r w:rsidRPr="001934BB">
        <w:t>Az ember eset</w:t>
      </w:r>
      <w:r w:rsidRPr="001934BB">
        <w:rPr>
          <w:rFonts w:eastAsia="Times New Roman"/>
        </w:rPr>
        <w:t>ében azonban a segítségnyújtás nem korlátozódik a közeli rokonokra és az egymást jól ismerőkre. Az emberek is adnak vért, méghozzá saját vérüket, és nemcsak rokonaiknak és nemcsak azért, mert egy nap majd a vért kapó viszontszolgálatot tesz. Az idegeneket kenyér-</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143</w:t>
      </w:r>
    </w:p>
    <w:p w:rsidR="00A12A9E" w:rsidRPr="001934BB" w:rsidRDefault="00E25891">
      <w:pPr>
        <w:shd w:val="clear" w:color="auto" w:fill="FFFFFF"/>
        <w:rPr>
          <w:sz w:val="24"/>
          <w:szCs w:val="24"/>
        </w:rPr>
      </w:pPr>
      <w:r w:rsidRPr="001934BB">
        <w:t>rel, s</w:t>
      </w:r>
      <w:r w:rsidRPr="001934BB">
        <w:rPr>
          <w:rFonts w:eastAsia="Times New Roman"/>
        </w:rPr>
        <w:t>óval üdvözlő kultúrák szokásait sem lehet a fenti evolúciógenetikai modellekkel megmagyarázni. Fajunk különleges, az állatok között nem ismert sajátsága a fajtársak és a csoport esetenkénti önzetlen segítsége. Az ember az egyetlen olyan állat, amely csoportjáért életét is hajlandó feláldozni, tekintet nélkül a szaporodási sikerben megnyilvánuló veszteségeire. Az ember az egyetlen olyan faj, amely szüntelen, kielégíthetetlen érdeklődéssel fordul fajtársai felé, mindig szeretné ismerni azok elmeállapotát, véleményét, gondolatait, vágyait, terveit, noha ezek az ismeretek nem mindig szükségesek a saját jólétéhez.</w:t>
      </w:r>
    </w:p>
    <w:p w:rsidR="00A12A9E" w:rsidRPr="001934BB" w:rsidRDefault="00E25891">
      <w:pPr>
        <w:shd w:val="clear" w:color="auto" w:fill="FFFFFF"/>
        <w:rPr>
          <w:sz w:val="24"/>
          <w:szCs w:val="24"/>
        </w:rPr>
      </w:pPr>
      <w:r w:rsidRPr="001934BB">
        <w:t xml:space="preserve">Noha ezek az </w:t>
      </w:r>
      <w:r w:rsidRPr="001934BB">
        <w:rPr>
          <w:rFonts w:eastAsia="Times New Roman"/>
        </w:rPr>
        <w:t xml:space="preserve">állítások az antropológusok, pszichológusok egy része számára nyilvánvalóak voltak, a szociobiológiai modellekben nem érvényesültek. A szociobiológusok és a genetikai redukcionisták, mint például Dawkins, mindig úgy érveltek, hogy bármilyen cselekedetről is legyen szó, abban mindig kimutatható az egyéni, önző </w:t>
      </w:r>
      <w:r w:rsidRPr="001934BB">
        <w:rPr>
          <w:rFonts w:eastAsia="Times New Roman"/>
        </w:rPr>
        <w:lastRenderedPageBreak/>
        <w:t>érdek. Hogy ezt könnyebb legyen kimondani, néha a gének önzéséről beszéltek (Dawkins 1976).</w:t>
      </w:r>
    </w:p>
    <w:p w:rsidR="00A12A9E" w:rsidRPr="001934BB" w:rsidRDefault="00E25891">
      <w:pPr>
        <w:shd w:val="clear" w:color="auto" w:fill="FFFFFF"/>
        <w:rPr>
          <w:sz w:val="24"/>
          <w:szCs w:val="24"/>
        </w:rPr>
      </w:pPr>
      <w:r w:rsidRPr="001934BB">
        <w:t>Az ut</w:t>
      </w:r>
      <w:r w:rsidRPr="001934BB">
        <w:rPr>
          <w:rFonts w:eastAsia="Times New Roman"/>
        </w:rPr>
        <w:t>óbbi években azonban mind határozottabban jelentkeztek az ellenvélemények. Boyd és Richerson (1985) olyan populációgenetikai modelleket konstruált, amelyek bizonyos feltételek esetén megengedték a csoportszelekció működését is. Feltételezésük szerint, ha egy csoport kultúrájában olyan mechanizmusok működnek, amelyek csökkentik a csoport tagjai viselkedési fenotípusainak különbségeit, de egyben növelik a csoportok közötti fenotípusos különbségeket, akkor, de csakis akkor, működhet a csoportszelekció. Boehm (1997) neves antropológus gondos vizsgálatokkal éppen azt mutatta ki, hogy a modern vadászó-gyűjtögető társadalmakban léteznek ilyen kulturális mechanizmusok.</w:t>
      </w:r>
    </w:p>
    <w:p w:rsidR="00A12A9E" w:rsidRPr="001934BB" w:rsidRDefault="00E25891">
      <w:pPr>
        <w:shd w:val="clear" w:color="auto" w:fill="FFFFFF"/>
        <w:rPr>
          <w:sz w:val="24"/>
          <w:szCs w:val="24"/>
        </w:rPr>
      </w:pPr>
      <w:r w:rsidRPr="001934BB">
        <w:t xml:space="preserve">Az </w:t>
      </w:r>
      <w:r w:rsidRPr="001934BB">
        <w:rPr>
          <w:i/>
          <w:iCs/>
        </w:rPr>
        <w:t>egalitari</w:t>
      </w:r>
      <w:r w:rsidRPr="001934BB">
        <w:rPr>
          <w:rFonts w:eastAsia="Times New Roman"/>
          <w:i/>
          <w:iCs/>
        </w:rPr>
        <w:t>ánus</w:t>
      </w:r>
      <w:r w:rsidRPr="001934BB">
        <w:rPr>
          <w:rFonts w:eastAsia="Times New Roman"/>
        </w:rPr>
        <w:t>csoportkultúrák jelentősen csökkentik az egyének csoporton belüli rivalizációját, konszenzuson alapuló döntési mechanizmusokat hoztak létre, valamint szigorúan büntetik a csalókat, az önzetlenség esetleges kihasználóit. Ezeknek a kulturális mechanizmusoknak a hatásai mindenben megfelelnek a csoportszelekciós modellek követelményeinek. Csökkentik a csoporton belüli individuális különbségeket, és ennek megfelelően a csoporton belüli versengést, egyidejűleg növelik a csoportok közötti különbségeket és a csoportok rivalizációját, tehát kialakulhatnak a valódi csoportszelekció feltételei.</w:t>
      </w:r>
    </w:p>
    <w:p w:rsidR="00A12A9E" w:rsidRPr="001934BB" w:rsidRDefault="00E25891">
      <w:pPr>
        <w:shd w:val="clear" w:color="auto" w:fill="FFFFFF"/>
        <w:rPr>
          <w:sz w:val="24"/>
          <w:szCs w:val="24"/>
        </w:rPr>
      </w:pPr>
      <w:r w:rsidRPr="001934BB">
        <w:t>A legut</w:t>
      </w:r>
      <w:r w:rsidRPr="001934BB">
        <w:rPr>
          <w:rFonts w:eastAsia="Times New Roman"/>
        </w:rPr>
        <w:t>óbbi években az emberi csoportszelekció elmélete mind a megfigyelések, mind pedig az elméleti modellek kimunkálása területén jelentősen haladt előre. Lényegében egy több szinten működő szelekciós teóriát alkalmaznak az emberi csoportszelekció magyarázatára (Sober és Wilson 1998), ami egyébként az evolúció általános elméletéből is következik (Csányi 1978, 1979, 1988a, 1989a), és ott korábban hasonló megfogalmazást nyert.</w:t>
      </w:r>
    </w:p>
    <w:p w:rsidR="00A12A9E" w:rsidRPr="001934BB" w:rsidRDefault="00E25891">
      <w:pPr>
        <w:shd w:val="clear" w:color="auto" w:fill="FFFFFF"/>
        <w:rPr>
          <w:sz w:val="24"/>
          <w:szCs w:val="24"/>
        </w:rPr>
      </w:pPr>
      <w:r w:rsidRPr="001934BB">
        <w:rPr>
          <w:sz w:val="16"/>
          <w:szCs w:val="16"/>
        </w:rPr>
        <w:t>1 44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A szociobiol</w:t>
      </w:r>
      <w:r w:rsidRPr="001934BB">
        <w:rPr>
          <w:rFonts w:eastAsia="Times New Roman"/>
        </w:rPr>
        <w:t xml:space="preserve">ógusok </w:t>
      </w:r>
      <w:proofErr w:type="gramStart"/>
      <w:r w:rsidRPr="001934BB">
        <w:rPr>
          <w:rFonts w:eastAsia="Times New Roman"/>
        </w:rPr>
        <w:t>meglehetősen</w:t>
      </w:r>
      <w:proofErr w:type="gramEnd"/>
      <w:r w:rsidRPr="001934BB">
        <w:rPr>
          <w:rFonts w:eastAsia="Times New Roman"/>
        </w:rPr>
        <w:t xml:space="preserve"> fanyalogva fogadják a fejleményeket, mondván, hogy igen, valami van ezzel a furcsa fajjal, olyan </w:t>
      </w:r>
      <w:r w:rsidR="007663CE">
        <w:rPr>
          <w:rFonts w:eastAsia="Times New Roman"/>
        </w:rPr>
        <w:t>„</w:t>
      </w:r>
      <w:r w:rsidRPr="001934BB">
        <w:rPr>
          <w:rFonts w:eastAsia="Times New Roman"/>
        </w:rPr>
        <w:t>csoportozós</w:t>
      </w:r>
      <w:r w:rsidR="007663CE">
        <w:rPr>
          <w:rFonts w:eastAsia="Times New Roman"/>
        </w:rPr>
        <w:t>”</w:t>
      </w:r>
      <w:r w:rsidRPr="001934BB">
        <w:rPr>
          <w:rFonts w:eastAsia="Times New Roman"/>
        </w:rPr>
        <w:t>, de azért nem kell mindjárt feladni a hobbesi eszméket, hiszen az állatok esetében olyan szépen beváltak (Ridley 1996).</w:t>
      </w:r>
    </w:p>
    <w:p w:rsidR="00A12A9E" w:rsidRPr="001934BB" w:rsidRDefault="00E25891">
      <w:pPr>
        <w:shd w:val="clear" w:color="auto" w:fill="FFFFFF"/>
        <w:rPr>
          <w:sz w:val="24"/>
          <w:szCs w:val="24"/>
        </w:rPr>
      </w:pPr>
      <w:r w:rsidRPr="001934BB">
        <w:t>A k</w:t>
      </w:r>
      <w:r w:rsidRPr="001934BB">
        <w:rPr>
          <w:rFonts w:eastAsia="Times New Roman"/>
        </w:rPr>
        <w:t xml:space="preserve">övetkezőkben röviden bemutatom azokat a jellegzetességeket, amelyek az emberi csoportokat az állati csoportoktól </w:t>
      </w:r>
      <w:r w:rsidRPr="001934BB">
        <w:rPr>
          <w:rFonts w:eastAsia="Times New Roman"/>
        </w:rPr>
        <w:lastRenderedPageBreak/>
        <w:t>megkülönböztetik.</w:t>
      </w:r>
    </w:p>
    <w:p w:rsidR="00A12A9E" w:rsidRPr="001934BB" w:rsidRDefault="00E25891">
      <w:pPr>
        <w:shd w:val="clear" w:color="auto" w:fill="FFFFFF"/>
        <w:rPr>
          <w:sz w:val="24"/>
          <w:szCs w:val="24"/>
        </w:rPr>
      </w:pPr>
      <w:r w:rsidRPr="001934BB">
        <w:rPr>
          <w:b/>
          <w:bCs/>
        </w:rPr>
        <w:t>5.1. A csoport</w:t>
      </w:r>
      <w:r w:rsidRPr="001934BB">
        <w:rPr>
          <w:rFonts w:eastAsia="Times New Roman"/>
          <w:b/>
          <w:bCs/>
        </w:rPr>
        <w:t>élet</w:t>
      </w:r>
    </w:p>
    <w:p w:rsidR="00A12A9E" w:rsidRPr="001934BB" w:rsidRDefault="00E25891">
      <w:pPr>
        <w:shd w:val="clear" w:color="auto" w:fill="FFFFFF"/>
        <w:rPr>
          <w:sz w:val="24"/>
          <w:szCs w:val="24"/>
        </w:rPr>
      </w:pPr>
      <w:r w:rsidRPr="001934BB">
        <w:t>Az ember csoport</w:t>
      </w:r>
      <w:r w:rsidRPr="001934BB">
        <w:rPr>
          <w:rFonts w:eastAsia="Times New Roman"/>
        </w:rPr>
        <w:t>élete tanulmányozásánál mindenképpen abból kell kiindulnunk, hogy az evolúció rendkívül konzervatív természetű. Ha egy fajban valamilyen génszerkezet egyszer kifejlődött, nagyon nehezen szabadul meg tőle, ha egyáltalán megszabadul. Csak azok a gének tűnnek el egy faj génkészletéből az evolúció során, amelyek jelenléte kifejezetten káros az egyedekre.</w:t>
      </w:r>
    </w:p>
    <w:p w:rsidR="00A12A9E" w:rsidRPr="001934BB" w:rsidRDefault="00E25891">
      <w:pPr>
        <w:shd w:val="clear" w:color="auto" w:fill="FFFFFF"/>
        <w:rPr>
          <w:sz w:val="24"/>
          <w:szCs w:val="24"/>
        </w:rPr>
      </w:pPr>
      <w:r w:rsidRPr="001934BB">
        <w:t>Egyetlen p</w:t>
      </w:r>
      <w:r w:rsidRPr="001934BB">
        <w:rPr>
          <w:rFonts w:eastAsia="Times New Roman"/>
        </w:rPr>
        <w:t xml:space="preserve">éldát említek. A csirkeembriókban, életük egy bizonyos periódusában, működni kezd egy gén, ami egy egészen különleges fehérjét eredményez, ami kizárólag a fogzománcban fordul elő. A csirkéknek nincsen foguk, így rövidesen a fogzománctermelés is abbamarad, de a fogzománcfehérje génje megvan, nem tűnt el </w:t>
      </w:r>
      <w:proofErr w:type="gramStart"/>
      <w:r w:rsidRPr="001934BB">
        <w:rPr>
          <w:rFonts w:eastAsia="Times New Roman"/>
        </w:rPr>
        <w:t>azóta</w:t>
      </w:r>
      <w:proofErr w:type="gramEnd"/>
      <w:r w:rsidRPr="001934BB">
        <w:rPr>
          <w:rFonts w:eastAsia="Times New Roman"/>
        </w:rPr>
        <w:t xml:space="preserve"> a sok tízmillió éve sem, amióta a fogakkal rendelkező dinoszauruszokból a ma ismert, fogak nélküli madarak kialakultak. A csirkében ezek szerint egy régi, dinoszauruszgén működik változatlanul, bár funkció nélkül. A génkészlet tehát nagyon konzervatív, és ez a magatartásbéli génekre is vonatkozik. Ha egy faj új kihívásokkal találja magát szemben, </w:t>
      </w:r>
      <w:proofErr w:type="gramStart"/>
      <w:r w:rsidRPr="001934BB">
        <w:rPr>
          <w:rFonts w:eastAsia="Times New Roman"/>
        </w:rPr>
        <w:t>lehet</w:t>
      </w:r>
      <w:proofErr w:type="gramEnd"/>
      <w:r w:rsidRPr="001934BB">
        <w:rPr>
          <w:rFonts w:eastAsia="Times New Roman"/>
        </w:rPr>
        <w:t xml:space="preserve"> hogy módosulnak egyes tulajdonságai, lehet hogy egyes gének, géncsoportok működése bizonyos körülmények között gátlás alá kerül, és új gének dominálják tevékenységét. Mégis, akkor látjuk viselkedési mechanizmusainak teljes szerepkörét a legtisztábban, ha azokat evolúciós fejlődésükben vizsgáljuk.</w:t>
      </w:r>
    </w:p>
    <w:p w:rsidR="00A12A9E" w:rsidRPr="001934BB" w:rsidRDefault="00E25891">
      <w:pPr>
        <w:shd w:val="clear" w:color="auto" w:fill="FFFFFF"/>
        <w:rPr>
          <w:sz w:val="24"/>
          <w:szCs w:val="24"/>
        </w:rPr>
      </w:pPr>
      <w:r w:rsidRPr="001934BB">
        <w:t>Nyilv</w:t>
      </w:r>
      <w:r w:rsidRPr="001934BB">
        <w:rPr>
          <w:rFonts w:eastAsia="Times New Roman"/>
        </w:rPr>
        <w:t>ánvaló tehát, hogy az ember csoportviselkedésében döntő szerepet játszik a primáta örökség. A természeti ember nem nemes vadember volt, nem is egyedül élő, vérszomjas, ragadozó, hanem egy fejlett, különleges primáta, és végső soron az emberszabású majmokkal összekötő közös ős csoportos viselkedésére lehet az emberi szocialitást visszavezetni. Azt kell elemeznünk, hogy mi maradt meg és mit adott fel az ember az ősi tulajdonságokból, milyen új tulajdonságokat szerzett az azóta eltelt hatmillió év során. A tulajdonságok mindig kettős, genetikai és környezeti befolyás alatt nyilvánulnak meg. Az állatoknál az ökológiai környezet szerepe a döntő, az ember esetében a kultúra az a környezet, amely viselkedését döntően befolyásolja. Csak akkor végzünk humánetológiái szem-</w:t>
      </w:r>
    </w:p>
    <w:p w:rsidR="00A12A9E" w:rsidRPr="001934BB" w:rsidRDefault="00E25891">
      <w:pPr>
        <w:shd w:val="clear" w:color="auto" w:fill="FFFFFF"/>
        <w:rPr>
          <w:sz w:val="24"/>
          <w:szCs w:val="24"/>
        </w:rPr>
      </w:pPr>
      <w:r w:rsidRPr="001934BB">
        <w:rPr>
          <w:b/>
          <w:bCs/>
          <w:sz w:val="18"/>
          <w:szCs w:val="18"/>
        </w:rPr>
        <w:t xml:space="preserve">A </w:t>
      </w:r>
      <w:r w:rsidRPr="001934BB">
        <w:rPr>
          <w:sz w:val="18"/>
          <w:szCs w:val="18"/>
        </w:rPr>
        <w:t>hum</w:t>
      </w:r>
      <w:r w:rsidRPr="001934BB">
        <w:rPr>
          <w:rFonts w:eastAsia="Times New Roman"/>
          <w:sz w:val="18"/>
          <w:szCs w:val="18"/>
        </w:rPr>
        <w:t xml:space="preserve">án </w:t>
      </w:r>
      <w:r w:rsidRPr="001934BB">
        <w:rPr>
          <w:rFonts w:eastAsia="Times New Roman"/>
          <w:b/>
          <w:bCs/>
          <w:sz w:val="18"/>
          <w:szCs w:val="18"/>
        </w:rPr>
        <w:t>szocialitás</w:t>
      </w:r>
    </w:p>
    <w:p w:rsidR="00A12A9E" w:rsidRPr="001934BB" w:rsidRDefault="00E25891">
      <w:pPr>
        <w:shd w:val="clear" w:color="auto" w:fill="FFFFFF"/>
        <w:rPr>
          <w:sz w:val="24"/>
          <w:szCs w:val="24"/>
        </w:rPr>
      </w:pPr>
      <w:r w:rsidRPr="001934BB">
        <w:rPr>
          <w:b/>
          <w:bCs/>
        </w:rPr>
        <w:t>145</w:t>
      </w:r>
    </w:p>
    <w:p w:rsidR="00A12A9E" w:rsidRPr="001934BB" w:rsidRDefault="00E25891">
      <w:pPr>
        <w:shd w:val="clear" w:color="auto" w:fill="FFFFFF"/>
        <w:rPr>
          <w:sz w:val="24"/>
          <w:szCs w:val="24"/>
        </w:rPr>
      </w:pPr>
      <w:r w:rsidRPr="001934BB">
        <w:rPr>
          <w:b/>
          <w:bCs/>
          <w:sz w:val="18"/>
          <w:szCs w:val="18"/>
        </w:rPr>
        <w:t xml:space="preserve">22. </w:t>
      </w:r>
      <w:r w:rsidRPr="001934BB">
        <w:rPr>
          <w:rFonts w:eastAsia="Times New Roman"/>
          <w:b/>
          <w:bCs/>
          <w:sz w:val="18"/>
          <w:szCs w:val="18"/>
        </w:rPr>
        <w:t xml:space="preserve">ábra. A primáták csoportlétszáma és a kurkászásra fordított idő </w:t>
      </w:r>
      <w:r w:rsidRPr="001934BB">
        <w:rPr>
          <w:rFonts w:eastAsia="Times New Roman"/>
          <w:b/>
          <w:bCs/>
          <w:sz w:val="18"/>
          <w:szCs w:val="18"/>
        </w:rPr>
        <w:lastRenderedPageBreak/>
        <w:t>közötti összefüggés</w:t>
      </w:r>
    </w:p>
    <w:p w:rsidR="00A12A9E" w:rsidRPr="001934BB" w:rsidRDefault="00E25891">
      <w:pPr>
        <w:shd w:val="clear" w:color="auto" w:fill="FFFFFF"/>
        <w:rPr>
          <w:sz w:val="24"/>
          <w:szCs w:val="24"/>
        </w:rPr>
      </w:pPr>
      <w:proofErr w:type="gramStart"/>
      <w:r w:rsidRPr="001934BB">
        <w:t>pont</w:t>
      </w:r>
      <w:r w:rsidRPr="001934BB">
        <w:rPr>
          <w:rFonts w:eastAsia="Times New Roman"/>
        </w:rPr>
        <w:t>ú</w:t>
      </w:r>
      <w:proofErr w:type="gramEnd"/>
      <w:r w:rsidRPr="001934BB">
        <w:rPr>
          <w:rFonts w:eastAsia="Times New Roman"/>
        </w:rPr>
        <w:t xml:space="preserve"> vizsgálatokat, ha ezeket a tényezőket, mindkettőt, mindig igyekszünk megtalálni és kölcsönhatásukat kimutatni. Ez a szempont adja a humánetológia különlegességét, ezzel járulhat hozzá az emberről szóló ismeretekhez. A pszichológus, a szociológus munkájához legtöbbször elegendő az adott viselkedési mechanizmus struktúrájának felderítése, és nem feltétlenül szükséges annak evolúciós összetevőit is vizsgálni.</w:t>
      </w:r>
    </w:p>
    <w:p w:rsidR="00A12A9E" w:rsidRPr="001934BB" w:rsidRDefault="00E25891">
      <w:pPr>
        <w:shd w:val="clear" w:color="auto" w:fill="FFFFFF"/>
        <w:rPr>
          <w:sz w:val="24"/>
          <w:szCs w:val="24"/>
        </w:rPr>
      </w:pPr>
      <w:r w:rsidRPr="001934BB">
        <w:t>Az emberszab</w:t>
      </w:r>
      <w:r w:rsidRPr="001934BB">
        <w:rPr>
          <w:rFonts w:eastAsia="Times New Roman"/>
        </w:rPr>
        <w:t xml:space="preserve">ású majmok és az ember legfontosabb közös tulajdonsága a </w:t>
      </w:r>
      <w:r w:rsidRPr="001934BB">
        <w:rPr>
          <w:rFonts w:eastAsia="Times New Roman"/>
          <w:i/>
          <w:iCs/>
        </w:rPr>
        <w:t xml:space="preserve">szociális vonzódás. </w:t>
      </w:r>
      <w:r w:rsidRPr="001934BB">
        <w:rPr>
          <w:rFonts w:eastAsia="Times New Roman"/>
        </w:rPr>
        <w:t xml:space="preserve">Az ide tartozó fajok egyedei szeretnek fajtársaik közelében lenni és nyugtalanok, ha sokáig egyedül maradnak, különösen fiatal korukban. Határozottan igénylik a testi </w:t>
      </w:r>
      <w:proofErr w:type="gramStart"/>
      <w:r w:rsidRPr="001934BB">
        <w:rPr>
          <w:rFonts w:eastAsia="Times New Roman"/>
        </w:rPr>
        <w:t>kontaktus különböző</w:t>
      </w:r>
      <w:proofErr w:type="gramEnd"/>
      <w:r w:rsidRPr="001934BB">
        <w:rPr>
          <w:rFonts w:eastAsia="Times New Roman"/>
        </w:rPr>
        <w:t xml:space="preserve"> formáit is, a kölykök főként az anya ölelését, a felnőttek pedig a kurkászást. Ez a kontaktusforma valamennyi primátára jellemző. A kurkászó egyed átvizsgálja társa szőrzetét, eltávolítja belőle a beleakadt idegen testeket,</w:t>
      </w:r>
    </w:p>
    <w:p w:rsidR="00A12A9E" w:rsidRPr="001934BB" w:rsidRDefault="008A3D09">
      <w:pPr>
        <w:rPr>
          <w:sz w:val="24"/>
          <w:szCs w:val="24"/>
        </w:rPr>
      </w:pPr>
      <w:r w:rsidRPr="001934BB">
        <w:rPr>
          <w:noProof/>
          <w:sz w:val="24"/>
          <w:szCs w:val="24"/>
        </w:rPr>
        <w:lastRenderedPageBreak/>
        <w:drawing>
          <wp:inline distT="0" distB="0" distL="0" distR="0" wp14:anchorId="36030D02" wp14:editId="2E16C33E">
            <wp:extent cx="3815715" cy="39681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815715" cy="396811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t>146</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elhalt</w:t>
      </w:r>
      <w:proofErr w:type="gramEnd"/>
      <w:r w:rsidRPr="001934BB">
        <w:t xml:space="preserve"> r</w:t>
      </w:r>
      <w:r w:rsidRPr="001934BB">
        <w:rPr>
          <w:rFonts w:eastAsia="Times New Roman"/>
        </w:rPr>
        <w:t xml:space="preserve">észeket. A kurkászott nemcsak tűri ezt a tisztogatást, hanem kívánja is, a művelet alatt teljesen ellazul, elengedi magát. Majmoknál a kurká-szásnak határozott szociális üzenete van, bár a kurkászás a legtöbbször kölcsönös, az alacsonyabb rangú hosszabb ideig végzi, mint a magasabb rangú. Kurkászás szolgál a megbékélésre is, az összeveszés vagy fenyítés utáni engesztelésre, valamint a baráti, rokoni kapcsolatok kialakítására, ápolására. A kurkászás tekintélyes időt igényel a primátáktól, és a kutatók szerint elsősorban a szociális kapcsolatok kialakítását és ápolását szolgálja. Kimutatták, hogy minél nagyobb a primátacsoport létszáma, az adott faj annál több időt tölt a </w:t>
      </w:r>
      <w:r w:rsidRPr="001934BB">
        <w:rPr>
          <w:rFonts w:eastAsia="Times New Roman"/>
        </w:rPr>
        <w:lastRenderedPageBreak/>
        <w:t xml:space="preserve">kurkászással </w:t>
      </w:r>
      <w:r w:rsidRPr="001934BB">
        <w:rPr>
          <w:rFonts w:eastAsia="Times New Roman"/>
          <w:i/>
          <w:iCs/>
        </w:rPr>
        <w:t xml:space="preserve">(22. ábra). </w:t>
      </w:r>
      <w:r w:rsidRPr="001934BB">
        <w:rPr>
          <w:rFonts w:eastAsia="Times New Roman"/>
        </w:rPr>
        <w:t>Hozzá kell tennünk, hogy a testfelület tisztán tartása minden állat, különösen az emlősök, madarak számára létfontosságú. Ha a saját test tisztán tartását mesterségesen megakadályozzák, az állat néhány nap alatt elpusztulhat. A primáták újítása az, hogy ezt a feltétlenül szükséges higiéniai akciót kölcsönösségi alapon végzik, így a kurkászás egyidejűleg két funkciót lát el.</w:t>
      </w:r>
    </w:p>
    <w:p w:rsidR="00A12A9E" w:rsidRPr="001934BB" w:rsidRDefault="00E25891">
      <w:pPr>
        <w:shd w:val="clear" w:color="auto" w:fill="FFFFFF"/>
        <w:rPr>
          <w:sz w:val="24"/>
          <w:szCs w:val="24"/>
        </w:rPr>
      </w:pPr>
      <w:r w:rsidRPr="001934BB">
        <w:t>Emberszab</w:t>
      </w:r>
      <w:r w:rsidRPr="001934BB">
        <w:rPr>
          <w:rFonts w:eastAsia="Times New Roman"/>
        </w:rPr>
        <w:t xml:space="preserve">ású rokonaink a kurkászás mellett egyéb kontaktustartó viselkedést is használnak. így csimpánzoknál a kinyújtott </w:t>
      </w:r>
      <w:proofErr w:type="gramStart"/>
      <w:r w:rsidRPr="001934BB">
        <w:rPr>
          <w:rFonts w:eastAsia="Times New Roman"/>
        </w:rPr>
        <w:t>kéz kérést</w:t>
      </w:r>
      <w:proofErr w:type="gramEnd"/>
      <w:r w:rsidRPr="001934BB">
        <w:rPr>
          <w:rFonts w:eastAsia="Times New Roman"/>
        </w:rPr>
        <w:t xml:space="preserve"> jelez, a domináns fél érintése pedig engedélyt, megnyugtatást, amit az alárendeltek gyakran maguk kérnek. Jane Goodall figyelte meg egyszer, hogy amikor egy nősténynek banánt kínált, az először a mellette álló domináns hím felé nyújtotta kérőn a kezét és csak akkor fogadta el a banánt, amikor a hím megérintette a vállát. A csimpánzok üdvözlési gesztusa a kinyújtott kezek találkozása, a kézfogás, de a hímek gyakran egymás herezacskóit emelgetik meg a találkozás során.</w:t>
      </w:r>
    </w:p>
    <w:p w:rsidR="00A12A9E" w:rsidRPr="001934BB" w:rsidRDefault="00E25891">
      <w:pPr>
        <w:shd w:val="clear" w:color="auto" w:fill="FFFFFF"/>
        <w:rPr>
          <w:sz w:val="24"/>
          <w:szCs w:val="24"/>
        </w:rPr>
      </w:pPr>
      <w:r w:rsidRPr="001934BB">
        <w:t>Az embernek is sokf</w:t>
      </w:r>
      <w:r w:rsidRPr="001934BB">
        <w:rPr>
          <w:rFonts w:eastAsia="Times New Roman"/>
        </w:rPr>
        <w:t xml:space="preserve">éle, genetikailag meghatározott tulajdonsága van, amelyben a szociális vonzódás kifejeződik. Az alapvető mechanizmusok három érzékelési modalitásban a legfontosabbak. Tapintási ingereken keresztül valósul meg a </w:t>
      </w:r>
      <w:r w:rsidRPr="001934BB">
        <w:rPr>
          <w:rFonts w:eastAsia="Times New Roman"/>
          <w:i/>
          <w:iCs/>
        </w:rPr>
        <w:t xml:space="preserve">kontaktus. </w:t>
      </w:r>
      <w:r w:rsidRPr="001934BB">
        <w:rPr>
          <w:rFonts w:eastAsia="Times New Roman"/>
        </w:rPr>
        <w:t xml:space="preserve">Az ember a testi kontaktust nemcsak tűri, hanem kifejezetten igényli is, érintés, kézfogás, simogatás, ölelés, a kéznek a vállon tartása, összesimulás stb. formájában </w:t>
      </w:r>
      <w:r w:rsidRPr="001934BB">
        <w:rPr>
          <w:rFonts w:eastAsia="Times New Roman"/>
          <w:i/>
          <w:iCs/>
        </w:rPr>
        <w:t>(23. ábra).</w:t>
      </w:r>
    </w:p>
    <w:p w:rsidR="00A12A9E" w:rsidRPr="001934BB" w:rsidRDefault="00E25891">
      <w:pPr>
        <w:shd w:val="clear" w:color="auto" w:fill="FFFFFF"/>
        <w:rPr>
          <w:sz w:val="24"/>
          <w:szCs w:val="24"/>
        </w:rPr>
      </w:pPr>
      <w:r w:rsidRPr="001934BB">
        <w:t>Korasz</w:t>
      </w:r>
      <w:r w:rsidRPr="001934BB">
        <w:rPr>
          <w:rFonts w:eastAsia="Times New Roman"/>
        </w:rPr>
        <w:t>ülött csecsemők kb. másfélszer gyorsabban növekednek, ha napjában legalább háromszor, néhány percig, simogatják őket a hátukon, a karjukon. A taktilis inger hatása összefüggésben van az agyi endorfinok termelésével (Eibl-Eibesfeldt 1989), ezek hatását a szociális kapcsolatokban más emlősökön is kimutatták (Keverne és mtsai. 1989).</w:t>
      </w:r>
    </w:p>
    <w:p w:rsidR="00A12A9E" w:rsidRPr="001934BB" w:rsidRDefault="00E25891">
      <w:pPr>
        <w:shd w:val="clear" w:color="auto" w:fill="FFFFFF"/>
        <w:rPr>
          <w:sz w:val="24"/>
          <w:szCs w:val="24"/>
        </w:rPr>
      </w:pPr>
      <w:r w:rsidRPr="001934BB">
        <w:t>Feln</w:t>
      </w:r>
      <w:r w:rsidRPr="001934BB">
        <w:rPr>
          <w:rFonts w:eastAsia="Times New Roman"/>
        </w:rPr>
        <w:t>őttekre is nyugtató hatású az ölelés, a fejre vagy vállra helyezett kar, ha az domináns személyektől jön. A harmonikus személyiség kialakulásához bizonyos mennyiségű testi kontaktus minden életkorban szükséges, de különösen fontos ez a fejlődő gyermekek számára. A kontaktus sohasem egyirányú szociális szükségletet elégít ki, jótékony hatását a résztvevők mindegyikére kifejti.</w:t>
      </w:r>
    </w:p>
    <w:p w:rsidR="00A12A9E" w:rsidRPr="001934BB" w:rsidRDefault="00E25891">
      <w:pPr>
        <w:shd w:val="clear" w:color="auto" w:fill="FFFFFF"/>
        <w:rPr>
          <w:sz w:val="24"/>
          <w:szCs w:val="24"/>
        </w:rPr>
      </w:pPr>
      <w:r w:rsidRPr="001934BB">
        <w:rPr>
          <w:b/>
          <w:bCs/>
          <w:sz w:val="18"/>
          <w:szCs w:val="18"/>
        </w:rPr>
        <w:t>A hum</w:t>
      </w:r>
      <w:r w:rsidRPr="001934BB">
        <w:rPr>
          <w:rFonts w:eastAsia="Times New Roman"/>
          <w:b/>
          <w:bCs/>
          <w:sz w:val="18"/>
          <w:szCs w:val="18"/>
        </w:rPr>
        <w:t>án szocialitás</w:t>
      </w:r>
    </w:p>
    <w:p w:rsidR="00A12A9E" w:rsidRPr="001934BB" w:rsidRDefault="00E25891">
      <w:pPr>
        <w:shd w:val="clear" w:color="auto" w:fill="FFFFFF"/>
        <w:rPr>
          <w:sz w:val="24"/>
          <w:szCs w:val="24"/>
        </w:rPr>
      </w:pPr>
      <w:r w:rsidRPr="001934BB">
        <w:rPr>
          <w:b/>
          <w:bCs/>
          <w:sz w:val="18"/>
          <w:szCs w:val="18"/>
        </w:rPr>
        <w:t>147</w:t>
      </w:r>
    </w:p>
    <w:p w:rsidR="00A12A9E" w:rsidRPr="001934BB" w:rsidRDefault="008A3D09">
      <w:pPr>
        <w:rPr>
          <w:sz w:val="24"/>
          <w:szCs w:val="24"/>
        </w:rPr>
      </w:pPr>
      <w:r w:rsidRPr="001934BB">
        <w:rPr>
          <w:noProof/>
          <w:sz w:val="24"/>
          <w:szCs w:val="24"/>
        </w:rPr>
        <w:lastRenderedPageBreak/>
        <w:drawing>
          <wp:inline distT="0" distB="0" distL="0" distR="0" wp14:anchorId="3A4D003C" wp14:editId="370EC80D">
            <wp:extent cx="3475990" cy="1998980"/>
            <wp:effectExtent l="0" t="0" r="0" b="127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475990" cy="199898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23. </w:t>
      </w:r>
      <w:r w:rsidRPr="001934BB">
        <w:rPr>
          <w:rFonts w:eastAsia="Times New Roman"/>
          <w:b/>
          <w:bCs/>
          <w:sz w:val="18"/>
          <w:szCs w:val="18"/>
        </w:rPr>
        <w:t>ábra. Tapintási ingereken keresztül valósul meg a kontaktus</w:t>
      </w:r>
    </w:p>
    <w:p w:rsidR="00A12A9E" w:rsidRPr="001934BB" w:rsidRDefault="00E25891">
      <w:pPr>
        <w:shd w:val="clear" w:color="auto" w:fill="FFFFFF"/>
        <w:rPr>
          <w:sz w:val="24"/>
          <w:szCs w:val="24"/>
        </w:rPr>
      </w:pPr>
      <w:r w:rsidRPr="001934BB">
        <w:rPr>
          <w:sz w:val="18"/>
          <w:szCs w:val="18"/>
        </w:rPr>
        <w:t>Az ember a testi kontaktust nemcsak t</w:t>
      </w:r>
      <w:r w:rsidRPr="001934BB">
        <w:rPr>
          <w:rFonts w:eastAsia="Times New Roman"/>
          <w:sz w:val="18"/>
          <w:szCs w:val="18"/>
        </w:rPr>
        <w:t>űri, hanem kifejezetten igényli is, érintés, kézfogás, simogatás, ölelés, a kéznek a vállon tartása, összesimulás stb. formájában. Hasonló kontaktustartó viselkedésformák figyelhetők meg a primáták esetében is.</w:t>
      </w:r>
    </w:p>
    <w:p w:rsidR="00A12A9E" w:rsidRPr="001934BB" w:rsidRDefault="00E25891">
      <w:pPr>
        <w:shd w:val="clear" w:color="auto" w:fill="FFFFFF"/>
        <w:rPr>
          <w:sz w:val="24"/>
          <w:szCs w:val="24"/>
        </w:rPr>
      </w:pPr>
      <w:r w:rsidRPr="001934BB">
        <w:rPr>
          <w:rFonts w:eastAsia="Times New Roman"/>
        </w:rPr>
        <w:t>Újabban elterjedten használnak speciálisan idomított kutyákat gyermekek, beteg vagy egyedül élő idősek, intézetben elhelyezett gyermekek és mentálisan visszamaradt személyek kontaktusszükségletének kielégítésére. A terápia jelentősen csökkentheti a depressziós tüneteket, enyhíthet emocionális és személyiségzavarokat is (Davis 1992).</w:t>
      </w:r>
    </w:p>
    <w:p w:rsidR="00A12A9E" w:rsidRPr="001934BB" w:rsidRDefault="00E25891">
      <w:pPr>
        <w:shd w:val="clear" w:color="auto" w:fill="FFFFFF"/>
        <w:rPr>
          <w:sz w:val="24"/>
          <w:szCs w:val="24"/>
        </w:rPr>
      </w:pPr>
      <w:r w:rsidRPr="001934BB">
        <w:t xml:space="preserve">Az </w:t>
      </w:r>
      <w:r w:rsidRPr="001934BB">
        <w:rPr>
          <w:rFonts w:eastAsia="Times New Roman"/>
        </w:rPr>
        <w:t>érintéssel kialakuló kontaktusnak gyakran kommunikatív értéke is van, jelzi a felek közötti dominanciaviszonyokat, és a közöttük fennálló affektív kapcsolatot (Eibl-Eibesfeldt 1989). Természetesen a különféle kultúrák nagymértékben meghatározzák, hogy a kontaktus során milyen legyen a testrészek érintkezése. Például számos törzsi társadalomban a gyermekek nemi szerveinek paskolása a szeretet kifejezése az anya részéről. Az új-guineai eipók, daribik és több más törzs férfi tagjait az idősebb asszonyok és más férfiak a herezacskójuk megemelgetésével üdvözlik (Eibl-Eibesfeldt 1989).</w:t>
      </w:r>
    </w:p>
    <w:p w:rsidR="00A12A9E" w:rsidRPr="001934BB" w:rsidRDefault="00E25891">
      <w:pPr>
        <w:shd w:val="clear" w:color="auto" w:fill="FFFFFF"/>
        <w:rPr>
          <w:sz w:val="24"/>
          <w:szCs w:val="24"/>
        </w:rPr>
      </w:pPr>
      <w:r w:rsidRPr="001934BB">
        <w:t>Amerikai egyetemi hallgat</w:t>
      </w:r>
      <w:r w:rsidRPr="001934BB">
        <w:rPr>
          <w:rFonts w:eastAsia="Times New Roman"/>
        </w:rPr>
        <w:t xml:space="preserve">ókon végzett vizsgálatok azt mutatták, hogy az érintések kellemetlen vagy kellemes volta az érintő nemi azonosságának vagy különbözőségének is függvénye, valamint annak, hogy idegen vagy közeli barát-e </w:t>
      </w:r>
      <w:r w:rsidRPr="001934BB">
        <w:rPr>
          <w:rFonts w:eastAsia="Times New Roman"/>
          <w:i/>
          <w:iCs/>
        </w:rPr>
        <w:t xml:space="preserve">(24. ábra). </w:t>
      </w:r>
      <w:r w:rsidRPr="001934BB">
        <w:rPr>
          <w:rFonts w:eastAsia="Times New Roman"/>
        </w:rPr>
        <w:t>Az érintésben vannak preferált és kifejezetten tilos tabuzónák (Heslin és mtsai. 1983).</w:t>
      </w:r>
    </w:p>
    <w:p w:rsidR="00A12A9E" w:rsidRPr="001934BB" w:rsidRDefault="00E25891">
      <w:pPr>
        <w:shd w:val="clear" w:color="auto" w:fill="FFFFFF"/>
        <w:rPr>
          <w:sz w:val="24"/>
          <w:szCs w:val="24"/>
        </w:rPr>
      </w:pPr>
      <w:r w:rsidRPr="001934BB">
        <w:lastRenderedPageBreak/>
        <w:t>A kurk</w:t>
      </w:r>
      <w:r w:rsidRPr="001934BB">
        <w:rPr>
          <w:rFonts w:eastAsia="Times New Roman"/>
        </w:rPr>
        <w:t>ászás a partner hajában vagy bőrén szintén szokás az embernél is, különösen hajlamosak rá a hölgyek (Eibl-Eibesfeldt 1989).</w:t>
      </w:r>
    </w:p>
    <w:p w:rsidR="00A12A9E" w:rsidRPr="001934BB" w:rsidRDefault="00E25891">
      <w:pPr>
        <w:shd w:val="clear" w:color="auto" w:fill="FFFFFF"/>
        <w:rPr>
          <w:sz w:val="24"/>
          <w:szCs w:val="24"/>
        </w:rPr>
      </w:pPr>
      <w:r w:rsidRPr="001934BB">
        <w:t xml:space="preserve">Az </w:t>
      </w:r>
      <w:r w:rsidRPr="001934BB">
        <w:rPr>
          <w:rFonts w:eastAsia="Times New Roman"/>
        </w:rPr>
        <w:t xml:space="preserve">érintés orális formája, a </w:t>
      </w:r>
      <w:r w:rsidR="007663CE">
        <w:rPr>
          <w:rFonts w:eastAsia="Times New Roman"/>
        </w:rPr>
        <w:t>„</w:t>
      </w:r>
      <w:r w:rsidRPr="001934BB">
        <w:rPr>
          <w:rFonts w:eastAsia="Times New Roman"/>
        </w:rPr>
        <w:t>puszi</w:t>
      </w:r>
      <w:r w:rsidR="007663CE">
        <w:rPr>
          <w:rFonts w:eastAsia="Times New Roman"/>
        </w:rPr>
        <w:t>”</w:t>
      </w:r>
      <w:r w:rsidRPr="001934BB">
        <w:rPr>
          <w:rFonts w:eastAsia="Times New Roman"/>
        </w:rPr>
        <w:t xml:space="preserve"> vagy a csók, a csimpánzoknál is is-</w:t>
      </w:r>
    </w:p>
    <w:p w:rsidR="00A12A9E" w:rsidRPr="001934BB" w:rsidRDefault="00E25891">
      <w:pPr>
        <w:shd w:val="clear" w:color="auto" w:fill="FFFFFF"/>
        <w:rPr>
          <w:sz w:val="24"/>
          <w:szCs w:val="24"/>
        </w:rPr>
      </w:pPr>
      <w:r w:rsidRPr="001934BB">
        <w:t>148</w:t>
      </w:r>
    </w:p>
    <w:p w:rsidR="00A12A9E" w:rsidRPr="001934BB" w:rsidRDefault="00E25891">
      <w:pPr>
        <w:shd w:val="clear" w:color="auto" w:fill="FFFFFF"/>
        <w:rPr>
          <w:sz w:val="24"/>
          <w:szCs w:val="24"/>
        </w:rPr>
      </w:pPr>
      <w:r w:rsidRPr="001934BB">
        <w:t>Az emberi term</w:t>
      </w:r>
      <w:r w:rsidRPr="001934BB">
        <w:rPr>
          <w:rFonts w:eastAsia="Times New Roman"/>
        </w:rPr>
        <w:t>észet</w:t>
      </w:r>
    </w:p>
    <w:p w:rsidR="00A12A9E" w:rsidRPr="001934BB" w:rsidRDefault="00E25891">
      <w:pPr>
        <w:shd w:val="clear" w:color="auto" w:fill="FFFFFF"/>
        <w:rPr>
          <w:sz w:val="24"/>
          <w:szCs w:val="24"/>
        </w:rPr>
      </w:pPr>
      <w:proofErr w:type="gramStart"/>
      <w:r w:rsidRPr="001934BB">
        <w:t>mert</w:t>
      </w:r>
      <w:proofErr w:type="gramEnd"/>
      <w:r w:rsidRPr="001934BB">
        <w:t>. Az etol</w:t>
      </w:r>
      <w:r w:rsidRPr="001934BB">
        <w:rPr>
          <w:rFonts w:eastAsia="Times New Roman"/>
        </w:rPr>
        <w:t xml:space="preserve">ógusok a csócsáló etetésből származtatják, amelynek során az anya a gondosan megrágott táplálékot a kicsinye szájába juttatja. A csócsáló etetés emberi kultúrákban is megtalálható, és természetesen ritualizált származéka, a csók legkülönbözőbb formái is </w:t>
      </w:r>
      <w:r w:rsidRPr="001934BB">
        <w:rPr>
          <w:rFonts w:eastAsia="Times New Roman"/>
          <w:i/>
          <w:iCs/>
        </w:rPr>
        <w:t>(25. ábra).</w:t>
      </w:r>
    </w:p>
    <w:p w:rsidR="00A12A9E" w:rsidRPr="001934BB" w:rsidRDefault="00E25891">
      <w:pPr>
        <w:shd w:val="clear" w:color="auto" w:fill="FFFFFF"/>
        <w:rPr>
          <w:sz w:val="24"/>
          <w:szCs w:val="24"/>
        </w:rPr>
      </w:pPr>
      <w:r w:rsidRPr="001934BB">
        <w:t>A szagl</w:t>
      </w:r>
      <w:r w:rsidRPr="001934BB">
        <w:rPr>
          <w:rFonts w:eastAsia="Times New Roman"/>
        </w:rPr>
        <w:t>áson keresztül is kialakul szociális kapcsolat. Az embereknek egyedi szagmintázatuk van. Kimutatták, hogy anyák képesek gyermekeik ruhadarabjait felismerni szag alapján. Valószínűleg különböző, kontaktust serkentő feromonok is fontos szerepet játszanak az ember életében, így például az androstenol adagolása mindkét nemnél serkenti a személyes kapcsolat kialakítását (Kirk-Smith és mtsai. 1978).</w:t>
      </w:r>
    </w:p>
    <w:p w:rsidR="00A12A9E" w:rsidRPr="001934BB" w:rsidRDefault="00E25891">
      <w:pPr>
        <w:shd w:val="clear" w:color="auto" w:fill="FFFFFF"/>
        <w:rPr>
          <w:sz w:val="24"/>
          <w:szCs w:val="24"/>
        </w:rPr>
      </w:pPr>
      <w:r w:rsidRPr="001934BB">
        <w:t>A vizu</w:t>
      </w:r>
      <w:r w:rsidRPr="001934BB">
        <w:rPr>
          <w:rFonts w:eastAsia="Times New Roman"/>
        </w:rPr>
        <w:t>ális modalitásban ismerjük a legtöbb kontaktust segítő mechanizmust. Majmoknál elektrofiziológiai vizsgálatokkal arcfelismerő neuronok tevékenységét mutatták ki (Young és Yamane 1992). Ilyen neuronok</w:t>
      </w:r>
    </w:p>
    <w:p w:rsidR="00A12A9E" w:rsidRPr="001934BB" w:rsidRDefault="00E25891">
      <w:pPr>
        <w:shd w:val="clear" w:color="auto" w:fill="FFFFFF"/>
        <w:rPr>
          <w:sz w:val="24"/>
          <w:szCs w:val="24"/>
        </w:rPr>
      </w:pPr>
      <w:r w:rsidRPr="001934BB">
        <w:t xml:space="preserve">24. </w:t>
      </w:r>
      <w:r w:rsidRPr="001934BB">
        <w:rPr>
          <w:rFonts w:eastAsia="Times New Roman"/>
        </w:rPr>
        <w:t>ábra. Amerikai egyetemi hallgatókon végzett vizsgálatok azt mutatták, hogy az érintések kellemetlen vagy kellemes volta az érintő nemi azonosságának vagy különbözőségének is függvénye, valamint annak, hogy idegen vagy közeli barát-e. Az érintésben vannak preferált és kifejezetten tilos, tabuzónák. (Heslin és mtsai. 1983)</w:t>
      </w:r>
    </w:p>
    <w:p w:rsidR="00A12A9E" w:rsidRPr="001934BB" w:rsidRDefault="008A3D09">
      <w:pPr>
        <w:rPr>
          <w:sz w:val="24"/>
          <w:szCs w:val="24"/>
        </w:rPr>
      </w:pPr>
      <w:r w:rsidRPr="001934BB">
        <w:rPr>
          <w:noProof/>
          <w:sz w:val="24"/>
          <w:szCs w:val="24"/>
        </w:rPr>
        <w:lastRenderedPageBreak/>
        <w:drawing>
          <wp:inline distT="0" distB="0" distL="0" distR="0" wp14:anchorId="2D10A072" wp14:editId="71E80DAD">
            <wp:extent cx="3921125" cy="3768725"/>
            <wp:effectExtent l="0" t="0" r="3175" b="317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921125" cy="376872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A hum</w:t>
      </w:r>
      <w:r w:rsidRPr="001934BB">
        <w:rPr>
          <w:rFonts w:eastAsia="Times New Roman"/>
          <w:b/>
          <w:bCs/>
          <w:sz w:val="18"/>
          <w:szCs w:val="18"/>
        </w:rPr>
        <w:t>án szocialitás</w:t>
      </w:r>
    </w:p>
    <w:p w:rsidR="00A12A9E" w:rsidRPr="001934BB" w:rsidRDefault="00E25891">
      <w:pPr>
        <w:shd w:val="clear" w:color="auto" w:fill="FFFFFF"/>
        <w:rPr>
          <w:sz w:val="24"/>
          <w:szCs w:val="24"/>
        </w:rPr>
      </w:pPr>
      <w:r w:rsidRPr="001934BB">
        <w:rPr>
          <w:b/>
          <w:bCs/>
        </w:rPr>
        <w:t>149</w:t>
      </w:r>
    </w:p>
    <w:p w:rsidR="00A12A9E" w:rsidRPr="001934BB" w:rsidRDefault="008A3D09">
      <w:pPr>
        <w:rPr>
          <w:sz w:val="24"/>
          <w:szCs w:val="24"/>
        </w:rPr>
      </w:pPr>
      <w:r w:rsidRPr="001934BB">
        <w:rPr>
          <w:noProof/>
          <w:sz w:val="24"/>
          <w:szCs w:val="24"/>
        </w:rPr>
        <w:lastRenderedPageBreak/>
        <w:drawing>
          <wp:inline distT="0" distB="0" distL="0" distR="0" wp14:anchorId="6E61A500" wp14:editId="3303D448">
            <wp:extent cx="3557905" cy="2303780"/>
            <wp:effectExtent l="0" t="0" r="4445" b="127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557905" cy="230378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25. </w:t>
      </w:r>
      <w:r w:rsidRPr="001934BB">
        <w:rPr>
          <w:rFonts w:eastAsia="Times New Roman"/>
          <w:b/>
          <w:bCs/>
          <w:sz w:val="18"/>
          <w:szCs w:val="18"/>
        </w:rPr>
        <w:t xml:space="preserve">ábra. Az érintés orális formája a </w:t>
      </w:r>
      <w:r w:rsidR="007663CE">
        <w:rPr>
          <w:rFonts w:eastAsia="Times New Roman"/>
          <w:b/>
          <w:bCs/>
          <w:sz w:val="18"/>
          <w:szCs w:val="18"/>
        </w:rPr>
        <w:t>„</w:t>
      </w:r>
      <w:r w:rsidRPr="001934BB">
        <w:rPr>
          <w:rFonts w:eastAsia="Times New Roman"/>
          <w:b/>
          <w:bCs/>
          <w:sz w:val="18"/>
          <w:szCs w:val="18"/>
        </w:rPr>
        <w:t>puszi</w:t>
      </w:r>
      <w:r w:rsidR="007663CE">
        <w:rPr>
          <w:rFonts w:eastAsia="Times New Roman"/>
          <w:b/>
          <w:bCs/>
          <w:sz w:val="18"/>
          <w:szCs w:val="18"/>
        </w:rPr>
        <w:t>”</w:t>
      </w:r>
      <w:r w:rsidRPr="001934BB">
        <w:rPr>
          <w:rFonts w:eastAsia="Times New Roman"/>
          <w:b/>
          <w:bCs/>
          <w:sz w:val="18"/>
          <w:szCs w:val="18"/>
        </w:rPr>
        <w:t xml:space="preserve"> vagy a csók a csimpánzoknál is ismert</w:t>
      </w:r>
    </w:p>
    <w:p w:rsidR="00A12A9E" w:rsidRPr="001934BB" w:rsidRDefault="00E25891">
      <w:pPr>
        <w:shd w:val="clear" w:color="auto" w:fill="FFFFFF"/>
        <w:rPr>
          <w:sz w:val="24"/>
          <w:szCs w:val="24"/>
        </w:rPr>
      </w:pPr>
      <w:r w:rsidRPr="001934BB">
        <w:rPr>
          <w:sz w:val="18"/>
          <w:szCs w:val="18"/>
        </w:rPr>
        <w:t>Az etol</w:t>
      </w:r>
      <w:r w:rsidRPr="001934BB">
        <w:rPr>
          <w:rFonts w:eastAsia="Times New Roman"/>
          <w:sz w:val="18"/>
          <w:szCs w:val="18"/>
        </w:rPr>
        <w:t>ógusok a csócsáló etetésből származtatják, amelynek során az anya a gondosan megrágott táplálékot a kicsinye szájába juttatja. A csócsáló etetés emberi kultúrákban is megtalálható, és természetesen ritualizált származéka, a csók legkülönbözőbb formái is. (Eibl-Eibesfeldt, 1989. alapján)</w:t>
      </w:r>
    </w:p>
    <w:p w:rsidR="00A12A9E" w:rsidRPr="001934BB" w:rsidRDefault="00E25891">
      <w:pPr>
        <w:shd w:val="clear" w:color="auto" w:fill="FFFFFF"/>
        <w:rPr>
          <w:sz w:val="24"/>
          <w:szCs w:val="24"/>
        </w:rPr>
      </w:pPr>
      <w:proofErr w:type="gramStart"/>
      <w:r w:rsidRPr="001934BB">
        <w:t>minden</w:t>
      </w:r>
      <w:proofErr w:type="gramEnd"/>
      <w:r w:rsidRPr="001934BB">
        <w:t xml:space="preserve"> bizonnyal az emberi agyban is tal</w:t>
      </w:r>
      <w:r w:rsidRPr="001934BB">
        <w:rPr>
          <w:rFonts w:eastAsia="Times New Roman"/>
        </w:rPr>
        <w:t xml:space="preserve">álhatók. Az emberi arc tehát szociális kiváltó inger </w:t>
      </w:r>
      <w:r w:rsidRPr="001934BB">
        <w:rPr>
          <w:rFonts w:eastAsia="Times New Roman"/>
          <w:i/>
          <w:iCs/>
        </w:rPr>
        <w:t xml:space="preserve">(releaser) </w:t>
      </w:r>
      <w:r w:rsidRPr="001934BB">
        <w:rPr>
          <w:rFonts w:eastAsia="Times New Roman"/>
        </w:rPr>
        <w:t>szerepet játszik, hasonló érdeklődést kiváltó kulcsinger az emberi szem, a gyermekarc, a női kebel és a női far formája, a férfi váll és a pénisz, valamint a kisgyermek testformája (Eibl-Eibesfeldt 1970).</w:t>
      </w:r>
    </w:p>
    <w:p w:rsidR="00A12A9E" w:rsidRPr="001934BB" w:rsidRDefault="00E25891">
      <w:pPr>
        <w:shd w:val="clear" w:color="auto" w:fill="FFFFFF"/>
        <w:rPr>
          <w:sz w:val="24"/>
          <w:szCs w:val="24"/>
        </w:rPr>
      </w:pPr>
      <w:r w:rsidRPr="001934BB">
        <w:t>V</w:t>
      </w:r>
      <w:r w:rsidRPr="001934BB">
        <w:rPr>
          <w:rFonts w:eastAsia="Times New Roman"/>
        </w:rPr>
        <w:t xml:space="preserve">égül van egy negyedik, csak az emberre jellemző formája a kontaktusnak, ez pedig a többé-kevésbé intim beszélgetés. A humánetológusok </w:t>
      </w:r>
      <w:r w:rsidR="007663CE">
        <w:rPr>
          <w:rFonts w:eastAsia="Times New Roman"/>
        </w:rPr>
        <w:t>„</w:t>
      </w:r>
      <w:r w:rsidRPr="001934BB">
        <w:rPr>
          <w:rFonts w:eastAsia="Times New Roman"/>
        </w:rPr>
        <w:t>kurkászó beszélgetésnek</w:t>
      </w:r>
      <w:r w:rsidR="007663CE">
        <w:rPr>
          <w:rFonts w:eastAsia="Times New Roman"/>
        </w:rPr>
        <w:t>”</w:t>
      </w:r>
      <w:r w:rsidRPr="001934BB">
        <w:rPr>
          <w:rFonts w:eastAsia="Times New Roman"/>
        </w:rPr>
        <w:t xml:space="preserve"> hívják azt a </w:t>
      </w:r>
      <w:proofErr w:type="gramStart"/>
      <w:r w:rsidRPr="001934BB">
        <w:rPr>
          <w:rFonts w:eastAsia="Times New Roman"/>
        </w:rPr>
        <w:t>fajta csevegést</w:t>
      </w:r>
      <w:proofErr w:type="gramEnd"/>
      <w:r w:rsidRPr="001934BB">
        <w:rPr>
          <w:rFonts w:eastAsia="Times New Roman"/>
        </w:rPr>
        <w:t xml:space="preserve">, amely nem valamiféle konkrét információ átadásának szükségletéből folyik, hanem a jól ismert </w:t>
      </w:r>
      <w:r w:rsidR="007663CE">
        <w:rPr>
          <w:rFonts w:eastAsia="Times New Roman"/>
        </w:rPr>
        <w:t>„</w:t>
      </w:r>
      <w:r w:rsidRPr="001934BB">
        <w:rPr>
          <w:rFonts w:eastAsia="Times New Roman"/>
        </w:rPr>
        <w:t>mi újság?</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hogy vagy?</w:t>
      </w:r>
      <w:r w:rsidR="007663CE">
        <w:rPr>
          <w:rFonts w:eastAsia="Times New Roman"/>
        </w:rPr>
        <w:t>”</w:t>
      </w:r>
      <w:r w:rsidRPr="001934BB">
        <w:rPr>
          <w:rFonts w:eastAsia="Times New Roman"/>
        </w:rPr>
        <w:t xml:space="preserve"> </w:t>
      </w:r>
      <w:proofErr w:type="gramStart"/>
      <w:r w:rsidRPr="001934BB">
        <w:rPr>
          <w:rFonts w:eastAsia="Times New Roman"/>
        </w:rPr>
        <w:t>kérdésekkel</w:t>
      </w:r>
      <w:proofErr w:type="gramEnd"/>
      <w:r w:rsidRPr="001934BB">
        <w:rPr>
          <w:rFonts w:eastAsia="Times New Roman"/>
        </w:rPr>
        <w:t xml:space="preserve"> kezdődik és tulajdonképpen érzelmi kapcsolatok megerősítésével folytatódik. Esetleg valamiféle apró pletykával és </w:t>
      </w:r>
      <w:proofErr w:type="gramStart"/>
      <w:r w:rsidRPr="001934BB">
        <w:rPr>
          <w:rFonts w:eastAsia="Times New Roman"/>
        </w:rPr>
        <w:t>anélkül</w:t>
      </w:r>
      <w:proofErr w:type="gramEnd"/>
      <w:r w:rsidRPr="001934BB">
        <w:rPr>
          <w:rFonts w:eastAsia="Times New Roman"/>
        </w:rPr>
        <w:t xml:space="preserve"> fejeződik be, hogy bármilyen közös akciót vagy annak szándékát eredményezné. Dunbar (1996) szerint az emberi csoportok létszáma olyan nagy, hogy ha a szociális kapcsolatokat a régi módon szeretnénk ápolni, akkor az ébren töltött időnk több mint 40%-át kurkászással kellene töltenünk. Ehelyett az új viselkedésforma, a kurkászó beszélgetés lehetővé teszi, hogy egyszerre több embert </w:t>
      </w:r>
      <w:r w:rsidRPr="001934BB">
        <w:rPr>
          <w:rFonts w:eastAsia="Times New Roman"/>
        </w:rPr>
        <w:lastRenderedPageBreak/>
        <w:t>kurkásszunk egy jó kis pletykával, másrészt beszélgetés közben csinálhatunk valami mást is, ami nagy időmegtakarítást jelent. Itt érdemes megemlíteni a cso-</w:t>
      </w:r>
    </w:p>
    <w:p w:rsidR="00A12A9E" w:rsidRPr="001934BB" w:rsidRDefault="00E25891">
      <w:pPr>
        <w:shd w:val="clear" w:color="auto" w:fill="FFFFFF"/>
        <w:rPr>
          <w:sz w:val="24"/>
          <w:szCs w:val="24"/>
        </w:rPr>
      </w:pPr>
      <w:r w:rsidRPr="001934BB">
        <w:t>150</w:t>
      </w:r>
    </w:p>
    <w:p w:rsidR="00A12A9E" w:rsidRPr="001934BB" w:rsidRDefault="00E25891">
      <w:pPr>
        <w:shd w:val="clear" w:color="auto" w:fill="FFFFFF"/>
        <w:rPr>
          <w:sz w:val="24"/>
          <w:szCs w:val="24"/>
        </w:rPr>
      </w:pPr>
      <w:r w:rsidRPr="001934BB">
        <w:t>Az emberi term</w:t>
      </w:r>
      <w:r w:rsidRPr="001934BB">
        <w:rPr>
          <w:rFonts w:eastAsia="Times New Roman"/>
        </w:rPr>
        <w:t>észet</w:t>
      </w:r>
    </w:p>
    <w:p w:rsidR="00A12A9E" w:rsidRPr="001934BB" w:rsidRDefault="00E25891">
      <w:pPr>
        <w:shd w:val="clear" w:color="auto" w:fill="FFFFFF"/>
        <w:rPr>
          <w:sz w:val="24"/>
          <w:szCs w:val="24"/>
        </w:rPr>
      </w:pPr>
      <w:r w:rsidRPr="001934BB">
        <w:t xml:space="preserve">26. </w:t>
      </w:r>
      <w:r w:rsidRPr="001934BB">
        <w:rPr>
          <w:rFonts w:eastAsia="Times New Roman"/>
        </w:rPr>
        <w:t xml:space="preserve">ábra. Az átlagos csoportméret és a neocortex-arány (pontosabban a neocortex és az egész agy térfogatának hányadosa) közötti összefüggés </w:t>
      </w:r>
      <w:r w:rsidRPr="001934BB">
        <w:rPr>
          <w:rFonts w:eastAsia="Times New Roman"/>
          <w:b/>
          <w:bCs/>
        </w:rPr>
        <w:t>(Dunbar 1996)</w:t>
      </w:r>
    </w:p>
    <w:p w:rsidR="00A12A9E" w:rsidRPr="001934BB" w:rsidRDefault="00E25891">
      <w:pPr>
        <w:shd w:val="clear" w:color="auto" w:fill="FFFFFF"/>
        <w:rPr>
          <w:sz w:val="24"/>
          <w:szCs w:val="24"/>
        </w:rPr>
      </w:pPr>
      <w:proofErr w:type="gramStart"/>
      <w:r w:rsidRPr="001934BB">
        <w:t>portok</w:t>
      </w:r>
      <w:proofErr w:type="gramEnd"/>
      <w:r w:rsidRPr="001934BB">
        <w:t xml:space="preserve"> l</w:t>
      </w:r>
      <w:r w:rsidRPr="001934BB">
        <w:rPr>
          <w:rFonts w:eastAsia="Times New Roman"/>
        </w:rPr>
        <w:t xml:space="preserve">étszámára vonatkozó antropológiai megfontolásokat. Az emberszabásúakra és a korai Homo-kra vonatkozó adatokat már megadtam, a modern embernél a csoportok differenciálódása miatt nem lehet olyan határozott adatot adni. Dunbar szerint a primáták agykérgének térfogata és a csoportméret szoros korrelációt mutat, és ez az embernél kb. 150 fős csoportlétszámot tesz ki </w:t>
      </w:r>
      <w:r w:rsidRPr="001934BB">
        <w:rPr>
          <w:rFonts w:eastAsia="Times New Roman"/>
          <w:i/>
          <w:iCs/>
        </w:rPr>
        <w:t xml:space="preserve">(26. ábra). </w:t>
      </w:r>
      <w:r w:rsidRPr="001934BB">
        <w:rPr>
          <w:rFonts w:eastAsia="Times New Roman"/>
        </w:rPr>
        <w:t>Egészen pontosan a neocortex és az egész agy térfogatának hányadosa arányos a csoport méretével, de ez az összefüggés is pontosabbá tehető, ha a neocortexből leszámítjuk az elsődleges látókéreg területét.</w:t>
      </w:r>
    </w:p>
    <w:p w:rsidR="00A12A9E" w:rsidRPr="001934BB" w:rsidRDefault="00E25891">
      <w:pPr>
        <w:shd w:val="clear" w:color="auto" w:fill="FFFFFF"/>
        <w:rPr>
          <w:sz w:val="24"/>
          <w:szCs w:val="24"/>
        </w:rPr>
      </w:pPr>
      <w:r w:rsidRPr="001934BB">
        <w:t>Az antropol</w:t>
      </w:r>
      <w:r w:rsidRPr="001934BB">
        <w:rPr>
          <w:rFonts w:eastAsia="Times New Roman"/>
        </w:rPr>
        <w:t xml:space="preserve">ógiai vizsgálatok viszont az archaikus társadalmakban 30-50 fős bandákról és nagyobb, 300-500 fős, szorosabban összetartozó, azonos nyelvet vagy nyelvjárást beszélő csoportokról, klánokról számolnak be, amelyek még nagyobb létszámú törzsekbe, szövetségekbe is tartozhatnak. Valószínűleg a 30-50 fős banda, néhány család felel meg egy munkacsoportnak, amely általában önállóan tevékenykedik. A Dun-bar-féle 150-es létszámot több, egymást jól ismerő, bizonyos feladatokra, ünnepekre egyesülő rokon bandák létszáma adja, amit az antropológusok </w:t>
      </w:r>
      <w:r w:rsidR="007663CE">
        <w:rPr>
          <w:rFonts w:eastAsia="Times New Roman"/>
        </w:rPr>
        <w:t>„</w:t>
      </w:r>
      <w:r w:rsidRPr="001934BB">
        <w:rPr>
          <w:rFonts w:eastAsia="Times New Roman"/>
        </w:rPr>
        <w:t>nexus</w:t>
      </w:r>
      <w:r w:rsidR="007663CE">
        <w:rPr>
          <w:rFonts w:eastAsia="Times New Roman"/>
        </w:rPr>
        <w:t>”</w:t>
      </w:r>
      <w:r w:rsidRPr="001934BB">
        <w:rPr>
          <w:rFonts w:eastAsia="Times New Roman"/>
        </w:rPr>
        <w:t xml:space="preserve"> néven is emlegetnek, de ennyi volt az átlaglétszáma az első falvaknak is. A kisebb egységek között az átjárás, csatlakozás, elválás is lehetséges. A lényeg az, hogy 30-50 a felső határa annak a </w:t>
      </w:r>
      <w:proofErr w:type="gramStart"/>
      <w:r w:rsidRPr="001934BB">
        <w:rPr>
          <w:rFonts w:eastAsia="Times New Roman"/>
        </w:rPr>
        <w:t>fajta csoportosulásnak</w:t>
      </w:r>
      <w:proofErr w:type="gramEnd"/>
      <w:r w:rsidRPr="001934BB">
        <w:rPr>
          <w:rFonts w:eastAsia="Times New Roman"/>
        </w:rPr>
        <w:t>, amelynek tagjai személyesen, közvetlen közelről, a mindennapi érintkezésben jól ismerhetik egymást.</w:t>
      </w:r>
    </w:p>
    <w:p w:rsidR="00A12A9E" w:rsidRPr="001934BB" w:rsidRDefault="008A3D09">
      <w:pPr>
        <w:rPr>
          <w:sz w:val="24"/>
          <w:szCs w:val="24"/>
        </w:rPr>
      </w:pPr>
      <w:r w:rsidRPr="001934BB">
        <w:rPr>
          <w:noProof/>
          <w:sz w:val="24"/>
          <w:szCs w:val="24"/>
        </w:rPr>
        <w:lastRenderedPageBreak/>
        <w:drawing>
          <wp:inline distT="0" distB="0" distL="0" distR="0" wp14:anchorId="754C97A9" wp14:editId="1663327F">
            <wp:extent cx="3903980" cy="2585085"/>
            <wp:effectExtent l="0" t="0" r="1270" b="57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903980" cy="258508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 xml:space="preserve">án </w:t>
      </w:r>
      <w:proofErr w:type="gramStart"/>
      <w:r w:rsidRPr="001934BB">
        <w:rPr>
          <w:rFonts w:eastAsia="Times New Roman"/>
          <w:b/>
          <w:bCs/>
          <w:sz w:val="16"/>
          <w:szCs w:val="16"/>
        </w:rPr>
        <w:t>szocialitás                                                                                                           151</w:t>
      </w:r>
      <w:proofErr w:type="gramEnd"/>
    </w:p>
    <w:p w:rsidR="00A12A9E" w:rsidRPr="001934BB" w:rsidRDefault="00E25891">
      <w:pPr>
        <w:shd w:val="clear" w:color="auto" w:fill="FFFFFF"/>
        <w:rPr>
          <w:sz w:val="24"/>
          <w:szCs w:val="24"/>
        </w:rPr>
      </w:pPr>
      <w:r w:rsidRPr="001934BB">
        <w:rPr>
          <w:rFonts w:eastAsia="Times New Roman"/>
        </w:rPr>
        <w:t>Érdekes vizsgálatot végzett Wobst (1974). Különböző létszámú csoportok túlélését szimulálta számítógépen. Három házasodási szabállyal dolgozott: 1. vérfertőzési tabu, 2. a férfi fiatalabb nőt vesz el, 3. a feleség a férfi családjába megy. Különböző paramétereket határozott meg a születésekre és halálozásokra. A szimuláció szerint az egyetlen tagú banda fél életideje körülbelül 1 év, az öttagú banda túlélése egy generációs idő, egy öt családból álló 25 tagú csoportnak 250-500 év a fél életideje. A szimuláció alapján a túlélés feltételeinek minimum 19, egyenként 25 tagú banda alkotta házassági hálózat felel meg, azaz egy 475 fős törzs. Ez remekül egybeesik azzal a kb. 500-as minimális létszámmal, ami a genetikusuk szerint bármely állatfajnál szükséges ahhoz, hogy ne lépjenek fel a beltenyésztésből származó genetikai károk.</w:t>
      </w:r>
    </w:p>
    <w:p w:rsidR="00A12A9E" w:rsidRPr="001934BB" w:rsidRDefault="00E25891">
      <w:pPr>
        <w:shd w:val="clear" w:color="auto" w:fill="FFFFFF"/>
        <w:rPr>
          <w:sz w:val="24"/>
          <w:szCs w:val="24"/>
        </w:rPr>
      </w:pPr>
      <w:r w:rsidRPr="001934BB">
        <w:t>Az emberi csoportszerkezet sokban hasonlft a csimp</w:t>
      </w:r>
      <w:r w:rsidRPr="001934BB">
        <w:rPr>
          <w:rFonts w:eastAsia="Times New Roman"/>
        </w:rPr>
        <w:t xml:space="preserve">ánzok egyesülőszétváló partijaira, amelyek azért egyetlen közös territóriumot foglalnak el és a csapat szintjén szorosan összetartoznak, de a mindennapi tevékenységüket laza szétváló-összeálló csoportokban végzik. Az embernél a csoportszerkezet sokkal szorosabbá vált, mint a primátáknál, de egy nagyobb csoporton belül a kisebbek kialakulása, összeolvadása, szétválása itt is gyakori. </w:t>
      </w:r>
      <w:r w:rsidRPr="001934BB">
        <w:rPr>
          <w:rFonts w:eastAsia="Times New Roman"/>
        </w:rPr>
        <w:lastRenderedPageBreak/>
        <w:t xml:space="preserve">Caporeal és Brewer (1991) szerint minden kultúrában megjelennek létszámfüggő funkcionális organizációk. Ezek a párosok vagy diádok, amelyben két ember kapcsolódik össze valamiért. Ilyen például a szex, az anya-gyermek kapcsolat, az idősebb gyermek-felnőtt, a páros munka és a baráti kapcsolat, amelynek a funkciója egyfajta motoros mik-rokoordináció. Ez teszi lehetővé a párok intimitását vagy közös munkavégzését. A következő szint a családi csoport vagy a munkacsoport, amely 5-6 tagból áll és jellemzője az együtt gondolkodás, régen a gyűjtögetés, vadászat, újabban a közös munka érdekében. A következő a banda a már ismert 30-50 létszámmal és közös szociális identitással (ez felel meg leginkább a csoportorganizmus kritériumainak), amely együtt tartózkodik és alkalmas életének megszervezésére vagy valamilyen nagyobb munka, vállalkozás közös koordinálására. Végül a klán, mintegy 500 fővel, amelynek tagjai csak időnként jönnek össze, de megosztják információikat, esetenként erőforrásaikat egymással, közös nyelvet </w:t>
      </w:r>
      <w:proofErr w:type="gramStart"/>
      <w:r w:rsidRPr="001934BB">
        <w:rPr>
          <w:rFonts w:eastAsia="Times New Roman"/>
        </w:rPr>
        <w:t>beszélnek</w:t>
      </w:r>
      <w:proofErr w:type="gramEnd"/>
      <w:r w:rsidRPr="001934BB">
        <w:rPr>
          <w:rFonts w:eastAsia="Times New Roman"/>
        </w:rPr>
        <w:t xml:space="preserve"> vagy közös szubkultúrát alakítanak ki, közös szimbólumokkal és tolvajnyelvvel.</w:t>
      </w:r>
    </w:p>
    <w:p w:rsidR="00A12A9E" w:rsidRPr="001934BB" w:rsidRDefault="00E25891">
      <w:pPr>
        <w:shd w:val="clear" w:color="auto" w:fill="FFFFFF"/>
        <w:rPr>
          <w:sz w:val="24"/>
          <w:szCs w:val="24"/>
        </w:rPr>
      </w:pPr>
      <w:r w:rsidRPr="001934BB">
        <w:t>Ezek a l</w:t>
      </w:r>
      <w:r w:rsidRPr="001934BB">
        <w:rPr>
          <w:rFonts w:eastAsia="Times New Roman"/>
        </w:rPr>
        <w:t>étszámok a modern időkben is jól kimutathatóak a katonaságnál, vállalati, politikai, vallási szervezetekben, és ezeknél is a 30-50 az a létszám, amelyet még közvetlenül lehet irányítani, amelynek tagjai tartós személyes kapcsolatokat építhetnek ki egymással. Minden nagyobb létszámú szervezet már a csoportok közötti kapcsolatokra épül. Desmond Morris egyszer azt írta, hogy nagyon egyszerűen meg lehet</w:t>
      </w:r>
    </w:p>
    <w:p w:rsidR="00A12A9E" w:rsidRPr="001934BB" w:rsidRDefault="00E25891">
      <w:pPr>
        <w:shd w:val="clear" w:color="auto" w:fill="FFFFFF"/>
        <w:rPr>
          <w:sz w:val="24"/>
          <w:szCs w:val="24"/>
        </w:rPr>
      </w:pPr>
      <w:r w:rsidRPr="001934BB">
        <w:t>152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hat</w:t>
      </w:r>
      <w:r w:rsidRPr="001934BB">
        <w:rPr>
          <w:rFonts w:eastAsia="Times New Roman"/>
        </w:rPr>
        <w:t>ározni</w:t>
      </w:r>
      <w:proofErr w:type="gramEnd"/>
      <w:r w:rsidRPr="001934BB">
        <w:rPr>
          <w:rFonts w:eastAsia="Times New Roman"/>
        </w:rPr>
        <w:t xml:space="preserve"> a modern ember optimális csoportlétszámát, ha megszámoljuk, hogy a telefonnoteszünkben hány nevet találunk. Vizsgálódásai szerint a 30-50 fős szoros bandakapcsolat és a </w:t>
      </w:r>
      <w:proofErr w:type="gramStart"/>
      <w:r w:rsidRPr="001934BB">
        <w:rPr>
          <w:rFonts w:eastAsia="Times New Roman"/>
        </w:rPr>
        <w:t>1 50-es</w:t>
      </w:r>
      <w:proofErr w:type="gramEnd"/>
      <w:r w:rsidRPr="001934BB">
        <w:rPr>
          <w:rFonts w:eastAsia="Times New Roman"/>
        </w:rPr>
        <w:t xml:space="preserve"> felső határ itt is kimutatható.</w:t>
      </w:r>
    </w:p>
    <w:p w:rsidR="00A12A9E" w:rsidRPr="001934BB" w:rsidRDefault="00E25891">
      <w:pPr>
        <w:shd w:val="clear" w:color="auto" w:fill="FFFFFF"/>
        <w:rPr>
          <w:sz w:val="24"/>
          <w:szCs w:val="24"/>
        </w:rPr>
      </w:pPr>
      <w:r w:rsidRPr="001934BB">
        <w:t>Tal</w:t>
      </w:r>
      <w:r w:rsidRPr="001934BB">
        <w:rPr>
          <w:rFonts w:eastAsia="Times New Roman"/>
        </w:rPr>
        <w:t xml:space="preserve">án itt érdemes megemlíteni a </w:t>
      </w:r>
      <w:r w:rsidR="007663CE">
        <w:rPr>
          <w:rFonts w:eastAsia="Times New Roman"/>
        </w:rPr>
        <w:t>„</w:t>
      </w:r>
      <w:r w:rsidRPr="001934BB">
        <w:rPr>
          <w:rFonts w:eastAsia="Times New Roman"/>
        </w:rPr>
        <w:t>társas</w:t>
      </w:r>
      <w:r w:rsidR="007663CE">
        <w:rPr>
          <w:rFonts w:eastAsia="Times New Roman"/>
        </w:rPr>
        <w:t>”</w:t>
      </w:r>
      <w:r w:rsidRPr="001934BB">
        <w:rPr>
          <w:rFonts w:eastAsia="Times New Roman"/>
        </w:rPr>
        <w:t xml:space="preserve"> és a </w:t>
      </w:r>
      <w:r w:rsidR="007663CE">
        <w:rPr>
          <w:rFonts w:eastAsia="Times New Roman"/>
        </w:rPr>
        <w:t>„</w:t>
      </w:r>
      <w:r w:rsidRPr="001934BB">
        <w:rPr>
          <w:rFonts w:eastAsia="Times New Roman"/>
        </w:rPr>
        <w:t>társadalmi</w:t>
      </w:r>
      <w:r w:rsidR="007663CE">
        <w:rPr>
          <w:rFonts w:eastAsia="Times New Roman"/>
        </w:rPr>
        <w:t>”</w:t>
      </w:r>
      <w:r w:rsidRPr="001934BB">
        <w:rPr>
          <w:rFonts w:eastAsia="Times New Roman"/>
        </w:rPr>
        <w:t xml:space="preserve"> fogalmak viszonyát. Az ember biológiai tulajdonságai alapján szociális, </w:t>
      </w:r>
      <w:r w:rsidR="007663CE">
        <w:rPr>
          <w:rFonts w:eastAsia="Times New Roman"/>
        </w:rPr>
        <w:t>„</w:t>
      </w:r>
      <w:r w:rsidRPr="001934BB">
        <w:rPr>
          <w:rFonts w:eastAsia="Times New Roman"/>
        </w:rPr>
        <w:t>társas</w:t>
      </w:r>
      <w:r w:rsidR="007663CE">
        <w:rPr>
          <w:rFonts w:eastAsia="Times New Roman"/>
        </w:rPr>
        <w:t>”</w:t>
      </w:r>
      <w:r w:rsidRPr="001934BB">
        <w:rPr>
          <w:rFonts w:eastAsia="Times New Roman"/>
        </w:rPr>
        <w:t xml:space="preserve"> lény, amely evolúciójának egy szakaszán a kultúra megjelenésével </w:t>
      </w:r>
      <w:r w:rsidRPr="001934BB">
        <w:rPr>
          <w:rFonts w:eastAsia="Times New Roman"/>
          <w:i/>
          <w:iCs/>
        </w:rPr>
        <w:t xml:space="preserve">társadalmakba </w:t>
      </w:r>
      <w:r w:rsidRPr="001934BB">
        <w:rPr>
          <w:rFonts w:eastAsia="Times New Roman"/>
        </w:rPr>
        <w:t xml:space="preserve">szerveződött. A </w:t>
      </w:r>
      <w:r w:rsidR="007663CE">
        <w:rPr>
          <w:rFonts w:eastAsia="Times New Roman"/>
        </w:rPr>
        <w:t>„</w:t>
      </w:r>
      <w:r w:rsidRPr="001934BB">
        <w:rPr>
          <w:rFonts w:eastAsia="Times New Roman"/>
        </w:rPr>
        <w:t>társadalmi</w:t>
      </w:r>
      <w:r w:rsidR="007663CE">
        <w:rPr>
          <w:rFonts w:eastAsia="Times New Roman"/>
        </w:rPr>
        <w:t>”</w:t>
      </w:r>
      <w:r w:rsidRPr="001934BB">
        <w:rPr>
          <w:rFonts w:eastAsia="Times New Roman"/>
        </w:rPr>
        <w:t xml:space="preserve"> fogalom éppen a kultúra szerve-zőhatását fejezi ki, amit persze a biológiai szociális tulajdonságok tesznek lehetővé.</w:t>
      </w:r>
    </w:p>
    <w:p w:rsidR="00A12A9E" w:rsidRPr="001934BB" w:rsidRDefault="00E25891">
      <w:pPr>
        <w:shd w:val="clear" w:color="auto" w:fill="FFFFFF"/>
        <w:rPr>
          <w:sz w:val="24"/>
          <w:szCs w:val="24"/>
        </w:rPr>
      </w:pPr>
      <w:r w:rsidRPr="001934BB">
        <w:t>A csoportok, hasonl</w:t>
      </w:r>
      <w:r w:rsidRPr="001934BB">
        <w:rPr>
          <w:rFonts w:eastAsia="Times New Roman"/>
        </w:rPr>
        <w:t xml:space="preserve">óan a primátákhoz, a szociális vonzódás miatt alakulnak ki, ez a különleges vonzódás tetten érhető az emberek </w:t>
      </w:r>
      <w:r w:rsidRPr="001934BB">
        <w:rPr>
          <w:rFonts w:eastAsia="Times New Roman"/>
        </w:rPr>
        <w:lastRenderedPageBreak/>
        <w:t>között kialakuló különböző kötődési típusokban.</w:t>
      </w:r>
    </w:p>
    <w:p w:rsidR="00A12A9E" w:rsidRPr="001934BB" w:rsidRDefault="00E25891">
      <w:pPr>
        <w:shd w:val="clear" w:color="auto" w:fill="FFFFFF"/>
        <w:rPr>
          <w:sz w:val="24"/>
          <w:szCs w:val="24"/>
        </w:rPr>
      </w:pPr>
      <w:r w:rsidRPr="001934BB">
        <w:t>A pszichol</w:t>
      </w:r>
      <w:r w:rsidRPr="001934BB">
        <w:rPr>
          <w:rFonts w:eastAsia="Times New Roman"/>
        </w:rPr>
        <w:t xml:space="preserve">ógiában jól ismertek John Bowlby (1969, 1973, 1980) munkái az anya és a gyermek közötti kötődéssel kapcsolatban, amelyek éppen etológiai indításra születtek. Az etológusok jól ismerik, hogy a korai gondozásra szoruló fajok utódai és az anya között egy bevésődési folyamatban erős kötődés alakul ki. Ennek adaptív értéke az, hogy mind az anya, mind a fióka vagy kölyök folyamatosan keresi egymás közelségét, így a táplálék és a védelem az önálló életre még képtelen fiatal állat számára biztosítva van. Bowlby arra következtetett, hogy mivel az ember is magatehetetlenül születik, hasonló mechanizmus itt is kialakult. Minden normálisnak tekinthető újszülött és kisgyermek, függetlenül attól, hogy melyik kultúrába született, mindent megtesz azért, hogy az anya vagy esetleg más állandó gondozója jelenlétét biztosítsa. Már említettük, hogy a gyermek milyen eszközökkel igyekszik az anya figyelmét magára felhívni. Ha valamiért mégis hosszabb időre eltűnik az anya, akkor jellegzetes háromfázisú viselkedés figyelhető meg. Az első reakció a </w:t>
      </w:r>
      <w:r w:rsidR="007663CE">
        <w:rPr>
          <w:rFonts w:eastAsia="Times New Roman"/>
        </w:rPr>
        <w:t>„</w:t>
      </w:r>
      <w:r w:rsidRPr="001934BB">
        <w:rPr>
          <w:rFonts w:eastAsia="Times New Roman"/>
        </w:rPr>
        <w:t>tiltakozás</w:t>
      </w:r>
      <w:r w:rsidR="007663CE">
        <w:rPr>
          <w:rFonts w:eastAsia="Times New Roman"/>
        </w:rPr>
        <w:t>”</w:t>
      </w:r>
      <w:r w:rsidRPr="001934BB">
        <w:rPr>
          <w:rFonts w:eastAsia="Times New Roman"/>
        </w:rPr>
        <w:t xml:space="preserve">, hangos sírás, az anya hívása. Ha az anya nem jön, következnek a passzív fázisok. Először a gyermek csak szomorú, csendes, visszahúzódó néhány napig. A régi típusú gyermekkórházakban ilyenkor sokszor gondolják, hogy a gyermek megnyugodott, nincsen semmi probléma, pedig éppen hogy nagy a baj. Néhány nap után, a harmadik fázisban, az </w:t>
      </w:r>
      <w:r w:rsidR="007663CE">
        <w:rPr>
          <w:rFonts w:eastAsia="Times New Roman"/>
        </w:rPr>
        <w:t>„</w:t>
      </w:r>
      <w:r w:rsidRPr="001934BB">
        <w:rPr>
          <w:rFonts w:eastAsia="Times New Roman"/>
        </w:rPr>
        <w:t>elszakadásban</w:t>
      </w:r>
      <w:r w:rsidR="007663CE">
        <w:rPr>
          <w:rFonts w:eastAsia="Times New Roman"/>
        </w:rPr>
        <w:t>”</w:t>
      </w:r>
      <w:r w:rsidRPr="001934BB">
        <w:rPr>
          <w:rFonts w:eastAsia="Times New Roman"/>
        </w:rPr>
        <w:t xml:space="preserve"> a kialakult kötődés bomlani kezd, és a gyermek új kötődést próbál másokkal kialakítani.</w:t>
      </w:r>
    </w:p>
    <w:p w:rsidR="00A12A9E" w:rsidRPr="001934BB" w:rsidRDefault="00E25891">
      <w:pPr>
        <w:shd w:val="clear" w:color="auto" w:fill="FFFFFF"/>
        <w:rPr>
          <w:sz w:val="24"/>
          <w:szCs w:val="24"/>
        </w:rPr>
      </w:pPr>
      <w:r w:rsidRPr="001934BB">
        <w:t>Felvil</w:t>
      </w:r>
      <w:r w:rsidRPr="001934BB">
        <w:rPr>
          <w:rFonts w:eastAsia="Times New Roman"/>
        </w:rPr>
        <w:t>ágosult gyermekkórházakban már mindent megtesznek, hogy a gyermek és az anya kötődését ne károsítsák a szükséges kezelések, mert sokszor igen nagy a pszichológiai kára a gyermeknek. Anya vagy állandó gondozó nélkül nevelődő gyermekek nem tudnak normális kötődést kialakítani, így állandóan a kötődés kezdeti fázisában vannak, mindenkivel kedvesek, készségesek, nem félnek az idegenektől. Ha kötődési igényük</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153</w:t>
      </w:r>
    </w:p>
    <w:p w:rsidR="00A12A9E" w:rsidRPr="001934BB" w:rsidRDefault="00E25891">
      <w:pPr>
        <w:shd w:val="clear" w:color="auto" w:fill="FFFFFF"/>
        <w:rPr>
          <w:sz w:val="24"/>
          <w:szCs w:val="24"/>
        </w:rPr>
      </w:pPr>
      <w:proofErr w:type="gramStart"/>
      <w:r w:rsidRPr="001934BB">
        <w:t>kiel</w:t>
      </w:r>
      <w:r w:rsidRPr="001934BB">
        <w:rPr>
          <w:rFonts w:eastAsia="Times New Roman"/>
        </w:rPr>
        <w:t>égítetlen</w:t>
      </w:r>
      <w:proofErr w:type="gramEnd"/>
      <w:r w:rsidRPr="001934BB">
        <w:rPr>
          <w:rFonts w:eastAsia="Times New Roman"/>
        </w:rPr>
        <w:t xml:space="preserve"> marad, az egész életükre kihat, általában könnyen kötnek átmeneti kapcsolatokat, és nemigen képesek tartós, mély kapcsolatokat kialakítani felnőtt korukban sem. A kötődésnek fontos kialakító és fenntartó mechanizmusa a testi kontaktus, az ölelés, a simogatás. A gyermek nem </w:t>
      </w:r>
      <w:r w:rsidR="007663CE">
        <w:rPr>
          <w:rFonts w:eastAsia="Times New Roman"/>
        </w:rPr>
        <w:t>„</w:t>
      </w:r>
      <w:r w:rsidRPr="001934BB">
        <w:rPr>
          <w:rFonts w:eastAsia="Times New Roman"/>
        </w:rPr>
        <w:t>romlik el</w:t>
      </w:r>
      <w:r w:rsidR="007663CE">
        <w:rPr>
          <w:rFonts w:eastAsia="Times New Roman"/>
        </w:rPr>
        <w:t>”</w:t>
      </w:r>
      <w:r w:rsidRPr="001934BB">
        <w:rPr>
          <w:rFonts w:eastAsia="Times New Roman"/>
        </w:rPr>
        <w:t xml:space="preserve">, ha a szülők felveszik, </w:t>
      </w:r>
      <w:r w:rsidRPr="001934BB">
        <w:rPr>
          <w:rFonts w:eastAsia="Times New Roman"/>
        </w:rPr>
        <w:lastRenderedPageBreak/>
        <w:t>ringatják, hiszen legalapvetőbb természetes szükségleteit elégítik ki, és hogy pontosan mennyire van ebből szüksége, az egyénenként változó, legjobb ennek meghatározását rábízni. A katonásan nevelt, menetrend szerint etetett, ölelgetett gyermek később frusztrált, agresszívabb lesz. Szexuális zavaraik is gyakoriak. A legjelentősebb időszak a gyermek első három éve, ekkor mindent fel kell áldozni annak érdekében, hogy a kötődés biztonságában növekedjék. A normálisan kötődött gyermek hároméves korában már egyre hosszabb időre képes egyedül maradni, kezdi megérteni, hogy az anya nem eltűnt, csak elment és hamarosan visszajön. Ez az időszak, amelyben a környezet intenzív felderítése jellemzi a gyermeket, és ez a periódus is csak akkor lesz minden szempontból megfelelő, ha gondtalan kötődés előzte meg. Sokszor lehet találkozni 5-6 éves gyermekekkel, akik idegen társaságban egy pillanatra sem hagyják el anyjukat, állandóan nyafognak, nem merik felkutatni az új környezetet. Ezeknek a gyerekeknek nem volt zavarmentes a kötődése, sok problémájuk lesz az iskolában, és később, felnőttként is. A normálisan kötődött gyermek arról ismerszik meg, hogyha anyja új társaságba viszi, azonnal, aggodalom nélkül keresi az új ismeretségeket, új helyzeteket.</w:t>
      </w:r>
    </w:p>
    <w:p w:rsidR="00A12A9E" w:rsidRPr="001934BB" w:rsidRDefault="00E25891">
      <w:pPr>
        <w:shd w:val="clear" w:color="auto" w:fill="FFFFFF"/>
        <w:rPr>
          <w:sz w:val="24"/>
          <w:szCs w:val="24"/>
        </w:rPr>
      </w:pPr>
      <w:r w:rsidRPr="001934BB">
        <w:t xml:space="preserve">Nagyon sok </w:t>
      </w:r>
      <w:r w:rsidRPr="001934BB">
        <w:rPr>
          <w:rFonts w:eastAsia="Times New Roman"/>
        </w:rPr>
        <w:t>összehasonlító vizsgálat mutatta ki, hogy jelentős korrelációk találhatóak a gyermeknevelés módja: a szeretet, az ölelés, a testi kontaktus gyakorisága és a felnőtt társadalomban megfigyelhető agresszió, az előforduló erőszak, a nők megbecsülése, és a felnőttek egymás közötti kapcsolatainak emberséges volta között (Prescott 1975).</w:t>
      </w:r>
    </w:p>
    <w:p w:rsidR="00A12A9E" w:rsidRPr="001934BB" w:rsidRDefault="00E25891">
      <w:pPr>
        <w:shd w:val="clear" w:color="auto" w:fill="FFFFFF"/>
        <w:rPr>
          <w:sz w:val="24"/>
          <w:szCs w:val="24"/>
        </w:rPr>
      </w:pPr>
      <w:r w:rsidRPr="001934BB">
        <w:t>A k</w:t>
      </w:r>
      <w:r w:rsidRPr="001934BB">
        <w:rPr>
          <w:rFonts w:eastAsia="Times New Roman"/>
        </w:rPr>
        <w:t xml:space="preserve">ötődés, elszakadás jelenségeinek etológiai szempontból jól értelmezhető dinamikája van és leginkább egy összetett szabályozórendszernek feleltethető meg. A gyermek elsődleges gondozójához viszonylag közel szeret tartózkodni, hogy valódi vagy vélt veszély esetén azonnal elérje, és védelmet, nyugtatást találjon. A gondozó jelenlétében, nyugodt körülmények között viszont ismerkedik a világgal, játszik. Bowlby szerint a gondozótól való megfelelő távolságot éppen olyan élettani szabályozó mechanizmus biztosítja, mint mondjuk a vérnyomást vagy a testhőmérsékletet. Részben belső paraméterek, az életkor és a belső állapot (egészség, betegség, éhség stb.), részben külső tényezők, mint újdonság a környezetben, vagy valamilyen fenyegetés hatnak rá. Az emocionális tényező pedig a félelem, amely a közeledést serkenti, és a biztonságérzet, amely a gyermek és a gondozó közötti távolságot </w:t>
      </w:r>
      <w:r w:rsidRPr="001934BB">
        <w:rPr>
          <w:rFonts w:eastAsia="Times New Roman"/>
        </w:rPr>
        <w:lastRenderedPageBreak/>
        <w:t>növelheti.</w:t>
      </w:r>
    </w:p>
    <w:p w:rsidR="00A12A9E" w:rsidRPr="001934BB" w:rsidRDefault="00E25891">
      <w:pPr>
        <w:shd w:val="clear" w:color="auto" w:fill="FFFFFF"/>
        <w:rPr>
          <w:sz w:val="24"/>
          <w:szCs w:val="24"/>
        </w:rPr>
      </w:pPr>
      <w:r w:rsidRPr="001934BB">
        <w:t>154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Mivel a k</w:t>
      </w:r>
      <w:r w:rsidRPr="001934BB">
        <w:rPr>
          <w:rFonts w:eastAsia="Times New Roman"/>
        </w:rPr>
        <w:t xml:space="preserve">ötődés rendkívül fontos az ember életének kezdetén, sokféle módszerrel tanulmányozták. A megfigyelések alapján konstruált </w:t>
      </w:r>
      <w:r w:rsidR="007663CE">
        <w:rPr>
          <w:rFonts w:eastAsia="Times New Roman"/>
        </w:rPr>
        <w:t>„</w:t>
      </w:r>
      <w:r w:rsidRPr="001934BB">
        <w:rPr>
          <w:rFonts w:eastAsia="Times New Roman"/>
        </w:rPr>
        <w:t>idegen helyzet teszt</w:t>
      </w:r>
      <w:r w:rsidR="007663CE">
        <w:rPr>
          <w:rFonts w:eastAsia="Times New Roman"/>
        </w:rPr>
        <w:t>”</w:t>
      </w:r>
      <w:r w:rsidRPr="001934BB">
        <w:rPr>
          <w:rFonts w:eastAsia="Times New Roman"/>
        </w:rPr>
        <w:t xml:space="preserve"> során az anya és a gyermek megjelenik egy laboratóriumban, ami leginkább egy játékokkal ellátott gyerekszobára hasonlít. Itt meghatározott sorrendben tölt néhány percet a gyermek az anyával, egy idegennel, majd egyedül. Egy idegen szobában hagyott gyermek kevésbé aktívan játszik, vagy teljesen abbahagyja a játékot és sírni kezd, ha az anya eltávozik. Ha visszatér, a gyermek megnyugszik és keresi az anyai kontaktust. Idegen jelenlétében magára hagyott gyermeknél előfordulhat, hogy aktívan keresi a kifelé vezető utat, esetleg felveszi a kontaktust az idegennel. Viselkedési reakcióiból nagy biztonsággal és reprodukálhatósággal megállapítható a kötődés típusa (Ainsworth és mtsai. 1978), amely meglehetősen állandó személyiségjegy.</w:t>
      </w:r>
    </w:p>
    <w:p w:rsidR="00A12A9E" w:rsidRPr="001934BB" w:rsidRDefault="00E25891">
      <w:pPr>
        <w:shd w:val="clear" w:color="auto" w:fill="FFFFFF"/>
        <w:rPr>
          <w:sz w:val="24"/>
          <w:szCs w:val="24"/>
        </w:rPr>
      </w:pPr>
      <w:r w:rsidRPr="001934BB">
        <w:t>H</w:t>
      </w:r>
      <w:r w:rsidRPr="001934BB">
        <w:rPr>
          <w:rFonts w:eastAsia="Times New Roman"/>
        </w:rPr>
        <w:t xml:space="preserve">árom alaptípus van. A </w:t>
      </w:r>
      <w:r w:rsidR="007663CE">
        <w:rPr>
          <w:rFonts w:eastAsia="Times New Roman"/>
        </w:rPr>
        <w:t>„</w:t>
      </w:r>
      <w:r w:rsidRPr="001934BB">
        <w:rPr>
          <w:rFonts w:eastAsia="Times New Roman"/>
        </w:rPr>
        <w:t>B</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biztonságosan kötődő</w:t>
      </w:r>
      <w:r w:rsidR="007663CE">
        <w:rPr>
          <w:rFonts w:eastAsia="Times New Roman"/>
        </w:rPr>
        <w:t>”</w:t>
      </w:r>
      <w:r w:rsidRPr="001934BB">
        <w:rPr>
          <w:rFonts w:eastAsia="Times New Roman"/>
        </w:rPr>
        <w:t xml:space="preserve"> gyermek a legkiegyensúlyozottabb. Az anyát biztonságos kiindulási bázisként használja a környezet felderítése során. Amikor az anya eltávozik, nem, vagy kevesebbet sír, mint az egyéb típusok, és a visszatérő anyát örömmel és azonnal üdvözli. Az </w:t>
      </w:r>
      <w:r w:rsidR="007663CE">
        <w:rPr>
          <w:rFonts w:eastAsia="Times New Roman"/>
        </w:rPr>
        <w:t>„</w:t>
      </w:r>
      <w:proofErr w:type="gramStart"/>
      <w:r w:rsidRPr="001934BB">
        <w:rPr>
          <w:rFonts w:eastAsia="Times New Roman"/>
        </w:rPr>
        <w:t>A</w:t>
      </w:r>
      <w:proofErr w:type="gramEnd"/>
      <w:r w:rsidR="007663CE">
        <w:rPr>
          <w:rFonts w:eastAsia="Times New Roman"/>
        </w:rPr>
        <w:t>”</w:t>
      </w:r>
      <w:r w:rsidRPr="001934BB">
        <w:rPr>
          <w:rFonts w:eastAsia="Times New Roman"/>
        </w:rPr>
        <w:t xml:space="preserve"> típusú </w:t>
      </w:r>
      <w:r w:rsidR="007663CE">
        <w:rPr>
          <w:rFonts w:eastAsia="Times New Roman"/>
        </w:rPr>
        <w:t>„</w:t>
      </w:r>
      <w:r w:rsidRPr="001934BB">
        <w:rPr>
          <w:rFonts w:eastAsia="Times New Roman"/>
        </w:rPr>
        <w:t>aggodalmas-elkerülő</w:t>
      </w:r>
      <w:r w:rsidR="007663CE">
        <w:rPr>
          <w:rFonts w:eastAsia="Times New Roman"/>
        </w:rPr>
        <w:t>”</w:t>
      </w:r>
      <w:r w:rsidRPr="001934BB">
        <w:rPr>
          <w:rFonts w:eastAsia="Times New Roman"/>
        </w:rPr>
        <w:t xml:space="preserve"> gyermek láthatóan a megközelítés-eltávolodás konfliktusában van, ha az eltávozott anya visz-szatér, szalad felé, majd megtorpan. Az </w:t>
      </w:r>
      <w:r w:rsidR="007663CE">
        <w:rPr>
          <w:rFonts w:eastAsia="Times New Roman"/>
        </w:rPr>
        <w:t>„</w:t>
      </w:r>
      <w:proofErr w:type="gramStart"/>
      <w:r w:rsidRPr="001934BB">
        <w:rPr>
          <w:rFonts w:eastAsia="Times New Roman"/>
        </w:rPr>
        <w:t>A</w:t>
      </w:r>
      <w:proofErr w:type="gramEnd"/>
      <w:r w:rsidR="007663CE">
        <w:rPr>
          <w:rFonts w:eastAsia="Times New Roman"/>
        </w:rPr>
        <w:t>”</w:t>
      </w:r>
      <w:r w:rsidRPr="001934BB">
        <w:rPr>
          <w:rFonts w:eastAsia="Times New Roman"/>
        </w:rPr>
        <w:t xml:space="preserve"> gyermekek dühösek, de mérgük nem az anya felé irányul. A </w:t>
      </w:r>
      <w:r w:rsidR="007663CE">
        <w:rPr>
          <w:rFonts w:eastAsia="Times New Roman"/>
        </w:rPr>
        <w:t>„</w:t>
      </w:r>
      <w:r w:rsidRPr="001934BB">
        <w:rPr>
          <w:rFonts w:eastAsia="Times New Roman"/>
        </w:rPr>
        <w:t>C</w:t>
      </w:r>
      <w:r w:rsidR="007663CE">
        <w:rPr>
          <w:rFonts w:eastAsia="Times New Roman"/>
        </w:rPr>
        <w:t>”</w:t>
      </w:r>
      <w:r w:rsidRPr="001934BB">
        <w:rPr>
          <w:rFonts w:eastAsia="Times New Roman"/>
        </w:rPr>
        <w:t xml:space="preserve"> típusba tartozó gyermek az </w:t>
      </w:r>
      <w:r w:rsidR="007663CE">
        <w:rPr>
          <w:rFonts w:eastAsia="Times New Roman"/>
        </w:rPr>
        <w:t>„</w:t>
      </w:r>
      <w:r w:rsidRPr="001934BB">
        <w:rPr>
          <w:rFonts w:eastAsia="Times New Roman"/>
        </w:rPr>
        <w:t>aggodalmas-ellenálló</w:t>
      </w:r>
      <w:r w:rsidR="007663CE">
        <w:rPr>
          <w:rFonts w:eastAsia="Times New Roman"/>
        </w:rPr>
        <w:t>”</w:t>
      </w:r>
      <w:r w:rsidRPr="001934BB">
        <w:rPr>
          <w:rFonts w:eastAsia="Times New Roman"/>
        </w:rPr>
        <w:t>, neki is sok belső konfliktusa van, de nem kerüli az anyát, inkább csüng rajta és ellenáll, ha az anya megpróbálja a játékok felé terelni figyelmét. Az egyes típusok közötti különbségek nemcsak a tesztben mutathatók ki, hanem az otthoni mindennapi életben is. Egyes vizsgálatok szerint a kötődési típus még felnőttkorban is pontosan meghatározható, más módszerekkel.</w:t>
      </w:r>
    </w:p>
    <w:p w:rsidR="00A12A9E" w:rsidRPr="001934BB" w:rsidRDefault="00E25891">
      <w:pPr>
        <w:shd w:val="clear" w:color="auto" w:fill="FFFFFF"/>
        <w:rPr>
          <w:sz w:val="24"/>
          <w:szCs w:val="24"/>
        </w:rPr>
      </w:pPr>
      <w:r w:rsidRPr="001934BB">
        <w:t>Hum</w:t>
      </w:r>
      <w:r w:rsidRPr="001934BB">
        <w:rPr>
          <w:rFonts w:eastAsia="Times New Roman"/>
        </w:rPr>
        <w:t xml:space="preserve">án sajátosságnak tűnik a gyermeknek az idegenekkel szembeni különös ambivalens reakciója. Öt-hat hónapos korban kezdik a babák az idegenektől való félelem jegyeit mutatni. Ez előtt az életkor előtt bárkire rámosolyognak, ha megközelítik őket. A kritikus életszakaszban már csak a jó ismerősökre, közeli családtagokra mosolyognak, és az idegenek határozott elkerülési reakciót indukálnak. Ha a gyermek anyjával együtt van, akkor lehet, hogy </w:t>
      </w:r>
      <w:r w:rsidRPr="001934BB">
        <w:rPr>
          <w:rFonts w:eastAsia="Times New Roman"/>
        </w:rPr>
        <w:lastRenderedPageBreak/>
        <w:t xml:space="preserve">először röviden az idegenre mosolyog, de rögtön elfordítja a fejét az anya felé, majd újra kezdi a kontaktust az idegennel, és ez a ciklus néhányszor megismétlődik. Ha az idegen figyelembe veszi ezt a ciklikus reakciót és lassan, barátságosan közeledik, akkor a gyermek megbarátkozik vele, ha viszont azonnal közelít, </w:t>
      </w:r>
      <w:proofErr w:type="gramStart"/>
      <w:r w:rsidRPr="001934BB">
        <w:rPr>
          <w:rFonts w:eastAsia="Times New Roman"/>
        </w:rPr>
        <w:t>különösen</w:t>
      </w:r>
      <w:proofErr w:type="gramEnd"/>
      <w:r w:rsidRPr="001934BB">
        <w:rPr>
          <w:rFonts w:eastAsia="Times New Roman"/>
        </w:rPr>
        <w:t xml:space="preserve"> ha kézbe veszi a gyermeket, az rögtön félelmi, sokszor pánikreakciókat mutat és sírni kezd. Kimutatták, hogy az 5-10 hónapos gyermekek pulzusa erősen felgyorsul, ha idegen közelíti meg őket. A gyermek</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155</w:t>
      </w:r>
    </w:p>
    <w:p w:rsidR="00A12A9E" w:rsidRPr="001934BB" w:rsidRDefault="00E25891">
      <w:pPr>
        <w:shd w:val="clear" w:color="auto" w:fill="FFFFFF"/>
        <w:rPr>
          <w:sz w:val="24"/>
          <w:szCs w:val="24"/>
        </w:rPr>
      </w:pPr>
      <w:proofErr w:type="gramStart"/>
      <w:r w:rsidRPr="001934BB">
        <w:t>azzal</w:t>
      </w:r>
      <w:proofErr w:type="gramEnd"/>
      <w:r w:rsidRPr="001934BB">
        <w:t xml:space="preserve"> k</w:t>
      </w:r>
      <w:r w:rsidRPr="001934BB">
        <w:rPr>
          <w:rFonts w:eastAsia="Times New Roman"/>
        </w:rPr>
        <w:t>épes ezt az izgalmat szabályozni, hogy a fejét elfordítja, ekkor a pulzusszám csökken. A közeledési és elkerülési viselkedés ciklikus változása azt mutatja, hogy a gyermek egyidejűleg két különböző motiváció hatása alatt van. Szeretné megközelíteni az idegent, és fél is tőle. Természetesen a félelemnek különböző fokozatai vannak, és ha az anya nincsen jelen, akkor előfordulhat, hogy a gyermek egy teljesen idegen személynél keres biztonságot. Vagyis igen nagy a fajtársak iránti vonzalma, de jól megkülönbözteti közülük az ismerőseket, és idegenhez csak végső esetben fordul. A későbbi fejlődés során a gyermekek megtanulják, hogy az adott kultúrában az idegenek közeledését milyen kulturális rítussal lehet elfogadni.</w:t>
      </w:r>
    </w:p>
    <w:p w:rsidR="00A12A9E" w:rsidRPr="001934BB" w:rsidRDefault="00E25891">
      <w:pPr>
        <w:shd w:val="clear" w:color="auto" w:fill="FFFFFF"/>
        <w:rPr>
          <w:sz w:val="24"/>
          <w:szCs w:val="24"/>
        </w:rPr>
      </w:pPr>
      <w:r w:rsidRPr="001934BB">
        <w:t>A gyermekek idegenekt</w:t>
      </w:r>
      <w:r w:rsidRPr="001934BB">
        <w:rPr>
          <w:rFonts w:eastAsia="Times New Roman"/>
        </w:rPr>
        <w:t xml:space="preserve">ől való félelme, a </w:t>
      </w:r>
      <w:r w:rsidRPr="001934BB">
        <w:rPr>
          <w:rFonts w:eastAsia="Times New Roman"/>
          <w:i/>
          <w:iCs/>
        </w:rPr>
        <w:t xml:space="preserve">xenofóbia </w:t>
      </w:r>
      <w:r w:rsidRPr="001934BB">
        <w:rPr>
          <w:rFonts w:eastAsia="Times New Roman"/>
        </w:rPr>
        <w:t>minden eddig tanulmányozott kultúrában kimutatható, és a félelmi reakció arányos az idegen és a családi környezet közötti esetleges etnikai különbözőséggel {Eibl-Eibesfeldt 1989).</w:t>
      </w:r>
    </w:p>
    <w:p w:rsidR="00A12A9E" w:rsidRPr="001934BB" w:rsidRDefault="00E25891">
      <w:pPr>
        <w:shd w:val="clear" w:color="auto" w:fill="FFFFFF"/>
        <w:rPr>
          <w:sz w:val="24"/>
          <w:szCs w:val="24"/>
        </w:rPr>
      </w:pPr>
      <w:r w:rsidRPr="001934BB">
        <w:rPr>
          <w:rFonts w:eastAsia="Times New Roman"/>
        </w:rPr>
        <w:t xml:space="preserve">Újabb tanulmányok szerint nemcsak a gyermek fél az idegentől, hanem az anya is, sőt talán az ő félelme még nagyobb is (Kaltenbach és mtsai. 1980). Tehát az idegentől való félelem még felnőttből is könnyen kiváltható. Ez természetesen jól ismert a pszichológiai irodalomból, és sokféle formája van. Felnőttek idegenek jelenlétében igyekeznek érzelmi állapotukat maszkírozni, nyugodtnak és </w:t>
      </w:r>
      <w:proofErr w:type="gramStart"/>
      <w:r w:rsidRPr="001934BB">
        <w:rPr>
          <w:rFonts w:eastAsia="Times New Roman"/>
        </w:rPr>
        <w:t>visszafogottnak</w:t>
      </w:r>
      <w:proofErr w:type="gramEnd"/>
      <w:r w:rsidRPr="001934BB">
        <w:rPr>
          <w:rFonts w:eastAsia="Times New Roman"/>
        </w:rPr>
        <w:t xml:space="preserve"> tűnni. Nagyvárosokban, minden kultúrában kialakultak sajátos szokások, amelyekkel a mások testi közelségének vagy pillantásának negatív hatását igyekszünk ellensúlyozni. A villamoson az ülő emberek nem azért néznek kitartóan az ablak felé, hogy ne kelljen helyüket az időseknek átadni, mint ezt az álldogálók gondolják, hanem azért, hogy elkerüljék a szemkontaktus felvételét. A néhány másodpercnél hosszabb szemkontaktus megszólításra invitál, az ennél is hosszabb pedig kifejezetten agresszív reakció </w:t>
      </w:r>
      <w:r w:rsidRPr="001934BB">
        <w:rPr>
          <w:rFonts w:eastAsia="Times New Roman"/>
        </w:rPr>
        <w:lastRenderedPageBreak/>
        <w:t>(</w:t>
      </w:r>
      <w:r w:rsidR="007663CE">
        <w:rPr>
          <w:rFonts w:eastAsia="Times New Roman"/>
        </w:rPr>
        <w:t>„</w:t>
      </w:r>
      <w:r w:rsidRPr="001934BB">
        <w:rPr>
          <w:rFonts w:eastAsia="Times New Roman"/>
        </w:rPr>
        <w:t>rám meredt</w:t>
      </w:r>
      <w:r w:rsidR="007663CE">
        <w:rPr>
          <w:rFonts w:eastAsia="Times New Roman"/>
        </w:rPr>
        <w:t>”</w:t>
      </w:r>
      <w:r w:rsidRPr="001934BB">
        <w:rPr>
          <w:rFonts w:eastAsia="Times New Roman"/>
        </w:rPr>
        <w:t>). Jól ismert a szemkontaktus elkerülésének taktikája a zsúfolt felvonókban is, ahol az emberek kényszerűen szembe kerülhetnek egymással. Általában mindenki igyekszik a hátát a biztonságos falnak támasztani, és közben, az ismeretlenek tekintetét elkerülendő, a felvonó valamelyik sarkát fürkészi.</w:t>
      </w:r>
    </w:p>
    <w:p w:rsidR="00A12A9E" w:rsidRPr="001934BB" w:rsidRDefault="00E25891">
      <w:pPr>
        <w:shd w:val="clear" w:color="auto" w:fill="FFFFFF"/>
        <w:rPr>
          <w:sz w:val="24"/>
          <w:szCs w:val="24"/>
        </w:rPr>
      </w:pPr>
      <w:r w:rsidRPr="001934BB">
        <w:t>Kimutatt</w:t>
      </w:r>
      <w:r w:rsidRPr="001934BB">
        <w:rPr>
          <w:rFonts w:eastAsia="Times New Roman"/>
        </w:rPr>
        <w:t>ák, hogy a szemkontaktus elkerülésének gyakorisága nyilvános helyen arányos az adott település népességével. Kisvárosban gyakrabban vesznek fel szemkontaktust az idegennel, esetleg meg is szólítják. Nagyobb városokban sokszor még akkor sem történik meg a szemkontaktus felvétele, ha ezt valamilyen tevékenység, például vásárlás indokolná.</w:t>
      </w:r>
    </w:p>
    <w:p w:rsidR="00A12A9E" w:rsidRPr="001934BB" w:rsidRDefault="00E25891">
      <w:pPr>
        <w:shd w:val="clear" w:color="auto" w:fill="FFFFFF"/>
        <w:rPr>
          <w:sz w:val="24"/>
          <w:szCs w:val="24"/>
        </w:rPr>
      </w:pPr>
      <w:r w:rsidRPr="001934BB">
        <w:t>A csoportt</w:t>
      </w:r>
      <w:r w:rsidRPr="001934BB">
        <w:rPr>
          <w:rFonts w:eastAsia="Times New Roman"/>
        </w:rPr>
        <w:t xml:space="preserve">ársadalmak, különösen a kulturális evolúció kezdeti szakaszában, meglehetősen távol éltek egymástól. Kerülték a más csoportokkal való </w:t>
      </w:r>
      <w:proofErr w:type="gramStart"/>
      <w:r w:rsidRPr="001934BB">
        <w:rPr>
          <w:rFonts w:eastAsia="Times New Roman"/>
        </w:rPr>
        <w:t>találkozásokat</w:t>
      </w:r>
      <w:proofErr w:type="gramEnd"/>
      <w:r w:rsidRPr="001934BB">
        <w:rPr>
          <w:rFonts w:eastAsia="Times New Roman"/>
        </w:rPr>
        <w:t xml:space="preserve"> és ha erre mégis sor került, ellenségesek voltak egy-</w:t>
      </w:r>
    </w:p>
    <w:p w:rsidR="00A12A9E" w:rsidRPr="001934BB" w:rsidRDefault="00E25891">
      <w:pPr>
        <w:shd w:val="clear" w:color="auto" w:fill="FFFFFF"/>
        <w:rPr>
          <w:sz w:val="24"/>
          <w:szCs w:val="24"/>
        </w:rPr>
      </w:pPr>
      <w:r w:rsidRPr="001934BB">
        <w:t>156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m</w:t>
      </w:r>
      <w:r w:rsidRPr="001934BB">
        <w:rPr>
          <w:rFonts w:eastAsia="Times New Roman"/>
        </w:rPr>
        <w:t>ással</w:t>
      </w:r>
      <w:proofErr w:type="gramEnd"/>
      <w:r w:rsidRPr="001934BB">
        <w:rPr>
          <w:rFonts w:eastAsia="Times New Roman"/>
        </w:rPr>
        <w:t>. Az izoláció hosszú evolúciós periódusa alatt jelentek meg az idegenektől való félelem genetikai tényezői.</w:t>
      </w:r>
    </w:p>
    <w:p w:rsidR="00A12A9E" w:rsidRPr="001934BB" w:rsidRDefault="00E25891">
      <w:pPr>
        <w:shd w:val="clear" w:color="auto" w:fill="FFFFFF"/>
        <w:rPr>
          <w:sz w:val="24"/>
          <w:szCs w:val="24"/>
        </w:rPr>
      </w:pPr>
      <w:r w:rsidRPr="001934BB">
        <w:t>A mai id</w:t>
      </w:r>
      <w:r w:rsidRPr="001934BB">
        <w:rPr>
          <w:rFonts w:eastAsia="Times New Roman"/>
        </w:rPr>
        <w:t xml:space="preserve">őkben elképzelni is nehéz, hogy milyen ritkán lakott volt az emberek világa régen. Számítások szerint 20 000 évvel ezelőtt 2000-3000 ember élt Franciaország jelenlegi területén és 6000-10 000 egész Európában. Ez a populáció 25-30 fős bandákban élt, amelyek 400-500 fős törzsekhez tartoztak. Ritkán találkoztak és jobban féltek az idegenektől, mint </w:t>
      </w:r>
      <w:proofErr w:type="gramStart"/>
      <w:r w:rsidRPr="001934BB">
        <w:rPr>
          <w:rFonts w:eastAsia="Times New Roman"/>
        </w:rPr>
        <w:t>ma(</w:t>
      </w:r>
      <w:proofErr w:type="gramEnd"/>
      <w:r w:rsidRPr="001934BB">
        <w:rPr>
          <w:rFonts w:eastAsia="Times New Roman"/>
        </w:rPr>
        <w:t>Pfeiffer1982).</w:t>
      </w:r>
    </w:p>
    <w:p w:rsidR="00A12A9E" w:rsidRPr="001934BB" w:rsidRDefault="00E25891">
      <w:pPr>
        <w:shd w:val="clear" w:color="auto" w:fill="FFFFFF"/>
        <w:rPr>
          <w:sz w:val="24"/>
          <w:szCs w:val="24"/>
        </w:rPr>
      </w:pPr>
      <w:r w:rsidRPr="001934BB">
        <w:t xml:space="preserve">Az idegenekkel szembeni </w:t>
      </w:r>
      <w:r w:rsidRPr="001934BB">
        <w:rPr>
          <w:rFonts w:eastAsia="Times New Roman"/>
        </w:rPr>
        <w:t xml:space="preserve">általános ambivalencia nagyon könnyen fejlődhet kifejezett és jól megfogalmazott idegengyűlöletbe. Fajunk különösen érzékeny az idegenek viselkedésére és egy sor érzelmi, felfogásbeli és viselkedésbeli reakcióval különbözteti meg a saját csoportját az idegenektől. LeVine és Campbell (1973) </w:t>
      </w:r>
      <w:r w:rsidR="007663CE">
        <w:rPr>
          <w:rFonts w:eastAsia="Times New Roman"/>
          <w:i/>
          <w:iCs/>
        </w:rPr>
        <w:t>„</w:t>
      </w:r>
      <w:r w:rsidRPr="001934BB">
        <w:rPr>
          <w:rFonts w:eastAsia="Times New Roman"/>
          <w:i/>
          <w:iCs/>
        </w:rPr>
        <w:t>etnocentrikusszindrómának</w:t>
      </w:r>
      <w:r w:rsidR="007663CE">
        <w:rPr>
          <w:rFonts w:eastAsia="Times New Roman"/>
          <w:i/>
          <w:iCs/>
        </w:rPr>
        <w:t>”</w:t>
      </w:r>
      <w:r w:rsidRPr="001934BB">
        <w:rPr>
          <w:rFonts w:eastAsia="Times New Roman"/>
        </w:rPr>
        <w:t>nevezte a saját és az idegen etnikummal kapcsolatos attitűdök és viselkedésformák komplexumát és a következőkben foglalták azt össze:</w:t>
      </w:r>
    </w:p>
    <w:p w:rsidR="00A12A9E" w:rsidRPr="001934BB" w:rsidRDefault="00E25891">
      <w:pPr>
        <w:shd w:val="clear" w:color="auto" w:fill="FFFFFF"/>
        <w:rPr>
          <w:sz w:val="24"/>
          <w:szCs w:val="24"/>
        </w:rPr>
      </w:pPr>
      <w:r w:rsidRPr="001934BB">
        <w:rPr>
          <w:b/>
          <w:bCs/>
        </w:rPr>
        <w:t>Attit</w:t>
      </w:r>
      <w:r w:rsidRPr="001934BB">
        <w:rPr>
          <w:rFonts w:eastAsia="Times New Roman"/>
          <w:b/>
          <w:bCs/>
        </w:rPr>
        <w:t>űdök és viselkedésformák a saját csoporttal szemben:</w:t>
      </w:r>
    </w:p>
    <w:p w:rsidR="00A12A9E" w:rsidRPr="001934BB" w:rsidRDefault="00E25891">
      <w:pPr>
        <w:shd w:val="clear" w:color="auto" w:fill="FFFFFF"/>
        <w:rPr>
          <w:sz w:val="24"/>
          <w:szCs w:val="24"/>
        </w:rPr>
      </w:pPr>
      <w:r w:rsidRPr="001934BB">
        <w:t>Magukat erk</w:t>
      </w:r>
      <w:r w:rsidRPr="001934BB">
        <w:rPr>
          <w:rFonts w:eastAsia="Times New Roman"/>
        </w:rPr>
        <w:t>ölcsösnek és felsőbbrendűnek érzik</w:t>
      </w:r>
    </w:p>
    <w:p w:rsidR="00A12A9E" w:rsidRPr="001934BB" w:rsidRDefault="00E25891">
      <w:pPr>
        <w:shd w:val="clear" w:color="auto" w:fill="FFFFFF"/>
        <w:rPr>
          <w:sz w:val="24"/>
          <w:szCs w:val="24"/>
        </w:rPr>
      </w:pPr>
      <w:r w:rsidRPr="001934BB">
        <w:t>A saj</w:t>
      </w:r>
      <w:r w:rsidRPr="001934BB">
        <w:rPr>
          <w:rFonts w:eastAsia="Times New Roman"/>
        </w:rPr>
        <w:t>át csoport értékeit univerzálisnak és belsőleg adottnak tekintik,</w:t>
      </w:r>
    </w:p>
    <w:p w:rsidR="00A12A9E" w:rsidRPr="001934BB" w:rsidRDefault="00E25891">
      <w:pPr>
        <w:shd w:val="clear" w:color="auto" w:fill="FFFFFF"/>
        <w:rPr>
          <w:sz w:val="24"/>
          <w:szCs w:val="24"/>
        </w:rPr>
      </w:pPr>
      <w:r w:rsidRPr="001934BB">
        <w:t>saj</w:t>
      </w:r>
      <w:r w:rsidRPr="001934BB">
        <w:rPr>
          <w:rFonts w:eastAsia="Times New Roman"/>
        </w:rPr>
        <w:t xml:space="preserve">át szokásaikat, mint eredendően emberit </w:t>
      </w:r>
      <w:proofErr w:type="gramStart"/>
      <w:r w:rsidRPr="001934BB">
        <w:rPr>
          <w:rFonts w:eastAsia="Times New Roman"/>
        </w:rPr>
        <w:t>fogják</w:t>
      </w:r>
      <w:proofErr w:type="gramEnd"/>
      <w:r w:rsidRPr="001934BB">
        <w:rPr>
          <w:rFonts w:eastAsia="Times New Roman"/>
        </w:rPr>
        <w:t xml:space="preserve"> fel Magukat erősnek tartják</w:t>
      </w:r>
    </w:p>
    <w:p w:rsidR="00A12A9E" w:rsidRPr="001934BB" w:rsidRDefault="00E25891">
      <w:pPr>
        <w:shd w:val="clear" w:color="auto" w:fill="FFFFFF"/>
        <w:rPr>
          <w:sz w:val="24"/>
          <w:szCs w:val="24"/>
        </w:rPr>
      </w:pPr>
      <w:r w:rsidRPr="001934BB">
        <w:t>Elfogadj</w:t>
      </w:r>
      <w:r w:rsidRPr="001934BB">
        <w:rPr>
          <w:rFonts w:eastAsia="Times New Roman"/>
        </w:rPr>
        <w:t xml:space="preserve">ák a lopás és a gyilkosság elleni szankciókat </w:t>
      </w:r>
      <w:r w:rsidRPr="001934BB">
        <w:rPr>
          <w:rFonts w:eastAsia="Times New Roman"/>
        </w:rPr>
        <w:lastRenderedPageBreak/>
        <w:t xml:space="preserve">Engedelmeskednek a saját csoport hatóságainak </w:t>
      </w:r>
      <w:proofErr w:type="gramStart"/>
      <w:r w:rsidRPr="001934BB">
        <w:rPr>
          <w:rFonts w:eastAsia="Times New Roman"/>
        </w:rPr>
        <w:t>A</w:t>
      </w:r>
      <w:proofErr w:type="gramEnd"/>
      <w:r w:rsidRPr="001934BB">
        <w:rPr>
          <w:rFonts w:eastAsia="Times New Roman"/>
        </w:rPr>
        <w:t xml:space="preserve"> csoportjuk tagjaival együttműködnek Hajlandóak a csoporttagjai maradni Hajlandóak harcolni és esetleg meghalni a csoportért</w:t>
      </w:r>
    </w:p>
    <w:p w:rsidR="00A12A9E" w:rsidRPr="001934BB" w:rsidRDefault="00E25891">
      <w:pPr>
        <w:shd w:val="clear" w:color="auto" w:fill="FFFFFF"/>
        <w:rPr>
          <w:sz w:val="24"/>
          <w:szCs w:val="24"/>
        </w:rPr>
      </w:pPr>
      <w:r w:rsidRPr="001934BB">
        <w:rPr>
          <w:b/>
          <w:bCs/>
        </w:rPr>
        <w:t>Attit</w:t>
      </w:r>
      <w:r w:rsidRPr="001934BB">
        <w:rPr>
          <w:rFonts w:eastAsia="Times New Roman"/>
          <w:b/>
          <w:bCs/>
        </w:rPr>
        <w:t>űdök és viselkedésformák az idegen csoporttal szemben:</w:t>
      </w:r>
    </w:p>
    <w:p w:rsidR="00A12A9E" w:rsidRPr="001934BB" w:rsidRDefault="00E25891">
      <w:pPr>
        <w:shd w:val="clear" w:color="auto" w:fill="FFFFFF"/>
        <w:rPr>
          <w:sz w:val="24"/>
          <w:szCs w:val="24"/>
        </w:rPr>
      </w:pPr>
      <w:r w:rsidRPr="001934BB">
        <w:t>Az idegen csoportot megvetend</w:t>
      </w:r>
      <w:r w:rsidRPr="001934BB">
        <w:rPr>
          <w:rFonts w:eastAsia="Times New Roman"/>
        </w:rPr>
        <w:t>őnek, erkölcstelennek és alsóbbrendű nek tekintik</w:t>
      </w:r>
    </w:p>
    <w:p w:rsidR="00A12A9E" w:rsidRPr="001934BB" w:rsidRDefault="00E25891">
      <w:pPr>
        <w:shd w:val="clear" w:color="auto" w:fill="FFFFFF"/>
        <w:rPr>
          <w:sz w:val="24"/>
          <w:szCs w:val="24"/>
        </w:rPr>
      </w:pPr>
      <w:r w:rsidRPr="001934BB">
        <w:t>Az idegeneket gyeng</w:t>
      </w:r>
      <w:r w:rsidRPr="001934BB">
        <w:rPr>
          <w:rFonts w:eastAsia="Times New Roman"/>
        </w:rPr>
        <w:t>ének tartják</w:t>
      </w:r>
    </w:p>
    <w:p w:rsidR="00A12A9E" w:rsidRPr="001934BB" w:rsidRDefault="00E25891">
      <w:pPr>
        <w:shd w:val="clear" w:color="auto" w:fill="FFFFFF"/>
        <w:rPr>
          <w:sz w:val="24"/>
          <w:szCs w:val="24"/>
        </w:rPr>
      </w:pPr>
      <w:r w:rsidRPr="001934BB">
        <w:t>Az idegen csoportt</w:t>
      </w:r>
      <w:r w:rsidRPr="001934BB">
        <w:rPr>
          <w:rFonts w:eastAsia="Times New Roman"/>
        </w:rPr>
        <w:t>ól megfelelő szociális távolságot tartanak</w:t>
      </w:r>
    </w:p>
    <w:p w:rsidR="00A12A9E" w:rsidRPr="001934BB" w:rsidRDefault="00E25891">
      <w:pPr>
        <w:shd w:val="clear" w:color="auto" w:fill="FFFFFF"/>
        <w:rPr>
          <w:sz w:val="24"/>
          <w:szCs w:val="24"/>
        </w:rPr>
      </w:pPr>
      <w:r w:rsidRPr="001934BB">
        <w:t>Az idegen csoportot gy</w:t>
      </w:r>
      <w:r w:rsidRPr="001934BB">
        <w:rPr>
          <w:rFonts w:eastAsia="Times New Roman"/>
        </w:rPr>
        <w:t>űlölik</w:t>
      </w:r>
    </w:p>
    <w:p w:rsidR="00A12A9E" w:rsidRPr="001934BB" w:rsidRDefault="00E25891">
      <w:pPr>
        <w:shd w:val="clear" w:color="auto" w:fill="FFFFFF"/>
        <w:rPr>
          <w:sz w:val="24"/>
          <w:szCs w:val="24"/>
        </w:rPr>
      </w:pPr>
      <w:r w:rsidRPr="001934BB">
        <w:t>Elfogadj</w:t>
      </w:r>
      <w:r w:rsidRPr="001934BB">
        <w:rPr>
          <w:rFonts w:eastAsia="Times New Roman"/>
        </w:rPr>
        <w:t>ák az idegen csoportban elkövetett lopás vagy gyilkosság esetleges büntetlenségét, elfogadnak olyan saját szankciókat, amelyek a lopást és a gyilkosságot elősegítik</w:t>
      </w:r>
    </w:p>
    <w:p w:rsidR="00A12A9E" w:rsidRPr="001934BB" w:rsidRDefault="00E25891">
      <w:pPr>
        <w:shd w:val="clear" w:color="auto" w:fill="FFFFFF"/>
        <w:rPr>
          <w:sz w:val="24"/>
          <w:szCs w:val="24"/>
        </w:rPr>
      </w:pPr>
      <w:r w:rsidRPr="001934BB">
        <w:t>Nem m</w:t>
      </w:r>
      <w:r w:rsidRPr="001934BB">
        <w:rPr>
          <w:rFonts w:eastAsia="Times New Roman"/>
        </w:rPr>
        <w:t>űködnek együtt az idegen csoport tagjaival</w:t>
      </w:r>
    </w:p>
    <w:p w:rsidR="00A12A9E" w:rsidRPr="001934BB" w:rsidRDefault="00E25891">
      <w:pPr>
        <w:shd w:val="clear" w:color="auto" w:fill="FFFFFF"/>
        <w:rPr>
          <w:sz w:val="24"/>
          <w:szCs w:val="24"/>
        </w:rPr>
      </w:pPr>
      <w:r w:rsidRPr="001934BB">
        <w:t>Nem engedelmeskednek az idegen hat</w:t>
      </w:r>
      <w:r w:rsidRPr="001934BB">
        <w:rPr>
          <w:rFonts w:eastAsia="Times New Roman"/>
        </w:rPr>
        <w:t>óságoknak</w:t>
      </w:r>
    </w:p>
    <w:p w:rsidR="00A12A9E" w:rsidRPr="001934BB" w:rsidRDefault="00E25891">
      <w:pPr>
        <w:shd w:val="clear" w:color="auto" w:fill="FFFFFF"/>
        <w:rPr>
          <w:sz w:val="24"/>
          <w:szCs w:val="24"/>
        </w:rPr>
      </w:pPr>
      <w:r w:rsidRPr="001934BB">
        <w:t>Nem hajland</w:t>
      </w:r>
      <w:r w:rsidRPr="001934BB">
        <w:rPr>
          <w:rFonts w:eastAsia="Times New Roman"/>
        </w:rPr>
        <w:t>óak az idegen csoport tagjaivá válni</w:t>
      </w:r>
    </w:p>
    <w:p w:rsidR="00A12A9E" w:rsidRPr="001934BB" w:rsidRDefault="00E25891">
      <w:pPr>
        <w:shd w:val="clear" w:color="auto" w:fill="FFFFFF"/>
        <w:rPr>
          <w:sz w:val="24"/>
          <w:szCs w:val="24"/>
        </w:rPr>
      </w:pPr>
      <w:r w:rsidRPr="001934BB">
        <w:t>Nem hajland</w:t>
      </w:r>
      <w:r w:rsidRPr="001934BB">
        <w:rPr>
          <w:rFonts w:eastAsia="Times New Roman"/>
        </w:rPr>
        <w:t>óak harcolni és meghalni az idegen csoportért</w:t>
      </w:r>
    </w:p>
    <w:p w:rsidR="00A12A9E" w:rsidRPr="001934BB" w:rsidRDefault="00E25891">
      <w:pPr>
        <w:shd w:val="clear" w:color="auto" w:fill="FFFFFF"/>
        <w:rPr>
          <w:sz w:val="24"/>
          <w:szCs w:val="24"/>
        </w:rPr>
      </w:pPr>
      <w:r w:rsidRPr="001934BB">
        <w:t>H</w:t>
      </w:r>
      <w:r w:rsidRPr="001934BB">
        <w:rPr>
          <w:rFonts w:eastAsia="Times New Roman"/>
        </w:rPr>
        <w:t>áborúban erkölcsös dolognak tartják az idegen csoport tagjait megölni</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157</w:t>
      </w:r>
    </w:p>
    <w:p w:rsidR="00A12A9E" w:rsidRPr="001934BB" w:rsidRDefault="00E25891">
      <w:pPr>
        <w:shd w:val="clear" w:color="auto" w:fill="FFFFFF"/>
        <w:rPr>
          <w:sz w:val="24"/>
          <w:szCs w:val="24"/>
        </w:rPr>
      </w:pPr>
      <w:r w:rsidRPr="001934BB">
        <w:t xml:space="preserve">Az idegen </w:t>
      </w:r>
      <w:proofErr w:type="gramStart"/>
      <w:r w:rsidRPr="001934BB">
        <w:t>csoport</w:t>
      </w:r>
      <w:proofErr w:type="gramEnd"/>
      <w:r w:rsidRPr="001934BB">
        <w:t xml:space="preserve"> mint rossz p</w:t>
      </w:r>
      <w:r w:rsidRPr="001934BB">
        <w:rPr>
          <w:rFonts w:eastAsia="Times New Roman"/>
        </w:rPr>
        <w:t>élda szolgál a gyermeknevelésben A különböző problémákért az idegen csoportot vádolják Félnek és nem bíznak az idegen csoportban</w:t>
      </w:r>
    </w:p>
    <w:p w:rsidR="00A12A9E" w:rsidRPr="001934BB" w:rsidRDefault="00E25891">
      <w:pPr>
        <w:shd w:val="clear" w:color="auto" w:fill="FFFFFF"/>
        <w:rPr>
          <w:sz w:val="24"/>
          <w:szCs w:val="24"/>
        </w:rPr>
      </w:pPr>
      <w:r w:rsidRPr="001934BB">
        <w:t>Az etnocentrikus szindr</w:t>
      </w:r>
      <w:r w:rsidRPr="001934BB">
        <w:rPr>
          <w:rFonts w:eastAsia="Times New Roman"/>
        </w:rPr>
        <w:t xml:space="preserve">ómára jellemző, hogy elemeit nem feltétlenül találjuk meg folyamatosan egy-egy kultúrában, de megfelelő külső és belső körülmények esetén azonnal és nagyon könnyen aktiválható. Egy társadalomban előfordulhatnak olyan periódusok, amelyekben elnyomják az etnocentrizmus különböző komponenseit, máskor pedig minden eszközzel segítik megnyilvánulásukat. Az </w:t>
      </w:r>
      <w:proofErr w:type="gramStart"/>
      <w:r w:rsidRPr="001934BB">
        <w:rPr>
          <w:rFonts w:eastAsia="Times New Roman"/>
        </w:rPr>
        <w:t>ember faji</w:t>
      </w:r>
      <w:proofErr w:type="gramEnd"/>
      <w:r w:rsidRPr="001934BB">
        <w:rPr>
          <w:rFonts w:eastAsia="Times New Roman"/>
        </w:rPr>
        <w:t xml:space="preserve"> sajátsága, hogy igen könnyen lehet indukálni benne az etnocentrikus szindrómát. A közelmúlt eseményei, Írország, Bosznia, Koszovó jelzik, hogy mi mindenre kapható a modern társadalomban élő ember is, ha megfelelő jelszavakkal, némi szervezéssel késztetik.</w:t>
      </w:r>
    </w:p>
    <w:p w:rsidR="00A12A9E" w:rsidRPr="001934BB" w:rsidRDefault="00E25891">
      <w:pPr>
        <w:shd w:val="clear" w:color="auto" w:fill="FFFFFF"/>
        <w:rPr>
          <w:sz w:val="24"/>
          <w:szCs w:val="24"/>
        </w:rPr>
      </w:pPr>
      <w:r w:rsidRPr="001934BB">
        <w:t xml:space="preserve">Vannak, akik azt </w:t>
      </w:r>
      <w:r w:rsidRPr="001934BB">
        <w:rPr>
          <w:rFonts w:eastAsia="Times New Roman"/>
        </w:rPr>
        <w:t xml:space="preserve">állítják, hogy az etnocentrikus szindrómának semmiféle genetikai háttere nincsen, az idegenek elleni gyűlölet csupán gazdasági vagy tanult, kulturális okokra vezethető vissza. Ezek azt is gondolják, hogy az ő véleményük magasabb rendű és erkölcsösebb, mint másoké, akik többnyire erkölcstelen, alantas szándékoktól vezérelve állítják, hogy az emberi viselkedésnek erős </w:t>
      </w:r>
      <w:r w:rsidRPr="001934BB">
        <w:rPr>
          <w:rFonts w:eastAsia="Times New Roman"/>
        </w:rPr>
        <w:lastRenderedPageBreak/>
        <w:t>genetikai tényezői is vannak. De akik ezt tagadják, erősebbek, és hosszú távon az ő eszméiket fogadja el a társadalom, és mindenki hozzájuk hasonlóvá válik, csupán arra van szükség, hogy a magas erkölcsiségű, egyetértő emberek összefogjanak</w:t>
      </w:r>
      <w:proofErr w:type="gramStart"/>
      <w:r w:rsidRPr="001934BB">
        <w:rPr>
          <w:rFonts w:eastAsia="Times New Roman"/>
        </w:rPr>
        <w:t>...</w:t>
      </w:r>
      <w:proofErr w:type="gramEnd"/>
      <w:r w:rsidRPr="001934BB">
        <w:rPr>
          <w:rFonts w:eastAsia="Times New Roman"/>
        </w:rPr>
        <w:t xml:space="preserve"> Szóval, azt hiszem, ez a magatartás is világosan érthető.</w:t>
      </w:r>
    </w:p>
    <w:p w:rsidR="00A12A9E" w:rsidRPr="001934BB" w:rsidRDefault="00E25891">
      <w:pPr>
        <w:shd w:val="clear" w:color="auto" w:fill="FFFFFF"/>
        <w:rPr>
          <w:sz w:val="24"/>
          <w:szCs w:val="24"/>
        </w:rPr>
      </w:pPr>
      <w:r w:rsidRPr="001934BB">
        <w:t>Mindenesetre a csoportok k</w:t>
      </w:r>
      <w:r w:rsidRPr="001934BB">
        <w:rPr>
          <w:rFonts w:eastAsia="Times New Roman"/>
        </w:rPr>
        <w:t xml:space="preserve">özötti konfliktus már az emberszabású majmoknál is megfigyelhető, meglehetősen ősi viselkedésforma. Ami új az emberi viselkedésben a többi primátához képest, az valójában az egyén és a csoport viszonyának megváltozása, ami már a megszületés pillanatától jól kimutatható. Két, a primátákéitól jól elkülöníthető reakció jelentkezik az élet első periódusában. Az egyiket </w:t>
      </w:r>
      <w:r w:rsidR="007663CE">
        <w:rPr>
          <w:rFonts w:eastAsia="Times New Roman"/>
        </w:rPr>
        <w:t>„</w:t>
      </w:r>
      <w:r w:rsidRPr="001934BB">
        <w:rPr>
          <w:rFonts w:eastAsia="Times New Roman"/>
        </w:rPr>
        <w:t>protokonverzációnak</w:t>
      </w:r>
      <w:r w:rsidR="007663CE">
        <w:rPr>
          <w:rFonts w:eastAsia="Times New Roman"/>
        </w:rPr>
        <w:t>”</w:t>
      </w:r>
      <w:r w:rsidRPr="001934BB">
        <w:rPr>
          <w:rFonts w:eastAsia="Times New Roman"/>
        </w:rPr>
        <w:t xml:space="preserve"> hívjuk, magyarul talán előbeszélgetésnek lehetne nevezni. Egy olyan szociális interakció, amelyben mind a szülő, mind a gyermek a másik </w:t>
      </w:r>
      <w:r w:rsidRPr="001934BB">
        <w:rPr>
          <w:rFonts w:eastAsia="Times New Roman"/>
          <w:i/>
          <w:iCs/>
        </w:rPr>
        <w:t xml:space="preserve">figyelmére </w:t>
      </w:r>
      <w:r w:rsidRPr="001934BB">
        <w:rPr>
          <w:rFonts w:eastAsia="Times New Roman"/>
        </w:rPr>
        <w:t>összpontosít. A szemtől szembe kapcsolatokban az érintés, simogatás, a tekintet és a hangadás, beszéd vagy gügyögés mind arra irányul, hogy közös emocionális állapot épüljön ki. Első jele ennek a születés után gyorsan megjelenő, legfontosabb kontaktustartó kommunikáció, a mosoly.</w:t>
      </w:r>
    </w:p>
    <w:p w:rsidR="00A12A9E" w:rsidRPr="001934BB" w:rsidRDefault="00E25891">
      <w:pPr>
        <w:shd w:val="clear" w:color="auto" w:fill="FFFFFF"/>
        <w:rPr>
          <w:sz w:val="24"/>
          <w:szCs w:val="24"/>
        </w:rPr>
      </w:pPr>
      <w:proofErr w:type="gramStart"/>
      <w:r w:rsidRPr="001934BB">
        <w:t>jellemz</w:t>
      </w:r>
      <w:r w:rsidRPr="001934BB">
        <w:rPr>
          <w:rFonts w:eastAsia="Times New Roman"/>
        </w:rPr>
        <w:t>ője</w:t>
      </w:r>
      <w:proofErr w:type="gramEnd"/>
      <w:r w:rsidRPr="001934BB">
        <w:rPr>
          <w:rFonts w:eastAsia="Times New Roman"/>
        </w:rPr>
        <w:t xml:space="preserve"> ennek az interakciónak, hogy tisztán felismerhető benne a folyamatos váltás ciklikus struktúrája. Hol a szülő kommunikál érzelmeket, hol a baba, és közben a másik fél figyel. Bár a különböző kultúrákban sokféle egyedi megnyilvánulása lehet az előbeszélgetésnek, mégis kimutatható, hogy ez fajunk specifikus és univerzális tulajdonsága (Trevarthen 1993).</w:t>
      </w:r>
    </w:p>
    <w:p w:rsidR="00A12A9E" w:rsidRPr="001934BB" w:rsidRDefault="00E25891">
      <w:pPr>
        <w:shd w:val="clear" w:color="auto" w:fill="FFFFFF"/>
        <w:rPr>
          <w:sz w:val="24"/>
          <w:szCs w:val="24"/>
        </w:rPr>
      </w:pPr>
      <w:r w:rsidRPr="001934BB">
        <w:t>158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A m</w:t>
      </w:r>
      <w:r w:rsidRPr="001934BB">
        <w:rPr>
          <w:rFonts w:eastAsia="Times New Roman"/>
        </w:rPr>
        <w:t xml:space="preserve">ásik jellegzetes reakció a korai szociális interakciókban, ami megint csak emberi specialitás, az az újszülöttek imitációs képessége. Mint említettem, Meltzoff és Moore (1977) fedezte fel, hogy a születés után nagyon rövid idővel a baba képes a fölé hajló felnőttek bizonyos arckifejezéseit és a fejmozgását utánozni. A kutatók szerint ez annak a mélyebb tendenciának a kifejeződése, hogy a baba azonosítani kívánja magát fajtársaival (Tomasello és Call 1997). Magyar kutatók vizsgálatai szerint az újszülöttek egy része nemcsak imitál, hanem kezdeményez is gesztusokat, a vele foglalkozó válaszát (imitációját) várva (Nagy és Molnár 1996). A veleszületett kezdeményező- és válaszkészség alapvetően emberi tulajdonság. Úgy tartják, hogy ez a két képesség alapozza meg azt a nagy újítást, amely az egyéves életkor körül </w:t>
      </w:r>
      <w:proofErr w:type="gramStart"/>
      <w:r w:rsidRPr="001934BB">
        <w:rPr>
          <w:rFonts w:eastAsia="Times New Roman"/>
        </w:rPr>
        <w:t>jelenik</w:t>
      </w:r>
      <w:proofErr w:type="gramEnd"/>
      <w:r w:rsidRPr="001934BB">
        <w:rPr>
          <w:rFonts w:eastAsia="Times New Roman"/>
        </w:rPr>
        <w:t xml:space="preserve"> meg és ami egyértelműen </w:t>
      </w:r>
      <w:r w:rsidRPr="001934BB">
        <w:rPr>
          <w:rFonts w:eastAsia="Times New Roman"/>
        </w:rPr>
        <w:lastRenderedPageBreak/>
        <w:t xml:space="preserve">megkülönböztet bennünket a primátáktól. Ez pedig az a kifejezett tendencia, amellyel a 9-12 hónapos gyermek </w:t>
      </w:r>
      <w:r w:rsidRPr="001934BB">
        <w:rPr>
          <w:rFonts w:eastAsia="Times New Roman"/>
          <w:i/>
          <w:iCs/>
        </w:rPr>
        <w:t xml:space="preserve">ráhangolódik </w:t>
      </w:r>
      <w:r w:rsidRPr="001934BB">
        <w:rPr>
          <w:rFonts w:eastAsia="Times New Roman"/>
        </w:rPr>
        <w:t xml:space="preserve">a felnőttek figyelmére, viselkedésére és igyekszik rávenni őket, hogy azok is ráhangolódjanak az ő figyelmére és viselkedésére. Különböző részmechanizmusai vannak ennek, a baba követi a tekintetet, megpróbálja ugyanazt csinálni, mint a felnőtt, folyamatosan ellenőrzi a felnőtt emocionális állapotát és azonnal átveszi, igyekszik hosszabb-rövidebb időre a felnőttel együtt végezni valamilyen tárgyakkal kapcsolatos aktivitást. Vokalizáció-val, tekintettel, mutogatással a gyermek megpróbálja a felnőttek figyelmét a saját figyelme központjában lévő tárgyra vagy aktivitásra terelni. Itt érdemes megemlíteni, hogy az emberi szem színmintázata jelentősen különbözik az állatokétól, még a csimpánzétól is. Az emberi szem fehér gyűrűje lehetővé teszi, hogy könnyen kitaláljuk, pontosan hova </w:t>
      </w:r>
      <w:r w:rsidRPr="001934BB">
        <w:rPr>
          <w:rFonts w:eastAsia="Times New Roman"/>
          <w:i/>
          <w:iCs/>
        </w:rPr>
        <w:t xml:space="preserve">néz </w:t>
      </w:r>
      <w:r w:rsidRPr="001934BB">
        <w:rPr>
          <w:rFonts w:eastAsia="Times New Roman"/>
        </w:rPr>
        <w:t>a szem tulajdonosa. Ez a közös figyelem kialakításában gyermekeknél, felnőtteknél egyaránt hasznos. Állatoknál a tekintetet nehezen lehet azonosítani, mert az egyedet védi, ha társai nem pontosan ismerik figyelmének tárgyát, esetleges szándékát a tárgyat illetően.</w:t>
      </w:r>
    </w:p>
    <w:p w:rsidR="00A12A9E" w:rsidRPr="001934BB" w:rsidRDefault="00E25891">
      <w:pPr>
        <w:shd w:val="clear" w:color="auto" w:fill="FFFFFF"/>
        <w:rPr>
          <w:sz w:val="24"/>
          <w:szCs w:val="24"/>
        </w:rPr>
      </w:pPr>
      <w:r w:rsidRPr="001934BB">
        <w:t>A gyermekek figyelemfelh</w:t>
      </w:r>
      <w:r w:rsidRPr="001934BB">
        <w:rPr>
          <w:rFonts w:eastAsia="Times New Roman"/>
        </w:rPr>
        <w:t xml:space="preserve">ívása Tomasello szerint egyértelműen annak a jele, hogy kezdik megérteni, hogy a másik személy egy intencionális ágens. Ez nemcsak azt jelenti, hogy a másik is mozog, aktivitása van, hanem annak a megértését is, hogy a másik reakciói a környezet adott szerkezetének megfelelően szervezettek (Gergely és mtsai. 1995). Ennek a fajta megértésnek a következménye az, hogy a gyermek képes a kulturális tanulásra. Például arra, hogy megkülönböztesse az adott aktivitást a szándékolt aktivitástól. Meltzoff (1995) rendkívül érdekes kísérletekben azt találta, hogy amikor egy 18 hónapos gyermek azt látja, hogy egy felnőtt valami olyasmit csinál, ami nem sikerül neki, akkor képes a szándékolt cselekvést saját maga elvégezni (a kísérletben egy tárgyat akart a felnőtt - sikertelenül - szétszedni). Ez a </w:t>
      </w:r>
      <w:proofErr w:type="gramStart"/>
      <w:r w:rsidRPr="001934BB">
        <w:rPr>
          <w:rFonts w:eastAsia="Times New Roman"/>
        </w:rPr>
        <w:t>fajta viselkedés</w:t>
      </w:r>
      <w:proofErr w:type="gramEnd"/>
      <w:r w:rsidRPr="001934BB">
        <w:rPr>
          <w:rFonts w:eastAsia="Times New Roman"/>
        </w:rPr>
        <w:t xml:space="preserve"> csak</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159</w:t>
      </w:r>
    </w:p>
    <w:p w:rsidR="00A12A9E" w:rsidRPr="001934BB" w:rsidRDefault="00E25891">
      <w:pPr>
        <w:shd w:val="clear" w:color="auto" w:fill="FFFFFF"/>
        <w:rPr>
          <w:sz w:val="24"/>
          <w:szCs w:val="24"/>
        </w:rPr>
      </w:pPr>
      <w:proofErr w:type="gramStart"/>
      <w:r w:rsidRPr="001934BB">
        <w:t>akkor</w:t>
      </w:r>
      <w:proofErr w:type="gramEnd"/>
      <w:r w:rsidRPr="001934BB">
        <w:t xml:space="preserve"> j</w:t>
      </w:r>
      <w:r w:rsidRPr="001934BB">
        <w:rPr>
          <w:rFonts w:eastAsia="Times New Roman"/>
        </w:rPr>
        <w:t xml:space="preserve">öhet létre, ha a gyermek meg tudja különböztetni a látott akciót a szándékolt akciótól, ha képes magát a másik helyébe képzelni és hajlandó magát a másikkal azonosítani a kívánt cél elérésében. Bizonyos, hogy ez a képesség a nyelv és más szimbólumrendszerek elsajátításának is az alapja, és az is bizonyos, hogy kapcsolatban van </w:t>
      </w:r>
      <w:r w:rsidRPr="001934BB">
        <w:rPr>
          <w:rFonts w:eastAsia="Times New Roman"/>
        </w:rPr>
        <w:lastRenderedPageBreak/>
        <w:t>az agy másodrendű reprezentációs képességével. De számunkra most annak kiemelése fontos, hogy a gyermek ehhez a képességhez a különleges szociális vonzódáson keresztül jut el.</w:t>
      </w:r>
    </w:p>
    <w:p w:rsidR="00A12A9E" w:rsidRPr="001934BB" w:rsidRDefault="00E25891">
      <w:pPr>
        <w:shd w:val="clear" w:color="auto" w:fill="FFFFFF"/>
        <w:rPr>
          <w:sz w:val="24"/>
          <w:szCs w:val="24"/>
        </w:rPr>
      </w:pPr>
      <w:r w:rsidRPr="001934BB">
        <w:t>Fajunk sokf</w:t>
      </w:r>
      <w:r w:rsidRPr="001934BB">
        <w:rPr>
          <w:rFonts w:eastAsia="Times New Roman"/>
        </w:rPr>
        <w:t xml:space="preserve">éle dolgot azért tud elvégezni, mert különleges a szocialitá-sa, mert az egyedek egymáshoz való kapcsolatának az állatvilágban nem ismert módja ezt lehetővé teszi. A </w:t>
      </w:r>
      <w:r w:rsidR="007663CE">
        <w:rPr>
          <w:rFonts w:eastAsia="Times New Roman"/>
        </w:rPr>
        <w:t>„</w:t>
      </w:r>
      <w:r w:rsidRPr="001934BB">
        <w:rPr>
          <w:rFonts w:eastAsia="Times New Roman"/>
        </w:rPr>
        <w:t>társadalmi szerződés</w:t>
      </w:r>
      <w:r w:rsidR="007663CE">
        <w:rPr>
          <w:rFonts w:eastAsia="Times New Roman"/>
        </w:rPr>
        <w:t>”</w:t>
      </w:r>
      <w:r w:rsidRPr="001934BB">
        <w:rPr>
          <w:rFonts w:eastAsia="Times New Roman"/>
        </w:rPr>
        <w:t xml:space="preserve"> nem azért jött létre, mert fajunk olyan </w:t>
      </w:r>
      <w:proofErr w:type="gramStart"/>
      <w:r w:rsidRPr="001934BB">
        <w:rPr>
          <w:rFonts w:eastAsia="Times New Roman"/>
        </w:rPr>
        <w:t>fene</w:t>
      </w:r>
      <w:proofErr w:type="gramEnd"/>
      <w:r w:rsidRPr="001934BB">
        <w:rPr>
          <w:rFonts w:eastAsia="Times New Roman"/>
        </w:rPr>
        <w:t xml:space="preserve"> módon racionális, hanem éppen fordítva. Azért mutatunk némi racionalitást, mert genetikai adottságaink különleges szocialitásra késztetnek. Minden pontosan fordítva, mint ahogyan Hobbes ezt képzelte.</w:t>
      </w:r>
    </w:p>
    <w:p w:rsidR="00A12A9E" w:rsidRPr="001934BB" w:rsidRDefault="00E25891">
      <w:pPr>
        <w:shd w:val="clear" w:color="auto" w:fill="FFFFFF"/>
        <w:rPr>
          <w:sz w:val="24"/>
          <w:szCs w:val="24"/>
        </w:rPr>
      </w:pPr>
      <w:r w:rsidRPr="001934BB">
        <w:t>A szoci</w:t>
      </w:r>
      <w:r w:rsidRPr="001934BB">
        <w:rPr>
          <w:rFonts w:eastAsia="Times New Roman"/>
        </w:rPr>
        <w:t>ális vonzódás általános adottságában megkülönböztethető bizonyos tagozódás. Az anya- (gondozó-) gyermek kapcsolatban megjelenő vonzódás nem kíván különösebb magyarázatot, hiszen ez a tulajdonságunk még a primáták kialakulása előttről származik. Minden emlősnél megtalálható hosszabb-rövidebb ideig. Humánetológusok éppen azt gondolják, hogy ez az ősi tulajdonság alakult át az evolúció során úgy, hogy alkalmas lett a felnőttek közötti kötődés kialakítására is (Eibl-Eibesfeldt 1989).</w:t>
      </w:r>
    </w:p>
    <w:p w:rsidR="00A12A9E" w:rsidRPr="001934BB" w:rsidRDefault="00E25891">
      <w:pPr>
        <w:shd w:val="clear" w:color="auto" w:fill="FFFFFF"/>
        <w:rPr>
          <w:sz w:val="24"/>
          <w:szCs w:val="24"/>
        </w:rPr>
      </w:pPr>
      <w:r w:rsidRPr="001934BB">
        <w:t>A m</w:t>
      </w:r>
      <w:r w:rsidRPr="001934BB">
        <w:rPr>
          <w:rFonts w:eastAsia="Times New Roman"/>
        </w:rPr>
        <w:t xml:space="preserve">ásik jellegzetes kötődési kapcsolat a túlnyomórészt férfiakból álló csoportokban jelenik meg és a férfiak között alakul ki. Archaikus társadalmakban a vezetők, a vadászok, a politikát irányítók, a csoport territóriumának védelmét szervezők, a külső konfliktusokban részt vevő harci csoportok tagjai mindig férfiak. Ugyancsak gyakori, hogy a felnőtt férfiak mindennapi tevékenységüket is elkülönülten, együtt végzik, egyes törzsekben kialakult a </w:t>
      </w:r>
      <w:r w:rsidR="007663CE">
        <w:rPr>
          <w:rFonts w:eastAsia="Times New Roman"/>
        </w:rPr>
        <w:t>„</w:t>
      </w:r>
      <w:r w:rsidRPr="001934BB">
        <w:rPr>
          <w:rFonts w:eastAsia="Times New Roman"/>
        </w:rPr>
        <w:t>férfiházak</w:t>
      </w:r>
      <w:r w:rsidR="007663CE">
        <w:rPr>
          <w:rFonts w:eastAsia="Times New Roman"/>
        </w:rPr>
        <w:t>”</w:t>
      </w:r>
      <w:r w:rsidRPr="001934BB">
        <w:rPr>
          <w:rFonts w:eastAsia="Times New Roman"/>
        </w:rPr>
        <w:t xml:space="preserve"> intézménye, ahol a férfiak laknak, és ahova a nőknek tilos belépnie. Mind az archaikus, mind pedig a modern társadalmakban megjelennek a titkos férfitársaságok, amelyek egyértelműen a nőktől való elkülönülésen, a férfibarátságon, a domináns csoport szövetségén, hierarchián, agresszión, valós vagy feltételezett hatalmon alapulnak (Tiger 1970).</w:t>
      </w:r>
    </w:p>
    <w:p w:rsidR="00A12A9E" w:rsidRPr="001934BB" w:rsidRDefault="00E25891">
      <w:pPr>
        <w:shd w:val="clear" w:color="auto" w:fill="FFFFFF"/>
        <w:rPr>
          <w:sz w:val="24"/>
          <w:szCs w:val="24"/>
        </w:rPr>
      </w:pPr>
      <w:r w:rsidRPr="001934BB">
        <w:t>A modern t</w:t>
      </w:r>
      <w:r w:rsidRPr="001934BB">
        <w:rPr>
          <w:rFonts w:eastAsia="Times New Roman"/>
        </w:rPr>
        <w:t>ársadalmakban is kialakulnak hasonló elkülönülések. A vezető állami szervekben, a pártok, a vallásos szervezetek vezető testületeiben, különböző klubokban, de még a tudományos életben is kimutatható a férfiak vezető szerepe, szövetsége és egyfajta elkülönülése, bár igen intenzív kulturális nyomás irányul arra, hogy ez megszűnjön, azon feltételezés alapján, hogy ezen elkülönülés által egyfajta férfielnyomás fejező-</w:t>
      </w:r>
    </w:p>
    <w:p w:rsidR="00A12A9E" w:rsidRPr="001934BB" w:rsidRDefault="00E25891">
      <w:pPr>
        <w:shd w:val="clear" w:color="auto" w:fill="FFFFFF"/>
        <w:rPr>
          <w:sz w:val="24"/>
          <w:szCs w:val="24"/>
        </w:rPr>
      </w:pPr>
      <w:r w:rsidRPr="001934BB">
        <w:t>160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lastRenderedPageBreak/>
        <w:t>dik ki, ami al</w:t>
      </w:r>
      <w:r w:rsidRPr="001934BB">
        <w:rPr>
          <w:rFonts w:eastAsia="Times New Roman"/>
        </w:rPr>
        <w:t xml:space="preserve">ól a nőket fel kell szabadítani. Azonban a dolog nem ilyen egyszerű, és úgy tűnik, hogy nem kizárólag valamiféle ősi kulturális tradíció nyomása alatt különülnek el a férfiak. A női választójog kivívása például nem hozott létre elkülönült, nők által dominált politikát, politikai mozgalmakat, a női szavazók is a domináns férfi politikai csoportokra szavaznak (Tiger 1970). Nem alakultak ki olyan politikai mozgalmak sem, kivéve a feministákat, amelyeket döntően nők vezetnének. Ezekkel meg az a baj, hogy a saját problémáikon kívül más nemigen érdekli őket, nem tudták a társadalmat, vagy legalábbis annak női felét, mindenkit érintő problémákban </w:t>
      </w:r>
      <w:r w:rsidR="007663CE">
        <w:rPr>
          <w:rFonts w:eastAsia="Times New Roman"/>
        </w:rPr>
        <w:t>„</w:t>
      </w:r>
      <w:r w:rsidRPr="001934BB">
        <w:rPr>
          <w:rFonts w:eastAsia="Times New Roman"/>
        </w:rPr>
        <w:t>megszólítani</w:t>
      </w:r>
      <w:r w:rsidR="007663CE">
        <w:rPr>
          <w:rFonts w:eastAsia="Times New Roman"/>
        </w:rPr>
        <w:t>”</w:t>
      </w:r>
      <w:r w:rsidRPr="001934BB">
        <w:rPr>
          <w:rFonts w:eastAsia="Times New Roman"/>
        </w:rPr>
        <w:t xml:space="preserve">. Tiger ezt azzal magyarázza, hogy a női vezetőkből általában hiányzik az a sajátos vonzóerő, inspiráció, ami a </w:t>
      </w:r>
      <w:proofErr w:type="gramStart"/>
      <w:r w:rsidRPr="001934BB">
        <w:rPr>
          <w:rFonts w:eastAsia="Times New Roman"/>
        </w:rPr>
        <w:t>férfi vezetők</w:t>
      </w:r>
      <w:proofErr w:type="gramEnd"/>
      <w:r w:rsidRPr="001934BB">
        <w:rPr>
          <w:rFonts w:eastAsia="Times New Roman"/>
        </w:rPr>
        <w:t xml:space="preserve"> köré gyűjti a többieket. Ez természetesen nem azt jelenti, hogy a nők bármilyen szempontból kevésbé érdemesek lennének, mint a férfiak, csupán azt, hogy </w:t>
      </w:r>
      <w:r w:rsidRPr="001934BB">
        <w:rPr>
          <w:rFonts w:eastAsia="Times New Roman"/>
          <w:i/>
          <w:iCs/>
        </w:rPr>
        <w:t xml:space="preserve">mások. </w:t>
      </w:r>
      <w:r w:rsidRPr="001934BB">
        <w:rPr>
          <w:rFonts w:eastAsia="Times New Roman"/>
        </w:rPr>
        <w:t>Például a politikai tevékenység, a szövetségek és ellenszövetségek kötése és ezek állandó intrikái, kevésbé érdekli őket, mint a férfiakat. Ugyanezt lehet megfigyelni a modern sportban is. Bár egyaránt vannak jeles férfi és női sportolók, mégis a sportmozgalmak vezetése, a klubok irányítása vitathatatlanul a férfiak kezében van. Ugyancsak férfiak uralják például a futballszurkolók törzsi színezetű bandáit, amelyekről Desmond Morris angol humánetológus külön könyvet írt (Morris 1981). Másrészt a férfiak összetartanak és a háttérben valójában akkor is kezükben tartják a döntéseket, ha a különböző csoportokban nők is vannak, vagy éppen egy domináns személyiségű nő vezeti a csoportot.</w:t>
      </w:r>
    </w:p>
    <w:p w:rsidR="00A12A9E" w:rsidRPr="001934BB" w:rsidRDefault="00E25891">
      <w:pPr>
        <w:shd w:val="clear" w:color="auto" w:fill="FFFFFF"/>
        <w:rPr>
          <w:sz w:val="24"/>
          <w:szCs w:val="24"/>
        </w:rPr>
      </w:pPr>
      <w:r w:rsidRPr="001934BB">
        <w:t>Nyilv</w:t>
      </w:r>
      <w:r w:rsidRPr="001934BB">
        <w:rPr>
          <w:rFonts w:eastAsia="Times New Roman"/>
        </w:rPr>
        <w:t>ánvaló, hogy a férfiak és nők közötti egyedi különbségek eloszlásai átfedőek, tehát mindig lehet nőiesnek tekintett tulajdonságokat férfiakban, és férfiasnak tekintett tulajdonságokat nőkben találni. Ezért, ha az adott kultúra ezt megengedi, akkor a megfelelő adottságú nők számára is megnyílik a férficsoportokban történő tevékenység lehetősége, de éppen a tulajdonságok nemi eloszlási különbségei miatt a női politizálás, vezetés mindig marginális marad.</w:t>
      </w:r>
    </w:p>
    <w:p w:rsidR="00A12A9E" w:rsidRPr="001934BB" w:rsidRDefault="00E25891">
      <w:pPr>
        <w:shd w:val="clear" w:color="auto" w:fill="FFFFFF"/>
        <w:rPr>
          <w:sz w:val="24"/>
          <w:szCs w:val="24"/>
        </w:rPr>
      </w:pPr>
      <w:r w:rsidRPr="001934BB">
        <w:t>V</w:t>
      </w:r>
      <w:r w:rsidRPr="001934BB">
        <w:rPr>
          <w:rFonts w:eastAsia="Times New Roman"/>
        </w:rPr>
        <w:t xml:space="preserve">égül is a vita a feminista mozgalmakkal arról folyik, hogy pusztán tanult, kulturális különbségekről van-e itt szó, vagy pedig mélyebb genetikai tényezők is szerepet játszanak a férfikötődésben, férfidominanciában. Az evolúciós szemlélet alapján elég egyértelmű a válasz. A primátákra jellemzőek a hím-hím kapcsolatok, a barátságok, </w:t>
      </w:r>
      <w:r w:rsidRPr="001934BB">
        <w:rPr>
          <w:rFonts w:eastAsia="Times New Roman"/>
        </w:rPr>
        <w:lastRenderedPageBreak/>
        <w:t xml:space="preserve">a szövetségek és a szövetségek által gyakorolt hímdominancia. Az emberi evolúció során, úgy látszik, nem jelentek meg olyan szelekciós erők, amelyek ezt az ősi primátatulajdonságot kiiktatták vagy legalábbis visszaszorították volna az embernél, sőt a csoportos vadászat, a nemek közötti korai munkamegosztás, később a csoportok közötti háborúk lehetősége tovább növelte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161</w:t>
      </w:r>
    </w:p>
    <w:p w:rsidR="00A12A9E" w:rsidRPr="001934BB" w:rsidRDefault="00E25891">
      <w:pPr>
        <w:shd w:val="clear" w:color="auto" w:fill="FFFFFF"/>
        <w:rPr>
          <w:sz w:val="24"/>
          <w:szCs w:val="24"/>
        </w:rPr>
      </w:pPr>
      <w:proofErr w:type="gramStart"/>
      <w:r w:rsidRPr="001934BB">
        <w:t>f</w:t>
      </w:r>
      <w:r w:rsidRPr="001934BB">
        <w:rPr>
          <w:rFonts w:eastAsia="Times New Roman"/>
        </w:rPr>
        <w:t>érfi-férfi</w:t>
      </w:r>
      <w:proofErr w:type="gramEnd"/>
      <w:r w:rsidRPr="001934BB">
        <w:rPr>
          <w:rFonts w:eastAsia="Times New Roman"/>
        </w:rPr>
        <w:t xml:space="preserve"> kötődések funkcionális szerepét. Azt, hogy a férficsoportosulásoknak evolúciógenetikai háttere van, a személyiségfejlődésben is ki lehet mutatni. Minden pedagógus ismeri azokat a jelenségeket, amelyek a pubertás környékén a fiúk </w:t>
      </w:r>
      <w:r w:rsidR="007663CE">
        <w:rPr>
          <w:rFonts w:eastAsia="Times New Roman"/>
        </w:rPr>
        <w:t>„</w:t>
      </w:r>
      <w:r w:rsidRPr="001934BB">
        <w:rPr>
          <w:rFonts w:eastAsia="Times New Roman"/>
        </w:rPr>
        <w:t>bandává</w:t>
      </w:r>
      <w:r w:rsidR="007663CE">
        <w:rPr>
          <w:rFonts w:eastAsia="Times New Roman"/>
        </w:rPr>
        <w:t>”</w:t>
      </w:r>
      <w:r w:rsidRPr="001934BB">
        <w:rPr>
          <w:rFonts w:eastAsia="Times New Roman"/>
        </w:rPr>
        <w:t xml:space="preserve"> szerveződését kíséri. A bandák lehetnek egészen szerény elkülönülések egy fiúosztályban, és lehetnek az iskolán kívüli, a társadalomból kirekesztődni kívánó gengek is. Összetartó és szervezőerői ugyanazok, mint a felnőtt férficsoportosulásoknak. A férfikötődés biológiai ténye természetesen nem indokol egyetlen kulturális mechanizmust sem, csupán magyarázza őket. Adott kultúrán belül semmi sem írja elő, hogy bizonyos biológiai adottságoknak feltétlenül meg kell nyilvánulniuk a kultúra gyakorlatában, vagy éppen kulturális szabályokkal állandóan elnyomni, mérsékelni szükséges ezeket. A szexualitás és az agresszió tárgyalásánál látni fogjuk, hogy a kultúra néha éppen azáltal valósít meg sikeres adaptációt, hogy a biológiai tényezőket visszaszorítja, szabályozza.</w:t>
      </w:r>
    </w:p>
    <w:p w:rsidR="00A12A9E" w:rsidRPr="001934BB" w:rsidRDefault="00E25891">
      <w:pPr>
        <w:shd w:val="clear" w:color="auto" w:fill="FFFFFF"/>
        <w:rPr>
          <w:sz w:val="24"/>
          <w:szCs w:val="24"/>
        </w:rPr>
      </w:pPr>
      <w:r w:rsidRPr="001934BB">
        <w:t>A jellegzetes f</w:t>
      </w:r>
      <w:r w:rsidRPr="001934BB">
        <w:rPr>
          <w:rFonts w:eastAsia="Times New Roman"/>
        </w:rPr>
        <w:t>érfikötődés kialakulását, pontosabban folytatódását nem kísérte a nők közötti kötődési mechanizmusok erőteljesebb fejlődése, tehát a férfiakéhoz hasonló hajlam a női csoportosulások kialakítására nem jött létre, de a primátaörökséghez képest a nők közötti kapcsolat is megváltozott. A primátáknál a női kapcsolatok, leszámítva az anya-leány közöttieket, általában agonisztikusak vagy egyes esetekben kismértékben toleránsak. Az embernél a nők egymás elleni agressziója jelentősen csökkent, és jelentősen megnőtt a tolerancia. Tehát a nők elviselik egymás jelenlétét, sőt olyan nagymértékben hajlandóak csoportos, közös tevékenység végzésére és segítségnyújtásra, ami más primáta-fajokra nem jellemző.</w:t>
      </w:r>
    </w:p>
    <w:p w:rsidR="00A12A9E" w:rsidRPr="001934BB" w:rsidRDefault="00E25891">
      <w:pPr>
        <w:shd w:val="clear" w:color="auto" w:fill="FFFFFF"/>
        <w:rPr>
          <w:sz w:val="24"/>
          <w:szCs w:val="24"/>
        </w:rPr>
      </w:pPr>
      <w:r w:rsidRPr="001934BB">
        <w:t>A szoci</w:t>
      </w:r>
      <w:r w:rsidRPr="001934BB">
        <w:rPr>
          <w:rFonts w:eastAsia="Times New Roman"/>
        </w:rPr>
        <w:t xml:space="preserve">ális vonzódás harmadik nagy kategóriájával, a férfi-nő közötti kötődést, a családot eredményező </w:t>
      </w:r>
      <w:proofErr w:type="gramStart"/>
      <w:r w:rsidRPr="001934BB">
        <w:rPr>
          <w:rFonts w:eastAsia="Times New Roman"/>
        </w:rPr>
        <w:t>párkapcsolatokkal</w:t>
      </w:r>
      <w:proofErr w:type="gramEnd"/>
      <w:r w:rsidRPr="001934BB">
        <w:rPr>
          <w:rFonts w:eastAsia="Times New Roman"/>
        </w:rPr>
        <w:t xml:space="preserve"> a szexualitással kapcsolatos fejezetben foglalkozom.</w:t>
      </w:r>
    </w:p>
    <w:p w:rsidR="00A12A9E" w:rsidRPr="001934BB" w:rsidRDefault="00E25891">
      <w:pPr>
        <w:shd w:val="clear" w:color="auto" w:fill="FFFFFF"/>
        <w:rPr>
          <w:sz w:val="24"/>
          <w:szCs w:val="24"/>
        </w:rPr>
      </w:pPr>
      <w:r w:rsidRPr="001934BB">
        <w:lastRenderedPageBreak/>
        <w:t>A szocialit</w:t>
      </w:r>
      <w:r w:rsidRPr="001934BB">
        <w:rPr>
          <w:rFonts w:eastAsia="Times New Roman"/>
        </w:rPr>
        <w:t xml:space="preserve">ás megnyilvánulása révén kialakuló embercsoportokat az is megkülönbözteti állati rokonaiktól -ez is lényeges fajspecifikus különbség -, hogy az embercsoportoknak saját </w:t>
      </w:r>
      <w:r w:rsidRPr="001934BB">
        <w:rPr>
          <w:rFonts w:eastAsia="Times New Roman"/>
          <w:i/>
          <w:iCs/>
        </w:rPr>
        <w:t xml:space="preserve">csoportidentitásuk, </w:t>
      </w:r>
      <w:r w:rsidRPr="001934BB">
        <w:rPr>
          <w:rFonts w:eastAsia="Times New Roman"/>
        </w:rPr>
        <w:t xml:space="preserve">csoportindividualitásuk van. A kialakult embercsoportok mindent megtesznek, hogy magukat másoktól megkülönböztessék. Erre szolgálnak a legkülönbözőbb látható jelek, hajviselet, testi díszítések, öltözködés, és a csoport identitását elsősorban meghatározó névadás, valamint különböző csoportszimbólumok használata. A tartós csoportokban speciális szokások, nyelvhasználat, rítusok, sajátos kultúra alakul ki, amely mind arra szolgál, hogy jelölje az adott csoport, mint egy önálló entitás, mint egy önálló individuum </w:t>
      </w:r>
      <w:r w:rsidRPr="001934BB">
        <w:rPr>
          <w:rFonts w:eastAsia="Times New Roman"/>
          <w:i/>
          <w:iCs/>
        </w:rPr>
        <w:t xml:space="preserve">létét, </w:t>
      </w:r>
      <w:r w:rsidRPr="001934BB">
        <w:rPr>
          <w:rFonts w:eastAsia="Times New Roman"/>
        </w:rPr>
        <w:t>amelynek fennmaradása bizonyos mértékben független az őt éppen alkotó csoporttagoktól.</w:t>
      </w:r>
    </w:p>
    <w:p w:rsidR="00A12A9E" w:rsidRPr="001934BB" w:rsidRDefault="00E25891">
      <w:pPr>
        <w:shd w:val="clear" w:color="auto" w:fill="FFFFFF"/>
        <w:rPr>
          <w:sz w:val="24"/>
          <w:szCs w:val="24"/>
        </w:rPr>
      </w:pPr>
      <w:r w:rsidRPr="001934BB">
        <w:rPr>
          <w:sz w:val="16"/>
          <w:szCs w:val="16"/>
        </w:rPr>
        <w:t>162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Ez a szoci</w:t>
      </w:r>
      <w:r w:rsidRPr="001934BB">
        <w:rPr>
          <w:rFonts w:eastAsia="Times New Roman"/>
        </w:rPr>
        <w:t xml:space="preserve">ális tulajdonság tette lehetővé a csoportszelekció beindulását annak idején, ez vezetett el a </w:t>
      </w:r>
      <w:r w:rsidR="007663CE">
        <w:rPr>
          <w:rFonts w:eastAsia="Times New Roman"/>
        </w:rPr>
        <w:t>„</w:t>
      </w:r>
      <w:r w:rsidRPr="001934BB">
        <w:rPr>
          <w:rFonts w:eastAsia="Times New Roman"/>
        </w:rPr>
        <w:t>csoportorganizmus</w:t>
      </w:r>
      <w:r w:rsidR="007663CE">
        <w:rPr>
          <w:rFonts w:eastAsia="Times New Roman"/>
        </w:rPr>
        <w:t>”</w:t>
      </w:r>
      <w:r w:rsidRPr="001934BB">
        <w:rPr>
          <w:rFonts w:eastAsia="Times New Roman"/>
        </w:rPr>
        <w:t xml:space="preserve"> kialakulásához, és ma is ez a leghatékonyabb tényezője az emberi szocialitásnak.</w:t>
      </w:r>
    </w:p>
    <w:p w:rsidR="00A12A9E" w:rsidRPr="001934BB" w:rsidRDefault="00E25891">
      <w:pPr>
        <w:shd w:val="clear" w:color="auto" w:fill="FFFFFF"/>
        <w:rPr>
          <w:sz w:val="24"/>
          <w:szCs w:val="24"/>
        </w:rPr>
      </w:pPr>
      <w:r w:rsidRPr="001934BB">
        <w:t>Sokf</w:t>
      </w:r>
      <w:r w:rsidRPr="001934BB">
        <w:rPr>
          <w:rFonts w:eastAsia="Times New Roman"/>
        </w:rPr>
        <w:t>éle hatékony részmechanizmusa van a csoportidentitás kialakulásának, a következőkben ezeket tekintem át nagy vonalakban.</w:t>
      </w:r>
    </w:p>
    <w:p w:rsidR="00A12A9E" w:rsidRPr="001934BB" w:rsidRDefault="00E25891">
      <w:pPr>
        <w:shd w:val="clear" w:color="auto" w:fill="FFFFFF"/>
        <w:rPr>
          <w:sz w:val="24"/>
          <w:szCs w:val="24"/>
        </w:rPr>
      </w:pPr>
      <w:r w:rsidRPr="001934BB">
        <w:t>Durv</w:t>
      </w:r>
      <w:r w:rsidRPr="001934BB">
        <w:rPr>
          <w:rFonts w:eastAsia="Times New Roman"/>
        </w:rPr>
        <w:t xml:space="preserve">án három kategóriába sorolhatók ezek a részben átfedő mechanizmusok. Az elsőbe tartoznak azok, amelyek működését a </w:t>
      </w:r>
      <w:r w:rsidR="007663CE">
        <w:rPr>
          <w:rFonts w:eastAsia="Times New Roman"/>
        </w:rPr>
        <w:t>„</w:t>
      </w:r>
      <w:r w:rsidRPr="001934BB">
        <w:rPr>
          <w:rFonts w:eastAsia="Times New Roman"/>
        </w:rPr>
        <w:t>kulturális normák</w:t>
      </w:r>
      <w:r w:rsidR="007663CE">
        <w:rPr>
          <w:rFonts w:eastAsia="Times New Roman"/>
        </w:rPr>
        <w:t>”</w:t>
      </w:r>
      <w:r w:rsidRPr="001934BB">
        <w:rPr>
          <w:rFonts w:eastAsia="Times New Roman"/>
        </w:rPr>
        <w:t xml:space="preserve">, egy-egy csoportban érvényes viselkedési szabályok fejezik ki, a másodikba ezeket a normákat fenntartó biológiai mechanizmusok tartoznak, például a fajspecifikus emberi érzelmek és az imitáció. Végül a harmadik csoportba azokat sorolom, amelyekkel az egyén és a csoport viszonyát fejezzük ki; a csoporttal történő azonosulás, a morál, a lojalitás tartozik ide. A csoportidentitás kialakítását szolgáló mechanizmusok jó része a </w:t>
      </w:r>
      <w:r w:rsidRPr="001934BB">
        <w:rPr>
          <w:rFonts w:eastAsia="Times New Roman"/>
          <w:i/>
          <w:iCs/>
        </w:rPr>
        <w:t xml:space="preserve">genetikai altruizmust </w:t>
      </w:r>
      <w:r w:rsidRPr="001934BB">
        <w:rPr>
          <w:rFonts w:eastAsia="Times New Roman"/>
        </w:rPr>
        <w:t xml:space="preserve">szolgálja, azt a viselkedést, amelynek következtében valaki részben vagy egészben lemond szaporodási sikeréről egy fajtársa javára. Természetesen ez a lemondás nem feltétlenül tudatos. Ilyen például, ha valaki más gyermekét neveli. Vannak olyan mechanizmusok is, amelyek a </w:t>
      </w:r>
      <w:r w:rsidRPr="001934BB">
        <w:rPr>
          <w:rFonts w:eastAsia="Times New Roman"/>
          <w:i/>
          <w:iCs/>
        </w:rPr>
        <w:t xml:space="preserve">pszichológiai altruizmust </w:t>
      </w:r>
      <w:r w:rsidRPr="001934BB">
        <w:rPr>
          <w:rFonts w:eastAsia="Times New Roman"/>
        </w:rPr>
        <w:t>szolgálják. Ez abban különbözik az előzőtől, hogy a szaporodási sikerben történt lemondás még tudatos segítéssel, osztozkodással, védelemmel, törődéssel párosul.</w:t>
      </w:r>
    </w:p>
    <w:p w:rsidR="00A12A9E" w:rsidRPr="001934BB" w:rsidRDefault="00E25891">
      <w:pPr>
        <w:shd w:val="clear" w:color="auto" w:fill="FFFFFF"/>
        <w:rPr>
          <w:sz w:val="24"/>
          <w:szCs w:val="24"/>
        </w:rPr>
      </w:pPr>
      <w:r w:rsidRPr="001934BB">
        <w:t>M</w:t>
      </w:r>
      <w:r w:rsidRPr="001934BB">
        <w:rPr>
          <w:rFonts w:eastAsia="Times New Roman"/>
        </w:rPr>
        <w:t xml:space="preserve">ár a csoportszelekció problémáinál említettük, hogy a különböző modellek csak akkor jelzik a csoportszelekció működését, ha a </w:t>
      </w:r>
      <w:r w:rsidRPr="001934BB">
        <w:rPr>
          <w:rFonts w:eastAsia="Times New Roman"/>
        </w:rPr>
        <w:lastRenderedPageBreak/>
        <w:t xml:space="preserve">csoporton belüli viselkedés individuális variabilitása valamilyen módon csökken, ha a csoporttagokban megjelenik egyfajta konformitásra történő késztetés. Christopher Boehm (1997) neves antropológus a modern nomád va-dászó-gyűjtögető társadalmak tanulmányozása alapján állítja, hogy a konformitást eredményező mechanizmusok jelentős szerepet játszottak az emberi evolúcióban. A mai nomád vadászó-gyűjtögető törzsek társadalma kivétel nélkül az egalitariánizmus politikai rendszerével jellemezhető. Az ilyen társadalmak legkisebb egységében, a 30-40 fős bandában, amely 5-6 családot foglal magában (amelyek időnként </w:t>
      </w:r>
      <w:proofErr w:type="gramStart"/>
      <w:r w:rsidRPr="001934BB">
        <w:rPr>
          <w:rFonts w:eastAsia="Times New Roman"/>
        </w:rPr>
        <w:t>kiválhatnak</w:t>
      </w:r>
      <w:proofErr w:type="gramEnd"/>
      <w:r w:rsidRPr="001934BB">
        <w:rPr>
          <w:rFonts w:eastAsia="Times New Roman"/>
        </w:rPr>
        <w:t xml:space="preserve"> és más bandákhoz csatlakozhatnak), a családfő férfiak jogaikban teljesen egyenlőek, a csoport nem ismer el sem vezetőt, sem hatóságot. Az életükben szükséges </w:t>
      </w:r>
      <w:r w:rsidRPr="001934BB">
        <w:rPr>
          <w:rFonts w:eastAsia="Times New Roman"/>
          <w:i/>
          <w:iCs/>
        </w:rPr>
        <w:t xml:space="preserve">döntéseket </w:t>
      </w:r>
      <w:r w:rsidRPr="001934BB">
        <w:rPr>
          <w:rFonts w:eastAsia="Times New Roman"/>
        </w:rPr>
        <w:t>mindig közös egyetértés alapján hozzák. Külső katasztrófák, szárazság, áradás, tartós élelemhiány esetén, vagy más csoportokkal való összecsapások, de belső problémák, betegségek, a családok közötti konfliktusok is igénylik a közös döntéseket. Azokat az egyéneket, akik megpróbálják agresszióval vagy állandó okvetetlenkedéssel akaratukat a közösségre erőszakolni, azonnal erős kritika éri, nevetség tárgyai lesznek, komolyabb esetekben kiközösítés, száműzetés vagy ki-</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163</w:t>
      </w:r>
    </w:p>
    <w:p w:rsidR="00A12A9E" w:rsidRPr="001934BB" w:rsidRDefault="00E25891">
      <w:pPr>
        <w:shd w:val="clear" w:color="auto" w:fill="FFFFFF"/>
        <w:rPr>
          <w:sz w:val="24"/>
          <w:szCs w:val="24"/>
        </w:rPr>
      </w:pPr>
      <w:proofErr w:type="gramStart"/>
      <w:r w:rsidRPr="001934BB">
        <w:t>v</w:t>
      </w:r>
      <w:r w:rsidRPr="001934BB">
        <w:rPr>
          <w:rFonts w:eastAsia="Times New Roman"/>
        </w:rPr>
        <w:t>égzés</w:t>
      </w:r>
      <w:proofErr w:type="gramEnd"/>
      <w:r w:rsidRPr="001934BB">
        <w:rPr>
          <w:rFonts w:eastAsia="Times New Roman"/>
        </w:rPr>
        <w:t xml:space="preserve"> a sorsuk. A csoportok hiedelemrendszerében igen nagy értékű az egyéni autonómia, ezen keresztül, ennek megsértése nélkül kell a közös döntéseket meghozni, amit szintén megkülönböztetetten magasra értékelnek. Ez egyben azt is jelenti, hogy a férfiak közötti státusrivalizációk jelentősen csökkentek, nincsen különösebb genetikai előnye az agressziónak és a dominanciának. Mindenki tudja, hogy a közös döntés hasznosabb, mint ragaszkodni egy bizonyos megoldáshoz, és esetleg elválni a bandától. Ez nagyon ritkán történik meg.</w:t>
      </w:r>
    </w:p>
    <w:p w:rsidR="00A12A9E" w:rsidRPr="001934BB" w:rsidRDefault="00E25891">
      <w:pPr>
        <w:shd w:val="clear" w:color="auto" w:fill="FFFFFF"/>
        <w:rPr>
          <w:sz w:val="24"/>
          <w:szCs w:val="24"/>
        </w:rPr>
      </w:pPr>
      <w:r w:rsidRPr="001934BB">
        <w:t>A csoportok m</w:t>
      </w:r>
      <w:r w:rsidRPr="001934BB">
        <w:rPr>
          <w:rFonts w:eastAsia="Times New Roman"/>
        </w:rPr>
        <w:t xml:space="preserve">ásik fontos összetartó tényezője a vadászzsákmány egyenlő </w:t>
      </w:r>
      <w:r w:rsidRPr="001934BB">
        <w:rPr>
          <w:rFonts w:eastAsia="Times New Roman"/>
          <w:i/>
          <w:iCs/>
        </w:rPr>
        <w:t xml:space="preserve">elosztása. </w:t>
      </w:r>
      <w:r w:rsidRPr="001934BB">
        <w:rPr>
          <w:rFonts w:eastAsia="Times New Roman"/>
        </w:rPr>
        <w:t xml:space="preserve">Általában csak a nagyobb testű zsákmányt kötelező elosztani a családok között egyenlően, az apróvadat, gyűjtögetett táplálékot csak a családon belül osztják el. A közös elosztás akkor is érvényesül, ha valamelyik családfő sokszor, hosszú ideig eredménytelenül tér haza zsákmányszerző útjáról, tehát a kölcsönösségnek, amelynek a szociobio-lógusok olyan nagy szerepet tulajdonítottak, legalábbis </w:t>
      </w:r>
      <w:proofErr w:type="gramStart"/>
      <w:r w:rsidRPr="001934BB">
        <w:rPr>
          <w:rFonts w:eastAsia="Times New Roman"/>
        </w:rPr>
        <w:t>rövid távon</w:t>
      </w:r>
      <w:proofErr w:type="gramEnd"/>
      <w:r w:rsidRPr="001934BB">
        <w:rPr>
          <w:rFonts w:eastAsia="Times New Roman"/>
        </w:rPr>
        <w:t xml:space="preserve">, nincsen kitüntetett szerepe. A </w:t>
      </w:r>
      <w:r w:rsidRPr="001934BB">
        <w:rPr>
          <w:rFonts w:eastAsia="Times New Roman"/>
        </w:rPr>
        <w:lastRenderedPageBreak/>
        <w:t>zsákmányelosztás mellett nagy jelentőségű a családok közötti együttműködés és a segítség is. Az öregek, betegek, sérültek mindaddig megkapják arányos részüket, amíg ez a fajta segítségnyújtás az egész csoport életét nem veszélyezteti.</w:t>
      </w:r>
    </w:p>
    <w:p w:rsidR="00A12A9E" w:rsidRPr="001934BB" w:rsidRDefault="00E25891">
      <w:pPr>
        <w:shd w:val="clear" w:color="auto" w:fill="FFFFFF"/>
        <w:rPr>
          <w:sz w:val="24"/>
          <w:szCs w:val="24"/>
        </w:rPr>
      </w:pPr>
      <w:r w:rsidRPr="001934BB">
        <w:t>Boehm r</w:t>
      </w:r>
      <w:r w:rsidRPr="001934BB">
        <w:rPr>
          <w:rFonts w:eastAsia="Times New Roman"/>
        </w:rPr>
        <w:t xml:space="preserve">észletesen tárgyalja a </w:t>
      </w:r>
      <w:r w:rsidR="007663CE">
        <w:rPr>
          <w:rFonts w:eastAsia="Times New Roman"/>
        </w:rPr>
        <w:t>„</w:t>
      </w:r>
      <w:r w:rsidRPr="001934BB">
        <w:rPr>
          <w:rFonts w:eastAsia="Times New Roman"/>
        </w:rPr>
        <w:t>potyalesők</w:t>
      </w:r>
      <w:r w:rsidR="007663CE">
        <w:rPr>
          <w:rFonts w:eastAsia="Times New Roman"/>
        </w:rPr>
        <w:t>”</w:t>
      </w:r>
      <w:r w:rsidRPr="001934BB">
        <w:rPr>
          <w:rFonts w:eastAsia="Times New Roman"/>
        </w:rPr>
        <w:t xml:space="preserve"> problémáját, a szociobio-lógusok másik kedvencét. A szociobiológiai elméletek szerint az igazán önzetlen viselkedés már azért sem alakulhatott ki az emberi evolúcióban, mert amint egy-egy egyedben megjelent volna, a </w:t>
      </w:r>
      <w:r w:rsidR="007663CE">
        <w:rPr>
          <w:rFonts w:eastAsia="Times New Roman"/>
        </w:rPr>
        <w:t>„</w:t>
      </w:r>
      <w:r w:rsidRPr="001934BB">
        <w:rPr>
          <w:rFonts w:eastAsia="Times New Roman"/>
        </w:rPr>
        <w:t>potyalesők</w:t>
      </w:r>
      <w:r w:rsidR="007663CE">
        <w:rPr>
          <w:rFonts w:eastAsia="Times New Roman"/>
        </w:rPr>
        <w:t>”</w:t>
      </w:r>
      <w:r w:rsidRPr="001934BB">
        <w:rPr>
          <w:rFonts w:eastAsia="Times New Roman"/>
        </w:rPr>
        <w:t xml:space="preserve">, az önző, de a segítséget elfogadó egyedek ezt azonnal a maguk javára fordították volna. Ezzel az önzetlenség génjeit hordozó olyan nagy hátrányba került volna, hogy az önzetlenséget szolgáló génjei bizonyosan eltűnnek az evolúció során. Az egalitariánus társadalmakban nagyon határozott figyelő- és büntetőrendszer fejlődött ki a potyalesők kiszorítására. Az antropológiai leírások szerint a csoportokban mindenki figyel mindenkit, és az állandó beszélgetés, pletyka a legapróbb eseményeket is a </w:t>
      </w:r>
      <w:proofErr w:type="gramStart"/>
      <w:r w:rsidRPr="001934BB">
        <w:rPr>
          <w:rFonts w:eastAsia="Times New Roman"/>
        </w:rPr>
        <w:t>köz figyelmébe</w:t>
      </w:r>
      <w:proofErr w:type="gramEnd"/>
      <w:r w:rsidRPr="001934BB">
        <w:rPr>
          <w:rFonts w:eastAsia="Times New Roman"/>
        </w:rPr>
        <w:t xml:space="preserve"> tereli, ha azok lustaságról, tudatos csalásról, önzésről tanúskodnak. Ha ilyen eset előfordul, azonnal megindul a közös büntetőakció. Először csak </w:t>
      </w:r>
      <w:r w:rsidR="007663CE">
        <w:rPr>
          <w:rFonts w:eastAsia="Times New Roman"/>
        </w:rPr>
        <w:t>„</w:t>
      </w:r>
      <w:r w:rsidRPr="001934BB">
        <w:rPr>
          <w:rFonts w:eastAsia="Times New Roman"/>
        </w:rPr>
        <w:t>kibeszélik</w:t>
      </w:r>
      <w:r w:rsidR="007663CE">
        <w:rPr>
          <w:rFonts w:eastAsia="Times New Roman"/>
        </w:rPr>
        <w:t>”</w:t>
      </w:r>
      <w:r w:rsidRPr="001934BB">
        <w:rPr>
          <w:rFonts w:eastAsia="Times New Roman"/>
        </w:rPr>
        <w:t xml:space="preserve"> az illetőt, ez is jelentősen ronthatja házasodási lehetőségeit, mások együttműködési hajlandóságait vele. Ki fog együtt vadászni egy közismerten lusta alakkal? Ha ez sem elég, akkor a csoport közös határozatai alapján elkezdik megvonni a potyaleső részesedését a közös zsákmányból, kényszerítik, hogy mások hasznára szolgáló munkákat végezzen stb. Ezek eredménytelensége esetén a kizárás, elkülönülés végleg megpecsételi a potyalesők sorsát.</w:t>
      </w:r>
    </w:p>
    <w:p w:rsidR="00A12A9E" w:rsidRPr="001934BB" w:rsidRDefault="00E25891">
      <w:pPr>
        <w:shd w:val="clear" w:color="auto" w:fill="FFFFFF"/>
        <w:rPr>
          <w:sz w:val="24"/>
          <w:szCs w:val="24"/>
        </w:rPr>
      </w:pPr>
      <w:r w:rsidRPr="001934BB">
        <w:rPr>
          <w:rFonts w:eastAsia="Times New Roman"/>
        </w:rPr>
        <w:t>Összefoglalva: kötelező egyetértés a közös döntéshozatalban, a jelentősebb anyagi természetű javak közös, arányos elosztása és a potyalesők-</w:t>
      </w:r>
    </w:p>
    <w:p w:rsidR="00A12A9E" w:rsidRPr="001934BB" w:rsidRDefault="00E25891">
      <w:pPr>
        <w:shd w:val="clear" w:color="auto" w:fill="FFFFFF"/>
        <w:rPr>
          <w:sz w:val="24"/>
          <w:szCs w:val="24"/>
        </w:rPr>
      </w:pPr>
      <w:r w:rsidRPr="001934BB">
        <w:t>164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kel</w:t>
      </w:r>
      <w:proofErr w:type="gramEnd"/>
      <w:r w:rsidRPr="001934BB">
        <w:t xml:space="preserve"> kapcsolatos mor</w:t>
      </w:r>
      <w:r w:rsidRPr="001934BB">
        <w:rPr>
          <w:rFonts w:eastAsia="Times New Roman"/>
        </w:rPr>
        <w:t>ális agresszió az a három alapmechanizmus, amely ezeket a társadalmakat eredményesen működteti.</w:t>
      </w:r>
    </w:p>
    <w:p w:rsidR="00A12A9E" w:rsidRPr="001934BB" w:rsidRDefault="00E25891">
      <w:pPr>
        <w:shd w:val="clear" w:color="auto" w:fill="FFFFFF"/>
        <w:rPr>
          <w:sz w:val="24"/>
          <w:szCs w:val="24"/>
        </w:rPr>
      </w:pPr>
      <w:r w:rsidRPr="001934BB">
        <w:t>A rokon f</w:t>
      </w:r>
      <w:r w:rsidRPr="001934BB">
        <w:rPr>
          <w:rFonts w:eastAsia="Times New Roman"/>
        </w:rPr>
        <w:t>őemlősök csoportjaiban ezek egyike sem működött, tehát fajunk biológiai adottságai változtak meg úgy, hogy lehetővé tették ilyen vagy hasonló mechanizmusoknak a kialakulását és befogadását.</w:t>
      </w:r>
    </w:p>
    <w:p w:rsidR="00A12A9E" w:rsidRPr="001934BB" w:rsidRDefault="00E25891">
      <w:pPr>
        <w:shd w:val="clear" w:color="auto" w:fill="FFFFFF"/>
        <w:rPr>
          <w:sz w:val="24"/>
          <w:szCs w:val="24"/>
        </w:rPr>
      </w:pPr>
      <w:r w:rsidRPr="001934BB">
        <w:t>Boehm adatai alapj</w:t>
      </w:r>
      <w:r w:rsidRPr="001934BB">
        <w:rPr>
          <w:rFonts w:eastAsia="Times New Roman"/>
        </w:rPr>
        <w:t xml:space="preserve">án az egalitariánus csoportszisztéma főbb elemei legalább százezer évesek és valószínűleg a </w:t>
      </w:r>
      <w:r w:rsidRPr="001934BB">
        <w:rPr>
          <w:rFonts w:eastAsia="Times New Roman"/>
          <w:i/>
          <w:iCs/>
        </w:rPr>
        <w:t xml:space="preserve">Homo sapiensszel </w:t>
      </w:r>
      <w:r w:rsidRPr="001934BB">
        <w:rPr>
          <w:rFonts w:eastAsia="Times New Roman"/>
        </w:rPr>
        <w:t>együtt, de lehet, hogy már jóval előtte megjelentek.</w:t>
      </w:r>
    </w:p>
    <w:p w:rsidR="00A12A9E" w:rsidRPr="001934BB" w:rsidRDefault="00E25891">
      <w:pPr>
        <w:shd w:val="clear" w:color="auto" w:fill="FFFFFF"/>
        <w:rPr>
          <w:sz w:val="24"/>
          <w:szCs w:val="24"/>
        </w:rPr>
      </w:pPr>
      <w:r w:rsidRPr="001934BB">
        <w:lastRenderedPageBreak/>
        <w:t>Az egalitarianizmushoz vezet</w:t>
      </w:r>
      <w:r w:rsidRPr="001934BB">
        <w:rPr>
          <w:rFonts w:eastAsia="Times New Roman"/>
        </w:rPr>
        <w:t xml:space="preserve">ő biológiai viselkedési mechanizmusok, a konformitásra törekvés más kultúrákban is kimutathatók. Szép példája ennek egy vallási csoport, a hutteriták közösségi élete. Ez egy anabaptista szekta, amely a 16. században vándorolt ki Svájcból és Bohémiából. Észak-Amerikában, Kanadában telepedtek le, megtartották német nyelvüket, teljesen elszigetelve, vallásos, egalitariánus közösségi életet élnek, senkinek nincsen tulajdona, de mindenki megkap mindent, amire szüksége van a közösségtől. Az önzés, egyes javak elkülönült birtoklása a legnagyobb bűnök közé számít, a közösség alapja a mindenki iránti feltétlen szeretet (Ehrenpreis és Felbinger 1979). Természetesen itt is megjelennek </w:t>
      </w:r>
      <w:proofErr w:type="gramStart"/>
      <w:r w:rsidRPr="001934BB">
        <w:rPr>
          <w:rFonts w:eastAsia="Times New Roman"/>
        </w:rPr>
        <w:t>a</w:t>
      </w:r>
      <w:proofErr w:type="gramEnd"/>
      <w:r w:rsidRPr="001934BB">
        <w:rPr>
          <w:rFonts w:eastAsia="Times New Roman"/>
        </w:rPr>
        <w:t xml:space="preserve"> büntetőintézkedések azok ellen, akik a közösség iránti kötelességüket nem akarják teljesíteni. A néhány </w:t>
      </w:r>
      <w:proofErr w:type="gramStart"/>
      <w:r w:rsidRPr="001934BB">
        <w:rPr>
          <w:rFonts w:eastAsia="Times New Roman"/>
        </w:rPr>
        <w:t>tíz fős</w:t>
      </w:r>
      <w:proofErr w:type="gramEnd"/>
      <w:r w:rsidRPr="001934BB">
        <w:rPr>
          <w:rFonts w:eastAsia="Times New Roman"/>
        </w:rPr>
        <w:t xml:space="preserve"> alapító közösség rendkívül szaporának bizonyult, az ötvenes években tízezer körül volt a létszámuk, ritka, hogy valaki elhagyja a közösséget. A három konformitási mechanizmuson kívül még egy érdekességük van. Amikor egy közösség létszáma meghaladja a 150-et, akkor újakat hoznak létre a régi szétválasztásával. A szétválás során gondosan vigyáznak arra, hogy mindegyikbe arányosan kerüljenek fiatalok, öregek, és természetesen a közös vagyon elosztása is teljes egyenlőségben történik. Ez a 150 fő volt ugye Dunbar bűvös száma az emberi agy által még jól kezelhető csoportméretre.</w:t>
      </w:r>
    </w:p>
    <w:p w:rsidR="00A12A9E" w:rsidRPr="001934BB" w:rsidRDefault="00E25891">
      <w:pPr>
        <w:shd w:val="clear" w:color="auto" w:fill="FFFFFF"/>
        <w:rPr>
          <w:sz w:val="24"/>
          <w:szCs w:val="24"/>
        </w:rPr>
      </w:pPr>
      <w:r w:rsidRPr="001934BB">
        <w:t>Ugyanezeket a mechanizmusokat tal</w:t>
      </w:r>
      <w:r w:rsidRPr="001934BB">
        <w:rPr>
          <w:rFonts w:eastAsia="Times New Roman"/>
        </w:rPr>
        <w:t>áljuk egy másik protestáns szekta, az amish működésében, ugyancsak Észak-Amerikában. Jellegzetes cso-portkonformitást szolgáló módszerük, hogy ha valakinek konfliktusai vannak a csoporttal, és úgy érzi, nem képes vállalni az amish közösség szabályait, meghallgatják, de még napnyugta előtt el kell hagynia a közösség területét, és minden kapcsolatot megszakítanak vele (Hostetler 1963).</w:t>
      </w:r>
    </w:p>
    <w:p w:rsidR="00A12A9E" w:rsidRPr="001934BB" w:rsidRDefault="00E25891">
      <w:pPr>
        <w:shd w:val="clear" w:color="auto" w:fill="FFFFFF"/>
        <w:rPr>
          <w:sz w:val="24"/>
          <w:szCs w:val="24"/>
        </w:rPr>
      </w:pPr>
      <w:r w:rsidRPr="001934BB">
        <w:t>A konformit</w:t>
      </w:r>
      <w:r w:rsidRPr="001934BB">
        <w:rPr>
          <w:rFonts w:eastAsia="Times New Roman"/>
        </w:rPr>
        <w:t xml:space="preserve">ásra való készség megjelenik egy másik tulajdonságban is, amit Eibl-Eibesfeldt (1982) </w:t>
      </w:r>
      <w:r w:rsidR="007663CE">
        <w:rPr>
          <w:rFonts w:eastAsia="Times New Roman"/>
        </w:rPr>
        <w:t>„</w:t>
      </w:r>
      <w:r w:rsidRPr="001934BB">
        <w:rPr>
          <w:rFonts w:eastAsia="Times New Roman"/>
        </w:rPr>
        <w:t>indoktrinálhatóságnak</w:t>
      </w:r>
      <w:r w:rsidR="007663CE">
        <w:rPr>
          <w:rFonts w:eastAsia="Times New Roman"/>
        </w:rPr>
        <w:t>”</w:t>
      </w:r>
      <w:r w:rsidRPr="001934BB">
        <w:rPr>
          <w:rFonts w:eastAsia="Times New Roman"/>
        </w:rPr>
        <w:t xml:space="preserve"> nevez. A kisebb-nagyobb közösségek belső normáinak, hiedelemrendszerének tanulmányozásából arra következtet, hogy az egy közösséghez tartozó emberek nagyon könnyen elfogadják, elhiszik olyan leegyszerűsített elvek, magyarázatok, kijelentések rendszerét, amely a csoport életét, tevékenységének lényegét, értelmét, a csoport globális eszméit foglalja össze. Értékpolari-</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165</w:t>
      </w:r>
    </w:p>
    <w:p w:rsidR="00A12A9E" w:rsidRPr="001934BB" w:rsidRDefault="00E25891">
      <w:pPr>
        <w:shd w:val="clear" w:color="auto" w:fill="FFFFFF"/>
        <w:rPr>
          <w:sz w:val="24"/>
          <w:szCs w:val="24"/>
        </w:rPr>
      </w:pPr>
      <w:r w:rsidRPr="001934BB">
        <w:lastRenderedPageBreak/>
        <w:t>z</w:t>
      </w:r>
      <w:r w:rsidRPr="001934BB">
        <w:rPr>
          <w:rFonts w:eastAsia="Times New Roman"/>
        </w:rPr>
        <w:t>ációs készség és vakhit néven is emlegetik ezt a tulajdonságot. A fentiek mellett abban is megnyilvánul, hogy elfogadnak egyfajta értékpolarizációt, amely szerint minden, amit a csoport vagy annak tagjai tesznek, helyes és igazságos, míg a külső egyének vagy csoportok megítélése egyértelműen negatív. A leegyszerűsítések elfogadása nem függ a csoporttagok egyéni intelligenciájától. A közösséghez tartozás érzése, elkötelezettsége hozza létre az ehhez szükséges tudatállapotot, és ez külső érvekkel nem, vagy csak nagyon nehezen változtatható meg. Az indoktrinálhatóság nagymértékben megkönnyíti a konformitást és lehetővé teszi a csoport kulturális normáinak gyors kialakulását és megszilárdulását. Egyben azt is biztosítja, hogy ezek ne könnyen változzanak valamiféle belső kritikai analízis hatására.</w:t>
      </w:r>
    </w:p>
    <w:p w:rsidR="00A12A9E" w:rsidRPr="001934BB" w:rsidRDefault="00E25891">
      <w:pPr>
        <w:shd w:val="clear" w:color="auto" w:fill="FFFFFF"/>
        <w:rPr>
          <w:sz w:val="24"/>
          <w:szCs w:val="24"/>
        </w:rPr>
      </w:pPr>
      <w:r w:rsidRPr="001934BB">
        <w:t>A koreai h</w:t>
      </w:r>
      <w:r w:rsidRPr="001934BB">
        <w:rPr>
          <w:rFonts w:eastAsia="Times New Roman"/>
        </w:rPr>
        <w:t xml:space="preserve">áború idején lett ismert az </w:t>
      </w:r>
      <w:r w:rsidR="007663CE">
        <w:rPr>
          <w:rFonts w:eastAsia="Times New Roman"/>
        </w:rPr>
        <w:t>„</w:t>
      </w:r>
      <w:r w:rsidRPr="001934BB">
        <w:rPr>
          <w:rFonts w:eastAsia="Times New Roman"/>
        </w:rPr>
        <w:t>agymosásnak</w:t>
      </w:r>
      <w:r w:rsidR="007663CE">
        <w:rPr>
          <w:rFonts w:eastAsia="Times New Roman"/>
        </w:rPr>
        <w:t>”</w:t>
      </w:r>
      <w:r w:rsidRPr="001934BB">
        <w:rPr>
          <w:rFonts w:eastAsia="Times New Roman"/>
        </w:rPr>
        <w:t xml:space="preserve"> elnevezett pszichológiai technika. Az észak-koreai fogságba esett amerikai katonák egy kis részét különleges táborokba vitték, ahol viszonylag jó körülmények között, de egymástól izoláltan éltek angolul beszélő fiatal koreai aktivisták társaságában, akik szinte folyamatos </w:t>
      </w:r>
      <w:r w:rsidR="007663CE">
        <w:rPr>
          <w:rFonts w:eastAsia="Times New Roman"/>
        </w:rPr>
        <w:t>„</w:t>
      </w:r>
      <w:r w:rsidRPr="001934BB">
        <w:rPr>
          <w:rFonts w:eastAsia="Times New Roman"/>
        </w:rPr>
        <w:t>szemináriumot</w:t>
      </w:r>
      <w:r w:rsidR="007663CE">
        <w:rPr>
          <w:rFonts w:eastAsia="Times New Roman"/>
        </w:rPr>
        <w:t>”</w:t>
      </w:r>
      <w:r w:rsidRPr="001934BB">
        <w:rPr>
          <w:rFonts w:eastAsia="Times New Roman"/>
        </w:rPr>
        <w:t xml:space="preserve"> tartottak nekik a kapitalizmus szörnyűségeiről és a kommunizmus felsőbbrendűségéről. A hadifoglyok egy darabig vitatkoztak, majd sorra belátták, hogy partnereiknek igazuk van, nem kellett ehhez néhány hónapnál több idő. Ekkor az átnevelt katonát hadifogolycsere során hazaküldték. Otthon egy darabig semmi különös nem történt, de később a családok panaszolni kezdték, hogy volt katonafiuk baloldali szervezetekhez csatlakozott, elhagyta gazdag családját, nem fogad el anyagi támogatást és fura, kommunista elveket vall, sokan pszichológiai zavarokkal kórházba kerültek. A katonai hatóságok később kiderítették, hogy az ilyen katonák valamennyien egy bizonyos koreai fogolytáborból szabadultak, és így derült fény az </w:t>
      </w:r>
      <w:r w:rsidR="007663CE">
        <w:rPr>
          <w:rFonts w:eastAsia="Times New Roman"/>
        </w:rPr>
        <w:t>„</w:t>
      </w:r>
      <w:r w:rsidRPr="001934BB">
        <w:rPr>
          <w:rFonts w:eastAsia="Times New Roman"/>
        </w:rPr>
        <w:t>agymosásra</w:t>
      </w:r>
      <w:r w:rsidR="007663CE">
        <w:rPr>
          <w:rFonts w:eastAsia="Times New Roman"/>
        </w:rPr>
        <w:t>”</w:t>
      </w:r>
      <w:r w:rsidRPr="001934BB">
        <w:rPr>
          <w:rFonts w:eastAsia="Times New Roman"/>
        </w:rPr>
        <w:t>.</w:t>
      </w:r>
    </w:p>
    <w:p w:rsidR="00A12A9E" w:rsidRPr="001934BB" w:rsidRDefault="00E25891">
      <w:pPr>
        <w:shd w:val="clear" w:color="auto" w:fill="FFFFFF"/>
        <w:rPr>
          <w:sz w:val="24"/>
          <w:szCs w:val="24"/>
        </w:rPr>
      </w:pPr>
      <w:r w:rsidRPr="001934BB">
        <w:t>Magyarorsz</w:t>
      </w:r>
      <w:r w:rsidRPr="001934BB">
        <w:rPr>
          <w:rFonts w:eastAsia="Times New Roman"/>
        </w:rPr>
        <w:t>ágon nem sokat kell bizonygatni azt, hogy emberek kisebb csoportjai milyen gyorsan elfogadnak leegyszerűsített, csak izolált, önmagukban koherens doktrínákat. Sok példáját láttuk és látjuk ma is ennek a politikában, a sokszínű politikai életnek a rendszerváltozás utáni megindulásával.</w:t>
      </w:r>
    </w:p>
    <w:p w:rsidR="00A12A9E" w:rsidRPr="001934BB" w:rsidRDefault="00E25891">
      <w:pPr>
        <w:shd w:val="clear" w:color="auto" w:fill="FFFFFF"/>
        <w:rPr>
          <w:sz w:val="24"/>
          <w:szCs w:val="24"/>
        </w:rPr>
      </w:pPr>
      <w:r w:rsidRPr="001934BB">
        <w:t>Az indoktrin</w:t>
      </w:r>
      <w:r w:rsidRPr="001934BB">
        <w:rPr>
          <w:rFonts w:eastAsia="Times New Roman"/>
        </w:rPr>
        <w:t xml:space="preserve">álhatóság, a kulturális normák gyors elfogadása és megtartása mindig megköveteli egy szerkezetében egyszerű eszmerendszer kialakítását. Az egalitariánus társadalmakban is kialakult az az </w:t>
      </w:r>
      <w:r w:rsidRPr="001934BB">
        <w:rPr>
          <w:rFonts w:eastAsia="Times New Roman"/>
          <w:i/>
          <w:iCs/>
        </w:rPr>
        <w:t xml:space="preserve">idearendszer, </w:t>
      </w:r>
      <w:r w:rsidRPr="001934BB">
        <w:rPr>
          <w:rFonts w:eastAsia="Times New Roman"/>
        </w:rPr>
        <w:t xml:space="preserve">hogy a döntéseket közösen kell hozni, a </w:t>
      </w:r>
      <w:r w:rsidRPr="001934BB">
        <w:rPr>
          <w:rFonts w:eastAsia="Times New Roman"/>
        </w:rPr>
        <w:lastRenderedPageBreak/>
        <w:t>csoportból kiválni nem okos dolog, hogy a zsákmányból mindenkinek részesednie kell, és a po-tyalesők büntetést érdemelnek. A kulturális normák alapjául szolgáló eszmerendszernek aránylag egyszerűnek kell lennie, hogy a csoport minden tagja világosan megérthesse, és az is jó, ha néhány alapállításból sokféle</w:t>
      </w:r>
    </w:p>
    <w:p w:rsidR="00A12A9E" w:rsidRPr="001934BB" w:rsidRDefault="00E25891">
      <w:pPr>
        <w:shd w:val="clear" w:color="auto" w:fill="FFFFFF"/>
        <w:rPr>
          <w:sz w:val="24"/>
          <w:szCs w:val="24"/>
        </w:rPr>
      </w:pPr>
      <w:r w:rsidRPr="001934BB">
        <w:t>166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viselked</w:t>
      </w:r>
      <w:r w:rsidRPr="001934BB">
        <w:rPr>
          <w:rFonts w:eastAsia="Times New Roman"/>
        </w:rPr>
        <w:t>ési</w:t>
      </w:r>
      <w:proofErr w:type="gramEnd"/>
      <w:r w:rsidRPr="001934BB">
        <w:rPr>
          <w:rFonts w:eastAsia="Times New Roman"/>
        </w:rPr>
        <w:t xml:space="preserve"> követelmény, az erkölcsös viselkedés kritériumai megfogalmazhatóak. Nyilvánvaló, hogy az a csoport, amely ilyen eszmerendszerrel, ideaalappal rendelkezik, előnyre tehet szert azokkal a csoportokkal szemben, ahol az okoskodás megengedett, ahol mindent és mindennek az ellenkezőjét is lehet állítani és elhinni. Az ilyen csoportban nem alakulhatnak ki a csoportért felelős, a csoport túlélését elősegítő közös normák. Érthető tehát, hogy az indoktrinálhatóság tulajdonsága nem hátrány, hanem a csoportot szolgálja. Ez az alapja annak az individuális tulajdonságnak, amit lojalitásnak, a csoporthoz való </w:t>
      </w:r>
      <w:r w:rsidRPr="001934BB">
        <w:rPr>
          <w:rFonts w:eastAsia="Times New Roman"/>
          <w:i/>
          <w:iCs/>
        </w:rPr>
        <w:t xml:space="preserve">hűségnek </w:t>
      </w:r>
      <w:r w:rsidRPr="001934BB">
        <w:rPr>
          <w:rFonts w:eastAsia="Times New Roman"/>
        </w:rPr>
        <w:t>nevezünk. Ha az egyedek újra és újra csoportot választanának, mindig azokkal igyekeznének közös csoportot alkotni, akikkel nézeteik éppen megegyeznek, sohasem alakulhatnának ki stabil csoportok. A csoport globális eszméinek elfogadása egy érzelmi folyamatban történik meg, ha befejeződött, akkor az egyéni elme képtelen belülről kimutatni a csoporteszmék esetleges gyenge pontjait. A racionalitás csak arra alkalmas, hogy a csoporteszmékből következő viselkedési szabályok érvényesülését vagy megszegését megállapíthassuk, s nem alkalmas arra, hogy magát a csoporteszmét tegyük vele vizsgálat tárgyává. A globális eszméket nem logikai, racionális alapon fogadja el az ember, és megszabadulni is csak akkor tud tőlük, ha érzelmi elkötelezettsége megszűnt.</w:t>
      </w:r>
    </w:p>
    <w:p w:rsidR="00A12A9E" w:rsidRPr="001934BB" w:rsidRDefault="00E25891">
      <w:pPr>
        <w:shd w:val="clear" w:color="auto" w:fill="FFFFFF"/>
        <w:rPr>
          <w:sz w:val="24"/>
          <w:szCs w:val="24"/>
        </w:rPr>
      </w:pPr>
      <w:r w:rsidRPr="001934BB">
        <w:t>A csoporth</w:t>
      </w:r>
      <w:r w:rsidRPr="001934BB">
        <w:rPr>
          <w:rFonts w:eastAsia="Times New Roman"/>
        </w:rPr>
        <w:t xml:space="preserve">űség tulajdonságának evolúciós megjelenése tette lehetővé a különböző tulajdonságú csoportok egyidejű létezését, tartós fennmaradását és hosszú távú szelekciós megmérettetését, ami a jellegzetes emberi csoportok kialakulásához vezetett. Hangsúlyozni szeretném, hogy a humánetológia nem azt állítja, hogy az evolúció során valamiféle ideális csoportszerkezet vagy társadalmi formáció kialakítása érdekében jelentek meg új genetikai mechanizmusok. Valószínűleg sokkal általánosabb változásról van szó. Az ember olyan képességhez jutott, ami lehetővé teszi, hogy egyszerű csoportalkotó ideákat elfogadjon és alkalmazzon. Az, hogy ezek az </w:t>
      </w:r>
      <w:r w:rsidRPr="001934BB">
        <w:rPr>
          <w:rFonts w:eastAsia="Times New Roman"/>
        </w:rPr>
        <w:lastRenderedPageBreak/>
        <w:t xml:space="preserve">ideák konkrétan milyen csoportszerkezetet hoznak létre, nincs meghatározva. Lehetnek ezek akár káros, maladaptív eszmék is, amelyek a csoportot tönkreteszik, hiszen az elfogadásuk utáni csoportszelekció úgyis azonnal kiselejtezi azokat, amelyek az ember életét több generáció távlatában nem teszik replikáihatóvá. Az ember tulajdonságai úgy alakultak, hogy </w:t>
      </w:r>
      <w:r w:rsidRPr="001934BB">
        <w:rPr>
          <w:rFonts w:eastAsia="Times New Roman"/>
          <w:i/>
          <w:iCs/>
        </w:rPr>
        <w:t xml:space="preserve">bármiféle </w:t>
      </w:r>
      <w:r w:rsidRPr="001934BB">
        <w:rPr>
          <w:rFonts w:eastAsia="Times New Roman"/>
        </w:rPr>
        <w:t xml:space="preserve">kulturális eszmét képes legyen elfogadni. A csoportok szintjén kialakult szelekciónak, a </w:t>
      </w:r>
      <w:r w:rsidRPr="001934BB">
        <w:rPr>
          <w:rFonts w:eastAsia="Times New Roman"/>
          <w:i/>
          <w:iCs/>
        </w:rPr>
        <w:t xml:space="preserve">kulturális szelekciónak </w:t>
      </w:r>
      <w:r w:rsidRPr="001934BB">
        <w:rPr>
          <w:rFonts w:eastAsia="Times New Roman"/>
        </w:rPr>
        <w:t>éppen ez biztosítja a szükséges variabilitást, ez tette lehetővé, hogy az ember evolúciós története során olyan sokféle csoportformációt kipróbálhatott. Nincsen, nem működik semmiféle magasabb rendű mechanizmus, általános erkölcs, morális érzék, amely az embercsoportokat a káros eszméktől megvédené. Az ember alapjában véve se nem jó, se</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167</w:t>
      </w:r>
    </w:p>
    <w:p w:rsidR="00A12A9E" w:rsidRPr="001934BB" w:rsidRDefault="00E25891">
      <w:pPr>
        <w:shd w:val="clear" w:color="auto" w:fill="FFFFFF"/>
        <w:rPr>
          <w:sz w:val="24"/>
          <w:szCs w:val="24"/>
        </w:rPr>
      </w:pPr>
      <w:proofErr w:type="gramStart"/>
      <w:r w:rsidRPr="001934BB">
        <w:t>nem</w:t>
      </w:r>
      <w:proofErr w:type="gramEnd"/>
      <w:r w:rsidRPr="001934BB">
        <w:t xml:space="preserve"> rossz, a kult</w:t>
      </w:r>
      <w:r w:rsidRPr="001934BB">
        <w:rPr>
          <w:rFonts w:eastAsia="Times New Roman"/>
        </w:rPr>
        <w:t>úrája teszi ezzé vagy azzá, de maga a jó és rossz fogalma is mindig kultúrafüggő.</w:t>
      </w:r>
    </w:p>
    <w:p w:rsidR="00A12A9E" w:rsidRPr="001934BB" w:rsidRDefault="00E25891">
      <w:pPr>
        <w:shd w:val="clear" w:color="auto" w:fill="FFFFFF"/>
        <w:rPr>
          <w:sz w:val="24"/>
          <w:szCs w:val="24"/>
        </w:rPr>
      </w:pPr>
      <w:r w:rsidRPr="001934BB">
        <w:t>Az</w:t>
      </w:r>
      <w:r w:rsidRPr="001934BB">
        <w:rPr>
          <w:rFonts w:eastAsia="Times New Roman"/>
        </w:rPr>
        <w:t xml:space="preserve">ért is fontos ezt végiggondolni, mert sokan, mint például a szocio-biológusok is, egy adott társadalmi formáció, például az egyének közötti versenyre alapuló berendezkedés igazolását kísérlik meg az evolúciós biológia eszközeivel. Jelenleg semmiféle adat nem támaszt alá olyan elképzeléseket, amelyek egyes konkrét kulturális vagy társadalmi struktúrák biológiai alapjait igazolnák. A biológiai és a kulturális szerveződés szintje elég jól elválasztható és mindegyiknek megvannak a saját törvényszerűségei. A kultúrára való </w:t>
      </w:r>
      <w:proofErr w:type="gramStart"/>
      <w:r w:rsidRPr="001934BB">
        <w:rPr>
          <w:rFonts w:eastAsia="Times New Roman"/>
        </w:rPr>
        <w:t>képesség</w:t>
      </w:r>
      <w:proofErr w:type="gramEnd"/>
      <w:r w:rsidRPr="001934BB">
        <w:rPr>
          <w:rFonts w:eastAsia="Times New Roman"/>
        </w:rPr>
        <w:t xml:space="preserve"> mint biológiai adottság nem sokat mond a kultúra saját konkrét struktúráiról, szerveződéseiről.</w:t>
      </w:r>
    </w:p>
    <w:p w:rsidR="00A12A9E" w:rsidRPr="001934BB" w:rsidRDefault="00E25891">
      <w:pPr>
        <w:shd w:val="clear" w:color="auto" w:fill="FFFFFF"/>
        <w:rPr>
          <w:sz w:val="24"/>
          <w:szCs w:val="24"/>
        </w:rPr>
      </w:pPr>
      <w:r w:rsidRPr="001934BB">
        <w:t>Tal</w:t>
      </w:r>
      <w:r w:rsidRPr="001934BB">
        <w:rPr>
          <w:rFonts w:eastAsia="Times New Roman"/>
        </w:rPr>
        <w:t>án még világosabb lesz ez a kérdés, ha megvizsgáljuk a csoportidentitás kialakítására szolgáló mechanizmusok második nagy csoportját, néhány olyan emberi tulajdonságot, amely éppen arra szolgál, hogy a különböző csoportkultúrák saját szerveződését fenntartsa.</w:t>
      </w:r>
    </w:p>
    <w:p w:rsidR="00A12A9E" w:rsidRPr="001934BB" w:rsidRDefault="00E25891">
      <w:pPr>
        <w:shd w:val="clear" w:color="auto" w:fill="FFFFFF"/>
        <w:rPr>
          <w:sz w:val="24"/>
          <w:szCs w:val="24"/>
        </w:rPr>
      </w:pPr>
      <w:r w:rsidRPr="001934BB">
        <w:t xml:space="preserve">Az egyik ilyen mechanizmus, a </w:t>
      </w:r>
      <w:r w:rsidRPr="001934BB">
        <w:rPr>
          <w:i/>
          <w:iCs/>
        </w:rPr>
        <w:t>devi</w:t>
      </w:r>
      <w:r w:rsidRPr="001934BB">
        <w:rPr>
          <w:rFonts w:eastAsia="Times New Roman"/>
          <w:i/>
          <w:iCs/>
        </w:rPr>
        <w:t xml:space="preserve">ánsok kizárása, </w:t>
      </w:r>
      <w:r w:rsidRPr="001934BB">
        <w:rPr>
          <w:rFonts w:eastAsia="Times New Roman"/>
        </w:rPr>
        <w:t xml:space="preserve">alapjait illetően nem emberi specifikum, mert minden, csoportban élő gerinces állatban kimutatható. Halak, madarak, emlősök csoportjai elüldözik azokat az egyedeket, amelyek valamilyen jól látható jegyben a többitől különböznek. Kizárják például az albínó egyedeket, vagy azokat, amelyek mozgássérültek. A jelenségnek nagyon egyértelmű biológiai magyarázata van. A ragadozók elsősorban azokat a </w:t>
      </w:r>
      <w:r w:rsidRPr="001934BB">
        <w:rPr>
          <w:rFonts w:eastAsia="Times New Roman"/>
        </w:rPr>
        <w:lastRenderedPageBreak/>
        <w:t>csoportokat támadják meg, amelyekben a többitől valamilyen szempontból elütő egyed van. Ennek az az oka, hogy a vadásznak könnyebb egy jól felismerhető egyedre koncentrálni. Ha ugyanis minden egyed hasonló, ha szem elől téveszti a kiszemelt prédát üldözés közben, akkor váltófutás következik, és a ragadozó előbb-utóbb kimerül, feladja.</w:t>
      </w:r>
    </w:p>
    <w:p w:rsidR="00A12A9E" w:rsidRPr="001934BB" w:rsidRDefault="00E25891">
      <w:pPr>
        <w:shd w:val="clear" w:color="auto" w:fill="FFFFFF"/>
        <w:rPr>
          <w:sz w:val="24"/>
          <w:szCs w:val="24"/>
        </w:rPr>
      </w:pPr>
      <w:r w:rsidRPr="001934BB">
        <w:t>Jane Goodall megfigyelte, hogy a csimp</w:t>
      </w:r>
      <w:r w:rsidRPr="001934BB">
        <w:rPr>
          <w:rFonts w:eastAsia="Times New Roman"/>
        </w:rPr>
        <w:t xml:space="preserve">ánzok egy béna kezű egyedet, amely valószínűleg poliovírus-fertőzés miatt bénult meg, vadul támadtak és elüldözték a csoportból (Lawick-Goodall 1975). Nos, a deviánsok kizárása az embernél nem feltétlenül a külső alapján történik, mert a sérült, beteg fajtárssal kapcsolatos segítségnyújtás sokkal előbbre való. A csoportnak azok a tagjai viszont, amelyek a csoport </w:t>
      </w:r>
      <w:r w:rsidRPr="001934BB">
        <w:rPr>
          <w:rFonts w:eastAsia="Times New Roman"/>
          <w:i/>
          <w:iCs/>
        </w:rPr>
        <w:t xml:space="preserve">normáitól </w:t>
      </w:r>
      <w:r w:rsidRPr="001934BB">
        <w:rPr>
          <w:rFonts w:eastAsia="Times New Roman"/>
        </w:rPr>
        <w:t>eltérnek, csúfolódás, nevetségesség áldozatai. Óvodákban, iskolákban, katonaságnál, börtönökben jól megfigyelt jelenség ez, de kimutatták az archaikus társadalmakban is (Eibl-Eibesfeldt 1982).</w:t>
      </w:r>
    </w:p>
    <w:p w:rsidR="00A12A9E" w:rsidRPr="001934BB" w:rsidRDefault="00E25891">
      <w:pPr>
        <w:shd w:val="clear" w:color="auto" w:fill="FFFFFF"/>
        <w:rPr>
          <w:sz w:val="24"/>
          <w:szCs w:val="24"/>
        </w:rPr>
      </w:pPr>
      <w:r w:rsidRPr="001934BB">
        <w:t xml:space="preserve">Az </w:t>
      </w:r>
      <w:r w:rsidRPr="001934BB">
        <w:rPr>
          <w:rFonts w:eastAsia="Times New Roman"/>
          <w:i/>
          <w:iCs/>
        </w:rPr>
        <w:t xml:space="preserve">érzelmek </w:t>
      </w:r>
      <w:r w:rsidRPr="001934BB">
        <w:rPr>
          <w:rFonts w:eastAsia="Times New Roman"/>
        </w:rPr>
        <w:t>alapformái, a harag, a félelem és az örömérzés az állatoknál is kimutathatóak. Az idegrendszer e belső állapotainak kifelé történő jelzése fontos része az állatok kommunikációjának. A harag állapotában igen nagy a valószínűsége az agressziónak, és a félelem jelezheti, hogy egy viaskodó páros egyik tagja úgy véli, vereség vár rá. Ezek a jel-</w:t>
      </w:r>
    </w:p>
    <w:p w:rsidR="00A12A9E" w:rsidRPr="001934BB" w:rsidRDefault="00E25891">
      <w:pPr>
        <w:shd w:val="clear" w:color="auto" w:fill="FFFFFF"/>
        <w:rPr>
          <w:sz w:val="24"/>
          <w:szCs w:val="24"/>
        </w:rPr>
      </w:pPr>
      <w:r w:rsidRPr="001934BB">
        <w:t>168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z</w:t>
      </w:r>
      <w:r w:rsidRPr="001934BB">
        <w:rPr>
          <w:rFonts w:eastAsia="Times New Roman"/>
        </w:rPr>
        <w:t xml:space="preserve">ések segítik az állatokat abban, hogy erejüket feleslegesen ne pazarolják. Az undornak megfelelő belső állapotot az emberek jól felismerik egymáson, állatoknál viszont nincsen ilyen jelzés. Mi lehet ennek az oka? Aránylag könnyű rá magyarázatot találni. Az undor olyan jelzés, ami fontos információ lehet egy fajtárs számára valamilyen ehetetlen táplálék esetében. Az, aki undorodik valamitől, ennek jelzésével saját maga számára nyilvánvalóan semmiféle előnyhöz nem jut, de ha valaki más látja, hogy társa undorral dob el egy ételt, igen kicsi a valószínűsége, hogy azt ő megkívánja. Ez tehát olyan jelzés, amely teljesen önzetlen és a csoporttársak jólétét szolgálja. Ha megvizsgáljuk a bűntudat, szégyen, meglepetés, lenézés, büszkeség emócióit, ezek is jól felismerhetőek az emberek arckifejezéséből és teljesen ismeretlenek állatoknál (a kutya persze kivétel, de az egy külön történet, hogy miért). Mi lehet ezeknek a funkciója? Ha arra gondolunk, hogy a csoporttársadalmakban az </w:t>
      </w:r>
      <w:r w:rsidRPr="001934BB">
        <w:rPr>
          <w:rFonts w:eastAsia="Times New Roman"/>
        </w:rPr>
        <w:lastRenderedPageBreak/>
        <w:t>elfogadott kulturális normák megtartását állandóan felügyelni kell, akkor magától adódik, hogy ezek olyan mechanizmusok, amelyek segítenek a csoport iránti elkötelezettségeket fenntartani. A bűntudat, annak elismerése, hogy jelzője tudja, megsértette a törvényt, egyben hajlandóság arra is, hogy ezt a jövőben elkerülje. Másképpen kell azzal bánni, aki úgy gondolja, hogy semmiféle bűnt nem követ el, amikor csoportnormákat sért. A szégyen ennél finomabb jelzés, de szintén a normák megsértésének elismerését kommunikálja. Az, hogy pontosan mi okoz bűntudatot vagy szégyenérzetet, minden kultúrában más és más lehet, de jelzésük mindenütt azonos.</w:t>
      </w:r>
    </w:p>
    <w:p w:rsidR="00A12A9E" w:rsidRPr="001934BB" w:rsidRDefault="00E25891">
      <w:pPr>
        <w:shd w:val="clear" w:color="auto" w:fill="FFFFFF"/>
        <w:rPr>
          <w:sz w:val="24"/>
          <w:szCs w:val="24"/>
        </w:rPr>
      </w:pPr>
      <w:r w:rsidRPr="001934BB">
        <w:t>A len</w:t>
      </w:r>
      <w:r w:rsidRPr="001934BB">
        <w:rPr>
          <w:rFonts w:eastAsia="Times New Roman"/>
        </w:rPr>
        <w:t>ézés két résztvevőt igényel, és a lenézett jut fontos információhoz. Csökken szociális státusa, tudatják vele, hogy nem viselkedett megfelelően; megint csak egy visszacsatoló mechanizmus a csoportnormák fenntartásában. A meglepetés nem új emóció, az állatok is meglepődhetnek, de kifejeződése emberi tulajdonság, és ez is fontos információt szolgáltathat a csoporton belüli interakciókban. Könnyű olyan helyzeteket kitalálni, amelyekben valakinek az őszinteségét, esetleg ártatlanságát bizonyítja meglepődése. A meglepődés jelzése, kommunikációja tehát ismét csoportérdeket szolgál.</w:t>
      </w:r>
    </w:p>
    <w:p w:rsidR="00A12A9E" w:rsidRPr="001934BB" w:rsidRDefault="00E25891">
      <w:pPr>
        <w:shd w:val="clear" w:color="auto" w:fill="FFFFFF"/>
        <w:rPr>
          <w:sz w:val="24"/>
          <w:szCs w:val="24"/>
        </w:rPr>
      </w:pPr>
      <w:r w:rsidRPr="001934BB">
        <w:t>Az eddigi mechanizmusok legink</w:t>
      </w:r>
      <w:r w:rsidRPr="001934BB">
        <w:rPr>
          <w:rFonts w:eastAsia="Times New Roman"/>
        </w:rPr>
        <w:t>ább a genetikai altruizmus aktiválásában nyilvánultak meg, de a következőkben már a pszichológiai altruizmus is feltűnik.</w:t>
      </w:r>
    </w:p>
    <w:p w:rsidR="00A12A9E" w:rsidRPr="001934BB" w:rsidRDefault="00E25891">
      <w:pPr>
        <w:shd w:val="clear" w:color="auto" w:fill="FFFFFF"/>
        <w:rPr>
          <w:sz w:val="24"/>
          <w:szCs w:val="24"/>
        </w:rPr>
      </w:pPr>
      <w:r w:rsidRPr="001934BB">
        <w:t>A sz</w:t>
      </w:r>
      <w:r w:rsidRPr="001934BB">
        <w:rPr>
          <w:rFonts w:eastAsia="Times New Roman"/>
        </w:rPr>
        <w:t>ánalom, a szomorúság és a gyász emocionális állapota és jelzése ugyancsak ismeretlen az állatoknál. Csak az ember rendelkezik olyan magasan fejlett segítségnyújtási és törődési viselkedésformákkal, amelyek során ezek az állapotok megnyilvánulhatnak. A segítségnyújtás kötelezettsége teljesen univerzális a különböző kultúrákban. A gyereket, a be-</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169</w:t>
      </w:r>
    </w:p>
    <w:p w:rsidR="00A12A9E" w:rsidRPr="001934BB" w:rsidRDefault="00E25891">
      <w:pPr>
        <w:shd w:val="clear" w:color="auto" w:fill="FFFFFF"/>
        <w:rPr>
          <w:sz w:val="24"/>
          <w:szCs w:val="24"/>
        </w:rPr>
      </w:pPr>
      <w:r w:rsidRPr="001934BB">
        <w:t xml:space="preserve">teg, az </w:t>
      </w:r>
      <w:r w:rsidRPr="001934BB">
        <w:rPr>
          <w:rFonts w:eastAsia="Times New Roman"/>
        </w:rPr>
        <w:t xml:space="preserve">öreg, a bajba jutott embert rokonságra és kölcsönösségre való tekintet nélkül illendő megsegíteni, és ez általában meg is történik, függetlenül a kultúra saját struktúráitól. Mint ezt Tiger és Fox (1971) kifejezi: </w:t>
      </w:r>
      <w:r w:rsidR="007663CE">
        <w:rPr>
          <w:rFonts w:eastAsia="Times New Roman"/>
        </w:rPr>
        <w:t>„</w:t>
      </w:r>
      <w:r w:rsidRPr="001934BB">
        <w:rPr>
          <w:rFonts w:eastAsia="Times New Roman"/>
        </w:rPr>
        <w:t>mi vagyunk az egyetlen kórházakkal bíró állat, az egyetlen pszichiáterekkel rendelkező állat, az egyetlen olyan állat, amely a múlt tapasztalatait különösen komplex módon és ügyességgel képes a jelen és jövő állatainak testi és morális egészsége érdekében felhasználni</w:t>
      </w:r>
      <w:r w:rsidR="007663CE">
        <w:rPr>
          <w:rFonts w:eastAsia="Times New Roman"/>
        </w:rPr>
        <w:t>”</w:t>
      </w:r>
      <w:r w:rsidRPr="001934BB">
        <w:rPr>
          <w:rFonts w:eastAsia="Times New Roman"/>
        </w:rPr>
        <w:t>.</w:t>
      </w:r>
    </w:p>
    <w:p w:rsidR="00A12A9E" w:rsidRPr="001934BB" w:rsidRDefault="00E25891">
      <w:pPr>
        <w:shd w:val="clear" w:color="auto" w:fill="FFFFFF"/>
        <w:rPr>
          <w:sz w:val="24"/>
          <w:szCs w:val="24"/>
        </w:rPr>
      </w:pPr>
      <w:r w:rsidRPr="001934BB">
        <w:lastRenderedPageBreak/>
        <w:t>K</w:t>
      </w:r>
      <w:r w:rsidRPr="001934BB">
        <w:rPr>
          <w:rFonts w:eastAsia="Times New Roman"/>
        </w:rPr>
        <w:t>ülönleges szerepet játszik a szimpátia és az empátia állapota. Az empátia olyan érzelmi állapot átvételét jelenti, amelyben valamelyik társunk éppen van. Ilyen például, ha egy szomorú barátunk láttán magunk is elszomorodunk. A szimpátia esetében szomorúságot, együttérzést mutatunk valaki iránt, aki bajban, kellemetlen helyzetben van anélkül, hogy érzelmi állapotát magunk is átvennénk (Miller és mtsai. 1991). Mindkettőt nagyon jelentősnek tartják a segítő viselkedésformák aktiválásában, mindkettő emberspecifikus.</w:t>
      </w:r>
    </w:p>
    <w:p w:rsidR="00A12A9E" w:rsidRPr="001934BB" w:rsidRDefault="00E25891">
      <w:pPr>
        <w:shd w:val="clear" w:color="auto" w:fill="FFFFFF"/>
        <w:rPr>
          <w:sz w:val="24"/>
          <w:szCs w:val="24"/>
        </w:rPr>
      </w:pPr>
      <w:r w:rsidRPr="001934BB">
        <w:t>Az em</w:t>
      </w:r>
      <w:r w:rsidRPr="001934BB">
        <w:rPr>
          <w:rFonts w:eastAsia="Times New Roman"/>
        </w:rPr>
        <w:t xml:space="preserve">óciók szerepe a csoportviselkedésben jól átlátható és értékelhető. Finomabb vizsgálatokkal olyan mechanizmusokat is ki lehet mutatni, amelyek elsőre nem olyan nyilvánvalóak, de mégis csoportérdekeket, a kulturális normák megtartását szolgálják. Ilyen például a híres Wason-teszt, amelynek során különböző, absztrakt, leíró vagy szociális szerződés formájában közölnek állításokat a kísérleti alanyokkal, akiknek meg kell győződniük bizonyos </w:t>
      </w:r>
      <w:r w:rsidR="007663CE">
        <w:rPr>
          <w:rFonts w:eastAsia="Times New Roman"/>
        </w:rPr>
        <w:t>„</w:t>
      </w:r>
      <w:r w:rsidRPr="001934BB">
        <w:rPr>
          <w:rFonts w:eastAsia="Times New Roman"/>
        </w:rPr>
        <w:t>ha-akkor</w:t>
      </w:r>
      <w:r w:rsidR="007663CE">
        <w:rPr>
          <w:rFonts w:eastAsia="Times New Roman"/>
        </w:rPr>
        <w:t>”</w:t>
      </w:r>
      <w:r w:rsidRPr="001934BB">
        <w:rPr>
          <w:rFonts w:eastAsia="Times New Roman"/>
        </w:rPr>
        <w:t xml:space="preserve"> állítások helyességéről. Mint igen nagyszámú esetből kiderült, pusztán logikai feladatnak tűnő prezentáció esetén az embereknek általában 25%-a találja meg a helyes választ. Ha viszont a logikai problémát egy szociális egyezség formájába öltöztetik, vagyis a kísérleti személynek az esetleges csalást kell észrevennie, a helyes megoldók aránya eléri a 75%-ot. Léda Cosmides és John Tooby (1992) szerint ilyen kísérletek azt bizonyítják, hogy az emberi agy különösen érzékeny a szociális köntösben megjelenő problémákra és jól old meg logikai problémákat, ha azok potyalesőkkel, csalókkal, a szociális normák megszegőivel kapcsolatosak.</w:t>
      </w:r>
    </w:p>
    <w:p w:rsidR="00A12A9E" w:rsidRPr="001934BB" w:rsidRDefault="00E25891">
      <w:pPr>
        <w:shd w:val="clear" w:color="auto" w:fill="FFFFFF"/>
        <w:rPr>
          <w:sz w:val="24"/>
          <w:szCs w:val="24"/>
        </w:rPr>
      </w:pPr>
      <w:r w:rsidRPr="001934BB">
        <w:t>V</w:t>
      </w:r>
      <w:r w:rsidRPr="001934BB">
        <w:rPr>
          <w:rFonts w:eastAsia="Times New Roman"/>
        </w:rPr>
        <w:t xml:space="preserve">égül a csoportidentitást biztosító mechanizmusok harmadik osztálya az </w:t>
      </w:r>
      <w:r w:rsidRPr="001934BB">
        <w:rPr>
          <w:rFonts w:eastAsia="Times New Roman"/>
          <w:i/>
          <w:iCs/>
        </w:rPr>
        <w:t xml:space="preserve">erkölcsi elvek követése, </w:t>
      </w:r>
      <w:r w:rsidRPr="001934BB">
        <w:rPr>
          <w:rFonts w:eastAsia="Times New Roman"/>
        </w:rPr>
        <w:t>értékkategóriák elfogadása. Az antropológiai irodalom szerint az egyes kultúrák olyan nagymértékű variabilitást mutatnak ezekben, hogy sokak véleménye szerint nem lehet univerzális erkölcsi értékeket találni, mások, mint például Ralph Linton (1952), viszont úgy gondolják, hogy kimutatható szignifikáns hasonlóság a különböző kultúrák morális elveiben. A vérfertőzés tabuja, a promiszkuitás elvetése, a házasság intézményének értékelése, a szülők és a gyermekek kölcsönös kötelezettségei, a családhoz történő elkötelezettség, a személyes tulajdon vagy az igazság tisztelete, a gyilkosság és kínzás elleni előírások tartóz-</w:t>
      </w:r>
    </w:p>
    <w:p w:rsidR="00A12A9E" w:rsidRPr="001934BB" w:rsidRDefault="00E25891">
      <w:pPr>
        <w:shd w:val="clear" w:color="auto" w:fill="FFFFFF"/>
        <w:rPr>
          <w:sz w:val="24"/>
          <w:szCs w:val="24"/>
        </w:rPr>
      </w:pPr>
      <w:r w:rsidRPr="001934BB">
        <w:t>170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nak egyebek mellett ide. Term</w:t>
      </w:r>
      <w:r w:rsidRPr="001934BB">
        <w:rPr>
          <w:rFonts w:eastAsia="Times New Roman"/>
        </w:rPr>
        <w:t xml:space="preserve">észetesen a különböző kultúrákban az </w:t>
      </w:r>
      <w:r w:rsidRPr="001934BB">
        <w:rPr>
          <w:rFonts w:eastAsia="Times New Roman"/>
        </w:rPr>
        <w:lastRenderedPageBreak/>
        <w:t>egyes tételeket eltérő mértékben értékelik. A morális elvek, mint az elvek általában, általánosak és elvontak. Ez azt is jelenti, hogy valaki morálisnak tekinthető aktust hajt végre pusztán azért, mert pszichológiai altruizmusa arra készteti. Tehát ha valaki rendszeresen adakozik jótékony célra, mert úgy gondolja, hogy általában segíteni kell az elesetteknek, akkor morális elv alapján jár el, ha viszont azért ad, mert egy kéregető gyermeket megsajnált, akkor csupán altruisztikus hajlamát elégítette ki. A példából is az következik, hogy a moralitás szoros kapcsolatban van az emberi absztrakciós képességgel. A csoportidentitást segítő mechanizmusok kognitív absztrakciója hozza létre a moralitást. Ez egyben azt is jelenti, hogy a valóban morális személy számára a követendő szabályok nem úgy jelennek meg, mint amelyeket külső befolyásra kell követnie, hanem mint olyan nyilvánvalóságok, amelyek teljes mértékben saját, belső meggyőződéséből következnek.</w:t>
      </w:r>
    </w:p>
    <w:p w:rsidR="00A12A9E" w:rsidRPr="001934BB" w:rsidRDefault="00E25891">
      <w:pPr>
        <w:shd w:val="clear" w:color="auto" w:fill="FFFFFF"/>
        <w:rPr>
          <w:sz w:val="24"/>
          <w:szCs w:val="24"/>
        </w:rPr>
      </w:pPr>
      <w:r w:rsidRPr="001934BB">
        <w:t>A moralit</w:t>
      </w:r>
      <w:r w:rsidRPr="001934BB">
        <w:rPr>
          <w:rFonts w:eastAsia="Times New Roman"/>
        </w:rPr>
        <w:t>ás első fokozata az, amikor a szabályokat a csoport kényszerei miatt tartják meg. Második fokozatán a moralitást kikényszerítő szankciókat a csoporton kívülre, ősökre, büntetőszellemekre, isteni akaratra vezetik vissza, és csupán a harmadik, legfejlettebb szakaszban jelenik meg a belső meggyőződésen alapuló moralitás.</w:t>
      </w:r>
    </w:p>
    <w:p w:rsidR="00A12A9E" w:rsidRPr="001934BB" w:rsidRDefault="00E25891">
      <w:pPr>
        <w:shd w:val="clear" w:color="auto" w:fill="FFFFFF"/>
        <w:rPr>
          <w:sz w:val="24"/>
          <w:szCs w:val="24"/>
        </w:rPr>
      </w:pPr>
      <w:r w:rsidRPr="001934BB">
        <w:t>Mindenesetre ak</w:t>
      </w:r>
      <w:r w:rsidRPr="001934BB">
        <w:rPr>
          <w:rFonts w:eastAsia="Times New Roman"/>
        </w:rPr>
        <w:t>ármelyik fokozatra is fejlődött a moralitás egy adott társadalmon belül, nagyon könnyű mozgósítani tagjait a csoport érdekében. Úgy tűnik, valamiféle emocionális prediszpozíciója van az embernek a csoportjai védelmére, és a csoporttal szembeni lojalitás kifejezésének különböző formáira, beleértve az élet feláldozását is. Az archaikus társadalmak primitív háborúit is ezzel magyarázhatjuk. Antropológiai adatok szerint különböző törzseknél a fiatal férfiak 14-28%-a hal meg a háborúkban (Eibl-Eibesfeldt 1989).</w:t>
      </w:r>
    </w:p>
    <w:p w:rsidR="00A12A9E" w:rsidRPr="001934BB" w:rsidRDefault="00E25891">
      <w:pPr>
        <w:shd w:val="clear" w:color="auto" w:fill="FFFFFF"/>
        <w:rPr>
          <w:sz w:val="24"/>
          <w:szCs w:val="24"/>
        </w:rPr>
      </w:pPr>
      <w:r w:rsidRPr="001934BB">
        <w:t>Modern id</w:t>
      </w:r>
      <w:r w:rsidRPr="001934BB">
        <w:rPr>
          <w:rFonts w:eastAsia="Times New Roman"/>
        </w:rPr>
        <w:t xml:space="preserve">őkben sokféle szociológiai kísérlettel mutatták ki az emberek erős vonzódását csoportjaikhoz. Néha még a csoporttagok ismerete sem szükséges ahhoz, hogy az emberek a valós vagy vélt csoportérdek oltárán saját egyéni érdekeiket feláldozzák. Egy ilyen kísérletben egymást nem ismerő és a kísérlet során sem találkozó, egyetemi hallgatókból álló kísérleti személyekkel a kísérletvezető két alkalommal beszélgetett. A résztvevők azt hitték, hogy absztrakt műalkotások értékelését vizsgáló kísérletben vesznek részt. Az első esetben néhány absztrakt képet mutatott nekik és kérte, hogy a számukra legjobban tetszőt válasszák ki. Amint ez megtörtént, </w:t>
      </w:r>
      <w:r w:rsidRPr="001934BB">
        <w:rPr>
          <w:rFonts w:eastAsia="Times New Roman"/>
        </w:rPr>
        <w:lastRenderedPageBreak/>
        <w:t xml:space="preserve">mellékesen megjegyezte, hogy érdekes, maga ezek szerint Picasso kedvelője. Volt, akinél Klee vagy más modern festő neve </w:t>
      </w:r>
      <w:proofErr w:type="gramStart"/>
      <w:r w:rsidRPr="001934BB">
        <w:rPr>
          <w:rFonts w:eastAsia="Times New Roman"/>
        </w:rPr>
        <w:t>szerepelt</w:t>
      </w:r>
      <w:proofErr w:type="gramEnd"/>
      <w:r w:rsidRPr="001934BB">
        <w:rPr>
          <w:rFonts w:eastAsia="Times New Roman"/>
        </w:rPr>
        <w:t xml:space="preserve"> mint egy csoportot létrehozó elnevezés. A második alkalommal arról tájékoztatta a résztvevőket, hogy a kísérlet remekül sikerült, és ezért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171</w:t>
      </w:r>
    </w:p>
    <w:p w:rsidR="00A12A9E" w:rsidRPr="001934BB" w:rsidRDefault="00E25891">
      <w:pPr>
        <w:shd w:val="clear" w:color="auto" w:fill="FFFFFF"/>
        <w:rPr>
          <w:sz w:val="24"/>
          <w:szCs w:val="24"/>
        </w:rPr>
      </w:pPr>
      <w:proofErr w:type="gramStart"/>
      <w:r w:rsidRPr="001934BB">
        <w:t>tansz</w:t>
      </w:r>
      <w:r w:rsidRPr="001934BB">
        <w:rPr>
          <w:rFonts w:eastAsia="Times New Roman"/>
        </w:rPr>
        <w:t>ékvezető</w:t>
      </w:r>
      <w:proofErr w:type="gramEnd"/>
      <w:r w:rsidRPr="001934BB">
        <w:rPr>
          <w:rFonts w:eastAsia="Times New Roman"/>
        </w:rPr>
        <w:t xml:space="preserve"> egy bizonyos pénzösszeggel kívánja a résztvevőket jutalmazni, de hogy igazán tisztességes legyen a dolog, megkérdezik, milyen alapon történjék a pénz elosztása. Különböző elosztási sémák között lehetettválasztani, és ezek úgy voltak összeállítva, hogy vagy az éppen kérdezett személy, vagy pedig a saját csoportja, az egyik festőt kedvelő személyek jutalma volt maximalizálva. Kitűnt, hogy az emberek túlnyomó része nem a saját, hanem a csoport érdekei szerint döntött. Vagyis még az ilyen gyenge csoportformáció is előnyt élvez az egyéni érdekkel szemben, pedig, mint később látni fogjuk, egy valódi csoport kialakításához a teljes értékű szocializáció folyamata szükséges. A valódi csoportot tagjai minden másnál előbbre valónak tartják.</w:t>
      </w:r>
    </w:p>
    <w:p w:rsidR="00A12A9E" w:rsidRPr="001934BB" w:rsidRDefault="00E25891">
      <w:pPr>
        <w:shd w:val="clear" w:color="auto" w:fill="FFFFFF"/>
        <w:rPr>
          <w:sz w:val="24"/>
          <w:szCs w:val="24"/>
        </w:rPr>
      </w:pPr>
      <w:r w:rsidRPr="001934BB">
        <w:rPr>
          <w:b/>
          <w:bCs/>
        </w:rPr>
        <w:t>5.2. Az agresszi</w:t>
      </w:r>
      <w:r w:rsidRPr="001934BB">
        <w:rPr>
          <w:rFonts w:eastAsia="Times New Roman"/>
          <w:b/>
          <w:bCs/>
        </w:rPr>
        <w:t>ó</w:t>
      </w:r>
    </w:p>
    <w:p w:rsidR="00A12A9E" w:rsidRPr="001934BB" w:rsidRDefault="00E25891">
      <w:pPr>
        <w:shd w:val="clear" w:color="auto" w:fill="FFFFFF"/>
        <w:rPr>
          <w:sz w:val="24"/>
          <w:szCs w:val="24"/>
        </w:rPr>
      </w:pPr>
      <w:r w:rsidRPr="001934BB">
        <w:t>Kev</w:t>
      </w:r>
      <w:r w:rsidRPr="001934BB">
        <w:rPr>
          <w:rFonts w:eastAsia="Times New Roman"/>
        </w:rPr>
        <w:t xml:space="preserve">és olyan területe van az emberi viselkedésnek, amelynek előfordulása esetén azonnal a legintenzívebb emóciókat és érdeklődést váltja ki a </w:t>
      </w:r>
      <w:proofErr w:type="gramStart"/>
      <w:r w:rsidRPr="001934BB">
        <w:rPr>
          <w:rFonts w:eastAsia="Times New Roman"/>
        </w:rPr>
        <w:t>jelenlévőkből</w:t>
      </w:r>
      <w:proofErr w:type="gramEnd"/>
      <w:r w:rsidRPr="001934BB">
        <w:rPr>
          <w:rFonts w:eastAsia="Times New Roman"/>
        </w:rPr>
        <w:t xml:space="preserve"> és amiről olyan sok jóindulatú, de elképesztő badarságot hordtak össze, mint az emberi agresszió.</w:t>
      </w:r>
    </w:p>
    <w:p w:rsidR="00A12A9E" w:rsidRPr="001934BB" w:rsidRDefault="00E25891">
      <w:pPr>
        <w:shd w:val="clear" w:color="auto" w:fill="FFFFFF"/>
        <w:rPr>
          <w:sz w:val="24"/>
          <w:szCs w:val="24"/>
        </w:rPr>
      </w:pPr>
      <w:r w:rsidRPr="001934BB">
        <w:t>Az agresszi</w:t>
      </w:r>
      <w:r w:rsidRPr="001934BB">
        <w:rPr>
          <w:rFonts w:eastAsia="Times New Roman"/>
        </w:rPr>
        <w:t xml:space="preserve">ó alapvető etológiai fogalom. Ha azonos fajú egyedek erőszakkal igyekeznek egymást valamilyen erőforrás közeléből eltávolítani, vagy ennek megszerzésében, illetve elfogyasztásában </w:t>
      </w:r>
      <w:r w:rsidRPr="001934BB">
        <w:rPr>
          <w:rFonts w:eastAsia="Times New Roman"/>
          <w:b/>
          <w:bCs/>
        </w:rPr>
        <w:t xml:space="preserve">a </w:t>
      </w:r>
      <w:r w:rsidRPr="001934BB">
        <w:rPr>
          <w:rFonts w:eastAsia="Times New Roman"/>
        </w:rPr>
        <w:t>másikat megakadályozni, agresszióról beszélünk (Csányi 1994).</w:t>
      </w:r>
    </w:p>
    <w:p w:rsidR="00A12A9E" w:rsidRPr="001934BB" w:rsidRDefault="00E25891">
      <w:pPr>
        <w:shd w:val="clear" w:color="auto" w:fill="FFFFFF"/>
        <w:rPr>
          <w:sz w:val="24"/>
          <w:szCs w:val="24"/>
        </w:rPr>
      </w:pPr>
      <w:r w:rsidRPr="001934BB">
        <w:t>Az agresszi</w:t>
      </w:r>
      <w:r w:rsidRPr="001934BB">
        <w:rPr>
          <w:rFonts w:eastAsia="Times New Roman"/>
        </w:rPr>
        <w:t xml:space="preserve">ó igen jelentős biológiai funkciót tölt be az egyes fajok életében. Egyrészt növeli az egyed rátermettségét, mert számára erőforrások elnyerésének lehetőségét biztosítja. Másrészt, főként csoportosan élő fajok esetében, hozzásegít az erőforrások optimális elosztásához a csoporton belül. Agresszió nélkül az állatok kipusztulnának, mert minden állat szaporodási kapacitása sokszorosan múlja felül a rendelkezésre álló erőforrások mennyiségét. Ha nem a legerősebb, élettani szempontból a legrátermettebb egyedek jutnának ezekhez, hanem mindegyik egyformán, akkor rövidesen senkinek sem lenne elég táplálék, még a puszta életfenntartáshoz sem. Egy farkasfalka az alfa hím és </w:t>
      </w:r>
      <w:proofErr w:type="gramStart"/>
      <w:r w:rsidRPr="001934BB">
        <w:rPr>
          <w:rFonts w:eastAsia="Times New Roman"/>
        </w:rPr>
        <w:t>nőstény szaporodási</w:t>
      </w:r>
      <w:proofErr w:type="gramEnd"/>
      <w:r w:rsidRPr="001934BB">
        <w:rPr>
          <w:rFonts w:eastAsia="Times New Roman"/>
        </w:rPr>
        <w:t xml:space="preserve"> egysége. Minden erőforrás elsősorban az alfákat szolgálja, a többiek csak akkor </w:t>
      </w:r>
      <w:r w:rsidRPr="001934BB">
        <w:rPr>
          <w:rFonts w:eastAsia="Times New Roman"/>
        </w:rPr>
        <w:lastRenderedPageBreak/>
        <w:t>részesednek, ha felesleg van. Ez az elosztási rendszer azt eredményezi, hogy bőség idején mindenki jóllakik, és egészen minimális az agresszió, szükség esetén viszont lehet, hogy csak néhányan, a legerősebbek, végső esetben csak az alfák esznek. Amikor a szükség elmúlik, előfordul, hogy a gyengébbek elpusztultak, de az alfák teljes erőnlétben láthatnak újra a szaporodásnak és rövidesen pótolják a falka létszámát. Kegyetlen, de nagyon eredményes elosztási mód. Ez teszi lehetővé, hogy a farkasok olyan</w:t>
      </w:r>
    </w:p>
    <w:p w:rsidR="00A12A9E" w:rsidRPr="001934BB" w:rsidRDefault="00E25891">
      <w:pPr>
        <w:shd w:val="clear" w:color="auto" w:fill="FFFFFF"/>
        <w:rPr>
          <w:sz w:val="24"/>
          <w:szCs w:val="24"/>
        </w:rPr>
      </w:pPr>
      <w:r w:rsidRPr="001934BB">
        <w:t>172</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rPr>
          <w:rFonts w:eastAsia="Times New Roman"/>
        </w:rPr>
        <w:t>ökológiai</w:t>
      </w:r>
      <w:proofErr w:type="gramEnd"/>
      <w:r w:rsidRPr="001934BB">
        <w:rPr>
          <w:rFonts w:eastAsia="Times New Roman"/>
        </w:rPr>
        <w:t xml:space="preserve"> rendszerekben is megéljenek, amelyeknek nagyon változó az erőforrás-ellátottsága, ahol a bőség hónapjait esetleg a szükség hetei vagy hónapjai követik. Agresszió nélkül a </w:t>
      </w:r>
      <w:proofErr w:type="gramStart"/>
      <w:r w:rsidRPr="001934BB">
        <w:rPr>
          <w:rFonts w:eastAsia="Times New Roman"/>
        </w:rPr>
        <w:t>farkasok</w:t>
      </w:r>
      <w:proofErr w:type="gramEnd"/>
      <w:r w:rsidRPr="001934BB">
        <w:rPr>
          <w:rFonts w:eastAsia="Times New Roman"/>
        </w:rPr>
        <w:t xml:space="preserve"> mint faj, életképtelenek lennének.</w:t>
      </w:r>
    </w:p>
    <w:p w:rsidR="00A12A9E" w:rsidRPr="001934BB" w:rsidRDefault="00E25891">
      <w:pPr>
        <w:shd w:val="clear" w:color="auto" w:fill="FFFFFF"/>
        <w:rPr>
          <w:sz w:val="24"/>
          <w:szCs w:val="24"/>
        </w:rPr>
      </w:pPr>
      <w:r w:rsidRPr="001934BB">
        <w:t>A biol</w:t>
      </w:r>
      <w:r w:rsidRPr="001934BB">
        <w:rPr>
          <w:rFonts w:eastAsia="Times New Roman"/>
        </w:rPr>
        <w:t>ógiai agresszió fontos magatartásbeli szabályozó mechanizmus, amely valamilyen formában minden magasabb rendű állatban, így az emberben is kimutatható (Csányi 1986a). A kulturális agresszió viszont a társadalom által szervezett ideologikus konstrukció, amelynek csak nagyon áttételesen van köze a biológiai agresszióhoz. Részletesen majd a háborúknál foglalkozom ezzel. A biológiai agresszió során az agresszív viselkedésformák egy része az egyes egyedek vetélkedését szabályozza, de kifejlődtek olyan agressziós formák is, amelyek egy-egy fajon belül az egyedek csoportjainak érdekeit regulázzák a faj más csoportjaival történő versengésükben. Ha elfogadjuk, hogy az evolúciós fejlődés folyamatos, és ebben ma aligha kételkedik kutatóbiológus, és tudjuk, hogy az agresszió az egész élővilágban elterjedt, érthetetlen csodának kellene tekintenünk, ha éppen az emberből hiányoznának az agresszió biológiai mechanizmusai. Nem történhetett így, hiszen egy-egy új faj nem elemekből épül össze valamiféle tervezői asztalon, hanem mindig valamilyen már meglévőből, apró átalakulások sorozatával. A primáták és a főemlősök agresszív viselkedésformáiban nem nehéz felismerni az ember, különösen a gyermekek hasonló megnyilvánulásait.</w:t>
      </w:r>
    </w:p>
    <w:p w:rsidR="00A12A9E" w:rsidRPr="001934BB" w:rsidRDefault="00E25891">
      <w:pPr>
        <w:shd w:val="clear" w:color="auto" w:fill="FFFFFF"/>
        <w:rPr>
          <w:sz w:val="24"/>
          <w:szCs w:val="24"/>
        </w:rPr>
      </w:pPr>
      <w:r w:rsidRPr="001934BB">
        <w:t>Ugyanakkor az emberi agresszi</w:t>
      </w:r>
      <w:r w:rsidRPr="001934BB">
        <w:rPr>
          <w:rFonts w:eastAsia="Times New Roman"/>
        </w:rPr>
        <w:t xml:space="preserve">ónak is megvannak a humán jellegzetességei, megnyilvánulásai. Az egészen elemi, lényegében biológiai formáktól eltekintve, megnyilvánulásukban rendkívül változatosak lehetnek. Tanulással az adott kultúra befolyása alatt az </w:t>
      </w:r>
      <w:r w:rsidRPr="001934BB">
        <w:rPr>
          <w:rFonts w:eastAsia="Times New Roman"/>
        </w:rPr>
        <w:lastRenderedPageBreak/>
        <w:t>emberi biológiai agresszió egészen alacsony szintre szorítható és nagyon magas szintre is emelhető.</w:t>
      </w:r>
    </w:p>
    <w:p w:rsidR="00A12A9E" w:rsidRPr="001934BB" w:rsidRDefault="00E25891">
      <w:pPr>
        <w:shd w:val="clear" w:color="auto" w:fill="FFFFFF"/>
        <w:rPr>
          <w:sz w:val="24"/>
          <w:szCs w:val="24"/>
        </w:rPr>
      </w:pPr>
      <w:r w:rsidRPr="001934BB">
        <w:t>Lorenz (1963) egyik h</w:t>
      </w:r>
      <w:r w:rsidRPr="001934BB">
        <w:rPr>
          <w:rFonts w:eastAsia="Times New Roman"/>
        </w:rPr>
        <w:t>íres könyve indította el az emberi agresszióval kapcsolatos újabb keletű vitákat. Lorenz még nem különböztette meg a biológiai és a kulturális agressziót elég élesen, és valószínűleg ez váltotta ki az éles ellenreakciókat. Könyvét elsősorban azért támadták, mert azt állította, hogy az emberi agressziónak öröklött tényezői vannak. Ellenfelei, elsősorban behaviorista pszichológusok viszont úgy gondolták, hogy az ember kizárólag tanulással szerez agresszív viselkedésformákat. Például a gyermek a családban fejlődése során megtanulja, hogy agresszív viselkedéssel előnyökhöz lehet jutni. Az is elterjedt vélemény volt, hogy igazából a frusztráció az egyetlen biológiai mechanizmus, amely agressziót eredményez. Még pár éve is jelentek meg nagy összefoglaló művek ilyen elméleti alapon (Báron és Richardson</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173</w:t>
      </w:r>
    </w:p>
    <w:p w:rsidR="00A12A9E" w:rsidRPr="001934BB" w:rsidRDefault="00E25891">
      <w:pPr>
        <w:shd w:val="clear" w:color="auto" w:fill="FFFFFF"/>
        <w:rPr>
          <w:sz w:val="24"/>
          <w:szCs w:val="24"/>
        </w:rPr>
      </w:pPr>
      <w:r w:rsidRPr="001934BB">
        <w:t>1994). Gondolatmenet</w:t>
      </w:r>
      <w:r w:rsidRPr="001934BB">
        <w:rPr>
          <w:rFonts w:eastAsia="Times New Roman"/>
        </w:rPr>
        <w:t xml:space="preserve">ük úgy folytatódik, hogy ha az agressziós tendencia öröklődik, akkor nyilvánvalóan semmit sem lehet ellene tenni, és a társadalmat elárasztja az agresszió. Mindkét állítás hamis, az agresszió fontos biológiai szabályozó mechanizmus és természetesen van genetikai háttere. Ezért nem csak tanulással fejlődik ki, noha persze tanulással - különösen az ember esetében - módosítható, esetleg el is nyomható. Az pedig, hogy aminek genetikai alapja van, az ellen semmit sem lehet tenni, megint csak naiv álláspont. A társadalom fejlődése éppen annak állandó demonstrálása, hogyan lehet kultúrával, tanulással az öröklött faji tulajdonságok megnyilvánulását szabályozni, ha szükséges, elnyomni, lásd például a szexualitást. A behaviorista agressziófelfogásnak nagyon káros következményei lehetnek a pedagógiában. Ha a gyermek agresszióját a frusztráció váltja ki, és ez tanulással rögzül, akkor a behavioristák szerint kerülni kell a frusztrációs helyzeteket, vagyis mindent meg kell engedni a gyermeknek. Ilyen módon, amíg a gyermek teljesen a szülői felügyelet alatt áll, valóban elkerülhető az agresszió, hiszen akkor fog majd teljes intenzitással jelentkezni, amikor az </w:t>
      </w:r>
      <w:r w:rsidR="007663CE">
        <w:rPr>
          <w:rFonts w:eastAsia="Times New Roman"/>
        </w:rPr>
        <w:t>„</w:t>
      </w:r>
      <w:r w:rsidRPr="001934BB">
        <w:rPr>
          <w:rFonts w:eastAsia="Times New Roman"/>
        </w:rPr>
        <w:t>életben</w:t>
      </w:r>
      <w:r w:rsidR="007663CE">
        <w:rPr>
          <w:rFonts w:eastAsia="Times New Roman"/>
        </w:rPr>
        <w:t>”</w:t>
      </w:r>
      <w:r w:rsidRPr="001934BB">
        <w:rPr>
          <w:rFonts w:eastAsia="Times New Roman"/>
        </w:rPr>
        <w:t xml:space="preserve"> kiderül, hogy mégiscsak vannak jelentős szociális korlátai a viselkedésnek, és a gyermek nem tanulta meg, hogyan kell ezeket kezelni, nem </w:t>
      </w:r>
      <w:r w:rsidRPr="001934BB">
        <w:rPr>
          <w:rFonts w:eastAsia="Times New Roman"/>
          <w:i/>
          <w:iCs/>
        </w:rPr>
        <w:t xml:space="preserve">tanulta </w:t>
      </w:r>
      <w:r w:rsidRPr="001934BB">
        <w:rPr>
          <w:rFonts w:eastAsia="Times New Roman"/>
        </w:rPr>
        <w:t>meg saját agresszióját szociálisan szabályozni. Ennek persze kínos következményei lesznek.</w:t>
      </w:r>
    </w:p>
    <w:p w:rsidR="00A12A9E" w:rsidRPr="001934BB" w:rsidRDefault="00E25891">
      <w:pPr>
        <w:shd w:val="clear" w:color="auto" w:fill="FFFFFF"/>
        <w:rPr>
          <w:sz w:val="24"/>
          <w:szCs w:val="24"/>
        </w:rPr>
      </w:pPr>
      <w:r w:rsidRPr="001934BB">
        <w:lastRenderedPageBreak/>
        <w:t>Az emberi agresszi</w:t>
      </w:r>
      <w:r w:rsidRPr="001934BB">
        <w:rPr>
          <w:rFonts w:eastAsia="Times New Roman"/>
        </w:rPr>
        <w:t>ós viselkedésformáknak nincsen elfogadott osztályozása, de a legtöbb pszichológus és humánetológus egyetért abban, hogy a következő felsorolás egyes tételei érvényesek. Némelyek talán összevonhatók, mások több alcsoportra bonthatók, de ez a lényeget nem érinti.</w:t>
      </w:r>
    </w:p>
    <w:p w:rsidR="00A12A9E" w:rsidRPr="001934BB" w:rsidRDefault="00E25891">
      <w:pPr>
        <w:shd w:val="clear" w:color="auto" w:fill="FFFFFF"/>
        <w:rPr>
          <w:sz w:val="24"/>
          <w:szCs w:val="24"/>
        </w:rPr>
      </w:pPr>
      <w:proofErr w:type="gramStart"/>
      <w:r w:rsidRPr="001934BB">
        <w:rPr>
          <w:b/>
          <w:bCs/>
        </w:rPr>
        <w:t>a</w:t>
      </w:r>
      <w:proofErr w:type="gramEnd"/>
      <w:r w:rsidRPr="001934BB">
        <w:rPr>
          <w:b/>
          <w:bCs/>
        </w:rPr>
        <w:t>) Territori</w:t>
      </w:r>
      <w:r w:rsidRPr="001934BB">
        <w:rPr>
          <w:rFonts w:eastAsia="Times New Roman"/>
          <w:b/>
          <w:bCs/>
        </w:rPr>
        <w:t>ális agresszió</w:t>
      </w:r>
    </w:p>
    <w:p w:rsidR="00A12A9E" w:rsidRPr="001934BB" w:rsidRDefault="00E25891">
      <w:pPr>
        <w:shd w:val="clear" w:color="auto" w:fill="FFFFFF"/>
        <w:rPr>
          <w:sz w:val="24"/>
          <w:szCs w:val="24"/>
        </w:rPr>
      </w:pPr>
      <w:r w:rsidRPr="001934BB">
        <w:t>A legk</w:t>
      </w:r>
      <w:r w:rsidRPr="001934BB">
        <w:rPr>
          <w:rFonts w:eastAsia="Times New Roman"/>
        </w:rPr>
        <w:t>ülönbözőbb kultúrákban élő emberek csoportjai közösen, vagy tagjai egyénileg megjelölnek, birtokba vesznek, védelmeznek egy területet. Hogy ezt miként teszik, a mindenkori kultúra függvénye, de maga a területhez való vonzódás jelensége a kultúrától független, általános jelenség. Veleszületett térfoglaló viselkedés. Már kétéves gyerekek kialakítanak területfoglaló szokásokat, például étkezésnél. Az ember tehát territoriális lény, és ebből következik, hogy ha kisajátított területét mások akarják birtokolni, különböző agresszív viselkedésformákkal reagál.</w:t>
      </w:r>
    </w:p>
    <w:p w:rsidR="00A12A9E" w:rsidRPr="001934BB" w:rsidRDefault="00E25891">
      <w:pPr>
        <w:shd w:val="clear" w:color="auto" w:fill="FFFFFF"/>
        <w:rPr>
          <w:sz w:val="24"/>
          <w:szCs w:val="24"/>
        </w:rPr>
      </w:pPr>
      <w:r w:rsidRPr="001934BB">
        <w:rPr>
          <w:b/>
          <w:bCs/>
        </w:rPr>
        <w:t>b) Tulajdonnal, birtokl</w:t>
      </w:r>
      <w:r w:rsidRPr="001934BB">
        <w:rPr>
          <w:rFonts w:eastAsia="Times New Roman"/>
          <w:b/>
          <w:bCs/>
        </w:rPr>
        <w:t>ással kapcsolatos agresszió</w:t>
      </w:r>
    </w:p>
    <w:p w:rsidR="00A12A9E" w:rsidRPr="001934BB" w:rsidRDefault="00E25891">
      <w:pPr>
        <w:shd w:val="clear" w:color="auto" w:fill="FFFFFF"/>
        <w:rPr>
          <w:sz w:val="24"/>
          <w:szCs w:val="24"/>
        </w:rPr>
      </w:pPr>
      <w:r w:rsidRPr="001934BB">
        <w:t>M</w:t>
      </w:r>
      <w:r w:rsidRPr="001934BB">
        <w:rPr>
          <w:rFonts w:eastAsia="Times New Roman"/>
        </w:rPr>
        <w:t>ár egészen kis gyermekek is erős agresszióval reagálnak arra, ha valamilyen tárgyat vagy egyéb dolgot elvesznek tőlük, illetve ha azt ők akarják megszerezni. Felnőtteknél is jelentős ez a forma.</w:t>
      </w:r>
    </w:p>
    <w:p w:rsidR="00A12A9E" w:rsidRPr="001934BB" w:rsidRDefault="00E25891">
      <w:pPr>
        <w:shd w:val="clear" w:color="auto" w:fill="FFFFFF"/>
        <w:rPr>
          <w:sz w:val="24"/>
          <w:szCs w:val="24"/>
        </w:rPr>
      </w:pPr>
      <w:r w:rsidRPr="001934BB">
        <w:rPr>
          <w:b/>
          <w:bCs/>
        </w:rPr>
        <w:t>174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rPr>
          <w:b/>
          <w:bCs/>
        </w:rPr>
        <w:t>c) Rangsorral kapcsolatos agresszi</w:t>
      </w:r>
      <w:r w:rsidRPr="001934BB">
        <w:rPr>
          <w:rFonts w:eastAsia="Times New Roman"/>
          <w:b/>
          <w:bCs/>
        </w:rPr>
        <w:t>ó</w:t>
      </w:r>
    </w:p>
    <w:p w:rsidR="00A12A9E" w:rsidRPr="001934BB" w:rsidRDefault="00E25891">
      <w:pPr>
        <w:shd w:val="clear" w:color="auto" w:fill="FFFFFF"/>
        <w:rPr>
          <w:sz w:val="24"/>
          <w:szCs w:val="24"/>
        </w:rPr>
      </w:pPr>
      <w:r w:rsidRPr="001934BB">
        <w:t>Az emberi csoportok is hierarchikusan szervez</w:t>
      </w:r>
      <w:r w:rsidRPr="001934BB">
        <w:rPr>
          <w:rFonts w:eastAsia="Times New Roman"/>
        </w:rPr>
        <w:t>ődnek. A spontán kialakuló, alacsonyabb szervezettségű csoportok hierarchiája, mint ezt sokszor leírták már, enyhébb-erősebb agressziós konfliktusokon keresztül alakul ki. Ha a csoport szerkezete már kialakult és megszilárdult, az agressziós összeütközések gyakorisága éppen úgy csökken, mint az állati csoportokban.</w:t>
      </w:r>
    </w:p>
    <w:p w:rsidR="00A12A9E" w:rsidRPr="001934BB" w:rsidRDefault="00E25891">
      <w:pPr>
        <w:shd w:val="clear" w:color="auto" w:fill="FFFFFF"/>
        <w:rPr>
          <w:sz w:val="24"/>
          <w:szCs w:val="24"/>
        </w:rPr>
      </w:pPr>
      <w:r w:rsidRPr="001934BB">
        <w:rPr>
          <w:b/>
          <w:bCs/>
        </w:rPr>
        <w:t>d) Frusztr</w:t>
      </w:r>
      <w:r w:rsidRPr="001934BB">
        <w:rPr>
          <w:rFonts w:eastAsia="Times New Roman"/>
          <w:b/>
          <w:bCs/>
        </w:rPr>
        <w:t>ációs agresszió</w:t>
      </w:r>
    </w:p>
    <w:p w:rsidR="00A12A9E" w:rsidRPr="001934BB" w:rsidRDefault="00E25891">
      <w:pPr>
        <w:shd w:val="clear" w:color="auto" w:fill="FFFFFF"/>
        <w:rPr>
          <w:sz w:val="24"/>
          <w:szCs w:val="24"/>
        </w:rPr>
      </w:pPr>
      <w:r w:rsidRPr="001934BB">
        <w:t>Az agresszi</w:t>
      </w:r>
      <w:r w:rsidRPr="001934BB">
        <w:rPr>
          <w:rFonts w:eastAsia="Times New Roman"/>
        </w:rPr>
        <w:t xml:space="preserve">ónak ez a fajtája a leggyakoribb a modern társadalmakban és részben átfedi az előzőeket. Ha egy kisgyermeket megakadályoznak valamilyen cél elérésében, ha fájdalmat okoznak neki, vagy valamit elvesznek tőle, azonnal spontán agressziós cselekedettel válaszol. A szocializáció során </w:t>
      </w:r>
      <w:proofErr w:type="gramStart"/>
      <w:r w:rsidRPr="001934BB">
        <w:rPr>
          <w:rFonts w:eastAsia="Times New Roman"/>
        </w:rPr>
        <w:t>azután</w:t>
      </w:r>
      <w:proofErr w:type="gramEnd"/>
      <w:r w:rsidRPr="001934BB">
        <w:rPr>
          <w:rFonts w:eastAsia="Times New Roman"/>
        </w:rPr>
        <w:t xml:space="preserve"> sokféle módját tanulja meg annak, hogy viselkedését ilyen helyzetekben fékezze, szabályozza, mégis az efféle agresszió a leggyakoribb még felnőttkorban is.</w:t>
      </w:r>
    </w:p>
    <w:p w:rsidR="00A12A9E" w:rsidRPr="001934BB" w:rsidRDefault="00E25891">
      <w:pPr>
        <w:shd w:val="clear" w:color="auto" w:fill="FFFFFF"/>
        <w:rPr>
          <w:sz w:val="24"/>
          <w:szCs w:val="24"/>
        </w:rPr>
      </w:pPr>
      <w:proofErr w:type="gramStart"/>
      <w:r w:rsidRPr="001934BB">
        <w:rPr>
          <w:b/>
          <w:bCs/>
        </w:rPr>
        <w:t>e</w:t>
      </w:r>
      <w:proofErr w:type="gramEnd"/>
      <w:r w:rsidRPr="001934BB">
        <w:rPr>
          <w:b/>
          <w:bCs/>
        </w:rPr>
        <w:t>) Explor</w:t>
      </w:r>
      <w:r w:rsidRPr="001934BB">
        <w:rPr>
          <w:rFonts w:eastAsia="Times New Roman"/>
          <w:b/>
          <w:bCs/>
        </w:rPr>
        <w:t>ációs agresszió</w:t>
      </w:r>
    </w:p>
    <w:p w:rsidR="00A12A9E" w:rsidRPr="001934BB" w:rsidRDefault="00E25891">
      <w:pPr>
        <w:shd w:val="clear" w:color="auto" w:fill="FFFFFF"/>
        <w:rPr>
          <w:sz w:val="24"/>
          <w:szCs w:val="24"/>
        </w:rPr>
      </w:pPr>
      <w:r w:rsidRPr="001934BB">
        <w:t>Az explor</w:t>
      </w:r>
      <w:r w:rsidRPr="001934BB">
        <w:rPr>
          <w:rFonts w:eastAsia="Times New Roman"/>
        </w:rPr>
        <w:t xml:space="preserve">ációs agresszió egy csoport új tagját segíti a rangsorba </w:t>
      </w:r>
      <w:r w:rsidRPr="001934BB">
        <w:rPr>
          <w:rFonts w:eastAsia="Times New Roman"/>
        </w:rPr>
        <w:lastRenderedPageBreak/>
        <w:t xml:space="preserve">történő beilleszkedésben, vagy egy új szabályrendszer kialakításában. Az új csoporttag </w:t>
      </w:r>
      <w:r w:rsidR="007663CE">
        <w:rPr>
          <w:rFonts w:eastAsia="Times New Roman"/>
        </w:rPr>
        <w:t>„</w:t>
      </w:r>
      <w:r w:rsidRPr="001934BB">
        <w:rPr>
          <w:rFonts w:eastAsia="Times New Roman"/>
        </w:rPr>
        <w:t>próbálgatja</w:t>
      </w:r>
      <w:r w:rsidR="007663CE">
        <w:rPr>
          <w:rFonts w:eastAsia="Times New Roman"/>
        </w:rPr>
        <w:t>”</w:t>
      </w:r>
      <w:r w:rsidRPr="001934BB">
        <w:rPr>
          <w:rFonts w:eastAsia="Times New Roman"/>
        </w:rPr>
        <w:t xml:space="preserve"> a cselekvési lehetőségeket és korlátokat a csoportban. Kivel mit lehet csinálni? Meddig lehet retorzió nélkül elmenni? Ha próbálkozásai megfelelő válasz nélkül maradnak, az explorációs aktivitás növekszik (Eibl-Eibesfeldt 1975). Különösen jól megfigyelhető ez gyermekeknél, de felnőtteknél is, ha új csoportba kerülnek.</w:t>
      </w:r>
    </w:p>
    <w:p w:rsidR="00A12A9E" w:rsidRPr="001934BB" w:rsidRDefault="00E25891">
      <w:pPr>
        <w:shd w:val="clear" w:color="auto" w:fill="FFFFFF"/>
        <w:rPr>
          <w:sz w:val="24"/>
          <w:szCs w:val="24"/>
        </w:rPr>
      </w:pPr>
      <w:proofErr w:type="gramStart"/>
      <w:r w:rsidRPr="001934BB">
        <w:t>f</w:t>
      </w:r>
      <w:proofErr w:type="gramEnd"/>
      <w:r w:rsidRPr="001934BB">
        <w:t>) Sz</w:t>
      </w:r>
      <w:r w:rsidRPr="001934BB">
        <w:rPr>
          <w:rFonts w:eastAsia="Times New Roman"/>
        </w:rPr>
        <w:t>ülői agresszió</w:t>
      </w:r>
    </w:p>
    <w:p w:rsidR="00A12A9E" w:rsidRPr="001934BB" w:rsidRDefault="00E25891">
      <w:pPr>
        <w:shd w:val="clear" w:color="auto" w:fill="FFFFFF"/>
        <w:rPr>
          <w:sz w:val="24"/>
          <w:szCs w:val="24"/>
        </w:rPr>
      </w:pPr>
      <w:r w:rsidRPr="001934BB">
        <w:t>Ugyan</w:t>
      </w:r>
      <w:r w:rsidRPr="001934BB">
        <w:rPr>
          <w:rFonts w:eastAsia="Times New Roman"/>
        </w:rPr>
        <w:t>úgy, mint az állatoknál, az utódok gondozása esetenként megkívánja a fegyelmezést. A szülői agresszió a gyerekek, a fiatalkorúak viselkedésének befolyásolására irányul.</w:t>
      </w:r>
    </w:p>
    <w:p w:rsidR="00A12A9E" w:rsidRPr="001934BB" w:rsidRDefault="00E25891">
      <w:pPr>
        <w:shd w:val="clear" w:color="auto" w:fill="FFFFFF"/>
        <w:rPr>
          <w:sz w:val="24"/>
          <w:szCs w:val="24"/>
        </w:rPr>
      </w:pPr>
      <w:proofErr w:type="gramStart"/>
      <w:r w:rsidRPr="001934BB">
        <w:rPr>
          <w:b/>
          <w:bCs/>
        </w:rPr>
        <w:t>g</w:t>
      </w:r>
      <w:proofErr w:type="gramEnd"/>
      <w:r w:rsidRPr="001934BB">
        <w:rPr>
          <w:b/>
          <w:bCs/>
        </w:rPr>
        <w:t>)  Nevel</w:t>
      </w:r>
      <w:r w:rsidRPr="001934BB">
        <w:rPr>
          <w:rFonts w:eastAsia="Times New Roman"/>
          <w:b/>
          <w:bCs/>
        </w:rPr>
        <w:t>ői agresszió</w:t>
      </w:r>
    </w:p>
    <w:p w:rsidR="00A12A9E" w:rsidRPr="001934BB" w:rsidRDefault="00E25891">
      <w:pPr>
        <w:shd w:val="clear" w:color="auto" w:fill="FFFFFF"/>
        <w:rPr>
          <w:sz w:val="24"/>
          <w:szCs w:val="24"/>
        </w:rPr>
      </w:pPr>
      <w:r w:rsidRPr="001934BB">
        <w:t>Bonyolult, csak az emberre jellemz</w:t>
      </w:r>
      <w:r w:rsidRPr="001934BB">
        <w:rPr>
          <w:rFonts w:eastAsia="Times New Roman"/>
        </w:rPr>
        <w:t>ő agressziós forma. Olyan helyzetekben alakul ki, amelyekben valakit, lehet az felnőtt vagy gyerek, valamilyen bonyolultabb viselkedésre kell tanítani: például az iskolában, munkahelyen vagy a katonaságnál. A tanítási folyamat akkor a leghatékonyabb, ha a tanár, az előadó, a tiszt személye dominál a tanulók felett. Ennek a viszonynak a kialakulását célozza a nevelői agresszió, amely megnyilvánulhat egyszerű leintésben, kioktatásban, de az újoncok fegyelmezésében is.</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rPr>
          <w:b/>
          <w:bCs/>
        </w:rPr>
        <w:t>175</w:t>
      </w:r>
    </w:p>
    <w:p w:rsidR="00A12A9E" w:rsidRPr="001934BB" w:rsidRDefault="00E25891">
      <w:pPr>
        <w:shd w:val="clear" w:color="auto" w:fill="FFFFFF"/>
        <w:rPr>
          <w:sz w:val="24"/>
          <w:szCs w:val="24"/>
        </w:rPr>
      </w:pPr>
      <w:proofErr w:type="gramStart"/>
      <w:r w:rsidRPr="001934BB">
        <w:rPr>
          <w:b/>
          <w:bCs/>
        </w:rPr>
        <w:t>h</w:t>
      </w:r>
      <w:proofErr w:type="gramEnd"/>
      <w:r w:rsidRPr="001934BB">
        <w:rPr>
          <w:b/>
          <w:bCs/>
        </w:rPr>
        <w:t>) Normat</w:t>
      </w:r>
      <w:r w:rsidRPr="001934BB">
        <w:rPr>
          <w:rFonts w:eastAsia="Times New Roman"/>
          <w:b/>
          <w:bCs/>
        </w:rPr>
        <w:t>ív vagy morális agresszió</w:t>
      </w:r>
    </w:p>
    <w:p w:rsidR="00A12A9E" w:rsidRPr="001934BB" w:rsidRDefault="00E25891">
      <w:pPr>
        <w:shd w:val="clear" w:color="auto" w:fill="FFFFFF"/>
        <w:rPr>
          <w:sz w:val="24"/>
          <w:szCs w:val="24"/>
        </w:rPr>
      </w:pPr>
      <w:r w:rsidRPr="001934BB">
        <w:t>Szint</w:t>
      </w:r>
      <w:r w:rsidRPr="001934BB">
        <w:rPr>
          <w:rFonts w:eastAsia="Times New Roman"/>
        </w:rPr>
        <w:t>én csak az emberre jellemző viselkedés, célja az, hogy a csoport normáit a tagokkal elfogadtassa. A csoporttársadalmakkal kapcsolatban már említettem ezt. Mindennapi életünkben is számtalan jelét figyelhetjük meg ennek az agressziós formának. Egy iskolai osztály, munkahelyi csoport, vallási közösség vagy politikai csoportosulás tagjai gyakran lépnek fel agresszíven olyan társaikkal szemben, akik az elfogadott viselkedési szabályoktól, szokásoktól, elvektől, normáktól eltérnek. A morális agresszió hátterében az embernek az a rendkívül fontos és jellemző tulajdonsága áll, hogy erősen kötődik csoportjához és tulajdonképpen minden csoporton kívülivel többé-kevésbé szemben áll.</w:t>
      </w:r>
    </w:p>
    <w:p w:rsidR="00A12A9E" w:rsidRPr="001934BB" w:rsidRDefault="00E25891">
      <w:pPr>
        <w:shd w:val="clear" w:color="auto" w:fill="FFFFFF"/>
        <w:rPr>
          <w:sz w:val="24"/>
          <w:szCs w:val="24"/>
        </w:rPr>
      </w:pPr>
      <w:r w:rsidRPr="001934BB">
        <w:rPr>
          <w:b/>
          <w:bCs/>
        </w:rPr>
        <w:t>i) Agresszi</w:t>
      </w:r>
      <w:r w:rsidRPr="001934BB">
        <w:rPr>
          <w:rFonts w:eastAsia="Times New Roman"/>
          <w:b/>
          <w:bCs/>
        </w:rPr>
        <w:t>ó a kívülállóval</w:t>
      </w:r>
    </w:p>
    <w:p w:rsidR="00A12A9E" w:rsidRPr="001934BB" w:rsidRDefault="00E25891">
      <w:pPr>
        <w:shd w:val="clear" w:color="auto" w:fill="FFFFFF"/>
        <w:rPr>
          <w:sz w:val="24"/>
          <w:szCs w:val="24"/>
        </w:rPr>
      </w:pPr>
      <w:r w:rsidRPr="001934BB">
        <w:t>A csoporton k</w:t>
      </w:r>
      <w:r w:rsidRPr="001934BB">
        <w:rPr>
          <w:rFonts w:eastAsia="Times New Roman"/>
        </w:rPr>
        <w:t>ívülállót csúfolják, üldözik. Ide tartozik a deviánsokkal kapcsolatos agresszió is, ahol az agresszió célja éppen a csoporttag kizárása.</w:t>
      </w:r>
    </w:p>
    <w:p w:rsidR="00A12A9E" w:rsidRPr="001934BB" w:rsidRDefault="00E25891">
      <w:pPr>
        <w:shd w:val="clear" w:color="auto" w:fill="FFFFFF"/>
        <w:rPr>
          <w:sz w:val="24"/>
          <w:szCs w:val="24"/>
        </w:rPr>
      </w:pPr>
      <w:r w:rsidRPr="001934BB">
        <w:rPr>
          <w:b/>
          <w:bCs/>
        </w:rPr>
        <w:t>j) Autoagresszi</w:t>
      </w:r>
      <w:r w:rsidRPr="001934BB">
        <w:rPr>
          <w:rFonts w:eastAsia="Times New Roman"/>
          <w:b/>
          <w:bCs/>
        </w:rPr>
        <w:t>ó</w:t>
      </w:r>
    </w:p>
    <w:p w:rsidR="00A12A9E" w:rsidRPr="001934BB" w:rsidRDefault="00E25891">
      <w:pPr>
        <w:shd w:val="clear" w:color="auto" w:fill="FFFFFF"/>
        <w:rPr>
          <w:sz w:val="24"/>
          <w:szCs w:val="24"/>
        </w:rPr>
      </w:pPr>
      <w:r w:rsidRPr="001934BB">
        <w:lastRenderedPageBreak/>
        <w:t>Saj</w:t>
      </w:r>
      <w:r w:rsidRPr="001934BB">
        <w:rPr>
          <w:rFonts w:eastAsia="Times New Roman"/>
        </w:rPr>
        <w:t>át testre irányuló agresszió. Körömrágás, ajakharapdálás stb.</w:t>
      </w:r>
    </w:p>
    <w:p w:rsidR="00A12A9E" w:rsidRPr="001934BB" w:rsidRDefault="00E25891">
      <w:pPr>
        <w:shd w:val="clear" w:color="auto" w:fill="FFFFFF"/>
        <w:rPr>
          <w:sz w:val="24"/>
          <w:szCs w:val="24"/>
        </w:rPr>
      </w:pPr>
      <w:r w:rsidRPr="001934BB">
        <w:rPr>
          <w:b/>
          <w:bCs/>
        </w:rPr>
        <w:t>k) Csoportos agresszi</w:t>
      </w:r>
      <w:r w:rsidRPr="001934BB">
        <w:rPr>
          <w:rFonts w:eastAsia="Times New Roman"/>
          <w:b/>
          <w:bCs/>
        </w:rPr>
        <w:t>ó</w:t>
      </w:r>
    </w:p>
    <w:p w:rsidR="00A12A9E" w:rsidRPr="001934BB" w:rsidRDefault="00E25891">
      <w:pPr>
        <w:shd w:val="clear" w:color="auto" w:fill="FFFFFF"/>
        <w:rPr>
          <w:sz w:val="24"/>
          <w:szCs w:val="24"/>
        </w:rPr>
      </w:pPr>
      <w:r w:rsidRPr="001934BB">
        <w:t>A csoport egy</w:t>
      </w:r>
      <w:r w:rsidRPr="001934BB">
        <w:rPr>
          <w:rFonts w:eastAsia="Times New Roman"/>
        </w:rPr>
        <w:t>üttes agressziója. Ez állatoknál csak a legfejlettebb csoportokat képző fajoknál alakult ki, így ismerjük a hiénák, csimpánzok csoportos agressziójának eseteit.</w:t>
      </w:r>
    </w:p>
    <w:p w:rsidR="00A12A9E" w:rsidRPr="001934BB" w:rsidRDefault="00E25891">
      <w:pPr>
        <w:shd w:val="clear" w:color="auto" w:fill="FFFFFF"/>
        <w:rPr>
          <w:sz w:val="24"/>
          <w:szCs w:val="24"/>
        </w:rPr>
      </w:pPr>
      <w:r w:rsidRPr="001934BB">
        <w:t>A form</w:t>
      </w:r>
      <w:r w:rsidRPr="001934BB">
        <w:rPr>
          <w:rFonts w:eastAsia="Times New Roman"/>
        </w:rPr>
        <w:t>ákat illetően az emberi agresszió igen változatos. A legegyszerűbb, az állati agressziós formákhoz legközelebb álló típusok a gyermekek viselkedésében fordulnak elő a legtisztábban. A fenyegető vagy támadó személy felegyenesedett testtartást vesz fel, kezét felemeli, gyakran ökölbe szorítja. E jól látható gesztusokat az idegrendszer vészreakciói kísérik. Kitágul a pupilla, felgyorsul a szívverés és a légzés, adrenalin kerül a vérbe. A szervezet mintegy harcra készen áll. A fenyegető testtartást gyorsan követheti a támadás: ütés, rúgás, harapás, birkózás formájában. A felnőttek vitái sokkal ritkábban fajulnak valódi támadássá, de ha ez mégis megtörténik, akkor igen heves lehet. A feldühödött, agresszív ember a másik életét is képes kioltani.</w:t>
      </w:r>
    </w:p>
    <w:p w:rsidR="00A12A9E" w:rsidRPr="001934BB" w:rsidRDefault="00E25891">
      <w:pPr>
        <w:shd w:val="clear" w:color="auto" w:fill="FFFFFF"/>
        <w:rPr>
          <w:sz w:val="24"/>
          <w:szCs w:val="24"/>
        </w:rPr>
      </w:pPr>
      <w:r w:rsidRPr="001934BB">
        <w:t>Agresszi</w:t>
      </w:r>
      <w:r w:rsidRPr="001934BB">
        <w:rPr>
          <w:rFonts w:eastAsia="Times New Roman"/>
        </w:rPr>
        <w:t>ót válthat ki vetélkedés egy helyért, akár sorban állás közben, tulajdonért, lehetőségért, csoporton belüli státusért, előnyökért, figyelemért. Az agresszió sokszor ölti magára a humor formáját vagy jelenik meg csúfolódásként. Valaminek a hiánya, egy akció akadálya agressziót vált ki még nyelvet nem beszélő korú gyermekekben is. jellegzetes emberi agresszió a tárgyakkal való fenyegetés vagy a tárgyakkal történő harc.</w:t>
      </w:r>
    </w:p>
    <w:p w:rsidR="00A12A9E" w:rsidRPr="001934BB" w:rsidRDefault="00E25891">
      <w:pPr>
        <w:shd w:val="clear" w:color="auto" w:fill="FFFFFF"/>
        <w:rPr>
          <w:sz w:val="24"/>
          <w:szCs w:val="24"/>
        </w:rPr>
      </w:pPr>
      <w:r w:rsidRPr="001934BB">
        <w:t>176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Ahogyan az </w:t>
      </w:r>
      <w:r w:rsidRPr="001934BB">
        <w:rPr>
          <w:rFonts w:eastAsia="Times New Roman"/>
        </w:rPr>
        <w:t xml:space="preserve">állatvilágban, úgy az embernél is kifejlődtek az agresszív viselkedés </w:t>
      </w:r>
      <w:r w:rsidRPr="001934BB">
        <w:rPr>
          <w:rFonts w:eastAsia="Times New Roman"/>
          <w:i/>
          <w:iCs/>
        </w:rPr>
        <w:t xml:space="preserve">ritualizált formái, </w:t>
      </w:r>
      <w:r w:rsidRPr="001934BB">
        <w:rPr>
          <w:rFonts w:eastAsia="Times New Roman"/>
        </w:rPr>
        <w:t>és voltaképpen ezek a leggyakoribbak. A nyelvöltés, a köpés, a pucér fenék vagy a nemi szervek mutogatása mind agresszív fenyegetés, és nem csak az archaikus társadalmakban gyakori. Ezek a formák mind visszafogott agressziót képviselnek.</w:t>
      </w:r>
    </w:p>
    <w:p w:rsidR="00A12A9E" w:rsidRPr="001934BB" w:rsidRDefault="00E25891">
      <w:pPr>
        <w:shd w:val="clear" w:color="auto" w:fill="FFFFFF"/>
        <w:rPr>
          <w:sz w:val="24"/>
          <w:szCs w:val="24"/>
        </w:rPr>
      </w:pPr>
      <w:r w:rsidRPr="001934BB">
        <w:t>A normat</w:t>
      </w:r>
      <w:r w:rsidRPr="001934BB">
        <w:rPr>
          <w:rFonts w:eastAsia="Times New Roman"/>
        </w:rPr>
        <w:t>ív agressziót gyakran kíséri a csúfolódó viselkedés is. A csoport eltérő viselkedésű vagy formájú (öltözködésű, színű) tagját - sokszor testi hibás embert is - agresszív viselkedésformákkal közösítenek ki.</w:t>
      </w:r>
    </w:p>
    <w:p w:rsidR="00A12A9E" w:rsidRPr="001934BB" w:rsidRDefault="00E25891">
      <w:pPr>
        <w:shd w:val="clear" w:color="auto" w:fill="FFFFFF"/>
        <w:rPr>
          <w:sz w:val="24"/>
          <w:szCs w:val="24"/>
        </w:rPr>
      </w:pPr>
      <w:r w:rsidRPr="001934BB">
        <w:t>Minden kult</w:t>
      </w:r>
      <w:r w:rsidRPr="001934BB">
        <w:rPr>
          <w:rFonts w:eastAsia="Times New Roman"/>
        </w:rPr>
        <w:t>úrában gyakori a férfi nemi szervekre utaló fallikus fenyegetés, mint ezt már bemutattuk.</w:t>
      </w:r>
    </w:p>
    <w:p w:rsidR="00A12A9E" w:rsidRPr="001934BB" w:rsidRDefault="00E25891">
      <w:pPr>
        <w:shd w:val="clear" w:color="auto" w:fill="FFFFFF"/>
        <w:rPr>
          <w:sz w:val="24"/>
          <w:szCs w:val="24"/>
        </w:rPr>
      </w:pPr>
      <w:r w:rsidRPr="001934BB">
        <w:t>A verb</w:t>
      </w:r>
      <w:r w:rsidRPr="001934BB">
        <w:rPr>
          <w:rFonts w:eastAsia="Times New Roman"/>
        </w:rPr>
        <w:t xml:space="preserve">ális agresszió sajátos emberi tulajdonság. Általában enyhébb, ri-tualizálódott agressziós formának számít, és gyakran megelőzi a </w:t>
      </w:r>
      <w:r w:rsidRPr="001934BB">
        <w:rPr>
          <w:rFonts w:eastAsia="Times New Roman"/>
        </w:rPr>
        <w:lastRenderedPageBreak/>
        <w:t xml:space="preserve">gesztusokat vagy a fizikai támadást. A verbális agresszió nagyon jellegzetes nyelvi fordulatokkal él. Ha ezeket áttekintjük, pontosan felismerhetjük mögöttük az emberi agressziónak az előbbiekben felsorolt fajtáit. A legegyszerűbb verbális forma csupán nyelvi jelzése az agressziós aktusnak: </w:t>
      </w:r>
      <w:r w:rsidR="007663CE">
        <w:rPr>
          <w:rFonts w:eastAsia="Times New Roman"/>
        </w:rPr>
        <w:t>„</w:t>
      </w:r>
      <w:r w:rsidRPr="001934BB">
        <w:rPr>
          <w:rFonts w:eastAsia="Times New Roman"/>
        </w:rPr>
        <w:t>megverlek</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kinyírlak</w:t>
      </w:r>
      <w:r w:rsidR="007663CE">
        <w:rPr>
          <w:rFonts w:eastAsia="Times New Roman"/>
        </w:rPr>
        <w:t>”</w:t>
      </w:r>
      <w:r w:rsidRPr="001934BB">
        <w:rPr>
          <w:rFonts w:eastAsia="Times New Roman"/>
        </w:rPr>
        <w:t xml:space="preserve"> stb. Gyakori a szexuális töltetű, többnyire a vérfertőzési tabu megsértésére felhívó verbális utasítás. Igen összetett a szociális hierarchiával, dominanciával és a csoportnormákkal kapcsolatos verbális agresszió. Ilyenek a fizikai vagy mentális sérülésre utaló megjegyzések: például </w:t>
      </w:r>
      <w:r w:rsidR="007663CE">
        <w:rPr>
          <w:rFonts w:eastAsia="Times New Roman"/>
        </w:rPr>
        <w:t>„</w:t>
      </w:r>
      <w:r w:rsidRPr="001934BB">
        <w:rPr>
          <w:rFonts w:eastAsia="Times New Roman"/>
        </w:rPr>
        <w:t>nyomorult</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süket</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idióta</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hülye</w:t>
      </w:r>
      <w:r w:rsidR="007663CE">
        <w:rPr>
          <w:rFonts w:eastAsia="Times New Roman"/>
        </w:rPr>
        <w:t>”</w:t>
      </w:r>
      <w:r w:rsidRPr="001934BB">
        <w:rPr>
          <w:rFonts w:eastAsia="Times New Roman"/>
        </w:rPr>
        <w:t xml:space="preserve">, vagy a szociális deviancia említése: például </w:t>
      </w:r>
      <w:r w:rsidR="007663CE">
        <w:rPr>
          <w:rFonts w:eastAsia="Times New Roman"/>
        </w:rPr>
        <w:t>„</w:t>
      </w:r>
      <w:r w:rsidRPr="001934BB">
        <w:rPr>
          <w:rFonts w:eastAsia="Times New Roman"/>
        </w:rPr>
        <w:t>gyáva</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kurva</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koldus</w:t>
      </w:r>
      <w:r w:rsidR="007663CE">
        <w:rPr>
          <w:rFonts w:eastAsia="Times New Roman"/>
        </w:rPr>
        <w:t>”</w:t>
      </w:r>
      <w:r w:rsidRPr="001934BB">
        <w:rPr>
          <w:rFonts w:eastAsia="Times New Roman"/>
        </w:rPr>
        <w:t xml:space="preserve">. Egyértelműen dominanciát fejeznek ki a különféle </w:t>
      </w:r>
      <w:r w:rsidR="007663CE">
        <w:rPr>
          <w:rFonts w:eastAsia="Times New Roman"/>
        </w:rPr>
        <w:t>„</w:t>
      </w:r>
      <w:r w:rsidRPr="001934BB">
        <w:rPr>
          <w:rFonts w:eastAsia="Times New Roman"/>
        </w:rPr>
        <w:t>nyald ki</w:t>
      </w:r>
      <w:proofErr w:type="gramStart"/>
      <w:r w:rsidRPr="001934BB">
        <w:rPr>
          <w:rFonts w:eastAsia="Times New Roman"/>
        </w:rPr>
        <w:t>...</w:t>
      </w:r>
      <w:proofErr w:type="gramEnd"/>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kapd be...</w:t>
      </w:r>
      <w:r w:rsidR="007663CE">
        <w:rPr>
          <w:rFonts w:eastAsia="Times New Roman"/>
        </w:rPr>
        <w:t>”</w:t>
      </w:r>
      <w:r w:rsidRPr="001934BB">
        <w:rPr>
          <w:rFonts w:eastAsia="Times New Roman"/>
        </w:rPr>
        <w:t xml:space="preserve"> kezdetű felszólítások. Ugyancsak dominanciával kapcsolatos néhány jellegzetes állat emlegetése: </w:t>
      </w:r>
      <w:r w:rsidR="007663CE">
        <w:rPr>
          <w:rFonts w:eastAsia="Times New Roman"/>
        </w:rPr>
        <w:t>„</w:t>
      </w:r>
      <w:r w:rsidRPr="001934BB">
        <w:rPr>
          <w:rFonts w:eastAsia="Times New Roman"/>
        </w:rPr>
        <w:t xml:space="preserve">szamár, </w:t>
      </w:r>
      <w:r w:rsidR="007663CE">
        <w:rPr>
          <w:rFonts w:eastAsia="Times New Roman"/>
        </w:rPr>
        <w:t>„</w:t>
      </w:r>
      <w:r w:rsidRPr="001934BB">
        <w:rPr>
          <w:rFonts w:eastAsia="Times New Roman"/>
        </w:rPr>
        <w:t>marha</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ökör</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disznó</w:t>
      </w:r>
      <w:r w:rsidR="007663CE">
        <w:rPr>
          <w:rFonts w:eastAsia="Times New Roman"/>
        </w:rPr>
        <w:t>”</w:t>
      </w:r>
      <w:r w:rsidRPr="001934BB">
        <w:rPr>
          <w:rFonts w:eastAsia="Times New Roman"/>
        </w:rPr>
        <w:t xml:space="preserve"> stb.</w:t>
      </w:r>
    </w:p>
    <w:p w:rsidR="00A12A9E" w:rsidRPr="001934BB" w:rsidRDefault="00E25891">
      <w:pPr>
        <w:shd w:val="clear" w:color="auto" w:fill="FFFFFF"/>
        <w:rPr>
          <w:sz w:val="24"/>
          <w:szCs w:val="24"/>
        </w:rPr>
      </w:pPr>
      <w:r w:rsidRPr="001934BB">
        <w:t>Fontos fajspecifikus jellegzetess</w:t>
      </w:r>
      <w:r w:rsidRPr="001934BB">
        <w:rPr>
          <w:rFonts w:eastAsia="Times New Roman"/>
        </w:rPr>
        <w:t xml:space="preserve">ége az emberi agressziónak az a tény, hogy a tanulás és a kultúra igen </w:t>
      </w:r>
      <w:proofErr w:type="gramStart"/>
      <w:r w:rsidRPr="001934BB">
        <w:rPr>
          <w:rFonts w:eastAsia="Times New Roman"/>
        </w:rPr>
        <w:t>nagy mértékben</w:t>
      </w:r>
      <w:proofErr w:type="gramEnd"/>
      <w:r w:rsidRPr="001934BB">
        <w:rPr>
          <w:rFonts w:eastAsia="Times New Roman"/>
        </w:rPr>
        <w:t xml:space="preserve"> meghatározza gyakoriságát és formáját. Az etnográfusok a mai társadalmak közül a dél-amerikai yanomamókét tartják a legagresszívebbnek. A kis yanomamo csoportok vadászatból élnek, és folyamatosan harcolnak egymás ellen. A yanomamo harcos vad, kegyetlen és agresszív. Ezzel szemben a busmanok igen szelíd nép, közöttük gyilkosság ritkán történik, személyes érintkezéseikben udvariasak, ritkán agresszívek.</w:t>
      </w:r>
    </w:p>
    <w:p w:rsidR="00A12A9E" w:rsidRPr="001934BB" w:rsidRDefault="00E25891">
      <w:pPr>
        <w:shd w:val="clear" w:color="auto" w:fill="FFFFFF"/>
        <w:rPr>
          <w:sz w:val="24"/>
          <w:szCs w:val="24"/>
        </w:rPr>
      </w:pPr>
      <w:r w:rsidRPr="001934BB">
        <w:t>Eibl-Eibesfeldt (1989) a k</w:t>
      </w:r>
      <w:r w:rsidRPr="001934BB">
        <w:rPr>
          <w:rFonts w:eastAsia="Times New Roman"/>
        </w:rPr>
        <w:t>ét társadalomban élő gyermekek viselkedését és nevelési körülményeit hasonlította össze. A yanomamo anyák és apák arra tanítják gyermekeiket, hogy mindenfajta sérelmet azonnal toroljanak meg. Időnként összehívják a játszó gyerekeket és hangos biztatással egymás megtámadására, verekedésre késztetik őket. A kicsik eleinte sírnak, ezeket kinevetik, megszégyenítik. A szülők biztatására, meg azért, hogy a megalázó helyzetet elkerüljék, egyre aktívabban verekszenek kézzel-láb-bal, harapásokkal, botokkal. A rendkívül fogékony szocializációs perió-</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177</w:t>
      </w:r>
    </w:p>
    <w:p w:rsidR="00A12A9E" w:rsidRPr="001934BB" w:rsidRDefault="00E25891">
      <w:pPr>
        <w:shd w:val="clear" w:color="auto" w:fill="FFFFFF"/>
        <w:rPr>
          <w:sz w:val="24"/>
          <w:szCs w:val="24"/>
        </w:rPr>
      </w:pPr>
      <w:proofErr w:type="gramStart"/>
      <w:r w:rsidRPr="001934BB">
        <w:t>d</w:t>
      </w:r>
      <w:r w:rsidRPr="001934BB">
        <w:rPr>
          <w:rFonts w:eastAsia="Times New Roman"/>
        </w:rPr>
        <w:t>úsban</w:t>
      </w:r>
      <w:proofErr w:type="gramEnd"/>
      <w:r w:rsidRPr="001934BB">
        <w:rPr>
          <w:rFonts w:eastAsia="Times New Roman"/>
        </w:rPr>
        <w:t xml:space="preserve"> a gyermek megtanulja eltűrni a fájdalmat és megtanul bizonyos agresszív viselkedésmintákat. A buzdítás, dicséret révén az agresszív viselkedés a legfontosabb értékmérővé válik számára.</w:t>
      </w:r>
    </w:p>
    <w:p w:rsidR="00A12A9E" w:rsidRPr="001934BB" w:rsidRDefault="00E25891">
      <w:pPr>
        <w:shd w:val="clear" w:color="auto" w:fill="FFFFFF"/>
        <w:rPr>
          <w:sz w:val="24"/>
          <w:szCs w:val="24"/>
        </w:rPr>
      </w:pPr>
      <w:r w:rsidRPr="001934BB">
        <w:t>A busman t</w:t>
      </w:r>
      <w:r w:rsidRPr="001934BB">
        <w:rPr>
          <w:rFonts w:eastAsia="Times New Roman"/>
        </w:rPr>
        <w:t xml:space="preserve">ársadalomban a szülők éppen ellenkezőleg viselkednek. A verekedő gyerekeket szétválasztják, megfeddik, kibékülésre biztatják, így az együttműködő, engedékeny viselkedésmintázat válik számukra </w:t>
      </w:r>
      <w:r w:rsidRPr="001934BB">
        <w:rPr>
          <w:rFonts w:eastAsia="Times New Roman"/>
        </w:rPr>
        <w:lastRenderedPageBreak/>
        <w:t>értékessé. Mindkét viselkedésforma kifejlődésének megvan a maga társadalomtörténeti gyökere. A vadász yanomamók a brazil őserdőkben nagy populációs nyomás alatt élnek, szűkösek a kihasználható erőforrások. A busmanok is szegényes területen élnek, de a népesség ritka, és csak a közös tevékenységet kívánó növényápolással tudják magukat fenntartani.</w:t>
      </w:r>
    </w:p>
    <w:p w:rsidR="00A12A9E" w:rsidRPr="001934BB" w:rsidRDefault="00E25891">
      <w:pPr>
        <w:shd w:val="clear" w:color="auto" w:fill="FFFFFF"/>
        <w:rPr>
          <w:sz w:val="24"/>
          <w:szCs w:val="24"/>
        </w:rPr>
      </w:pPr>
      <w:r w:rsidRPr="001934BB">
        <w:t>E k</w:t>
      </w:r>
      <w:r w:rsidRPr="001934BB">
        <w:rPr>
          <w:rFonts w:eastAsia="Times New Roman"/>
        </w:rPr>
        <w:t>ét szélsőséges példa azt mutatja, hogy az agresszió egyes formái, gyakorisága, megjelenési módja tanult viselkedési mintázatokon alapszik, bár biológiai tényezői mindkét esetben egyformán adottak.</w:t>
      </w:r>
    </w:p>
    <w:p w:rsidR="00A12A9E" w:rsidRPr="001934BB" w:rsidRDefault="00E25891">
      <w:pPr>
        <w:shd w:val="clear" w:color="auto" w:fill="FFFFFF"/>
        <w:rPr>
          <w:sz w:val="24"/>
          <w:szCs w:val="24"/>
        </w:rPr>
      </w:pPr>
      <w:r w:rsidRPr="001934BB">
        <w:t xml:space="preserve">Egyes </w:t>
      </w:r>
      <w:r w:rsidRPr="001934BB">
        <w:rPr>
          <w:rFonts w:eastAsia="Times New Roman"/>
        </w:rPr>
        <w:t>állatoknál jellegzetes mozdulatok szolgálnak az agresszió lecsillapítására, amelyek gyorsan és biztosan oltják ki a támadó fajtárs agresszióját. Az embernél csillapítja az agressziót a mosoly, a sírás, panaszkodás, a fej lehajtása és a szubmisszió más hasonló látható jelei. Általában hatékony eszköze az agresszió leszerelésének a gyerekes viselkedés. Jellegzetesen emberi csillapítóeszköz a tárgyak, főként az élelem megosztása. Már másfél-két éves gyermekeket megfigyelve is észlelték, milyen hatékonyan megfékezi a társak agresszióját, ha a megtámadott valamilyen tárgyat nyújt át a támadónak. Erre utalnak az olyan régi népszokások, hogy az idegent kenyérrel és sóval kínálják.</w:t>
      </w:r>
    </w:p>
    <w:p w:rsidR="00A12A9E" w:rsidRPr="001934BB" w:rsidRDefault="00E25891">
      <w:pPr>
        <w:shd w:val="clear" w:color="auto" w:fill="FFFFFF"/>
        <w:rPr>
          <w:sz w:val="24"/>
          <w:szCs w:val="24"/>
        </w:rPr>
      </w:pPr>
      <w:r w:rsidRPr="001934BB">
        <w:t>Ismert olyan elh</w:t>
      </w:r>
      <w:r w:rsidRPr="001934BB">
        <w:rPr>
          <w:rFonts w:eastAsia="Times New Roman"/>
        </w:rPr>
        <w:t>árítási forma is, amely a már meglévő szociális kötődés megszakításának kilátásba helyezésével igyekszik az agressziót csillapítani. Gyermekeknél rendszerint akkor jelentkezik, ha a gyengébb féltől valamit el akar venni a társa. Az agresszió elhárítása olyan viselkedésmintázattal (a fej elfordítása, a szemkontaktus megszakítása stb.) történik, ami szubmisszív és a kapcsolat megszakítására utal, ez esetenként verbálisan is ismétlődik (nem játszom veled, nem szeretlek stb.). Az esetek egy részében, ha a kötődés már kialakult és erős, ez elegendő az agresszió elhárítására. Felnőtteknél hasonlóan működik.</w:t>
      </w:r>
    </w:p>
    <w:p w:rsidR="00A12A9E" w:rsidRPr="001934BB" w:rsidRDefault="00E25891">
      <w:pPr>
        <w:shd w:val="clear" w:color="auto" w:fill="FFFFFF"/>
        <w:rPr>
          <w:sz w:val="24"/>
          <w:szCs w:val="24"/>
        </w:rPr>
      </w:pPr>
      <w:r w:rsidRPr="001934BB">
        <w:rPr>
          <w:rFonts w:eastAsia="Times New Roman"/>
        </w:rPr>
        <w:t>Érdekes jelenség, hogy az emberek általában elítélik az agressziót, a tömegfogyasztásra szánt média mégis tele van ilyen cselekedetekkel. Ennek nem az az oka, hogy fajunk annyira szereti az agressziót, hanem éppen ellenkezőleg: rendkívül érzékeny annak különböző megnyilvánulásaira. Még a képernyő előtt is aktiválódnak biológiai ösztönei, szurkol az agresszió áldozatáért vagy éppen ellenkezőleg, a jogosnak ítélt ügy érdekében a támadóval érez egyet. Ezt az érzékenységet használják ki a média írói, szerkesztői a figyelem felkeltésére. Az emberi agresszió az állatok-</w:t>
      </w:r>
    </w:p>
    <w:p w:rsidR="00A12A9E" w:rsidRPr="001934BB" w:rsidRDefault="00E25891">
      <w:pPr>
        <w:shd w:val="clear" w:color="auto" w:fill="FFFFFF"/>
        <w:rPr>
          <w:sz w:val="24"/>
          <w:szCs w:val="24"/>
        </w:rPr>
      </w:pPr>
      <w:r w:rsidRPr="001934BB">
        <w:rPr>
          <w:b/>
          <w:bCs/>
        </w:rPr>
        <w:lastRenderedPageBreak/>
        <w:t>178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hoz</w:t>
      </w:r>
      <w:proofErr w:type="gramEnd"/>
      <w:r w:rsidRPr="001934BB">
        <w:t xml:space="preserve"> viszony</w:t>
      </w:r>
      <w:r w:rsidRPr="001934BB">
        <w:rPr>
          <w:rFonts w:eastAsia="Times New Roman"/>
        </w:rPr>
        <w:t>ítva rendkívül ritkán előforduló jelenség. Ha a kedves olvasó elgondolkozik azon, hogy egész eddigi életében hány esetben látott személyesen is agresszióból eredő gyilkosságot, nagyobb verekedést vagy akár csak egy pofon csattanását, valószínűleg nagyon kicsi szám fog kijönni, pedig iszonyúan zsúfolt társadalomban élünk. Ha mondjuk egy városi autóbuszt 150 felnőtt, egymást nem ismerő csimpánzzal töltenének meg, a végállomásra valószínűleg már egyik sem érkezne meg élve. Ilyen mértékű zsúfoltságot nem lennének képesek agresszió nélkül elviselni, és ekkora tömegben agressziójuk tömegverekedéssé és gyilkossággá fajulna. Sokan úgy érzik, éppen a média hatására, hogy állandó agresszív fenyegetettségben élnek, és életünk tele van agresszióval. Ez azonban csak a látszat, a média csalása. Az ember az egyik legbékésebb állat, az ag-ressziós cselekedetek száma naponta, egy főre számítva egészen biztosan az embernél a legalacsonyabb a primáták között.</w:t>
      </w:r>
    </w:p>
    <w:p w:rsidR="00A12A9E" w:rsidRPr="001934BB" w:rsidRDefault="00E25891">
      <w:pPr>
        <w:shd w:val="clear" w:color="auto" w:fill="FFFFFF"/>
        <w:rPr>
          <w:sz w:val="24"/>
          <w:szCs w:val="24"/>
        </w:rPr>
      </w:pPr>
      <w:r w:rsidRPr="001934BB">
        <w:rPr>
          <w:b/>
          <w:bCs/>
        </w:rPr>
        <w:t>5.3. A dominancia</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állati agresszió legfontosabb funkciója, az erőforrások elosztása egyben valamiféle szabályozott rendet, </w:t>
      </w:r>
      <w:r w:rsidRPr="001934BB">
        <w:rPr>
          <w:rFonts w:eastAsia="Times New Roman"/>
          <w:i/>
          <w:iCs/>
        </w:rPr>
        <w:t xml:space="preserve">rangsort </w:t>
      </w:r>
      <w:r w:rsidRPr="001934BB">
        <w:rPr>
          <w:rFonts w:eastAsia="Times New Roman"/>
        </w:rPr>
        <w:t xml:space="preserve">is létrehoz az állati csoportokban. Agresszió nélkül kaotikus viszonyok alakulnának ki, ami megint csak az energia és az erőforrás pazarlásához vezetne. Az emberi csoportokban, ahol az együttműködés, elosztás, </w:t>
      </w:r>
      <w:proofErr w:type="gramStart"/>
      <w:r w:rsidRPr="001934BB">
        <w:rPr>
          <w:rFonts w:eastAsia="Times New Roman"/>
        </w:rPr>
        <w:t>csere különböző</w:t>
      </w:r>
      <w:proofErr w:type="gramEnd"/>
      <w:r w:rsidRPr="001934BB">
        <w:rPr>
          <w:rFonts w:eastAsia="Times New Roman"/>
        </w:rPr>
        <w:t xml:space="preserve"> formái megjelennek, a mindennapi élet alapvető mechanizmusaivá fejlődnek a rangsort meghatározó agresszió primitívebb, biológiai formái. Elsősorban a gyerekek között, az informális csoportokban, valamint a társadalmon kívüli életben, mint például a bűnözés, játszanak jelentős szerepet. A társadalom megszervezésében az agresszió absztraktabb formáit használó mechanizmusok a fontosabbak. Ilyenek például a csoportok tevékenységét szabályozó hatalmi viszonyok, a politika mechanizmusai. Természetesen ezekben is megtaláljuk az ősi, biológiai mozgató rugókat.</w:t>
      </w:r>
    </w:p>
    <w:p w:rsidR="00A12A9E" w:rsidRPr="001934BB" w:rsidRDefault="00E25891">
      <w:pPr>
        <w:shd w:val="clear" w:color="auto" w:fill="FFFFFF"/>
        <w:rPr>
          <w:sz w:val="24"/>
          <w:szCs w:val="24"/>
        </w:rPr>
      </w:pPr>
      <w:r w:rsidRPr="001934BB">
        <w:t xml:space="preserve">A </w:t>
      </w:r>
      <w:r w:rsidRPr="001934BB">
        <w:rPr>
          <w:i/>
          <w:iCs/>
        </w:rPr>
        <w:t xml:space="preserve">hatalom </w:t>
      </w:r>
      <w:r w:rsidRPr="001934BB">
        <w:rPr>
          <w:rFonts w:eastAsia="Times New Roman"/>
        </w:rPr>
        <w:t xml:space="preserve">és a </w:t>
      </w:r>
      <w:r w:rsidRPr="001934BB">
        <w:rPr>
          <w:rFonts w:eastAsia="Times New Roman"/>
          <w:i/>
          <w:iCs/>
        </w:rPr>
        <w:t xml:space="preserve">politika, </w:t>
      </w:r>
      <w:r w:rsidRPr="001934BB">
        <w:rPr>
          <w:rFonts w:eastAsia="Times New Roman"/>
        </w:rPr>
        <w:t xml:space="preserve">ha ezeken a csoport rendjének fenntartását, a rangsor létrehozását, a konfliktusok minimális erőszakkal történő megoldását, a csoport védelmét, a csoporton belüli koalíciók szervezését és az egymással szövetséges domináns egyedek, valamint a koalíciók dominanciájának kialakítását és ebben a dominanciarendben változásokat eredményező folyamatokat értjük, </w:t>
      </w:r>
      <w:r w:rsidRPr="001934BB">
        <w:rPr>
          <w:rFonts w:eastAsia="Times New Roman"/>
        </w:rPr>
        <w:lastRenderedPageBreak/>
        <w:t>már az emberszabásúak csoportjaiban megjelenik.</w:t>
      </w:r>
    </w:p>
    <w:p w:rsidR="00A12A9E" w:rsidRPr="001934BB" w:rsidRDefault="00E25891">
      <w:pPr>
        <w:shd w:val="clear" w:color="auto" w:fill="FFFFFF"/>
        <w:rPr>
          <w:sz w:val="24"/>
          <w:szCs w:val="24"/>
        </w:rPr>
      </w:pPr>
      <w:r w:rsidRPr="001934BB">
        <w:t xml:space="preserve">Vadon </w:t>
      </w:r>
      <w:r w:rsidRPr="001934BB">
        <w:rPr>
          <w:rFonts w:eastAsia="Times New Roman"/>
        </w:rPr>
        <w:t>és fogságban élő csimpánzoknál egyaránt megfigyelték, hogy a hímek kisebb-nagyobb koalíciókat formálnak dominanciájuk érvényesítésére. Kimutatható, hogy a domináns egyed vagy koalíció nem kizárólag</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179</w:t>
      </w:r>
    </w:p>
    <w:p w:rsidR="00A12A9E" w:rsidRPr="001934BB" w:rsidRDefault="00E25891">
      <w:pPr>
        <w:shd w:val="clear" w:color="auto" w:fill="FFFFFF"/>
        <w:rPr>
          <w:sz w:val="24"/>
          <w:szCs w:val="24"/>
        </w:rPr>
      </w:pPr>
      <w:proofErr w:type="gramStart"/>
      <w:r w:rsidRPr="001934BB">
        <w:t>agresszi</w:t>
      </w:r>
      <w:r w:rsidRPr="001934BB">
        <w:rPr>
          <w:rFonts w:eastAsia="Times New Roman"/>
        </w:rPr>
        <w:t>óval</w:t>
      </w:r>
      <w:proofErr w:type="gramEnd"/>
      <w:r w:rsidRPr="001934BB">
        <w:rPr>
          <w:rFonts w:eastAsia="Times New Roman"/>
        </w:rPr>
        <w:t xml:space="preserve"> éri el a célját, hanem békítéssel, esetenként erőforrások átengedésével, tehát a csoportkohéziót növelő eszközökkel. A csimpánzok számára fontos a csoporton belüli rangsor, és a minél kedvezőbb pozíció elnyerésére intelligens taktikákat alkalmaznak, szövetségeseket keresnek, szolgálatokat tesznek (de Waal 1982).</w:t>
      </w:r>
    </w:p>
    <w:p w:rsidR="00A12A9E" w:rsidRPr="001934BB" w:rsidRDefault="00E25891">
      <w:pPr>
        <w:shd w:val="clear" w:color="auto" w:fill="FFFFFF"/>
        <w:rPr>
          <w:sz w:val="24"/>
          <w:szCs w:val="24"/>
        </w:rPr>
      </w:pPr>
      <w:r w:rsidRPr="001934BB">
        <w:t>Szoci</w:t>
      </w:r>
      <w:r w:rsidRPr="001934BB">
        <w:rPr>
          <w:rFonts w:eastAsia="Times New Roman"/>
        </w:rPr>
        <w:t>ális tulajdonság nem létezik rangsor nélkül! Az ember ebben sem kivétel, szociális vonzódása a csoportban kialakult pozíciók, a rangsor elfogadásával és a rangsor minél előkelőbb helyéért, a státusért való versengéssel együtt jelentkezik. A rangsor kialakítására, a dominancia elfogadására az embernek is biológiai diszpozíciója van (Tiger és Fox 1971). A pozíció utáni vágyódás alapvető biológiai tulajdonsága fajunknak (Weisfeld és Beresford 1982), és egyben egyik legveszélyesebb tulajdonsága is, mert funkcionálisan nyitott, nagy létszámú társadalmakban szinte nincs felső határa.</w:t>
      </w:r>
    </w:p>
    <w:p w:rsidR="00A12A9E" w:rsidRPr="001934BB" w:rsidRDefault="00E25891">
      <w:pPr>
        <w:shd w:val="clear" w:color="auto" w:fill="FFFFFF"/>
        <w:rPr>
          <w:sz w:val="24"/>
          <w:szCs w:val="24"/>
        </w:rPr>
      </w:pPr>
      <w:r w:rsidRPr="001934BB">
        <w:rPr>
          <w:rFonts w:eastAsia="Times New Roman"/>
        </w:rPr>
        <w:t>Élettani szinten a rangsor kialakításával kapcsolatos folyamatok az embernél éppen olyanok, mint más emlősállatoknál. így például a rangsort jelentősen befolyásolja a vérben keringő hím nemi hormon, a tesztoszte-ron koncentrációja. Majmoknál számos fajnál kimutatták, hogy a vér tesztoszteronszintje a domináns egyedeknél jóval magasabb, mint az alárendelteknél (Eibl-Eibesfeldt 1990). Hasonló összefüggéseket találtak embernél is. Például fiatal férfi teniszjátékosok plazmatesztoszteron-szintje szignifikánsan emelkedik, ha nyernek, és csökken, ha veszítenek. Ilyen változás nem történik, ha csupán testedzést folytatnak. Orvostanhallgatók tesztoszteronszintje emelkedést mutatott, ha a vizsgán sikeresen átmentek és csökkent a tesztoszteronszintjük, ha megbuktak (Mazur és Lamb 1980). Lényeges, hogy a domináns viselkedés és a hormonális háttér kölcsönösen befolyásolja egymást. A tesztoszteron magas szintje növeli a dominanciára való készséget, a domináns pozíció elnyerése pedig növeli a tesztoszterontermelést. Az ok és okozati kapcsolat körkörös.</w:t>
      </w:r>
    </w:p>
    <w:p w:rsidR="00A12A9E" w:rsidRPr="001934BB" w:rsidRDefault="00E25891">
      <w:pPr>
        <w:shd w:val="clear" w:color="auto" w:fill="FFFFFF"/>
        <w:rPr>
          <w:sz w:val="24"/>
          <w:szCs w:val="24"/>
        </w:rPr>
      </w:pPr>
      <w:r w:rsidRPr="001934BB">
        <w:t>Jelent</w:t>
      </w:r>
      <w:r w:rsidRPr="001934BB">
        <w:rPr>
          <w:rFonts w:eastAsia="Times New Roman"/>
        </w:rPr>
        <w:t xml:space="preserve">ős különbségek is vannak az ember és az állatok között. Az állati </w:t>
      </w:r>
      <w:r w:rsidRPr="001934BB">
        <w:rPr>
          <w:rFonts w:eastAsia="Times New Roman"/>
        </w:rPr>
        <w:lastRenderedPageBreak/>
        <w:t xml:space="preserve">csoportokban a pozícióért fizikailag kell megküzdeni, és csak a legfejlettebb primátáknál jelenik meg e küzdelmekben a szociális rafinéria, egymást védő szövetségek, cselvetések, többé-kevésbé tudatos kijátszások formájában. Az állati csoportban a pozíció addig tartható, amíg az állat ereje teljében </w:t>
      </w:r>
      <w:proofErr w:type="gramStart"/>
      <w:r w:rsidRPr="001934BB">
        <w:rPr>
          <w:rFonts w:eastAsia="Times New Roman"/>
        </w:rPr>
        <w:t>van</w:t>
      </w:r>
      <w:proofErr w:type="gramEnd"/>
      <w:r w:rsidRPr="001934BB">
        <w:rPr>
          <w:rFonts w:eastAsia="Times New Roman"/>
        </w:rPr>
        <w:t xml:space="preserve"> és mindig szorosan kapcsolódik a fizikai erőnléthez.</w:t>
      </w:r>
    </w:p>
    <w:p w:rsidR="00A12A9E" w:rsidRPr="001934BB" w:rsidRDefault="00E25891">
      <w:pPr>
        <w:shd w:val="clear" w:color="auto" w:fill="FFFFFF"/>
        <w:rPr>
          <w:sz w:val="24"/>
          <w:szCs w:val="24"/>
        </w:rPr>
      </w:pPr>
      <w:r w:rsidRPr="001934BB">
        <w:t>Az ember diszpoz</w:t>
      </w:r>
      <w:r w:rsidRPr="001934BB">
        <w:rPr>
          <w:rFonts w:eastAsia="Times New Roman"/>
        </w:rPr>
        <w:t xml:space="preserve">íciója a rangsor elfogadására és saját státusának kialakítására a rangsoron belül a főemlős genetikai örökségen alapul. Az emberi rangsor dinamikus és </w:t>
      </w:r>
      <w:r w:rsidRPr="001934BB">
        <w:rPr>
          <w:rFonts w:eastAsia="Times New Roman"/>
          <w:i/>
          <w:iCs/>
        </w:rPr>
        <w:t xml:space="preserve">párhuzamosan differenciált, </w:t>
      </w:r>
      <w:r w:rsidRPr="001934BB">
        <w:rPr>
          <w:rFonts w:eastAsia="Times New Roman"/>
        </w:rPr>
        <w:t xml:space="preserve">ez utóbbi lényeges különbség az állatokkal szemben. Azt jelenti, hogy ugyanabban a csoportban különböző rangsorok </w:t>
      </w:r>
      <w:proofErr w:type="gramStart"/>
      <w:r w:rsidRPr="001934BB">
        <w:rPr>
          <w:rFonts w:eastAsia="Times New Roman"/>
        </w:rPr>
        <w:t>létezhetnek</w:t>
      </w:r>
      <w:proofErr w:type="gramEnd"/>
      <w:r w:rsidRPr="001934BB">
        <w:rPr>
          <w:rFonts w:eastAsia="Times New Roman"/>
        </w:rPr>
        <w:t xml:space="preserve"> egymás mellett a hozzáér-</w:t>
      </w:r>
    </w:p>
    <w:p w:rsidR="00A12A9E" w:rsidRPr="001934BB" w:rsidRDefault="00E25891">
      <w:pPr>
        <w:shd w:val="clear" w:color="auto" w:fill="FFFFFF"/>
        <w:rPr>
          <w:sz w:val="24"/>
          <w:szCs w:val="24"/>
        </w:rPr>
      </w:pPr>
      <w:r w:rsidRPr="001934BB">
        <w:t>180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t</w:t>
      </w:r>
      <w:r w:rsidRPr="001934BB">
        <w:rPr>
          <w:rFonts w:eastAsia="Times New Roman"/>
        </w:rPr>
        <w:t>és különböző köreiben. Tehát egy falusi közösségben valaki lehet a méhészek rangsorában a legelső, de van legelső a tehenészek között is stb.</w:t>
      </w:r>
    </w:p>
    <w:p w:rsidR="00A12A9E" w:rsidRPr="001934BB" w:rsidRDefault="00E25891">
      <w:pPr>
        <w:shd w:val="clear" w:color="auto" w:fill="FFFFFF"/>
        <w:rPr>
          <w:sz w:val="24"/>
          <w:szCs w:val="24"/>
        </w:rPr>
      </w:pPr>
      <w:r w:rsidRPr="001934BB">
        <w:t>Szint</w:t>
      </w:r>
      <w:r w:rsidRPr="001934BB">
        <w:rPr>
          <w:rFonts w:eastAsia="Times New Roman"/>
        </w:rPr>
        <w:t xml:space="preserve">én az emberi csoportokra jellemző, hogy a rangsor kialakításának nem az egyetlen módja az agresszió, hanem lényeges szerepet játszanak a vezetési kvalitások. Aki jobban tud konfliktusokat megoldani, csoportaktivitásokat kezdeményezni, összetartani, vezetni képes a csoportot bizonyos akciókban stb., az kerül a rangsor előkelőbb helyeire. A vezetőkhöz történő vonzódás lényeges a rangsor kialakításában. A karizmatikus vezetőt többféle sajátság jellemzi: valamilyen speciális, figyelemfelkeltő pozitív tulajdonság; valamilyen félelmet keltő vonás, ami csak esetenként nyilvánul meg, de rejtve mindig </w:t>
      </w:r>
      <w:proofErr w:type="gramStart"/>
      <w:r w:rsidRPr="001934BB">
        <w:rPr>
          <w:rFonts w:eastAsia="Times New Roman"/>
        </w:rPr>
        <w:t>megvan</w:t>
      </w:r>
      <w:proofErr w:type="gramEnd"/>
      <w:r w:rsidRPr="001934BB">
        <w:rPr>
          <w:rFonts w:eastAsia="Times New Roman"/>
        </w:rPr>
        <w:t>; kedvesség, sajátos férfias báj, vitalitás és energia, valamint az a képesség, hogy mindig a figyelem központjában legyen (Goetze 1977).</w:t>
      </w:r>
    </w:p>
    <w:p w:rsidR="00A12A9E" w:rsidRPr="001934BB" w:rsidRDefault="00E25891">
      <w:pPr>
        <w:shd w:val="clear" w:color="auto" w:fill="FFFFFF"/>
        <w:rPr>
          <w:sz w:val="24"/>
          <w:szCs w:val="24"/>
        </w:rPr>
      </w:pPr>
      <w:r w:rsidRPr="001934BB">
        <w:t>A vezet</w:t>
      </w:r>
      <w:r w:rsidRPr="001934BB">
        <w:rPr>
          <w:rFonts w:eastAsia="Times New Roman"/>
        </w:rPr>
        <w:t xml:space="preserve">ői tulajdonságok szerepe már az óvodákban is megfigyelhető. A törzsi csoporttársadalmakban a gyermekek kevert életkorú csoportokban nőttek fel, és ez nagyon fontos tanulási lehetőséget adott arra is, hogy valaki vezetett, és arra is, hogy vezető legyen. Gyermekcsoportokban a rangsorban elöl lévő gyermekek a majmoknál is ismert módon a </w:t>
      </w:r>
      <w:r w:rsidR="007663CE">
        <w:rPr>
          <w:rFonts w:eastAsia="Times New Roman"/>
        </w:rPr>
        <w:t>„</w:t>
      </w:r>
      <w:r w:rsidRPr="001934BB">
        <w:rPr>
          <w:rFonts w:eastAsia="Times New Roman"/>
        </w:rPr>
        <w:t>figyelem fókuszában</w:t>
      </w:r>
      <w:r w:rsidR="007663CE">
        <w:rPr>
          <w:rFonts w:eastAsia="Times New Roman"/>
        </w:rPr>
        <w:t>”</w:t>
      </w:r>
      <w:r w:rsidRPr="001934BB">
        <w:rPr>
          <w:rFonts w:eastAsia="Times New Roman"/>
        </w:rPr>
        <w:t xml:space="preserve"> vannak (Chance 1967). Jól kimutatható a közfigyelem felkeltésére irányuló </w:t>
      </w:r>
      <w:proofErr w:type="gramStart"/>
      <w:r w:rsidRPr="001934BB">
        <w:rPr>
          <w:rFonts w:eastAsia="Times New Roman"/>
        </w:rPr>
        <w:t>tendencia pózolás</w:t>
      </w:r>
      <w:proofErr w:type="gramEnd"/>
      <w:r w:rsidRPr="001934BB">
        <w:rPr>
          <w:rFonts w:eastAsia="Times New Roman"/>
        </w:rPr>
        <w:t xml:space="preserve">, verbális kommunikáció, öltözködés stb. segítségével (Eibl-Eibesfeldt 1979). Ezek a gyerekek indítják el a játékokat, közbeavatkoznak a vitákban, támogatják a gyengébbet és a </w:t>
      </w:r>
      <w:r w:rsidRPr="001934BB">
        <w:rPr>
          <w:rFonts w:eastAsia="Times New Roman"/>
        </w:rPr>
        <w:lastRenderedPageBreak/>
        <w:t>pátyolgatják azokat, akik rosszul érzik magukat. Az alacsonyabb rangúak megközelítik őket, segítséget kérnek, beszélnek hozzájuk és tárgyakat mutogatnak nekik (Hold 1977). Ha a rangbéli pozíció vitatott, a barátok támogatják egymást, normális, stabil helyzetben a rangelsők a gyengébbeket segítik, a csimpánzokhoz hasonlóan.</w:t>
      </w:r>
    </w:p>
    <w:p w:rsidR="00A12A9E" w:rsidRPr="001934BB" w:rsidRDefault="00E25891">
      <w:pPr>
        <w:shd w:val="clear" w:color="auto" w:fill="FFFFFF"/>
        <w:rPr>
          <w:sz w:val="24"/>
          <w:szCs w:val="24"/>
        </w:rPr>
      </w:pPr>
      <w:r w:rsidRPr="001934BB">
        <w:t>Fajspecifikus emberi tulajdons</w:t>
      </w:r>
      <w:r w:rsidRPr="001934BB">
        <w:rPr>
          <w:rFonts w:eastAsia="Times New Roman"/>
        </w:rPr>
        <w:t xml:space="preserve">ágnak tűnik az </w:t>
      </w:r>
      <w:r w:rsidRPr="001934BB">
        <w:rPr>
          <w:rFonts w:eastAsia="Times New Roman"/>
          <w:i/>
          <w:iCs/>
        </w:rPr>
        <w:t xml:space="preserve">engedelmesség és </w:t>
      </w:r>
      <w:r w:rsidRPr="001934BB">
        <w:rPr>
          <w:rFonts w:eastAsia="Times New Roman"/>
        </w:rPr>
        <w:t xml:space="preserve">az </w:t>
      </w:r>
      <w:r w:rsidRPr="001934BB">
        <w:rPr>
          <w:rFonts w:eastAsia="Times New Roman"/>
          <w:i/>
          <w:iCs/>
        </w:rPr>
        <w:t xml:space="preserve">alávetési készség </w:t>
      </w:r>
      <w:r w:rsidRPr="001934BB">
        <w:rPr>
          <w:rFonts w:eastAsia="Times New Roman"/>
        </w:rPr>
        <w:t>is, amely éppen úgy veleszületett tulajdonság, mint a rangért folytatott küzdelem. A két tendencia együtt formálja az emberi csoportok funkcionális kapcsolatrendszerét. A pozíció utáni vágyat ellensúlyozza a jól megfigyelhető szociális szubmisszióra való készség, ezt több érdekes kísérletben is kimutatták. Milgram (1974) híressé vált kísérletét különböző foglalkozású önkéntesekkel végezte. Úgy tudták, az érdekli, hogy mi az összefüggés a büntetés és a tanulás között, és kísérletéhez önkéntes segítőkre van szüksége. Elmagyarázta a kísérleti személyeknek, hogy nekik kell majd kezelni a büntetőapparátust, ami egy többé-kevésbé fájdalmas elektromos ütést mér a szomszéd szobában tartózkodó másik személyre, akinek éppen meg kell valamit tanulnia, és büntetést kap, ha a tanulás során hibát vét. Ez a másik személy Milgram beavatott munkatársa volt. Egy tábla mutatta az alkalmazható feszültség nagyságát 3-450</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181</w:t>
      </w:r>
    </w:p>
    <w:p w:rsidR="00A12A9E" w:rsidRPr="001934BB" w:rsidRDefault="00E25891">
      <w:pPr>
        <w:shd w:val="clear" w:color="auto" w:fill="FFFFFF"/>
        <w:rPr>
          <w:sz w:val="24"/>
          <w:szCs w:val="24"/>
        </w:rPr>
      </w:pPr>
      <w:proofErr w:type="gramStart"/>
      <w:r w:rsidRPr="001934BB">
        <w:t>volt</w:t>
      </w:r>
      <w:proofErr w:type="gramEnd"/>
      <w:r w:rsidRPr="001934BB">
        <w:t xml:space="preserve"> k</w:t>
      </w:r>
      <w:r w:rsidRPr="001934BB">
        <w:rPr>
          <w:rFonts w:eastAsia="Times New Roman"/>
        </w:rPr>
        <w:t xml:space="preserve">özött, lehetséges hatását az enyhe, erős, nagyon erős jelzőkkel kifejezve. A </w:t>
      </w:r>
      <w:r w:rsidR="007663CE">
        <w:rPr>
          <w:rFonts w:eastAsia="Times New Roman"/>
        </w:rPr>
        <w:t>„</w:t>
      </w:r>
      <w:r w:rsidRPr="001934BB">
        <w:rPr>
          <w:rFonts w:eastAsia="Times New Roman"/>
        </w:rPr>
        <w:t>büntetendő</w:t>
      </w:r>
      <w:r w:rsidR="007663CE">
        <w:rPr>
          <w:rFonts w:eastAsia="Times New Roman"/>
        </w:rPr>
        <w:t>”</w:t>
      </w:r>
      <w:r w:rsidRPr="001934BB">
        <w:rPr>
          <w:rFonts w:eastAsia="Times New Roman"/>
        </w:rPr>
        <w:t xml:space="preserve"> személyt a kísérlet előtt megismerték, és az enyhe feszültséggel egy áramütést is kaptak a kísérleti személyek, hogy lássák, nem viccről van szó. A meglepő eredmény az volt, hogy Milgram utasítására csaknem mindenki hajlandó volt valamilyen erősségű áramütést mérni a feltételezett szerencsétlen tanulóra. Milgram ezt annak tulajdonította, hogy nem volt megfelelő visszacsatolás a büntető és a büntetett személy között, ezért egy másik kísérletben magnóra felvett fájdalmas kiáltások, jajveszékelés, sikítozás szolgált jelzésként, hogy a tanulóra mért büntetés valóban fájdalmas hatású, és eredménye jól hallható. A kísérleti alanyoknak 62,5%-</w:t>
      </w:r>
      <w:proofErr w:type="gramStart"/>
      <w:r w:rsidRPr="001934BB">
        <w:rPr>
          <w:rFonts w:eastAsia="Times New Roman"/>
        </w:rPr>
        <w:t>a</w:t>
      </w:r>
      <w:proofErr w:type="gramEnd"/>
      <w:r w:rsidRPr="001934BB">
        <w:rPr>
          <w:rFonts w:eastAsia="Times New Roman"/>
        </w:rPr>
        <w:t xml:space="preserve"> ilyen körülmények között is hajlandó volt bármire, bár idővel többen kérlelték a kísérletvezetőt, hogy álljanak már meg, mert a tanulónak nagyon fájhat a büntetés. Mások csak akkor folytatták a büntetést, ha a kísérletvezető minden felelősséget magára vállalt, de akkor folytatták. Az a 37,5%-nyi résztvevő, aki végül is abbahagyta a büntetést és eltávozott a kísérleti helyiségből, az is csak a </w:t>
      </w:r>
      <w:r w:rsidRPr="001934BB">
        <w:rPr>
          <w:rFonts w:eastAsia="Times New Roman"/>
        </w:rPr>
        <w:lastRenderedPageBreak/>
        <w:t>legmagasabb áramütéseknél és a legfájdalmasabb sivalkodás hallatán tette ezt. Egy másik variációban, amikor a büntetett alannyal közös helyiségben voltak, már csak a kísérleti személyek 40%-a tartott ki a büntetés végrehajtása mellett, de még ez is túlságosan magas szám. Az is nyilvánvaló volt, hogy a kísérletvezető jelenléte fontos része a hatásnak, mert ha csak telefonon adta az utasításokat, akkor a kísérleti személyeknek csak kb. 20%-a volt hajlandó a büntetések folytatására. Közöttük is sok csaló volt, akik azt állították, hogy a magas feszültséggel büntettek, pedig az alacsonyabb gombját nyomták meg. Azt is megfigyelték, hogy a résztvevők aggódnak, szimpátiát éreznek a büntetett személyekkel, de ugyanakkor a vezető iránti lojalitásból mégis végrehajtják a kegyetlen utasításokat. Érdekes az is, hogy egy kontrollcsoporton végzett kérdőíves vizsgálat szerint, ahol tehát csak képzeletben kell végrehajtani a büntetéseket, a résztvevőknek mindössze 0,1 %-a nyilatkozott úgy, hogy mindenben a kísérletvezető utasítása szerint járna el, bármi is az.</w:t>
      </w:r>
    </w:p>
    <w:p w:rsidR="00A12A9E" w:rsidRPr="001934BB" w:rsidRDefault="00E25891">
      <w:pPr>
        <w:shd w:val="clear" w:color="auto" w:fill="FFFFFF"/>
        <w:rPr>
          <w:sz w:val="24"/>
          <w:szCs w:val="24"/>
        </w:rPr>
      </w:pPr>
      <w:r w:rsidRPr="001934BB">
        <w:t>Ezek a k</w:t>
      </w:r>
      <w:r w:rsidRPr="001934BB">
        <w:rPr>
          <w:rFonts w:eastAsia="Times New Roman"/>
        </w:rPr>
        <w:t>ísérletek azt mutatták, hogy az ember szubmisszív készsége rendkívül magas, s hogy nemigen bízhatunk meg a saját belső erkölcsi normáinkban, ha domináns vezetők, hatóságok undok dolgokra utasítanak. A parancsmegtagadás készsége sajnos gyengén fejlett az emberben.</w:t>
      </w:r>
    </w:p>
    <w:p w:rsidR="00A12A9E" w:rsidRPr="001934BB" w:rsidRDefault="00E25891">
      <w:pPr>
        <w:shd w:val="clear" w:color="auto" w:fill="FFFFFF"/>
        <w:rPr>
          <w:sz w:val="24"/>
          <w:szCs w:val="24"/>
        </w:rPr>
      </w:pPr>
      <w:r w:rsidRPr="001934BB">
        <w:t>A pszichol</w:t>
      </w:r>
      <w:r w:rsidRPr="001934BB">
        <w:rPr>
          <w:rFonts w:eastAsia="Times New Roman"/>
        </w:rPr>
        <w:t xml:space="preserve">ógiában az is jól ismert, hogy a félelem elősegíti a szubordi-nációra való hajlamot és aktiválja az infantilis viselkedési struktúrákat (jól ismertek a személyiségleépülések katonaságnál, börtönökben stb.). Ismerik az úgynevezett </w:t>
      </w:r>
      <w:r w:rsidR="007663CE">
        <w:rPr>
          <w:rFonts w:eastAsia="Times New Roman"/>
        </w:rPr>
        <w:t>„</w:t>
      </w:r>
      <w:r w:rsidRPr="001934BB">
        <w:rPr>
          <w:rFonts w:eastAsia="Times New Roman"/>
        </w:rPr>
        <w:t>rossz anya</w:t>
      </w:r>
      <w:r w:rsidR="007663CE">
        <w:rPr>
          <w:rFonts w:eastAsia="Times New Roman"/>
        </w:rPr>
        <w:t>”</w:t>
      </w:r>
      <w:r w:rsidRPr="001934BB">
        <w:rPr>
          <w:rFonts w:eastAsia="Times New Roman"/>
        </w:rPr>
        <w:t>-effektust is, ami abban nyilvánul meg, hogy a gyermekükkel durván bánó anyák viselkedése sokszor növeli a gyermek kötődését, mert a durvaság elől az anyához menekül és így egy</w:t>
      </w:r>
    </w:p>
    <w:p w:rsidR="00A12A9E" w:rsidRPr="001934BB" w:rsidRDefault="00E25891">
      <w:pPr>
        <w:shd w:val="clear" w:color="auto" w:fill="FFFFFF"/>
        <w:rPr>
          <w:sz w:val="24"/>
          <w:szCs w:val="24"/>
        </w:rPr>
      </w:pPr>
      <w:r w:rsidRPr="001934BB">
        <w:rPr>
          <w:sz w:val="16"/>
          <w:szCs w:val="16"/>
        </w:rPr>
        <w:t>182                                                                                                         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visszacsatol</w:t>
      </w:r>
      <w:r w:rsidRPr="001934BB">
        <w:rPr>
          <w:rFonts w:eastAsia="Times New Roman"/>
        </w:rPr>
        <w:t>ási</w:t>
      </w:r>
      <w:proofErr w:type="gramEnd"/>
      <w:r w:rsidRPr="001934BB">
        <w:rPr>
          <w:rFonts w:eastAsia="Times New Roman"/>
        </w:rPr>
        <w:t xml:space="preserve"> kör csapdája alakul ki. Felnőtteknél hasonló a </w:t>
      </w:r>
      <w:r w:rsidR="007663CE">
        <w:rPr>
          <w:rFonts w:eastAsia="Times New Roman"/>
        </w:rPr>
        <w:t>„</w:t>
      </w:r>
      <w:r w:rsidRPr="001934BB">
        <w:rPr>
          <w:rFonts w:eastAsia="Times New Roman"/>
        </w:rPr>
        <w:t>terrorkötő-dés</w:t>
      </w:r>
      <w:r w:rsidR="007663CE">
        <w:rPr>
          <w:rFonts w:eastAsia="Times New Roman"/>
        </w:rPr>
        <w:t>”</w:t>
      </w:r>
      <w:r w:rsidRPr="001934BB">
        <w:rPr>
          <w:rFonts w:eastAsia="Times New Roman"/>
        </w:rPr>
        <w:t>, ami a durva, erőszakos, esetleg kegyetlen vezetőhöz történő kötődést segíti. A beavatási szertartások időnkénti kegyetlenségét is annak tulajdonítják, hogy ezek erősítik a csoporthoz való kötődést.</w:t>
      </w:r>
    </w:p>
    <w:p w:rsidR="00A12A9E" w:rsidRPr="001934BB" w:rsidRDefault="00E25891">
      <w:pPr>
        <w:shd w:val="clear" w:color="auto" w:fill="FFFFFF"/>
        <w:rPr>
          <w:sz w:val="24"/>
          <w:szCs w:val="24"/>
        </w:rPr>
      </w:pPr>
      <w:r w:rsidRPr="001934BB">
        <w:t>Hum</w:t>
      </w:r>
      <w:r w:rsidRPr="001934BB">
        <w:rPr>
          <w:rFonts w:eastAsia="Times New Roman"/>
        </w:rPr>
        <w:t>ánetológusok szerint az engedelmesség evolúciós eredete az anya-gyermek viszonyra vezethető vissza, és ennek bizonyos jegyei megmaradnak a felnőttkorban is (Eibl-Eibesfeldt 1989).</w:t>
      </w:r>
    </w:p>
    <w:p w:rsidR="00A12A9E" w:rsidRPr="001934BB" w:rsidRDefault="00E25891">
      <w:pPr>
        <w:shd w:val="clear" w:color="auto" w:fill="FFFFFF"/>
        <w:rPr>
          <w:sz w:val="24"/>
          <w:szCs w:val="24"/>
        </w:rPr>
      </w:pPr>
      <w:r w:rsidRPr="001934BB">
        <w:t>Az embern</w:t>
      </w:r>
      <w:r w:rsidRPr="001934BB">
        <w:rPr>
          <w:rFonts w:eastAsia="Times New Roman"/>
        </w:rPr>
        <w:t xml:space="preserve">él a rangsor kialakítására irányuló etológiai készséget a </w:t>
      </w:r>
      <w:r w:rsidRPr="001934BB">
        <w:rPr>
          <w:rFonts w:eastAsia="Times New Roman"/>
          <w:i/>
          <w:iCs/>
        </w:rPr>
        <w:lastRenderedPageBreak/>
        <w:t xml:space="preserve">szabálykövetés </w:t>
      </w:r>
      <w:r w:rsidRPr="001934BB">
        <w:rPr>
          <w:rFonts w:eastAsia="Times New Roman"/>
        </w:rPr>
        <w:t>tulajdonsága emeli új szintre. A csoportban kialakuló pozíciók csak a legprimitívebb csoportokban felelnek meg a fizikai erőnlét rangsorának. A nyelvet, kultúrát használó embercsoportokban a magasabb pozíciókat ideák, tehát viselkedési szabályok határozzák meg. A csoport vagy törzs vezetőjének nem kell fizikailag megküzdeni pozíciójáért, mert a vezetővel kapcsolatos idea olyan szabályokat tartalmaz, amelyek a pozíció megszerzését és megtartását pontosan szabályozzák. Különösen fontos a korai szocializáció szerepe. A gyermek korán megtanulja a csoport vezetőit elfogadni, belenő az adott idea teremtette körülményekbe, és ez lehetővé teszi, hogy a pozíciókkal kapcsolatos ideák folyamatosan, generációk során keresztül is változatlan formában megmaradjanak.</w:t>
      </w:r>
    </w:p>
    <w:p w:rsidR="00A12A9E" w:rsidRPr="001934BB" w:rsidRDefault="00E25891">
      <w:pPr>
        <w:shd w:val="clear" w:color="auto" w:fill="FFFFFF"/>
        <w:rPr>
          <w:sz w:val="24"/>
          <w:szCs w:val="24"/>
        </w:rPr>
      </w:pPr>
      <w:r w:rsidRPr="001934BB">
        <w:t>Fontos felismerni a szab</w:t>
      </w:r>
      <w:r w:rsidRPr="001934BB">
        <w:rPr>
          <w:rFonts w:eastAsia="Times New Roman"/>
        </w:rPr>
        <w:t xml:space="preserve">álykövetés és a rangsor közötti másik kapcsolatot is. A szabálykövetés szintén a rangsor elfogadásának kifejeződése. Amikor egyének állnak egymással szemben, a pozíciót elfoglaló domináns fél érvényesíti akaratát. Elveszi a táplálékot, nőstényt, alvóhelyet stb., ezt nevezhetjük </w:t>
      </w:r>
      <w:r w:rsidRPr="001934BB">
        <w:rPr>
          <w:rFonts w:eastAsia="Times New Roman"/>
          <w:i/>
          <w:iCs/>
        </w:rPr>
        <w:t xml:space="preserve">brutális dominanciának </w:t>
      </w:r>
      <w:r w:rsidRPr="001934BB">
        <w:rPr>
          <w:rFonts w:eastAsia="Times New Roman"/>
        </w:rPr>
        <w:t xml:space="preserve">is. Amikor az ember szabályoknak engedelmeskedik, lényegében egy elszemélytelenedett dominanciának engedelmeskedik. Ezt nevezzük </w:t>
      </w:r>
      <w:r w:rsidRPr="001934BB">
        <w:rPr>
          <w:rFonts w:eastAsia="Times New Roman"/>
          <w:i/>
          <w:iCs/>
        </w:rPr>
        <w:t xml:space="preserve">szabálydominanciának. </w:t>
      </w:r>
      <w:r w:rsidRPr="001934BB">
        <w:rPr>
          <w:rFonts w:eastAsia="Times New Roman"/>
        </w:rPr>
        <w:t xml:space="preserve">A domináns egyed helyébe egy társadalmilag elfogadott szabály lép, és a szubmisszív ember végrehajtja a szabályban megtestesülő utasítást. A különböző társadalmi eszmékben gyakran helyettesítik a parancs kiadóját az ősökkel, istenekkel, de a legtöbb ember számára elegendően meggyőző az is, ha </w:t>
      </w:r>
      <w:r w:rsidR="007663CE">
        <w:rPr>
          <w:rFonts w:eastAsia="Times New Roman"/>
        </w:rPr>
        <w:t>„</w:t>
      </w:r>
      <w:r w:rsidRPr="001934BB">
        <w:rPr>
          <w:rFonts w:eastAsia="Times New Roman"/>
        </w:rPr>
        <w:t>úgy kell</w:t>
      </w:r>
      <w:r w:rsidR="007663CE">
        <w:rPr>
          <w:rFonts w:eastAsia="Times New Roman"/>
        </w:rPr>
        <w:t>”</w:t>
      </w:r>
      <w:r w:rsidRPr="001934BB">
        <w:rPr>
          <w:rFonts w:eastAsia="Times New Roman"/>
        </w:rPr>
        <w:t xml:space="preserve"> valamit csinálni. Már a feltehető szabályokra való utalás is kiváltja az engedelmességet. Az ember rendkívül érzékeny a dominanciaviszonyokra, azokra is, amelyeket a szabályokat tartalmazó ideák hordoznak, és azokra is, amelyekre ilyen konkrét ideák esetleg nem vonatkoznak, de mindennapi életében megjelennek.</w:t>
      </w:r>
    </w:p>
    <w:p w:rsidR="00A12A9E" w:rsidRPr="001934BB" w:rsidRDefault="00E25891">
      <w:pPr>
        <w:shd w:val="clear" w:color="auto" w:fill="FFFFFF"/>
        <w:rPr>
          <w:sz w:val="24"/>
          <w:szCs w:val="24"/>
        </w:rPr>
      </w:pPr>
      <w:r w:rsidRPr="001934BB">
        <w:t>Tiszt</w:t>
      </w:r>
      <w:r w:rsidRPr="001934BB">
        <w:rPr>
          <w:rFonts w:eastAsia="Times New Roman"/>
        </w:rPr>
        <w:t>án biológiai alapon 100-150 embernél nagyobb csoportokban nem alakulhatna ki egységes rangsor. Az ideák viszont lehetővé teszik, hogy a szabályok segítségével sokezres, vagy akár sokmilliós tömegben is pontosan szabályozzák a dominanciarendet. A hadseregek kitűnő példái ennek. Lényeges felismerni e rendszerek mindkét tényezőjét. Az adott szervezőidea, ha megfelelő, pontosan meghatározza minden egyes egyén</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183</w:t>
      </w:r>
    </w:p>
    <w:p w:rsidR="00A12A9E" w:rsidRPr="001934BB" w:rsidRDefault="00E25891">
      <w:pPr>
        <w:shd w:val="clear" w:color="auto" w:fill="FFFFFF"/>
        <w:rPr>
          <w:sz w:val="24"/>
          <w:szCs w:val="24"/>
        </w:rPr>
      </w:pPr>
      <w:proofErr w:type="gramStart"/>
      <w:r w:rsidRPr="001934BB">
        <w:t>helyzet</w:t>
      </w:r>
      <w:r w:rsidRPr="001934BB">
        <w:rPr>
          <w:rFonts w:eastAsia="Times New Roman"/>
        </w:rPr>
        <w:t>ét</w:t>
      </w:r>
      <w:proofErr w:type="gramEnd"/>
      <w:r w:rsidRPr="001934BB">
        <w:rPr>
          <w:rFonts w:eastAsia="Times New Roman"/>
        </w:rPr>
        <w:t xml:space="preserve"> a rangsorban, és ez a rangsor fennáll, amíg az egyének </w:t>
      </w:r>
      <w:r w:rsidRPr="001934BB">
        <w:rPr>
          <w:rFonts w:eastAsia="Times New Roman"/>
        </w:rPr>
        <w:lastRenderedPageBreak/>
        <w:t xml:space="preserve">hajlandóak elfogadni az adott szabályrendszert, elismerik és megtartják a rangkülönbségekből adódó pozicionális szabályokat. Ez az egyik tényező, de az is nagyon lényeges, hogy bár a szabálydominancia a magasabb rendű, mert ez biztosítja a tömegek megszervezését, azért mindig kimutathatók a tendenciák a brutális dominancia érvényesítésére is, különösen a szabályok szerinti egyenrangúak között. A tömegtársadalmakban ezért a két dominanciamechanizmus mindig együtt jelenik meg, a társadalmi konfliktusok jó részét éppen a két mechanizmus szembefordulása okozza. Konfliktusokat eredményez az is, hogy bár a szabálydominanciát nem kísérik fizikai összecsapások, a szabályt is el kell valahogyan fogadtatni. A különböző társadalmak jelentős speciális ideákat alkottak a szabálydominancia minél simább érvényesítésére. A társadalom normális működését általában az teszi lehetővé, hogy a szabálydominanciák szocializálása már a korai gyermekkorban megtörténik. Ha a korai szocializáció nem megfelelő, megjelennek azok a tömegek, amelyek nem, vagy csak részben fogadják el az adott szabályrendszert és ez a fennálló társadalom lassú felbomlásához vezethet. A szocializáció hiányosságait vannak hivatva korrigálni az erőszakszervezetek is, amelyek mindig a brutális dominancia alkalmazásával fenyegetnek, de még ezek eredményes működése is bizonyos szabályok elfogadásán alapszik. Ezek tehát csak korrekcióra képesek, nem </w:t>
      </w:r>
      <w:r w:rsidRPr="001934BB">
        <w:rPr>
          <w:rFonts w:eastAsia="Times New Roman"/>
          <w:i/>
          <w:iCs/>
        </w:rPr>
        <w:t xml:space="preserve">helyettesíthetik </w:t>
      </w:r>
      <w:r w:rsidRPr="001934BB">
        <w:rPr>
          <w:rFonts w:eastAsia="Times New Roman"/>
        </w:rPr>
        <w:t>a szocializációt. Az ember tanulóképessége a felnőttkorban is rendkívül nagy, ezért a korai szocializáció után is el lehet szabályokat fogadtatni, egyszerű tanulás-tanítás révén. A felnőttkori tanuló mechanizmusok emocionális, motivációs töltöttsége és ezeken keresztül hatásfoka azonban meg sem közelíti a korai szocializáció hatásfokát.</w:t>
      </w:r>
    </w:p>
    <w:p w:rsidR="00A12A9E" w:rsidRPr="001934BB" w:rsidRDefault="00E25891">
      <w:pPr>
        <w:shd w:val="clear" w:color="auto" w:fill="FFFFFF"/>
        <w:rPr>
          <w:sz w:val="24"/>
          <w:szCs w:val="24"/>
        </w:rPr>
      </w:pPr>
      <w:r w:rsidRPr="001934BB">
        <w:t>A kor</w:t>
      </w:r>
      <w:r w:rsidRPr="001934BB">
        <w:rPr>
          <w:rFonts w:eastAsia="Times New Roman"/>
        </w:rPr>
        <w:t>ábban említett értékpolarizációs készség és vakhit kialakításának képessége a szabálydominancián keresztül jelenik meg és fejti ki a csoportra hatását.</w:t>
      </w:r>
    </w:p>
    <w:p w:rsidR="00A12A9E" w:rsidRPr="001934BB" w:rsidRDefault="00E25891">
      <w:pPr>
        <w:shd w:val="clear" w:color="auto" w:fill="FFFFFF"/>
        <w:rPr>
          <w:sz w:val="24"/>
          <w:szCs w:val="24"/>
        </w:rPr>
      </w:pPr>
      <w:r w:rsidRPr="001934BB">
        <w:t xml:space="preserve">A csoport </w:t>
      </w:r>
      <w:r w:rsidRPr="001934BB">
        <w:rPr>
          <w:rFonts w:eastAsia="Times New Roman"/>
        </w:rPr>
        <w:t xml:space="preserve">és a rangsor kialakításának készsége rendkívül erős az emberben. Megfigyelések szerint az újonnan alakuló emberi csoportokban (gyermektábor, alkalmi felnőtt csoport) a dominanciarend kb. egy óra alatt kialakul. Szociológiai kísérletben nyári táborozó gyerekekből két csoportot alakítottak és kompetitív feladatokat adtak nekik. Szinte azonnal megjelent a rangsor, hamarosan kialakult mindkét csoport saját identifikációja, elnevezték magukat, csoportszimbólumokat használtak. Ellentétek jelentek meg </w:t>
      </w:r>
      <w:r w:rsidRPr="001934BB">
        <w:rPr>
          <w:rFonts w:eastAsia="Times New Roman"/>
        </w:rPr>
        <w:lastRenderedPageBreak/>
        <w:t>a két csoport között, versengeni kezdtek. Később megpróbálták morális ráhatással az ellentéteket csökkenteni, sikertelenül. Csökkentek az ellentétek, amikor közös eredményes feladatokat oldottak meg (Sherif és Sherif 1966). Vagyis az emberre jellemző csoportviszonyok minden különös ráhatás nélkül, spontán is kialakulnak.</w:t>
      </w:r>
    </w:p>
    <w:p w:rsidR="00A12A9E" w:rsidRPr="001934BB" w:rsidRDefault="00E25891">
      <w:pPr>
        <w:shd w:val="clear" w:color="auto" w:fill="FFFFFF"/>
        <w:rPr>
          <w:sz w:val="24"/>
          <w:szCs w:val="24"/>
        </w:rPr>
      </w:pPr>
      <w:r w:rsidRPr="001934BB">
        <w:t>184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észel</w:t>
      </w:r>
    </w:p>
    <w:p w:rsidR="00A12A9E" w:rsidRPr="001934BB" w:rsidRDefault="00E25891">
      <w:pPr>
        <w:shd w:val="clear" w:color="auto" w:fill="FFFFFF"/>
        <w:rPr>
          <w:sz w:val="24"/>
          <w:szCs w:val="24"/>
        </w:rPr>
      </w:pPr>
      <w:r w:rsidRPr="001934BB">
        <w:t>Az egyes t</w:t>
      </w:r>
      <w:r w:rsidRPr="001934BB">
        <w:rPr>
          <w:rFonts w:eastAsia="Times New Roman"/>
        </w:rPr>
        <w:t xml:space="preserve">ársadalmi, politikai rendszerek a rangsor és a státusok kialakításában is nagyon eltérnek. Láttuk, hogy az egalitariánus vadász-gyűj-tögető társadalmakban különböző mechanizmusok fejlődtek ki az egyének túlzott dominanciájának elhárítására. A magukat egalitariánusnak tartó tömegtársadalmak rendszerint rendkívül oppresszívek, mert csak így tudják elnyomni a természetes rangsor iránti igényeket. Az egyenlőség mindig a tömegekre korlátozódik és felettük erős hierarchiában állnak a vezetők. Jól kimutatható, hogy itt a konkrét személyeket a kulturális szabályokban megfogalmazott </w:t>
      </w:r>
      <w:r w:rsidRPr="001934BB">
        <w:rPr>
          <w:rFonts w:eastAsia="Times New Roman"/>
          <w:i/>
          <w:iCs/>
        </w:rPr>
        <w:t xml:space="preserve">pozíció </w:t>
      </w:r>
      <w:r w:rsidRPr="001934BB">
        <w:rPr>
          <w:rFonts w:eastAsia="Times New Roman"/>
        </w:rPr>
        <w:t>helyettesíti a rangsorban. Mint egyén mindenki egyenlő, mint a pozíció jelenlegi birtokosa, elnök, főtitkár stb., meghatározott előnyöket élvez. A liberális társadalmakban viszont az egyén autonómiájának kultuszával igyekeznek a gazdasági téren kialakuló rendkívül meredek rangsorokból adódó konfliktusokat némilegenyhíteni.</w:t>
      </w:r>
    </w:p>
    <w:p w:rsidR="00A12A9E" w:rsidRPr="001934BB" w:rsidRDefault="00E25891">
      <w:pPr>
        <w:shd w:val="clear" w:color="auto" w:fill="FFFFFF"/>
        <w:rPr>
          <w:sz w:val="24"/>
          <w:szCs w:val="24"/>
        </w:rPr>
      </w:pPr>
      <w:r w:rsidRPr="001934BB">
        <w:t>Ak</w:t>
      </w:r>
      <w:r w:rsidRPr="001934BB">
        <w:rPr>
          <w:rFonts w:eastAsia="Times New Roman"/>
        </w:rPr>
        <w:t xml:space="preserve">ármilyen is a társadalmi berendezkedés, mindig kimutatható, hogy a státusra érzékeny emberek hogyan igyekeznek a rangsorban elfoglalt helyüket jelezni a többiek számára. A legkülönbözőbb öltözködési, építkezési, viselkedési szokások alakulnak ki, amelyek egyetlen célja a megfelelő státus jelzése. Státust jelezhet a márkás öltözék, az autó, a kerítés, a szórakozás céljára választott intézmény stb. Ez nem feltétlenül elítélendő, mert a tisztázott státusviszonyok megkönnyítik az esetleges kommunikációt. Az állatoknál is ez a státus jelzésére szolgáló alaki vagy viselkedésbeli jelzések funkciója. A státus perszonális jelzése mellett az is fontos, hogy valaki milyen társadalmi csoport segítségére számíthat, kik közé tartozik. Két érdekes példát erről. A yanomamo indiánok, ha vendéget fogadnak, előbb-utóbb megmutatják neki azt a tegezt, amelyben korábbi vendégeik, híres harcosok nyílajándéka található. A vendég, távozásakor, maga is ajándékoz egyet a személyes jeleivel ellátott nyilaiból a vendéglátónak, és ez is bekerül a gyűjteménybe. Igy valaki </w:t>
      </w:r>
      <w:r w:rsidRPr="001934BB">
        <w:rPr>
          <w:rFonts w:eastAsia="Times New Roman"/>
        </w:rPr>
        <w:lastRenderedPageBreak/>
        <w:t xml:space="preserve">egyetlen pillantással fölmérheti, milyen társadalmi hálózat tagja a gazda, kikre számíthat, milyen a társadalmi presztízse. Nagyon fontos ezt tudni, bármi is a látogatás célja. A század elején Bécsben volt szokásban a vizitkártyák gyűjtése a polgári körökben. Ha valaki látogatóba ment és becsöngetett, megjelent egy szolga kis tálcával, amelyen az illető elhelyezte névjegyét. A szolga bevitte a névjegyet, és a gazda vagy fogadta az illetőt, vagy üzent, hogy mikor ér rá. Gyakori volt azonban az is, hogy a névjegy sarkát behajlították és úgy tették a tálcára. Ekkor nem is kívánták látni a házigazdát, csupán </w:t>
      </w:r>
      <w:r w:rsidR="007663CE">
        <w:rPr>
          <w:rFonts w:eastAsia="Times New Roman"/>
        </w:rPr>
        <w:t>„</w:t>
      </w:r>
      <w:r w:rsidRPr="001934BB">
        <w:rPr>
          <w:rFonts w:eastAsia="Times New Roman"/>
        </w:rPr>
        <w:t>tiszteletüket tették</w:t>
      </w:r>
      <w:r w:rsidR="007663CE">
        <w:rPr>
          <w:rFonts w:eastAsia="Times New Roman"/>
        </w:rPr>
        <w:t>”</w:t>
      </w:r>
      <w:r w:rsidRPr="001934BB">
        <w:rPr>
          <w:rFonts w:eastAsia="Times New Roman"/>
        </w:rPr>
        <w:t xml:space="preserve"> és el is távoztak. A behajlított sarkú kártya pedig odakerült a többi közé egy nagy halomba, a fogadószoba jól látható helyén, így aki a házigazdára várt, tanulmányozhatta, hogy korábban kik, milyen méltóságok és egyéb kiválóságok tették tiszteletüket a háznál.</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185</w:t>
      </w:r>
    </w:p>
    <w:p w:rsidR="00A12A9E" w:rsidRPr="001934BB" w:rsidRDefault="00E25891">
      <w:pPr>
        <w:shd w:val="clear" w:color="auto" w:fill="FFFFFF"/>
        <w:rPr>
          <w:sz w:val="24"/>
          <w:szCs w:val="24"/>
        </w:rPr>
      </w:pPr>
      <w:r w:rsidRPr="001934BB">
        <w:t>A funkci</w:t>
      </w:r>
      <w:r w:rsidRPr="001934BB">
        <w:rPr>
          <w:rFonts w:eastAsia="Times New Roman"/>
        </w:rPr>
        <w:t xml:space="preserve">ó teljesen azonos a yanomamókéval. Ma is divatos módszer a </w:t>
      </w:r>
      <w:r w:rsidR="007663CE">
        <w:rPr>
          <w:rFonts w:eastAsia="Times New Roman"/>
        </w:rPr>
        <w:t>„</w:t>
      </w:r>
      <w:r w:rsidRPr="001934BB">
        <w:rPr>
          <w:rFonts w:eastAsia="Times New Roman"/>
        </w:rPr>
        <w:t>névpotyogtatás</w:t>
      </w:r>
      <w:r w:rsidR="007663CE">
        <w:rPr>
          <w:rFonts w:eastAsia="Times New Roman"/>
        </w:rPr>
        <w:t>”</w:t>
      </w:r>
      <w:r w:rsidRPr="001934BB">
        <w:rPr>
          <w:rFonts w:eastAsia="Times New Roman"/>
        </w:rPr>
        <w:t>. Ha valaki társaságban addig ismeretlen személyekkel kezd beszélgetni, előbb-utóbb ismerősök neveit említi. Ez részben arra szolgál, hogy a közös ismerősök előkerüljenek, de még inkább arra, hogy jelezze, a névpotyogtató milyen társasági körökben járatos, milyen szociális kapcsolatai vannak.</w:t>
      </w:r>
    </w:p>
    <w:p w:rsidR="00A12A9E" w:rsidRPr="001934BB" w:rsidRDefault="00E25891">
      <w:pPr>
        <w:shd w:val="clear" w:color="auto" w:fill="FFFFFF"/>
        <w:rPr>
          <w:sz w:val="24"/>
          <w:szCs w:val="24"/>
        </w:rPr>
      </w:pPr>
      <w:r w:rsidRPr="001934BB">
        <w:rPr>
          <w:b/>
          <w:bCs/>
        </w:rPr>
        <w:t>5.4. Politika, egy</w:t>
      </w:r>
      <w:r w:rsidRPr="001934BB">
        <w:rPr>
          <w:rFonts w:eastAsia="Times New Roman"/>
          <w:b/>
          <w:bCs/>
        </w:rPr>
        <w:t>üttműködés, elosztás</w:t>
      </w:r>
    </w:p>
    <w:p w:rsidR="00A12A9E" w:rsidRPr="001934BB" w:rsidRDefault="00E25891">
      <w:pPr>
        <w:shd w:val="clear" w:color="auto" w:fill="FFFFFF"/>
        <w:rPr>
          <w:sz w:val="24"/>
          <w:szCs w:val="24"/>
        </w:rPr>
      </w:pPr>
      <w:r w:rsidRPr="001934BB">
        <w:t xml:space="preserve">A rangsor </w:t>
      </w:r>
      <w:r w:rsidRPr="001934BB">
        <w:rPr>
          <w:rFonts w:eastAsia="Times New Roman"/>
        </w:rPr>
        <w:t xml:space="preserve">és a státus fontos elemei a csoportok </w:t>
      </w:r>
      <w:r w:rsidRPr="001934BB">
        <w:rPr>
          <w:rFonts w:eastAsia="Times New Roman"/>
          <w:i/>
          <w:iCs/>
        </w:rPr>
        <w:t xml:space="preserve">politikájának, </w:t>
      </w:r>
      <w:r w:rsidRPr="001934BB">
        <w:rPr>
          <w:rFonts w:eastAsia="Times New Roman"/>
        </w:rPr>
        <w:t xml:space="preserve">amely mindig a </w:t>
      </w:r>
      <w:r w:rsidRPr="001934BB">
        <w:rPr>
          <w:rFonts w:eastAsia="Times New Roman"/>
          <w:i/>
          <w:iCs/>
        </w:rPr>
        <w:t xml:space="preserve">szövetségek alakítása, </w:t>
      </w:r>
      <w:r w:rsidRPr="001934BB">
        <w:rPr>
          <w:rFonts w:eastAsia="Times New Roman"/>
        </w:rPr>
        <w:t xml:space="preserve">a </w:t>
      </w:r>
      <w:r w:rsidRPr="001934BB">
        <w:rPr>
          <w:rFonts w:eastAsia="Times New Roman"/>
          <w:i/>
          <w:iCs/>
        </w:rPr>
        <w:t xml:space="preserve">hatalom gyakorlása, </w:t>
      </w:r>
      <w:r w:rsidRPr="001934BB">
        <w:rPr>
          <w:rFonts w:eastAsia="Times New Roman"/>
        </w:rPr>
        <w:t xml:space="preserve">az </w:t>
      </w:r>
      <w:r w:rsidRPr="001934BB">
        <w:rPr>
          <w:rFonts w:eastAsia="Times New Roman"/>
          <w:i/>
          <w:iCs/>
        </w:rPr>
        <w:t xml:space="preserve">együttműködés </w:t>
      </w:r>
      <w:r w:rsidRPr="001934BB">
        <w:rPr>
          <w:rFonts w:eastAsia="Times New Roman"/>
        </w:rPr>
        <w:t xml:space="preserve">és a </w:t>
      </w:r>
      <w:r w:rsidRPr="001934BB">
        <w:rPr>
          <w:rFonts w:eastAsia="Times New Roman"/>
          <w:i/>
          <w:iCs/>
        </w:rPr>
        <w:t xml:space="preserve">javak elosztása </w:t>
      </w:r>
      <w:r w:rsidRPr="001934BB">
        <w:rPr>
          <w:rFonts w:eastAsia="Times New Roman"/>
        </w:rPr>
        <w:t>körül forog. A szociálisan nagyon fejlett, bizonyos fokú együttműködésre képes állatoknál megjelentek az elosztás előformái is. Igy például az oroszlánok eltűrik, hogy a prédát együtt fogyasszák el, és nincsen külön rangsor ebben, kivéve, hogy először a hímek esznek, és csak a maradék a nőstényeké, még ha - amint ez legtöbbször előfordul -a nőstények szerezték is a prédát. A csimpánzoknál a közös vadászat után megesik, hogy domináns egyed ad a zsákmányból alacsonyabb rangúnak, nőstényeknek, de ezt határozottan kérni kell, a kérés pedig a szubmisszió egyik jele.</w:t>
      </w:r>
    </w:p>
    <w:p w:rsidR="00A12A9E" w:rsidRPr="001934BB" w:rsidRDefault="00E25891">
      <w:pPr>
        <w:shd w:val="clear" w:color="auto" w:fill="FFFFFF"/>
        <w:rPr>
          <w:sz w:val="24"/>
          <w:szCs w:val="24"/>
        </w:rPr>
      </w:pPr>
      <w:r w:rsidRPr="001934BB">
        <w:t>Kiz</w:t>
      </w:r>
      <w:r w:rsidRPr="001934BB">
        <w:rPr>
          <w:rFonts w:eastAsia="Times New Roman"/>
        </w:rPr>
        <w:t>árólag az ember rendelkezik az együttműködés és a javak elosztásának fejlett formáival és ad sokszor kérés nélkül is.</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állatok együttműködését magas fokú párhuzamosság, szimmetria jellemzi. Csoportban vadászó ragadozóknál például minden egyed ugyanazt akarja csinálni, elejteni a prédát, de - és itt ez a kooperáció </w:t>
      </w:r>
      <w:r w:rsidRPr="001934BB">
        <w:rPr>
          <w:rFonts w:eastAsia="Times New Roman"/>
        </w:rPr>
        <w:lastRenderedPageBreak/>
        <w:t xml:space="preserve">lényege - eltűrik, hogy a másik is ott legyen, és ha már valamit csinál, akkor a soron következő feladatot látják el. Részletesen tanulmányozták az oroszlánok kooperatív vadászatát (Stander 1992). A vadászat sikeressége minden adat átlagában 15%. Az egyedül vadászó nőstények sikeressége mindössze 2,3%, de ritkán vadásznak egyedül. A csoportban nő a sikeresség, nagyobb csoportoknál eléri a 27%-ot. Az egyes egyedeknek van kedvenc vadászati pozíciójuk, például középre mennek, ahonnan majd lerohanják a prédát, vagy a szélekre, ahol </w:t>
      </w:r>
      <w:proofErr w:type="gramStart"/>
      <w:r w:rsidRPr="001934BB">
        <w:rPr>
          <w:rFonts w:eastAsia="Times New Roman"/>
        </w:rPr>
        <w:t>bekerítik</w:t>
      </w:r>
      <w:proofErr w:type="gramEnd"/>
      <w:r w:rsidRPr="001934BB">
        <w:rPr>
          <w:rFonts w:eastAsia="Times New Roman"/>
        </w:rPr>
        <w:t xml:space="preserve"> Az egyes egyedek gyakran veszik fel a preferált pozíciót a különböző vadászatok során. Ha az egyedek különböző csoportokban vadásznak, akkor a saját pozícióikat hozzáigazítják a többiekéhez, tehát ismerik egymás kedvenc pozícióit és azt számításba veszik. Ha úgy indulnak, hogy az egymást jól ismerő párok hiányoznak, akkor jelentősen romlik a vadászat sikere.</w:t>
      </w:r>
    </w:p>
    <w:p w:rsidR="00A12A9E" w:rsidRPr="001934BB" w:rsidRDefault="00E25891">
      <w:pPr>
        <w:shd w:val="clear" w:color="auto" w:fill="FFFFFF"/>
        <w:rPr>
          <w:sz w:val="24"/>
          <w:szCs w:val="24"/>
        </w:rPr>
      </w:pPr>
      <w:r w:rsidRPr="001934BB">
        <w:t>Az embern</w:t>
      </w:r>
      <w:r w:rsidRPr="001934BB">
        <w:rPr>
          <w:rFonts w:eastAsia="Times New Roman"/>
        </w:rPr>
        <w:t xml:space="preserve">él a kooperáció alapvetően más típusú, úgynevezett </w:t>
      </w:r>
      <w:r w:rsidRPr="001934BB">
        <w:rPr>
          <w:rFonts w:eastAsia="Times New Roman"/>
          <w:i/>
          <w:iCs/>
        </w:rPr>
        <w:t xml:space="preserve">kiegészítő </w:t>
      </w:r>
      <w:r w:rsidRPr="001934BB">
        <w:rPr>
          <w:rFonts w:eastAsia="Times New Roman"/>
        </w:rPr>
        <w:t>jellegű. Reynolds (1993) tanulmányozta archaikus társadalmakban</w:t>
      </w:r>
    </w:p>
    <w:p w:rsidR="00A12A9E" w:rsidRPr="001934BB" w:rsidRDefault="00E25891">
      <w:pPr>
        <w:shd w:val="clear" w:color="auto" w:fill="FFFFFF"/>
        <w:rPr>
          <w:sz w:val="24"/>
          <w:szCs w:val="24"/>
        </w:rPr>
      </w:pPr>
      <w:r w:rsidRPr="001934BB">
        <w:t>186</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rPr>
          <w:rFonts w:eastAsia="Times New Roman"/>
        </w:rPr>
        <w:t>és</w:t>
      </w:r>
      <w:proofErr w:type="gramEnd"/>
      <w:r w:rsidRPr="001934BB">
        <w:rPr>
          <w:rFonts w:eastAsia="Times New Roman"/>
        </w:rPr>
        <w:t xml:space="preserve"> modern üzemekben az emberi kooperációs mechanizmusokat. Az emberi kooperációt az jellemzi, hogy a feladat kiegészítő részekre van osztva, és a résztvevők az egyes részfeladatokat oldják meg, amelyek valamilyen előzetes akcióterv, elképzelés alapján illeszkednek egymáshoz és szolgáltatják a kívánt eredményi. Az </w:t>
      </w:r>
      <w:r w:rsidRPr="001934BB">
        <w:rPr>
          <w:rFonts w:eastAsia="Times New Roman"/>
          <w:i/>
          <w:iCs/>
        </w:rPr>
        <w:t xml:space="preserve">előzetes akcióterv </w:t>
      </w:r>
      <w:r w:rsidRPr="001934BB">
        <w:rPr>
          <w:rFonts w:eastAsia="Times New Roman"/>
        </w:rPr>
        <w:t xml:space="preserve">a leglényegesebb megkülönböztető jegye ennek a fajta együttműködésnek és az agy azon képességére alapozódik, hogy másodrendű reprezentációkkal modellezi az eseményeket. Az ember el tudja </w:t>
      </w:r>
      <w:r w:rsidRPr="001934BB">
        <w:rPr>
          <w:rFonts w:eastAsia="Times New Roman"/>
          <w:i/>
          <w:iCs/>
        </w:rPr>
        <w:t xml:space="preserve">képzelni a </w:t>
      </w:r>
      <w:r w:rsidRPr="001934BB">
        <w:rPr>
          <w:rFonts w:eastAsia="Times New Roman"/>
        </w:rPr>
        <w:t xml:space="preserve">kooperáció eseményeit, időbeli és szervezeti lefolyását és eredményét, képes ezt megosztani társaival, akik így egy közös csoportterv alapján alakítják ki saját akcióikat, saját közreműködésüket. A közös akciót az ember képes komponensekre bontani, azokat egyes személyekhez rendelni, és a végrehajtás során újra összerakni az egészet. Reynolds szerint az eszközkészítés például nem individuális készség, hanem </w:t>
      </w:r>
      <w:r w:rsidRPr="001934BB">
        <w:rPr>
          <w:rFonts w:eastAsia="Times New Roman"/>
          <w:i/>
          <w:iCs/>
        </w:rPr>
        <w:t xml:space="preserve">csoporttevékenység, </w:t>
      </w:r>
      <w:r w:rsidRPr="001934BB">
        <w:rPr>
          <w:rFonts w:eastAsia="Times New Roman"/>
        </w:rPr>
        <w:t xml:space="preserve">kooperáció. Még a legegyszerűbb formáiban is megtalálhatóak alapvető jellegzetességek, mint a feladatra történő specializáció, a szimbolikus koordináció, a szerepek kiegészítő jellege, közös cél és a műveleti szekvenciák logikai elrendezése. Az emberi technikai aktivitás lényege a másik vagy többi résztvevő tevékenységének az előre látása </w:t>
      </w:r>
      <w:r w:rsidRPr="001934BB">
        <w:rPr>
          <w:rFonts w:eastAsia="Times New Roman"/>
        </w:rPr>
        <w:lastRenderedPageBreak/>
        <w:t xml:space="preserve">és a megfelelő kiegészítő akció elvégzése. Ilyen módon két személy aktivitása olyan fizikai eredményt is hozhat, ami nem állítható elő egyetlen személy két egymás után következő akciójával. Reynolds ezt nevezi </w:t>
      </w:r>
      <w:r w:rsidRPr="001934BB">
        <w:rPr>
          <w:rFonts w:eastAsia="Times New Roman"/>
          <w:i/>
          <w:iCs/>
        </w:rPr>
        <w:t xml:space="preserve">heterotechnikai vagy komplementer kooperációnak, </w:t>
      </w:r>
      <w:r w:rsidRPr="001934BB">
        <w:rPr>
          <w:rFonts w:eastAsia="Times New Roman"/>
        </w:rPr>
        <w:t xml:space="preserve">szemben a szimmetrikus kooperációval, amikor minden résztvevő ugyanazt csinálja, ugyanabban az időben, a közös cél érdekében, ahogyan ezt az oroszlánok is teszik vadászat közben. Lényeges hangsúlyozni, hogy a technikai tevékenység mindig </w:t>
      </w:r>
      <w:r w:rsidRPr="001934BB">
        <w:rPr>
          <w:rFonts w:eastAsia="Times New Roman"/>
          <w:i/>
          <w:iCs/>
        </w:rPr>
        <w:t xml:space="preserve">szociális együttműködés. </w:t>
      </w:r>
      <w:r w:rsidRPr="001934BB">
        <w:rPr>
          <w:rFonts w:eastAsia="Times New Roman"/>
        </w:rPr>
        <w:t>Sokszor előfordul, hogy valaki egyedül dolgozik, de ilyenkor is kimutatható, hogy használja a mások által előállított szerszámokat, megmunkált tárgyakat, és a saját aktivitásának eredménye is valamilyen szélesebb együttműködés kereteibe sorolható. Tehát nem a készített tárgy vagy a készítés folyamatának komplexitása különbözteti meg az emberi technikai tevékenységet az állatitól-bár az is-, hanem elsősorban annak szociális jellege.</w:t>
      </w:r>
    </w:p>
    <w:p w:rsidR="00A12A9E" w:rsidRPr="001934BB" w:rsidRDefault="00E25891">
      <w:pPr>
        <w:shd w:val="clear" w:color="auto" w:fill="FFFFFF"/>
        <w:rPr>
          <w:sz w:val="24"/>
          <w:szCs w:val="24"/>
        </w:rPr>
      </w:pPr>
      <w:r w:rsidRPr="001934BB">
        <w:t>Az ilyen fajta egy</w:t>
      </w:r>
      <w:r w:rsidRPr="001934BB">
        <w:rPr>
          <w:rFonts w:eastAsia="Times New Roman"/>
        </w:rPr>
        <w:t xml:space="preserve">üttműködés megjelenésének az evolúció során nagyon sokféle előfeltétele volt, nemcsak az agynak azon képessége, hogy másodrendű reprezentációkat hoz létre, hanem az is, hogy például csökkent az egyedek agressziója. Néhány tíz csimpánz nemcsak azért nem tudna egy kisebb gyárat működtetni, mert nem lenne képes megtanulni a szükséges műveleteket, hanem azért sem, mert azonnal összevesznének a munkadarabokon, érvényesülne a rangsor, és abbamaradna a munka. Az ember készsége a </w:t>
      </w:r>
      <w:r w:rsidRPr="001934BB">
        <w:rPr>
          <w:rFonts w:eastAsia="Times New Roman"/>
          <w:i/>
          <w:iCs/>
        </w:rPr>
        <w:t xml:space="preserve">szabálydominancia </w:t>
      </w:r>
      <w:r w:rsidRPr="001934BB">
        <w:rPr>
          <w:rFonts w:eastAsia="Times New Roman"/>
        </w:rPr>
        <w:t>elfogadására teszi lehetővé,</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187</w:t>
      </w:r>
    </w:p>
    <w:p w:rsidR="00A12A9E" w:rsidRPr="001934BB" w:rsidRDefault="00E25891">
      <w:pPr>
        <w:shd w:val="clear" w:color="auto" w:fill="FFFFFF"/>
        <w:rPr>
          <w:sz w:val="24"/>
          <w:szCs w:val="24"/>
        </w:rPr>
      </w:pPr>
      <w:r w:rsidRPr="001934BB">
        <w:t>hogy a rangsort a munka szervez</w:t>
      </w:r>
      <w:r w:rsidRPr="001934BB">
        <w:rPr>
          <w:rFonts w:eastAsia="Times New Roman"/>
        </w:rPr>
        <w:t xml:space="preserve">ésének megfelelően alakítsuk, hogy a végső </w:t>
      </w:r>
      <w:r w:rsidRPr="001934BB">
        <w:rPr>
          <w:rFonts w:eastAsia="Times New Roman"/>
          <w:i/>
          <w:iCs/>
        </w:rPr>
        <w:t xml:space="preserve">akcióterv </w:t>
      </w:r>
      <w:r w:rsidRPr="001934BB">
        <w:rPr>
          <w:rFonts w:eastAsia="Times New Roman"/>
        </w:rPr>
        <w:t xml:space="preserve">részletei, </w:t>
      </w:r>
      <w:proofErr w:type="gramStart"/>
      <w:r w:rsidRPr="001934BB">
        <w:rPr>
          <w:rFonts w:eastAsia="Times New Roman"/>
        </w:rPr>
        <w:t>dinamikája</w:t>
      </w:r>
      <w:proofErr w:type="gramEnd"/>
      <w:r w:rsidRPr="001934BB">
        <w:rPr>
          <w:rFonts w:eastAsia="Times New Roman"/>
        </w:rPr>
        <w:t xml:space="preserve"> mint a munkát irányító </w:t>
      </w:r>
      <w:r w:rsidRPr="001934BB">
        <w:rPr>
          <w:rFonts w:eastAsia="Times New Roman"/>
          <w:i/>
          <w:iCs/>
        </w:rPr>
        <w:t xml:space="preserve">domináns szabály </w:t>
      </w:r>
      <w:r w:rsidRPr="001934BB">
        <w:rPr>
          <w:rFonts w:eastAsia="Times New Roman"/>
        </w:rPr>
        <w:t>jelenjen meg, aminek minden résztvevő készségesen aláveti magát.</w:t>
      </w:r>
    </w:p>
    <w:p w:rsidR="00A12A9E" w:rsidRPr="001934BB" w:rsidRDefault="00E25891">
      <w:pPr>
        <w:shd w:val="clear" w:color="auto" w:fill="FFFFFF"/>
        <w:rPr>
          <w:sz w:val="24"/>
          <w:szCs w:val="24"/>
        </w:rPr>
      </w:pPr>
      <w:r w:rsidRPr="001934BB">
        <w:t>Az emberi egy</w:t>
      </w:r>
      <w:r w:rsidRPr="001934BB">
        <w:rPr>
          <w:rFonts w:eastAsia="Times New Roman"/>
        </w:rPr>
        <w:t xml:space="preserve">üttműködés nemcsak technikai jellegű, hanem az élet minden területén megjelenik. A csoportok szerveződése, a specializált funkciók, az egymás aktivitásainak kiegészítő jellege, az egész szétbontása, a részek időbeli, térbeli logikai elrendezése megjelenik akkor is, ha vadásznak, tüzet oltanak, gyerekeket tanítanak, </w:t>
      </w:r>
      <w:proofErr w:type="gramStart"/>
      <w:r w:rsidRPr="001934BB">
        <w:rPr>
          <w:rFonts w:eastAsia="Times New Roman"/>
        </w:rPr>
        <w:t>kereskednek</w:t>
      </w:r>
      <w:proofErr w:type="gramEnd"/>
      <w:r w:rsidRPr="001934BB">
        <w:rPr>
          <w:rFonts w:eastAsia="Times New Roman"/>
        </w:rPr>
        <w:t xml:space="preserve"> vagy orvosi segítséget nyújtanak.</w:t>
      </w:r>
    </w:p>
    <w:p w:rsidR="00A12A9E" w:rsidRPr="001934BB" w:rsidRDefault="00E25891">
      <w:pPr>
        <w:shd w:val="clear" w:color="auto" w:fill="FFFFFF"/>
        <w:rPr>
          <w:sz w:val="24"/>
          <w:szCs w:val="24"/>
        </w:rPr>
      </w:pPr>
      <w:r w:rsidRPr="001934BB">
        <w:t>Az egy</w:t>
      </w:r>
      <w:r w:rsidRPr="001934BB">
        <w:rPr>
          <w:rFonts w:eastAsia="Times New Roman"/>
        </w:rPr>
        <w:t xml:space="preserve">üttműködést kíséri az osztozkodás. Az a faji jellegzetességünk, hogy hajlandóak vagyunk az együttműködés során nyert erőforrásokat vagy akár a természetben találhatóakat, táplálékot, tárgyakat, nőket, </w:t>
      </w:r>
      <w:r w:rsidRPr="001934BB">
        <w:rPr>
          <w:rFonts w:eastAsia="Times New Roman"/>
        </w:rPr>
        <w:lastRenderedPageBreak/>
        <w:t>gyerekeket, tulajdonjogot, hatalmat, hivatalt, szolgálatot, lakhelyet, pénzt megosztani csoporttársainkkal, de szükség esetén idegenekkel is (Mauss 1988).</w:t>
      </w:r>
    </w:p>
    <w:p w:rsidR="00A12A9E" w:rsidRPr="001934BB" w:rsidRDefault="00E25891">
      <w:pPr>
        <w:shd w:val="clear" w:color="auto" w:fill="FFFFFF"/>
        <w:rPr>
          <w:sz w:val="24"/>
          <w:szCs w:val="24"/>
        </w:rPr>
      </w:pPr>
      <w:r w:rsidRPr="001934BB">
        <w:t xml:space="preserve">Sok </w:t>
      </w:r>
      <w:r w:rsidRPr="001934BB">
        <w:rPr>
          <w:rFonts w:eastAsia="Times New Roman"/>
        </w:rPr>
        <w:t>állatnál fejlődött ki táplálékmegosztás, rendszerint a szülői etetés ritualizációjával, valamilyen kötődést szolgáló viselkedésmintázat részeként, leginkább az udvarlás céljára. Ilyen például a kakas udvarló etetése. Énekesmadaraknál a nőstény udvarlás közben a fiókához hasonló mozdulatokkal kér enni a hímtől, aki ad is neki.</w:t>
      </w:r>
    </w:p>
    <w:p w:rsidR="00A12A9E" w:rsidRPr="001934BB" w:rsidRDefault="00E25891">
      <w:pPr>
        <w:shd w:val="clear" w:color="auto" w:fill="FFFFFF"/>
        <w:rPr>
          <w:sz w:val="24"/>
          <w:szCs w:val="24"/>
        </w:rPr>
      </w:pPr>
      <w:r w:rsidRPr="001934BB">
        <w:t>T</w:t>
      </w:r>
      <w:r w:rsidRPr="001934BB">
        <w:rPr>
          <w:rFonts w:eastAsia="Times New Roman"/>
        </w:rPr>
        <w:t>árgyadás, rendszerint egy algacsomó vagy náddarab átnyújtása szolgál az agresszió elhárítására a kormoránoknak a kotlás közbeni fészekátadási ceremóniája során.</w:t>
      </w:r>
    </w:p>
    <w:p w:rsidR="00A12A9E" w:rsidRPr="001934BB" w:rsidRDefault="00E25891">
      <w:pPr>
        <w:shd w:val="clear" w:color="auto" w:fill="FFFFFF"/>
        <w:rPr>
          <w:sz w:val="24"/>
          <w:szCs w:val="24"/>
        </w:rPr>
      </w:pPr>
      <w:r w:rsidRPr="001934BB">
        <w:t>A prim</w:t>
      </w:r>
      <w:r w:rsidRPr="001934BB">
        <w:rPr>
          <w:rFonts w:eastAsia="Times New Roman"/>
        </w:rPr>
        <w:t>áták között a táplálékmegosztás jelensége általában az anya-kö-lyök kapcsolatra korlátozódik. Kivétel a csimpánzok hússal kapcsolatos osztogatása és potyatűrése, amit már bemutattam.</w:t>
      </w:r>
    </w:p>
    <w:p w:rsidR="00A12A9E" w:rsidRPr="001934BB" w:rsidRDefault="00E25891">
      <w:pPr>
        <w:shd w:val="clear" w:color="auto" w:fill="FFFFFF"/>
        <w:rPr>
          <w:sz w:val="24"/>
          <w:szCs w:val="24"/>
        </w:rPr>
      </w:pPr>
      <w:r w:rsidRPr="001934BB">
        <w:t>Az embern</w:t>
      </w:r>
      <w:r w:rsidRPr="001934BB">
        <w:rPr>
          <w:rFonts w:eastAsia="Times New Roman"/>
        </w:rPr>
        <w:t>él a táplálékmegosztás nem csak családon belül történik; a csoport, tevékenységétől függően, bizonyos táplálékokra kiterjesztheti a közös részesedést. A nomád vadászó-gyűjtögető törzseknél a nagyobb vadászzsákmány kerül ilyen módon elosztásra, de rendkívüli esetben, például éhínség során mindenfajta táplálék elosztásai is előfordulnak. Az ache törzsnél Paraguayban, a yoráknál Peruban a gyűjtögetés a nők és gyermekek munkája és ennek eredményét csak a szűkebb családon belül osztják szét. A férfiak vadásznak, váltakozó szerencsével és rendszerint többedmagukkal, de akárki is ejti el a zsákmányt, abból a csoport minden családja egyformán részesül. A húst rendszerint nem az osztja el, aki a zsákmányt elejtette. Az átlagfogyasztás kétharmada a családon kívülről származik (Hill és Kaplan 1989).</w:t>
      </w:r>
    </w:p>
    <w:p w:rsidR="00A12A9E" w:rsidRPr="001934BB" w:rsidRDefault="00E25891">
      <w:pPr>
        <w:shd w:val="clear" w:color="auto" w:fill="FFFFFF"/>
        <w:rPr>
          <w:sz w:val="24"/>
          <w:szCs w:val="24"/>
        </w:rPr>
      </w:pPr>
      <w:r w:rsidRPr="001934BB">
        <w:t xml:space="preserve">Rossz </w:t>
      </w:r>
      <w:r w:rsidRPr="001934BB">
        <w:rPr>
          <w:rFonts w:eastAsia="Times New Roman"/>
        </w:rPr>
        <w:t xml:space="preserve">ökológiai körülmények között élő népek fejlett kölcsönös csererendszereket hoztak létre, amelyek csökkentik a szükség kockázatait. Ilyen például a P. Wiessner (1982) által tanulmányozott </w:t>
      </w:r>
      <w:r w:rsidR="007663CE">
        <w:rPr>
          <w:rFonts w:eastAsia="Times New Roman"/>
        </w:rPr>
        <w:t>„</w:t>
      </w:r>
      <w:r w:rsidRPr="001934BB">
        <w:rPr>
          <w:rFonts w:eastAsia="Times New Roman"/>
        </w:rPr>
        <w:t>hxaro</w:t>
      </w:r>
      <w:r w:rsidR="007663CE">
        <w:rPr>
          <w:rFonts w:eastAsia="Times New Roman"/>
        </w:rPr>
        <w:t>”</w:t>
      </w:r>
      <w:r w:rsidRPr="001934BB">
        <w:rPr>
          <w:rFonts w:eastAsia="Times New Roman"/>
        </w:rPr>
        <w:t xml:space="preserve"> csere-</w:t>
      </w:r>
    </w:p>
    <w:p w:rsidR="00A12A9E" w:rsidRPr="001934BB" w:rsidRDefault="00E25891">
      <w:pPr>
        <w:shd w:val="clear" w:color="auto" w:fill="FFFFFF"/>
        <w:rPr>
          <w:sz w:val="24"/>
          <w:szCs w:val="24"/>
        </w:rPr>
      </w:pPr>
      <w:r w:rsidRPr="001934BB">
        <w:rPr>
          <w:sz w:val="16"/>
          <w:szCs w:val="16"/>
        </w:rPr>
        <w:t>188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rendszer </w:t>
      </w:r>
      <w:proofErr w:type="gramStart"/>
      <w:r w:rsidRPr="001934BB">
        <w:t>a</w:t>
      </w:r>
      <w:proofErr w:type="gramEnd"/>
      <w:r w:rsidRPr="001934BB">
        <w:t xml:space="preserve"> !Kung busmanokn</w:t>
      </w:r>
      <w:r w:rsidRPr="001934BB">
        <w:rPr>
          <w:rFonts w:eastAsia="Times New Roman"/>
        </w:rPr>
        <w:t xml:space="preserve">ál. (A szó előtti felkiáltójel a busman </w:t>
      </w:r>
      <w:proofErr w:type="gramStart"/>
      <w:r w:rsidRPr="001934BB">
        <w:rPr>
          <w:rFonts w:eastAsia="Times New Roman"/>
        </w:rPr>
        <w:t>nyelv csettintő</w:t>
      </w:r>
      <w:proofErr w:type="gramEnd"/>
      <w:r w:rsidRPr="001934BB">
        <w:rPr>
          <w:rFonts w:eastAsia="Times New Roman"/>
        </w:rPr>
        <w:t xml:space="preserve"> hangjainak jelzésére szolgál.) A csoportban mindenki egy személyes kapcsolatokon alapuló hálózat tagja, amely kölcsönös, kötelező, nagyjából kiegyenlített ajándékozási kötelezettséget jelent a résztvevőknek. Ez lényegében egyfajta szociális biztosítási forma. A hxaro partnerség hosszú távú kapcsolat és gyakran a szülőkről a </w:t>
      </w:r>
      <w:r w:rsidRPr="001934BB">
        <w:rPr>
          <w:rFonts w:eastAsia="Times New Roman"/>
        </w:rPr>
        <w:lastRenderedPageBreak/>
        <w:t>gyermekekre is átszáll. A vizsgálatok szerint egy-egy személynek átlagban 16 partnere van, és ezek 60%-a nem a közeli csoportokból, hanem különböző, gyakran 200 kilométerre lévő egyéb csoportokban található. A busmanok rendszeresen meg is látogatják partnereiket a kölcsönös ajándékozás céljából. Az első néhány nap során a meglátogatott partner gondoskodik róluk, később pedig joguk van a vendéglátó területein gyűjtögetni, vadászni. Munkájuk, idejük jó részét fordítják az ajándékok készítésére.</w:t>
      </w:r>
    </w:p>
    <w:p w:rsidR="00A12A9E" w:rsidRPr="001934BB" w:rsidRDefault="00E25891">
      <w:pPr>
        <w:shd w:val="clear" w:color="auto" w:fill="FFFFFF"/>
        <w:rPr>
          <w:sz w:val="24"/>
          <w:szCs w:val="24"/>
        </w:rPr>
      </w:pPr>
      <w:r w:rsidRPr="001934BB">
        <w:t xml:space="preserve">Az ember </w:t>
      </w:r>
      <w:r w:rsidRPr="001934BB">
        <w:rPr>
          <w:rFonts w:eastAsia="Times New Roman"/>
        </w:rPr>
        <w:t xml:space="preserve">és gyermekei nemcsak ennivalót, hanem tárgyakat is </w:t>
      </w:r>
      <w:r w:rsidR="007663CE">
        <w:rPr>
          <w:rFonts w:eastAsia="Times New Roman"/>
        </w:rPr>
        <w:t>„</w:t>
      </w:r>
      <w:r w:rsidRPr="001934BB">
        <w:rPr>
          <w:rFonts w:eastAsia="Times New Roman"/>
        </w:rPr>
        <w:t>ajándékoznak</w:t>
      </w:r>
      <w:r w:rsidR="007663CE">
        <w:rPr>
          <w:rFonts w:eastAsia="Times New Roman"/>
        </w:rPr>
        <w:t>”</w:t>
      </w:r>
      <w:r w:rsidRPr="001934BB">
        <w:rPr>
          <w:rFonts w:eastAsia="Times New Roman"/>
        </w:rPr>
        <w:t>. Megfigyelték, hogy 1,5-2 éves gyerekek, ha idegen közelít feléjük, és kezdeti félelmüket már legyőzték, gyakran valamilyen tárgyat fognak meg és annak átnyújtásával veszik fel az ismeretlennel a kapcsolatot (Stanjek 1978). Ez a viselkedés sokféle kultúrában megfigyelhető. A humánetológusok feltételezik, hogy az ajándékozás, táplálékmegosztás tulajdonsága, a javak megosztásának szokása is döntően genetikai meghatározottságú (Eibl-Eibesfeldt 1982, 1989). Az egyes társadalmakban persze a formák nagyon különbözőek lehetnek. Nagyon sok kulturális, tanult formája van az ajándékozásnak, de az alapja mégis biológiai. Lényeges eleme ezeknek a viselkedésformáknak az ember tárgyakhoz történő csillapíthatatlan vonzódása. Már a majmokat is érdeklik a tárgyak, mert táplálékuk megszerzéséhez különböző színű, textúrájú, formájú tárgyakat kell folytonosan manipulálniuk. Az embernél azonban nemcsak a táplálék megszerzése során jelenik meg a tárgyakkal való tevékenység, hanem az élet minden területén. Szeretünk tárgyakkal babrálni, szeretünk tárgyakat készíteni, szeretjük megszerezni, gyűjteni a tárgyakat, rendszerezni, tárolni, csereberélni, néha elővenni és nézegetni őket. Az emberi kultúrák a legkülönbözőbb szociális formákat ölthetik, de tárgyak nélküli kultúra nincsen.</w:t>
      </w:r>
    </w:p>
    <w:p w:rsidR="00A12A9E" w:rsidRPr="001934BB" w:rsidRDefault="00E25891">
      <w:pPr>
        <w:shd w:val="clear" w:color="auto" w:fill="FFFFFF"/>
        <w:rPr>
          <w:sz w:val="24"/>
          <w:szCs w:val="24"/>
        </w:rPr>
      </w:pPr>
      <w:r w:rsidRPr="001934BB">
        <w:t>Marcel Mauss (1988) kor</w:t>
      </w:r>
      <w:r w:rsidRPr="001934BB">
        <w:rPr>
          <w:rFonts w:eastAsia="Times New Roman"/>
        </w:rPr>
        <w:t>ábban, 1954-ben az ajándékokról írott könyvében, amely az antropológia egyik klasszikus műve, kimutatja, hogy a tárgyak ajándékozásának szokása elsősorban szociális funkciókat lát el, és megelőzte a gazdasági célú kereskedelem kialakulását, bár vannak adatok, hogy már a kőeszközök készítéséhez szükséges nyersanyagokhoz is cserekereskedelem révén jutottak hozzá őseink. Mindenesetre a primer forma valóban az ajándékcsere lehetett, és a hozzá kötődő szokások, hiedelmek esetenként meglehetősen magas spirituális tartalommal</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rPr>
          <w:b/>
          <w:bCs/>
        </w:rPr>
        <w:lastRenderedPageBreak/>
        <w:t>189</w:t>
      </w:r>
    </w:p>
    <w:p w:rsidR="00A12A9E" w:rsidRPr="001934BB" w:rsidRDefault="008A3D09">
      <w:pPr>
        <w:rPr>
          <w:sz w:val="24"/>
          <w:szCs w:val="24"/>
        </w:rPr>
      </w:pPr>
      <w:r w:rsidRPr="001934BB">
        <w:rPr>
          <w:noProof/>
          <w:sz w:val="24"/>
          <w:szCs w:val="24"/>
        </w:rPr>
        <w:drawing>
          <wp:inline distT="0" distB="0" distL="0" distR="0" wp14:anchorId="0F9C941A" wp14:editId="04EA5BE0">
            <wp:extent cx="3065780" cy="3024505"/>
            <wp:effectExtent l="0" t="0" r="1270"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065780" cy="302450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8"/>
          <w:szCs w:val="18"/>
        </w:rPr>
        <w:t xml:space="preserve">27. </w:t>
      </w:r>
      <w:r w:rsidRPr="001934BB">
        <w:rPr>
          <w:rFonts w:eastAsia="Times New Roman"/>
          <w:b/>
          <w:bCs/>
          <w:sz w:val="18"/>
          <w:szCs w:val="18"/>
        </w:rPr>
        <w:t>ábra. A kulagyűrű, a Trobriand-szigetek lakóinak bonyolult ajándékcsere-útvonala</w:t>
      </w:r>
    </w:p>
    <w:p w:rsidR="00A12A9E" w:rsidRPr="001934BB" w:rsidRDefault="00E25891">
      <w:pPr>
        <w:shd w:val="clear" w:color="auto" w:fill="FFFFFF"/>
        <w:rPr>
          <w:sz w:val="24"/>
          <w:szCs w:val="24"/>
        </w:rPr>
      </w:pPr>
      <w:proofErr w:type="gramStart"/>
      <w:r w:rsidRPr="001934BB">
        <w:t>t</w:t>
      </w:r>
      <w:r w:rsidRPr="001934BB">
        <w:rPr>
          <w:rFonts w:eastAsia="Times New Roman"/>
        </w:rPr>
        <w:t>öltötték</w:t>
      </w:r>
      <w:proofErr w:type="gramEnd"/>
      <w:r w:rsidRPr="001934BB">
        <w:rPr>
          <w:rFonts w:eastAsia="Times New Roman"/>
        </w:rPr>
        <w:t xml:space="preserve"> meg. Malinowski (1922) tanulmányaiból ismerjük a Trobriand-szigetek lakóinak bonyolult ajándékcsere-rendszerét. Ennek egyik fontos része a </w:t>
      </w:r>
      <w:r w:rsidRPr="001934BB">
        <w:rPr>
          <w:rFonts w:eastAsia="Times New Roman"/>
          <w:i/>
          <w:iCs/>
        </w:rPr>
        <w:t xml:space="preserve">kula, </w:t>
      </w:r>
      <w:r w:rsidRPr="001934BB">
        <w:rPr>
          <w:rFonts w:eastAsia="Times New Roman"/>
        </w:rPr>
        <w:t xml:space="preserve">ami a törzsfőnökök közötti kapcsolatot szolgálja és egymástól távoli szigeteken lakó törzseket kapcsol össze. Leegyszerűsítve, a kula rendszerben valaki ajándékoz egy tárgyat a partnerének, aki azt egy idő múlva továbbadja mindaddig, amíg az több, egymástól messzi szigetet is bejárva, esetleg évtizedek múlva vissza nem tér az eredeti ajándékozóhoz. A körbemenő egyik ajándék értékes díszítésű nyakék, a másik pedig karkötő; a két ajándékfajta ellenkező irányban teszi meg a kört </w:t>
      </w:r>
      <w:r w:rsidRPr="001934BB">
        <w:rPr>
          <w:rFonts w:eastAsia="Times New Roman"/>
          <w:i/>
          <w:iCs/>
        </w:rPr>
        <w:t>(27</w:t>
      </w:r>
      <w:proofErr w:type="gramStart"/>
      <w:r w:rsidRPr="001934BB">
        <w:rPr>
          <w:rFonts w:eastAsia="Times New Roman"/>
          <w:i/>
          <w:iCs/>
        </w:rPr>
        <w:t>.,</w:t>
      </w:r>
      <w:proofErr w:type="gramEnd"/>
      <w:r w:rsidRPr="001934BB">
        <w:rPr>
          <w:rFonts w:eastAsia="Times New Roman"/>
          <w:i/>
          <w:iCs/>
        </w:rPr>
        <w:t xml:space="preserve"> 28. ábra). </w:t>
      </w:r>
      <w:r w:rsidRPr="001934BB">
        <w:rPr>
          <w:rFonts w:eastAsia="Times New Roman"/>
        </w:rPr>
        <w:t xml:space="preserve">Az ajándék megérkezése nagy megtiszteltetés, a megajándékozott státusának megerősítésével jár, aki mindenkinek megmutatja a kapott tárgyat és elmeséli a történetét, ki kezdte el küldeni és milyen híres személyek tulajdonában volt már. Minden tárgyat komplex történet kísér, és minél hosszabb a történet, annál </w:t>
      </w:r>
      <w:r w:rsidRPr="001934BB">
        <w:rPr>
          <w:rFonts w:eastAsia="Times New Roman"/>
        </w:rPr>
        <w:lastRenderedPageBreak/>
        <w:t>értékesebb a tárgy. Külön hiedelemrendszerek biztosítják, hogy a tárgy ne ragadjon le valakinél, mert úgy tartják, hogy aki három hónapnál hosszabb ideig nem adja tovább, azt nagy baj éri. A kula mellett egyéb ajándékozás és szokványos cserekereskedelem is folyik a szigetek között.</w:t>
      </w:r>
    </w:p>
    <w:p w:rsidR="00A12A9E" w:rsidRPr="001934BB" w:rsidRDefault="00E25891">
      <w:pPr>
        <w:shd w:val="clear" w:color="auto" w:fill="FFFFFF"/>
        <w:rPr>
          <w:sz w:val="24"/>
          <w:szCs w:val="24"/>
        </w:rPr>
      </w:pPr>
      <w:r w:rsidRPr="001934BB">
        <w:t>190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28. </w:t>
      </w:r>
      <w:r w:rsidRPr="001934BB">
        <w:rPr>
          <w:rFonts w:eastAsia="Times New Roman"/>
        </w:rPr>
        <w:t>ábra. A kulagyűrűben körbemenő egyik ajándék értékes díszítésű nyakék (soulava), a másik pedig karkötő (mwali); a két ajándékfajta ellenkező irányban teszi meg a kört (Eibl-Eibesfeldt 1989. alapján)</w:t>
      </w:r>
    </w:p>
    <w:p w:rsidR="00A12A9E" w:rsidRPr="001934BB" w:rsidRDefault="00E25891">
      <w:pPr>
        <w:shd w:val="clear" w:color="auto" w:fill="FFFFFF"/>
        <w:rPr>
          <w:sz w:val="24"/>
          <w:szCs w:val="24"/>
        </w:rPr>
      </w:pPr>
      <w:r w:rsidRPr="001934BB">
        <w:t xml:space="preserve">Marshall Sahlins (1966/1972) a hatvanas </w:t>
      </w:r>
      <w:r w:rsidRPr="001934BB">
        <w:rPr>
          <w:rFonts w:eastAsia="Times New Roman"/>
        </w:rPr>
        <w:t>években mutatta ki, hogy a különböző kultúrákban összefüggés van az ajándékok egyenértékűsége és az ajándékozási kapcsolatban állók rokonsági foka között. A szűkebb családon belül például nem tartják számon, hogy ki kinek mit adott és ki kinek tartozik esetleg ezért. Egy törzsön vagy falun belül viszont az ajándékok értékét pontosan ki kell egyenlíteni. A rokon törzsek közötti ajándékozási folyamatban mindkét fél igyekezett jól járni, vagyis kevesebbet adni és többet kapni, míg nem rokon szövetségesek között megint csak pontosan számon tartott értékcsere történt.</w:t>
      </w:r>
    </w:p>
    <w:p w:rsidR="00A12A9E" w:rsidRPr="001934BB" w:rsidRDefault="00E25891">
      <w:pPr>
        <w:shd w:val="clear" w:color="auto" w:fill="FFFFFF"/>
        <w:rPr>
          <w:sz w:val="24"/>
          <w:szCs w:val="24"/>
        </w:rPr>
      </w:pPr>
      <w:r w:rsidRPr="001934BB">
        <w:t>A szociobiol</w:t>
      </w:r>
      <w:r w:rsidRPr="001934BB">
        <w:rPr>
          <w:rFonts w:eastAsia="Times New Roman"/>
        </w:rPr>
        <w:t xml:space="preserve">ógusok szerint tehát egyértelmű fokozatai vannak az emberi osztozkodásnak. A kiindulási alap az egyén, aki megszerzi a javakat. Ha megtartja magának, individualista, ha megosztja rokonaival, a nepotizmus esetével állunk szemben. Ha a javakból nem rokonok is részesednek, azonos értékű viszonzás nélkül, a genetikai altruizmus esete áll elő. Mint osztályozási rendszerez a felosztás elfogadható, de valószínűleg közelebb áll a valósághoz az a nézet, amely szerint az </w:t>
      </w:r>
      <w:proofErr w:type="gramStart"/>
      <w:r w:rsidRPr="001934BB">
        <w:rPr>
          <w:rFonts w:eastAsia="Times New Roman"/>
        </w:rPr>
        <w:t>ember különböző</w:t>
      </w:r>
      <w:proofErr w:type="gramEnd"/>
      <w:r w:rsidRPr="001934BB">
        <w:rPr>
          <w:rFonts w:eastAsia="Times New Roman"/>
        </w:rPr>
        <w:t xml:space="preserve"> beállítottságát, tehát önzését vagy rokonokkal és idegenekkel szembeni segítőkészségét egyaránt genetikai tényezők indukálják, és csak a konkrét kultúrában, annak saját mechanizmusai közreműködésével dől el, hogy e három beállítottság komponensei milyen mértékben és milyen módon nyilvánulnak meg. Az emberre éppen az a jellemző, hogy lehetséges viselkedésformáinak a köre jelentősen szélesedett az evolúció során. Ez tette lehetővé, hogy a csoportok között olyan nagymértékű kulturális különbségek alakuljanak ki, amelyek a csoportok közötti szelekciónak kedveztek.</w:t>
      </w:r>
    </w:p>
    <w:p w:rsidR="00A12A9E" w:rsidRPr="001934BB" w:rsidRDefault="008A3D09">
      <w:pPr>
        <w:rPr>
          <w:sz w:val="24"/>
          <w:szCs w:val="24"/>
        </w:rPr>
      </w:pPr>
      <w:r w:rsidRPr="001934BB">
        <w:rPr>
          <w:noProof/>
          <w:sz w:val="24"/>
          <w:szCs w:val="24"/>
        </w:rPr>
        <w:lastRenderedPageBreak/>
        <w:drawing>
          <wp:inline distT="0" distB="0" distL="0" distR="0" wp14:anchorId="2DD35D38" wp14:editId="20ABF3B4">
            <wp:extent cx="3417570" cy="19812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3417570" cy="198120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191</w:t>
      </w:r>
    </w:p>
    <w:p w:rsidR="00A12A9E" w:rsidRPr="001934BB" w:rsidRDefault="00E25891">
      <w:pPr>
        <w:shd w:val="clear" w:color="auto" w:fill="FFFFFF"/>
        <w:rPr>
          <w:sz w:val="24"/>
          <w:szCs w:val="24"/>
        </w:rPr>
      </w:pPr>
      <w:r w:rsidRPr="001934BB">
        <w:t>Ezek a tulajdons</w:t>
      </w:r>
      <w:r w:rsidRPr="001934BB">
        <w:rPr>
          <w:rFonts w:eastAsia="Times New Roman"/>
        </w:rPr>
        <w:t xml:space="preserve">ágaink a modern időkben is megnyilvánulnak, jól emlékszem a nagyszüleimnél gyermekkoromban tartott disznótorokra. Nagymamám sokszor 40-50 </w:t>
      </w:r>
      <w:r w:rsidR="007663CE">
        <w:rPr>
          <w:rFonts w:eastAsia="Times New Roman"/>
        </w:rPr>
        <w:t>„</w:t>
      </w:r>
      <w:r w:rsidRPr="001934BB">
        <w:rPr>
          <w:rFonts w:eastAsia="Times New Roman"/>
        </w:rPr>
        <w:t>komatálat</w:t>
      </w:r>
      <w:r w:rsidR="007663CE">
        <w:rPr>
          <w:rFonts w:eastAsia="Times New Roman"/>
        </w:rPr>
        <w:t>”</w:t>
      </w:r>
      <w:r w:rsidRPr="001934BB">
        <w:rPr>
          <w:rFonts w:eastAsia="Times New Roman"/>
        </w:rPr>
        <w:t xml:space="preserve"> is készített a hurkából, kolbászból, amit nagynénéim szállítottak rendeltetési helyükre. A megajándékozottak egy része rokon volt, viszonzási kötelesség nélkül, hiszen sokan nem is tartottak disznót, mások valamilyen szolgálatot tettek a családnak, megint mások azért kaptak, mert ők is küldtek tavaly. Mindig nagy fejtörést okozott a nagymamának, nehogy valaki kimaradjon, de arra is ügyelt, hogy ne menjen ki ajándék fölöslegesen.</w:t>
      </w:r>
    </w:p>
    <w:p w:rsidR="00A12A9E" w:rsidRPr="001934BB" w:rsidRDefault="00E25891">
      <w:pPr>
        <w:shd w:val="clear" w:color="auto" w:fill="FFFFFF"/>
        <w:rPr>
          <w:sz w:val="24"/>
          <w:szCs w:val="24"/>
        </w:rPr>
      </w:pPr>
      <w:r w:rsidRPr="001934BB">
        <w:rPr>
          <w:rFonts w:eastAsia="Times New Roman"/>
        </w:rPr>
        <w:t xml:space="preserve">Érdekes extravagáns formája az ajándékozásnak és a státus fenntartásának a Ruth Benedict (1935) által leírt </w:t>
      </w:r>
      <w:r w:rsidR="007663CE">
        <w:rPr>
          <w:rFonts w:eastAsia="Times New Roman"/>
        </w:rPr>
        <w:t>„</w:t>
      </w:r>
      <w:r w:rsidRPr="001934BB">
        <w:rPr>
          <w:rFonts w:eastAsia="Times New Roman"/>
        </w:rPr>
        <w:t>potlach</w:t>
      </w:r>
      <w:r w:rsidR="007663CE">
        <w:rPr>
          <w:rFonts w:eastAsia="Times New Roman"/>
        </w:rPr>
        <w:t>”</w:t>
      </w:r>
      <w:r w:rsidRPr="001934BB">
        <w:rPr>
          <w:rFonts w:eastAsia="Times New Roman"/>
        </w:rPr>
        <w:t xml:space="preserve"> lakoma a kwakiutl indiánoknál (később sokfelé a világban találtak hasonló szertartásokat). A potlach lényege, hogy a vendéglátó indián törzsfőnök meghívja a rivális törzs tagjait egy nagy lakomára, amelyen saját nagyvonalúságát, gazdagságát igyekszik bizonyítani, nemcsak a lakoma bőségével, hanem különböző értékes javak elpusztításával is. Például drága olajakat öntenek a tűzre, összetörnek értékes tárgyakat, finom, míves rézedényeket a tenger mélyére vetnek stb. </w:t>
      </w:r>
      <w:proofErr w:type="gramStart"/>
      <w:r w:rsidRPr="001934BB">
        <w:rPr>
          <w:rFonts w:eastAsia="Times New Roman"/>
        </w:rPr>
        <w:t>A</w:t>
      </w:r>
      <w:proofErr w:type="gramEnd"/>
      <w:r w:rsidRPr="001934BB">
        <w:rPr>
          <w:rFonts w:eastAsia="Times New Roman"/>
        </w:rPr>
        <w:t xml:space="preserve"> meghívottak sárga irigységgel szemlélik a dolgot, és a következő fordulóban ők hívják meg vendéglátóikat egy még bőségesebb, még pazarlóbb potlachra. A vendéglátó állandóan ugratja vendégeit, szegény fickókat, akiknek bizonyára nem telne ilyesmire. Az ugratás persze sohasem lehet sértő, hiszen a potlach nemcsak a </w:t>
      </w:r>
      <w:r w:rsidRPr="001934BB">
        <w:rPr>
          <w:rFonts w:eastAsia="Times New Roman"/>
        </w:rPr>
        <w:lastRenderedPageBreak/>
        <w:t>versengést, hanem a kötődést is szolgálja.</w:t>
      </w:r>
    </w:p>
    <w:p w:rsidR="00A12A9E" w:rsidRPr="001934BB" w:rsidRDefault="00E25891">
      <w:pPr>
        <w:shd w:val="clear" w:color="auto" w:fill="FFFFFF"/>
        <w:rPr>
          <w:sz w:val="24"/>
          <w:szCs w:val="24"/>
        </w:rPr>
      </w:pPr>
      <w:r w:rsidRPr="001934BB">
        <w:rPr>
          <w:rFonts w:eastAsia="Times New Roman"/>
        </w:rPr>
        <w:t>Éppen úgy, mint napjainkban a világkiállítások, ahol az országok egymást igyekeznek lefőzni a bemutatott anyag újszerűségében, értékében és gazdagságában. Az ember alig változik.</w:t>
      </w:r>
    </w:p>
    <w:p w:rsidR="00A12A9E" w:rsidRPr="001934BB" w:rsidRDefault="00E25891">
      <w:pPr>
        <w:shd w:val="clear" w:color="auto" w:fill="FFFFFF"/>
        <w:rPr>
          <w:sz w:val="24"/>
          <w:szCs w:val="24"/>
        </w:rPr>
      </w:pPr>
      <w:r w:rsidRPr="001934BB">
        <w:t>Etol</w:t>
      </w:r>
      <w:r w:rsidRPr="001934BB">
        <w:rPr>
          <w:rFonts w:eastAsia="Times New Roman"/>
        </w:rPr>
        <w:t xml:space="preserve">ógiai szempontból a kölcsönös ajándékozási rendszerek egyfajta </w:t>
      </w:r>
      <w:r w:rsidRPr="001934BB">
        <w:rPr>
          <w:rFonts w:eastAsia="Times New Roman"/>
          <w:i/>
          <w:iCs/>
        </w:rPr>
        <w:t xml:space="preserve">multiformális osztozkodásnak </w:t>
      </w:r>
      <w:r w:rsidRPr="001934BB">
        <w:rPr>
          <w:rFonts w:eastAsia="Times New Roman"/>
        </w:rPr>
        <w:t>is felfoghatóak. A csererendszerekben résztvevők osztozkodnak, de mindenki valami mást kap, és a viszonzás időben is széthúzódik. Az osztozkodás állatoknál ismert formája, amikor egy domináns egyed birtokában lévő táplálékból csoporttársai is részesednek, teljesen új szerveződési szintre emelkedik az emberi evolúcióban. Az emberi agy másodrendű reprezentációk alkotására való képessége hihetetlenül komplexszé teszi az osztozkodási folyamatot. Az elme regisztrálja a csere eseményeit, elképzeli a jövőbeli viszonzást, felméri a cserével kapcsolatos együttműködési, szövetségi viszonyok politikai következményeit. Az aktuálisan átnyújtott ajándék csupán egy egészen kicsi, külső, tárgyi reprezentánsa ennek a bonyolult elmebeli szövevénynek.</w:t>
      </w:r>
    </w:p>
    <w:p w:rsidR="00A12A9E" w:rsidRPr="001934BB" w:rsidRDefault="00E25891">
      <w:pPr>
        <w:shd w:val="clear" w:color="auto" w:fill="FFFFFF"/>
        <w:rPr>
          <w:sz w:val="24"/>
          <w:szCs w:val="24"/>
        </w:rPr>
      </w:pPr>
      <w:r w:rsidRPr="001934BB">
        <w:t>A st</w:t>
      </w:r>
      <w:r w:rsidRPr="001934BB">
        <w:rPr>
          <w:rFonts w:eastAsia="Times New Roman"/>
        </w:rPr>
        <w:t>átusrivalizációk, törzsi kapcsolatok, kockázatcsökkentő rendszerek mellett, valószínűleg ezekkel egy időben, megjelent a kölcsönös ajándékozásnak az a formája, amelyet kereskedelemnek hívunk. Elég sok bizo-</w:t>
      </w:r>
    </w:p>
    <w:p w:rsidR="00A12A9E" w:rsidRPr="001934BB" w:rsidRDefault="00E25891">
      <w:pPr>
        <w:shd w:val="clear" w:color="auto" w:fill="FFFFFF"/>
        <w:rPr>
          <w:sz w:val="24"/>
          <w:szCs w:val="24"/>
        </w:rPr>
      </w:pPr>
      <w:r w:rsidRPr="001934BB">
        <w:rPr>
          <w:b/>
          <w:bCs/>
        </w:rPr>
        <w:t>192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ny</w:t>
      </w:r>
      <w:r w:rsidRPr="001934BB">
        <w:rPr>
          <w:rFonts w:eastAsia="Times New Roman"/>
        </w:rPr>
        <w:t xml:space="preserve">íték van arra, hogy a cserekereskedelem legalább annyi idős, mint a </w:t>
      </w:r>
      <w:r w:rsidRPr="001934BB">
        <w:rPr>
          <w:rFonts w:eastAsia="Times New Roman"/>
          <w:i/>
          <w:iCs/>
        </w:rPr>
        <w:t xml:space="preserve">Homo sapiens, </w:t>
      </w:r>
      <w:r w:rsidRPr="001934BB">
        <w:rPr>
          <w:rFonts w:eastAsia="Times New Roman"/>
        </w:rPr>
        <w:t>de lehet, hogy még ennél is jóval idősebb (Ridley 1996). A cserekereskedelem egyben a különböző embercsoportok közötti munkamegosztásnak is egy formája. Az igen agresszív yanomamók folytonosan változó faluszövetségekben harcolnak egymás ellen, és ezeknek a szövetségeknek az alapja mindig valamiféle munkamegosztáson alapuló kereskedelem. Mindegyik falu készít valami különleges dolgot, amellyel ellátja a szövetségeseit. Kutyákat tenyészt, hallucinogén drogokat termeszt, nyílhegyeket, íjakat, kosarakat, agyagedényeket, hasonló dolgokat készít. Természetesen mindenki el tudná készíteni ezeket a dolgokat maga is, de mégis előnyben részesítik a kereskedelmet a szövetségek fenntartása miatt (Chagnon 1968). A cseréhez, a tárgyakhoz, az osztozkodáshoz való viszonyunk tehát alapvetően szociális tevékenységeknek van alárendelve.</w:t>
      </w:r>
    </w:p>
    <w:p w:rsidR="00A12A9E" w:rsidRPr="001934BB" w:rsidRDefault="00E25891">
      <w:pPr>
        <w:shd w:val="clear" w:color="auto" w:fill="FFFFFF"/>
        <w:rPr>
          <w:sz w:val="24"/>
          <w:szCs w:val="24"/>
        </w:rPr>
      </w:pPr>
      <w:r w:rsidRPr="001934BB">
        <w:lastRenderedPageBreak/>
        <w:t xml:space="preserve">A csere </w:t>
      </w:r>
      <w:r w:rsidRPr="001934BB">
        <w:rPr>
          <w:rFonts w:eastAsia="Times New Roman"/>
        </w:rPr>
        <w:t xml:space="preserve">és a kereskedelem elképzelhetetlen a tulajdon fogalmának és szabályrendszerének kialakulása nélkül. Igen érdekes a tárgyak és a tulajdonnal kapcsolatos viselkedésformák megjelenése az embernél és távolabbi rokonainál. Egy tárgy átnyújtása, megvizsgálása, esetleges visszaadása az </w:t>
      </w:r>
      <w:proofErr w:type="gramStart"/>
      <w:r w:rsidRPr="001934BB">
        <w:rPr>
          <w:rFonts w:eastAsia="Times New Roman"/>
        </w:rPr>
        <w:t>el ismert</w:t>
      </w:r>
      <w:proofErr w:type="gramEnd"/>
      <w:r w:rsidRPr="001934BB">
        <w:rPr>
          <w:rFonts w:eastAsia="Times New Roman"/>
        </w:rPr>
        <w:t xml:space="preserve"> tulajdonosnak igen összetett agyi mechanizmusokat igényel. Ha egy páviántól valamelyik fajtársa elvesz egy tárgyat, ez mindig agresszióval, fenyegetéssel történik. Elveszi a tárgyat és elrohan, hiányzik az agresszió megfelelő gátlását biztosító mechanizmus. Ha a tárgy nem kell neki, eldobja. Nincs a páviánagynak olyan mechanizmusa, amely a tárgy és az azt éppen birtokoló egyed között valamiféle különleges kapcsolatot képes lenne létrehozni. A gorillánál ez a mechanizmus, úgy látszik, már megjelent (D. Fossey, idézi Eibl-Eibesfeldt 1982). Dián Fossey leírta és sikerült filmre is venni egy jelenetet vadon élő gorillákkal, amelyben egy tárgyak átadásával kapcsolatos interakció történt. Fossey a megfigyelt gorillacsapat közvetlen közelében feküdt és jegyzetelt, amikor egy fiatal hím megközelítette és óvatosan elvette a ceruzáját. Vizsgálgatta, szagolgatta, majd - és ez rendkívül jelentős! - visszaadta. Ugyanez történt a jegyzetfüzettel is. A jelenetből egyértelműen kiderül a személyes tulajdon elismerése! Galléros páviánoknál csak szociális vonatkozásban figyeltek meg hasonlót. A hímek respektálják valamennyire a többi hím párkapcsolatát és nem hágnak meg olyan nőstényt, amely ismert hímhez tartozik, még akkor sem, ha az éppen nincsen jelen (Kummer és mtsai. 1974).</w:t>
      </w:r>
    </w:p>
    <w:p w:rsidR="00A12A9E" w:rsidRPr="001934BB" w:rsidRDefault="00E25891">
      <w:pPr>
        <w:shd w:val="clear" w:color="auto" w:fill="FFFFFF"/>
        <w:rPr>
          <w:sz w:val="24"/>
          <w:szCs w:val="24"/>
        </w:rPr>
      </w:pPr>
      <w:r w:rsidRPr="001934BB">
        <w:t>Igen fontos, hogy a tulajdon elismer</w:t>
      </w:r>
      <w:r w:rsidRPr="001934BB">
        <w:rPr>
          <w:rFonts w:eastAsia="Times New Roman"/>
        </w:rPr>
        <w:t xml:space="preserve">ése az embernél a tárgyakra is kiterjed. Azért is, mert az adás és megosztás, a csere a kötődést erősíti, és ennek előfeltétele a tulajdon elismerése. Megkülönböztethető a </w:t>
      </w:r>
      <w:r w:rsidRPr="001934BB">
        <w:rPr>
          <w:rFonts w:eastAsia="Times New Roman"/>
          <w:i/>
          <w:iCs/>
        </w:rPr>
        <w:t xml:space="preserve">tulajdonigény </w:t>
      </w:r>
      <w:r w:rsidRPr="001934BB">
        <w:rPr>
          <w:rFonts w:eastAsia="Times New Roman"/>
        </w:rPr>
        <w:t xml:space="preserve">(az angolban ezt külön szó jelöli: ownership), amikor az </w:t>
      </w:r>
      <w:proofErr w:type="gramStart"/>
      <w:r w:rsidRPr="001934BB">
        <w:rPr>
          <w:rFonts w:eastAsia="Times New Roman"/>
        </w:rPr>
        <w:t>állat védelmezi</w:t>
      </w:r>
      <w:proofErr w:type="gramEnd"/>
      <w:r w:rsidRPr="001934BB">
        <w:rPr>
          <w:rFonts w:eastAsia="Times New Roman"/>
        </w:rPr>
        <w:t xml:space="preserve"> a </w:t>
      </w:r>
      <w:r w:rsidR="007663CE">
        <w:rPr>
          <w:rFonts w:eastAsia="Times New Roman"/>
        </w:rPr>
        <w:t>„</w:t>
      </w:r>
      <w:r w:rsidRPr="001934BB">
        <w:rPr>
          <w:rFonts w:eastAsia="Times New Roman"/>
        </w:rPr>
        <w:t>tulajdonát</w:t>
      </w:r>
      <w:r w:rsidR="007663CE">
        <w:rPr>
          <w:rFonts w:eastAsia="Times New Roman"/>
        </w:rPr>
        <w:t>”</w:t>
      </w:r>
      <w:r w:rsidRPr="001934BB">
        <w:rPr>
          <w:rFonts w:eastAsia="Times New Roman"/>
        </w:rPr>
        <w:t xml:space="preserve">. Ilyen például a territórium, vagy páviánoknál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193</w:t>
      </w:r>
    </w:p>
    <w:p w:rsidR="00A12A9E" w:rsidRPr="001934BB" w:rsidRDefault="00E25891">
      <w:pPr>
        <w:shd w:val="clear" w:color="auto" w:fill="FFFFFF"/>
        <w:rPr>
          <w:sz w:val="24"/>
          <w:szCs w:val="24"/>
        </w:rPr>
      </w:pPr>
      <w:proofErr w:type="gramStart"/>
      <w:r w:rsidRPr="001934BB">
        <w:t>megragadott</w:t>
      </w:r>
      <w:proofErr w:type="gramEnd"/>
      <w:r w:rsidRPr="001934BB">
        <w:t xml:space="preserve"> t</w:t>
      </w:r>
      <w:r w:rsidRPr="001934BB">
        <w:rPr>
          <w:rFonts w:eastAsia="Times New Roman"/>
        </w:rPr>
        <w:t xml:space="preserve">áplálék. Valamint az </w:t>
      </w:r>
      <w:r w:rsidRPr="001934BB">
        <w:rPr>
          <w:rFonts w:eastAsia="Times New Roman"/>
          <w:i/>
          <w:iCs/>
        </w:rPr>
        <w:t xml:space="preserve">elismert tulajdon </w:t>
      </w:r>
      <w:r w:rsidRPr="001934BB">
        <w:rPr>
          <w:rFonts w:eastAsia="Times New Roman"/>
        </w:rPr>
        <w:t xml:space="preserve">(angolul: possession), amelynek esetében a csoport tagjai a tulajdonost </w:t>
      </w:r>
      <w:proofErr w:type="gramStart"/>
      <w:r w:rsidRPr="001934BB">
        <w:rPr>
          <w:rFonts w:eastAsia="Times New Roman"/>
        </w:rPr>
        <w:t>elismerik</w:t>
      </w:r>
      <w:proofErr w:type="gramEnd"/>
      <w:r w:rsidRPr="001934BB">
        <w:rPr>
          <w:rFonts w:eastAsia="Times New Roman"/>
        </w:rPr>
        <w:t xml:space="preserve"> és tulajdonjogát tiszteletben tartják. Ez az utóbbi az új tulajdonság, ami az emberi evolúció során alakult ki.</w:t>
      </w:r>
    </w:p>
    <w:p w:rsidR="00A12A9E" w:rsidRPr="001934BB" w:rsidRDefault="00E25891">
      <w:pPr>
        <w:shd w:val="clear" w:color="auto" w:fill="FFFFFF"/>
        <w:rPr>
          <w:sz w:val="24"/>
          <w:szCs w:val="24"/>
        </w:rPr>
      </w:pPr>
      <w:r w:rsidRPr="001934BB">
        <w:t>A tulajdonnal kapcsolatos viselked</w:t>
      </w:r>
      <w:r w:rsidRPr="001934BB">
        <w:rPr>
          <w:rFonts w:eastAsia="Times New Roman"/>
        </w:rPr>
        <w:t xml:space="preserve">ésformák biológiai eredetét az is bizonyítja, hogy erős kulturális korlátokkal sem lehet a tulajdon kialakításának igényét megszüntetni. Az izraeli kibucokban kulturális </w:t>
      </w:r>
      <w:r w:rsidRPr="001934BB">
        <w:rPr>
          <w:rFonts w:eastAsia="Times New Roman"/>
        </w:rPr>
        <w:lastRenderedPageBreak/>
        <w:t>szabályokkal sem sikerült a gyerekek tulajdoni igényét a játékszerekre leépíteni (Spiro 1979). A kibucokban, a korai években legalábbis, a gyermekeket gyakorlatilag születésük után közösen nevelték a kibuc bölcsődéjében, majd óvodájában. Itt mindent megkaptak, de a kibucmozgalom szociális ideológiájának megfelelően igyekeztek a személyi és magántulajdon formáit radikálisan megszüntetni. A gyerekek tehát sokféle játékkal játszhattak, de senkinek sem volt valamilyen személyes tulajdona. Mint kiderült, a gyerekek állandóan küzdöttek azért, hogy valamelyik játékot kizárólag a magukénak tudhassák, csak az övék legyen, vele alhassanak stb.</w:t>
      </w:r>
    </w:p>
    <w:p w:rsidR="00A12A9E" w:rsidRPr="001934BB" w:rsidRDefault="00E25891">
      <w:pPr>
        <w:shd w:val="clear" w:color="auto" w:fill="FFFFFF"/>
        <w:rPr>
          <w:sz w:val="24"/>
          <w:szCs w:val="24"/>
        </w:rPr>
      </w:pPr>
      <w:r w:rsidRPr="001934BB">
        <w:rPr>
          <w:rFonts w:eastAsia="Times New Roman"/>
        </w:rPr>
        <w:t>Összefoglalva, az embernél a rangsor egyes helyeiért folyó versengés összefonódik a szabálykövetés, az együttműködés, az osztozkodás, a tulajdon, a csere és a munkamegosztás funkcióival, és ez teszi az emberi csoportok életét olyan hallatlanul bonyolulttá.</w:t>
      </w:r>
    </w:p>
    <w:p w:rsidR="00A12A9E" w:rsidRPr="001934BB" w:rsidRDefault="00E25891">
      <w:pPr>
        <w:shd w:val="clear" w:color="auto" w:fill="FFFFFF"/>
        <w:rPr>
          <w:sz w:val="24"/>
          <w:szCs w:val="24"/>
        </w:rPr>
      </w:pPr>
      <w:r w:rsidRPr="001934BB">
        <w:t xml:space="preserve">5.5. </w:t>
      </w:r>
      <w:r w:rsidRPr="001934BB">
        <w:rPr>
          <w:b/>
          <w:bCs/>
        </w:rPr>
        <w:t>M</w:t>
      </w:r>
      <w:r w:rsidRPr="001934BB">
        <w:rPr>
          <w:rFonts w:eastAsia="Times New Roman"/>
          <w:b/>
          <w:bCs/>
        </w:rPr>
        <w:t>ásodrendű szövetségek</w:t>
      </w:r>
    </w:p>
    <w:p w:rsidR="00A12A9E" w:rsidRPr="001934BB" w:rsidRDefault="00E25891">
      <w:pPr>
        <w:shd w:val="clear" w:color="auto" w:fill="FFFFFF"/>
        <w:rPr>
          <w:sz w:val="24"/>
          <w:szCs w:val="24"/>
        </w:rPr>
      </w:pPr>
      <w:r w:rsidRPr="001934BB">
        <w:t>A prim</w:t>
      </w:r>
      <w:r w:rsidRPr="001934BB">
        <w:rPr>
          <w:rFonts w:eastAsia="Times New Roman"/>
        </w:rPr>
        <w:t>átákra általában jellemző, hogy a csoporton belül alcsoportok, koalíciók főként a hímek közötti szövetségek formájában jönnek létre, és ezek határozzák meg a csoportok alapszerkezetét. A csimpánzoknál a rangsor valójában egészen enyhe. Az alfa hím szerepe a terület védelme az összes hím segítségével, és a rendcsinálás, amihez neki is erős koalíciós társakra van szüksége. Az alfát ezért csak koalíciók segítségével lehet leváltani. A primátakoalíciók tehát mindig versengenek egymással.</w:t>
      </w:r>
    </w:p>
    <w:p w:rsidR="00A12A9E" w:rsidRPr="001934BB" w:rsidRDefault="00E25891">
      <w:pPr>
        <w:shd w:val="clear" w:color="auto" w:fill="FFFFFF"/>
        <w:rPr>
          <w:sz w:val="24"/>
          <w:szCs w:val="24"/>
        </w:rPr>
      </w:pPr>
      <w:r w:rsidRPr="001934BB">
        <w:t>Ismer</w:t>
      </w:r>
      <w:r w:rsidRPr="001934BB">
        <w:rPr>
          <w:rFonts w:eastAsia="Times New Roman"/>
        </w:rPr>
        <w:t>ünk egy fajt, amely még a csimpánzokon is túltesz a koalíciók kifejlesztésében. A palackorrú delfin a legintelligensebb, és mint kiderült, a legszociálisabb állatok közé tartozik. Richard Connor és munkatársai (1992) a nyugat-ausztráliai Cápa-öbölben tanulmányozzák már vagy tíz éve a viselkedésüket. A delfinek is csapatban élnek, és a csapat szerkezete első pillantásra a csimpánzok összeolvadó-szétváló csapatára emlékeztet. Az egész csapat soha nincs együtt, de tagjai gyakran úszkálnak kisebb csoportokban, azután elválnak, másokkal egyesülnek. Ezen a meglehetősen képlékeny csoportszerkezeten belül Connorék találtak olyan hímekből álló duókat és triókat, amelyek tagjai évekig mindig egymás</w:t>
      </w:r>
    </w:p>
    <w:p w:rsidR="00A12A9E" w:rsidRPr="001934BB" w:rsidRDefault="00E25891">
      <w:pPr>
        <w:shd w:val="clear" w:color="auto" w:fill="FFFFFF"/>
        <w:rPr>
          <w:sz w:val="24"/>
          <w:szCs w:val="24"/>
        </w:rPr>
      </w:pPr>
      <w:r w:rsidRPr="001934BB">
        <w:t>194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mellett</w:t>
      </w:r>
      <w:proofErr w:type="gramEnd"/>
      <w:r w:rsidRPr="001934BB">
        <w:t xml:space="preserve"> vannak, igen j</w:t>
      </w:r>
      <w:r w:rsidRPr="001934BB">
        <w:rPr>
          <w:rFonts w:eastAsia="Times New Roman"/>
        </w:rPr>
        <w:t xml:space="preserve">ó barátságban. Az igazi funkciója </w:t>
      </w:r>
      <w:proofErr w:type="gramStart"/>
      <w:r w:rsidRPr="001934BB">
        <w:rPr>
          <w:rFonts w:eastAsia="Times New Roman"/>
        </w:rPr>
        <w:t>ezeknek</w:t>
      </w:r>
      <w:proofErr w:type="gramEnd"/>
      <w:r w:rsidRPr="001934BB">
        <w:rPr>
          <w:rFonts w:eastAsia="Times New Roman"/>
        </w:rPr>
        <w:t xml:space="preserve"> koalícióknak akkor látszik világosan, amikor eljön a delfinnász ideje. A nőstények általában együtt úsznak egy nagyobb csapatban a </w:t>
      </w:r>
      <w:r w:rsidRPr="001934BB">
        <w:rPr>
          <w:rFonts w:eastAsia="Times New Roman"/>
        </w:rPr>
        <w:lastRenderedPageBreak/>
        <w:t xml:space="preserve">fiatalokkal, és a hím duók, triók megpróbálnak egy-egy nőstényt </w:t>
      </w:r>
      <w:r w:rsidR="007663CE">
        <w:rPr>
          <w:rFonts w:eastAsia="Times New Roman"/>
        </w:rPr>
        <w:t>„</w:t>
      </w:r>
      <w:r w:rsidRPr="001934BB">
        <w:rPr>
          <w:rFonts w:eastAsia="Times New Roman"/>
        </w:rPr>
        <w:t>elrabolni</w:t>
      </w:r>
      <w:r w:rsidR="007663CE">
        <w:rPr>
          <w:rFonts w:eastAsia="Times New Roman"/>
        </w:rPr>
        <w:t>”</w:t>
      </w:r>
      <w:r w:rsidRPr="001934BB">
        <w:rPr>
          <w:rFonts w:eastAsia="Times New Roman"/>
        </w:rPr>
        <w:t xml:space="preserve">, és természetesen párosodni vele. Ez gyakran sikerül, mindegyik oldalán úszik egy hím, és ha trió rabolta el, még egy harmadik is kíséri. Legalább két hím kell a nőstény megtartásához, és hárman sem tudnak egynél többet szerezni. Általában néhány napig, a megtermékenyíthetőség ideje alatt, tart a kíséret. A nőstények néha szökni próbálnak, de ezt a hímek meglehetősen durván igyekeznek megakadályozni. Ami a koalíciók szempontjából izgalmas, az a </w:t>
      </w:r>
      <w:r w:rsidR="007663CE">
        <w:rPr>
          <w:rFonts w:eastAsia="Times New Roman"/>
        </w:rPr>
        <w:t>„</w:t>
      </w:r>
      <w:r w:rsidRPr="001934BB">
        <w:rPr>
          <w:rFonts w:eastAsia="Times New Roman"/>
        </w:rPr>
        <w:t>leányrablás</w:t>
      </w:r>
      <w:r w:rsidR="007663CE">
        <w:rPr>
          <w:rFonts w:eastAsia="Times New Roman"/>
        </w:rPr>
        <w:t>”</w:t>
      </w:r>
      <w:r w:rsidRPr="001934BB">
        <w:rPr>
          <w:rFonts w:eastAsia="Times New Roman"/>
        </w:rPr>
        <w:t xml:space="preserve"> jelensége. Időnként azok a duók vagy triók, amelyeknek éppen nem jutott nőstény, megkísérlik egy másik társaságtól azt elrabolni, de ehhez mindig segítséget szereznek más baráti koalícióktól, és az együttes túlerő - öten vagy hatan kettő vagy három ellen - rendszerint győz is. A segítők mindig azokra hagyják a nőstényt, akik a segítséget kérték. A segítségnyújtás kölcsönös, előfordul, hogy a segítségnyújtás során a segítők elveszítik a saját nőstényüket, de mégis segítenek. Connor szerint, az embert kivéve, a palackorrú delfin az egyetlen ismert állat, amely képes létrehozni a </w:t>
      </w:r>
      <w:r w:rsidRPr="001934BB">
        <w:rPr>
          <w:rFonts w:eastAsia="Times New Roman"/>
          <w:i/>
          <w:iCs/>
        </w:rPr>
        <w:t>koalíciók koalícióját.</w:t>
      </w:r>
    </w:p>
    <w:p w:rsidR="00A12A9E" w:rsidRPr="001934BB" w:rsidRDefault="00E25891">
      <w:pPr>
        <w:shd w:val="clear" w:color="auto" w:fill="FFFFFF"/>
        <w:rPr>
          <w:sz w:val="24"/>
          <w:szCs w:val="24"/>
        </w:rPr>
      </w:pPr>
      <w:r w:rsidRPr="001934BB">
        <w:t>Az ember a koal</w:t>
      </w:r>
      <w:r w:rsidRPr="001934BB">
        <w:rPr>
          <w:rFonts w:eastAsia="Times New Roman"/>
        </w:rPr>
        <w:t>íciók koalíciója rendszert egészen magas szintre fejlesztette. Láttuk, hogy a nomád vadászó-gyűjtögető csoportok politikai rendszere, az egalitariánizmus valójában megakadályozza a rangsor kifejlődését, ezért a koalíciók szerepe sem túlságosan nagy az ilyen csoportokban. Azokban a társadalmakban azonban, amelyek kisebb területen több embert foglalnak magukban, szükségképen megjelenik a csoportok differenciálódása. A primer szemtől szembe csoportok nagyobb klánokba, törzsekbe, törzsek szövetségeibe tartoznak.</w:t>
      </w:r>
    </w:p>
    <w:p w:rsidR="00A12A9E" w:rsidRPr="001934BB" w:rsidRDefault="00E25891">
      <w:pPr>
        <w:shd w:val="clear" w:color="auto" w:fill="FFFFFF"/>
        <w:rPr>
          <w:sz w:val="24"/>
          <w:szCs w:val="24"/>
        </w:rPr>
      </w:pPr>
      <w:r w:rsidRPr="001934BB">
        <w:t>Az embernek a csoportk</w:t>
      </w:r>
      <w:r w:rsidRPr="001934BB">
        <w:rPr>
          <w:rFonts w:eastAsia="Times New Roman"/>
        </w:rPr>
        <w:t xml:space="preserve">épző motivációi állandóan nagy intenzitással működnek, akkor is, ha már valaki tagja egy primer csoportnak. Igy jönnek létre a magasabb szervezettségű másodrendű csoportok vagy </w:t>
      </w:r>
      <w:r w:rsidRPr="001934BB">
        <w:rPr>
          <w:rFonts w:eastAsia="Times New Roman"/>
          <w:i/>
          <w:iCs/>
        </w:rPr>
        <w:t xml:space="preserve">másodrendűszövetségek, </w:t>
      </w:r>
      <w:r w:rsidRPr="001934BB">
        <w:rPr>
          <w:rFonts w:eastAsia="Times New Roman"/>
        </w:rPr>
        <w:t>a koalíciók koalíciói. Ezek nem mindig ugyanazon elvek alapján működnek, mint a primer csoportok. Lehet, hogy csupán alkalmi szövetség születik, lehet, hogy csak a munkamegosztás, kereskedelem hozza létre az ideiglenes szövetséget, de ezek mindig megjelennek és a politikát is a csoportok közötti kapcsolatok szintjére emelik.</w:t>
      </w:r>
    </w:p>
    <w:p w:rsidR="00A12A9E" w:rsidRPr="001934BB" w:rsidRDefault="00E25891">
      <w:pPr>
        <w:shd w:val="clear" w:color="auto" w:fill="FFFFFF"/>
        <w:rPr>
          <w:sz w:val="24"/>
          <w:szCs w:val="24"/>
        </w:rPr>
      </w:pPr>
      <w:r w:rsidRPr="001934BB">
        <w:t xml:space="preserve">Az ember </w:t>
      </w:r>
      <w:r w:rsidRPr="001934BB">
        <w:rPr>
          <w:i/>
          <w:iCs/>
        </w:rPr>
        <w:t>rendszerk</w:t>
      </w:r>
      <w:r w:rsidRPr="001934BB">
        <w:rPr>
          <w:rFonts w:eastAsia="Times New Roman"/>
          <w:i/>
          <w:iCs/>
        </w:rPr>
        <w:t xml:space="preserve">épző tulajdonsága, </w:t>
      </w:r>
      <w:r w:rsidRPr="001934BB">
        <w:rPr>
          <w:rFonts w:eastAsia="Times New Roman"/>
        </w:rPr>
        <w:t xml:space="preserve">amit az emberi csoportok, valamint a szuperorganizmus koncepció kifejtésénél említettem, teljes mértékben csak a primer csoportban nyilvánul meg. Ha valaki </w:t>
      </w:r>
      <w:r w:rsidRPr="001934BB">
        <w:rPr>
          <w:rFonts w:eastAsia="Times New Roman"/>
        </w:rPr>
        <w:lastRenderedPageBreak/>
        <w:t>beleszületik egy primer csoportba, ott nő fel, egész életében a csoporttal van, akkor jelenik meg a rendszerképzés öt jellegzetessége és alakul ki a csoportorganizmus. Az emberi egyedfejlődés során a születés után azonnal megjele-</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195</w:t>
      </w:r>
    </w:p>
    <w:p w:rsidR="00A12A9E" w:rsidRPr="001934BB" w:rsidRDefault="00E25891">
      <w:pPr>
        <w:shd w:val="clear" w:color="auto" w:fill="FFFFFF"/>
        <w:rPr>
          <w:sz w:val="24"/>
          <w:szCs w:val="24"/>
        </w:rPr>
      </w:pPr>
      <w:r w:rsidRPr="001934BB">
        <w:t>nik a csoporttal val</w:t>
      </w:r>
      <w:r w:rsidRPr="001934BB">
        <w:rPr>
          <w:rFonts w:eastAsia="Times New Roman"/>
        </w:rPr>
        <w:t>ó azonosulás igénye. Egy zárt csoportban felnövő gyermek csak a csoporttól kapja nyelvét, szokásait, kultúráját, nem is ismer mást, nem is tud másról gondolkodni. Minden ismeretét, ami a csoporthoz köti, személyes interakciókban szerezte. Rendkívül erős kötődéseket eredményez ez a helyzet, olyanfajta életet, amit a modern ember már talán el sem tud képzelni, mert állandóan ki van téve az idegenek, félig ismerősök, a média megjegyzéseinek, tanácsainak, kultúrájának, ami ha nem egyezik meg a család kultúrájával, csak gyengíti a kötődését. Ha a primer szocializáció nem fejtheti ki élettani hatását teljes egészében, az ember nem válik egy csoportorganizmus alkotóelemévé. Felnő, tele kételyekkel, félig elfogadott eszmékkel, félkötelezettségekkel, igazi csoportelkötelezettség nélkül. A csoportok szerveződését megtanulja, de azt személyes interakciókban nem feltétlenül tapasztalja meg.</w:t>
      </w:r>
    </w:p>
    <w:p w:rsidR="00A12A9E" w:rsidRPr="001934BB" w:rsidRDefault="00E25891">
      <w:pPr>
        <w:shd w:val="clear" w:color="auto" w:fill="FFFFFF"/>
        <w:rPr>
          <w:sz w:val="24"/>
          <w:szCs w:val="24"/>
        </w:rPr>
      </w:pPr>
      <w:r w:rsidRPr="001934BB">
        <w:t>A rendszerk</w:t>
      </w:r>
      <w:r w:rsidRPr="001934BB">
        <w:rPr>
          <w:rFonts w:eastAsia="Times New Roman"/>
        </w:rPr>
        <w:t xml:space="preserve">épző tulajdonság azonban mindig jelen </w:t>
      </w:r>
      <w:proofErr w:type="gramStart"/>
      <w:r w:rsidRPr="001934BB">
        <w:rPr>
          <w:rFonts w:eastAsia="Times New Roman"/>
        </w:rPr>
        <w:t>van</w:t>
      </w:r>
      <w:proofErr w:type="gramEnd"/>
      <w:r w:rsidRPr="001934BB">
        <w:rPr>
          <w:rFonts w:eastAsia="Times New Roman"/>
        </w:rPr>
        <w:t xml:space="preserve"> és mindig működik. A nagyobb létszámban egymással kapcsolatba kerülő emberek azonnal csoportokat, csoportok csoportjait kezdik szervezni. Mivel a szocializációs folyamat ezekre a </w:t>
      </w:r>
      <w:r w:rsidRPr="001934BB">
        <w:rPr>
          <w:rFonts w:eastAsia="Times New Roman"/>
          <w:i/>
          <w:iCs/>
        </w:rPr>
        <w:t xml:space="preserve">másodrendű csoportokra </w:t>
      </w:r>
      <w:r w:rsidRPr="001934BB">
        <w:rPr>
          <w:rFonts w:eastAsia="Times New Roman"/>
        </w:rPr>
        <w:t xml:space="preserve">nem, vagy alig fejtette ki a hatását, az ezek iránti lojalitás szintje sokkal alacsonyabb, mint a primer csoportoknál, az önfeláldozás késztetése is csökkent. Csak egészen kis mértékben jelentkezik a </w:t>
      </w:r>
      <w:proofErr w:type="gramStart"/>
      <w:r w:rsidRPr="001934BB">
        <w:rPr>
          <w:rFonts w:eastAsia="Times New Roman"/>
        </w:rPr>
        <w:t>morális támogatás</w:t>
      </w:r>
      <w:proofErr w:type="gramEnd"/>
      <w:r w:rsidRPr="001934BB">
        <w:rPr>
          <w:rFonts w:eastAsia="Times New Roman"/>
        </w:rPr>
        <w:t xml:space="preserve">, egy-egy konkrét ügy kapcsán, különösen, ha közös érdek vezéreli. A másodrendű csoportok tehát biológiai értelemben inkomplett egységek, nem felelnek meg a szuperorganizmus kritériumainak, de létezésük rendkívül fontos az emberi faj számára. A másodrendű csoportok alakításának képessége tette lehetővé, hogy az ember szociális szerveződéseiben a mai társadalmak komplexitását elérje és kialakuljanak a modern társadalmak hatalmi-politikai rendszerei. A másodrendű csoportok általában átmenetiek, de előfordulnak tartósabb munkahelyi, közösségi kapcsolatok is. A csoportképzés és a xenofóbia itt is kéz a kézben jár, a másodrendű csoportok között is megjelenik a csoport elkülönülésének, védelmének, ellenség-keresésének jelensége. A </w:t>
      </w:r>
      <w:r w:rsidRPr="001934BB">
        <w:rPr>
          <w:rFonts w:eastAsia="Times New Roman"/>
        </w:rPr>
        <w:lastRenderedPageBreak/>
        <w:t xml:space="preserve">primer csoportok könnyen válnak agresszívvé egymással szemben, de ha másodrendű csoportok részeiként nagyobb egységhez tartoznak, akkor megjelenik az ember egy másik különösnek mondható képessége, az </w:t>
      </w:r>
      <w:r w:rsidRPr="001934BB">
        <w:rPr>
          <w:rFonts w:eastAsia="Times New Roman"/>
          <w:i/>
          <w:iCs/>
        </w:rPr>
        <w:t xml:space="preserve">egyezkedési </w:t>
      </w:r>
      <w:r w:rsidRPr="001934BB">
        <w:rPr>
          <w:rFonts w:eastAsia="Times New Roman"/>
        </w:rPr>
        <w:t>tulajdonság. Az emberi csoportok, különösen a másodrendűek, hajlandóak racionális egyezségekre, szó sincs itt lojalitásról, hűségről, önfeláldozásról. Az egyezkedő partnert jólesik kicsit becsapni, mert akkor az egyezkedő ügyesen tárgyalt. Addig érdemes az egyezséghez hűségesnek maradni, amíg a szűkebb csoport érdeke úgy kívánja. A másodrendű csoport otthagyható, és gyorsan koalíció születhet a tegnapi ellenséggel, megint csak egy, az aktuális közös érdekeket szem előtt tartó fordulóra. Ez a különleges képlékenység, a csoportok ál-</w:t>
      </w:r>
    </w:p>
    <w:p w:rsidR="00A12A9E" w:rsidRPr="001934BB" w:rsidRDefault="00E25891">
      <w:pPr>
        <w:shd w:val="clear" w:color="auto" w:fill="FFFFFF"/>
        <w:rPr>
          <w:sz w:val="24"/>
          <w:szCs w:val="24"/>
        </w:rPr>
      </w:pPr>
      <w:r w:rsidRPr="001934BB">
        <w:t>196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land</w:t>
      </w:r>
      <w:r w:rsidRPr="001934BB">
        <w:rPr>
          <w:rFonts w:eastAsia="Times New Roman"/>
        </w:rPr>
        <w:t>ó alakítása és felbontása, szövetségek és ellenségek létrehozása a jellemzője az emberi szocialitásnak, de nagyon lényeges annak felismerése, hogy mindez az ember primer csoportképző, rendszeralkotó tulajdonságának mintegy a mellékterméke.</w:t>
      </w:r>
    </w:p>
    <w:p w:rsidR="00A12A9E" w:rsidRPr="001934BB" w:rsidRDefault="00E25891">
      <w:pPr>
        <w:shd w:val="clear" w:color="auto" w:fill="FFFFFF"/>
        <w:rPr>
          <w:sz w:val="24"/>
          <w:szCs w:val="24"/>
        </w:rPr>
      </w:pPr>
      <w:r w:rsidRPr="001934BB">
        <w:t>A szociol</w:t>
      </w:r>
      <w:r w:rsidRPr="001934BB">
        <w:rPr>
          <w:rFonts w:eastAsia="Times New Roman"/>
        </w:rPr>
        <w:t>ógusok kiterjedt elemzésekben tanulmányozzák a modern ember csoportképző tulajdonságait, anélkül, hogy ennek biológiai vonatkozásait felismerték és alkalmazták volna. Amit a szociológia az emberi csoportokról tud, az lényegében a másodrendű csoportokra vonatkozik, így például Wilke és Knippenberg (1988) szerint a csoportstruktúra elemei személyek és pozíciók. Az elemeket integráló funkciók: a kommunikáció, a csoporttagok közötti vonzódás, a csoportban kialakított rangsor és a csoporttagok státusa, a hatalmi kontroll és a csoportban betöltött szerepek. Megkülönböztetnek családi csoportot, kooperatív és alkalmi csoportot, kulturális szervezetet. A csoportszerkezet, az elemek közötti stabil kapcsolat, a csoportdinamika pedig az idő folyamán végzett aktivitást jelenti. A kettő nehezen választható szét. A csoportokat négy jellegzetességgel lehet leírni: az affektív, a kommunikatív, a hatalmi és a szerepstruktúrával.</w:t>
      </w:r>
    </w:p>
    <w:p w:rsidR="00A12A9E" w:rsidRPr="001934BB" w:rsidRDefault="00E25891">
      <w:pPr>
        <w:shd w:val="clear" w:color="auto" w:fill="FFFFFF"/>
        <w:rPr>
          <w:sz w:val="24"/>
          <w:szCs w:val="24"/>
        </w:rPr>
      </w:pPr>
      <w:r w:rsidRPr="001934BB">
        <w:t>A szociol</w:t>
      </w:r>
      <w:r w:rsidRPr="001934BB">
        <w:rPr>
          <w:rFonts w:eastAsia="Times New Roman"/>
        </w:rPr>
        <w:t xml:space="preserve">ógia is megkülönböztet pr/mervagy </w:t>
      </w:r>
      <w:r w:rsidR="007663CE">
        <w:rPr>
          <w:rFonts w:eastAsia="Times New Roman"/>
        </w:rPr>
        <w:t>„</w:t>
      </w:r>
      <w:r w:rsidRPr="001934BB">
        <w:rPr>
          <w:rFonts w:eastAsia="Times New Roman"/>
        </w:rPr>
        <w:t>szemtől-szembe</w:t>
      </w:r>
      <w:r w:rsidR="007663CE">
        <w:rPr>
          <w:rFonts w:eastAsia="Times New Roman"/>
        </w:rPr>
        <w:t>”</w:t>
      </w:r>
      <w:r w:rsidRPr="001934BB">
        <w:rPr>
          <w:rFonts w:eastAsia="Times New Roman"/>
        </w:rPr>
        <w:t xml:space="preserve"> csoportokat, amelyeknek a tagjai között emocionális kapcsolatok alakulnak ki, például család, baráti csoportok. De a továbbiakban az osztályozás nem biológiai, evolúciós, hanem szerveződési elveket követ. </w:t>
      </w:r>
      <w:proofErr w:type="gramStart"/>
      <w:r w:rsidRPr="001934BB">
        <w:rPr>
          <w:rFonts w:eastAsia="Times New Roman"/>
        </w:rPr>
        <w:t>így</w:t>
      </w:r>
      <w:proofErr w:type="gramEnd"/>
      <w:r w:rsidRPr="001934BB">
        <w:rPr>
          <w:rFonts w:eastAsia="Times New Roman"/>
        </w:rPr>
        <w:t xml:space="preserve"> a </w:t>
      </w:r>
      <w:r w:rsidRPr="001934BB">
        <w:rPr>
          <w:rFonts w:eastAsia="Times New Roman"/>
          <w:i/>
          <w:iCs/>
        </w:rPr>
        <w:t xml:space="preserve">másodrendű csoportok </w:t>
      </w:r>
      <w:r w:rsidRPr="001934BB">
        <w:rPr>
          <w:rFonts w:eastAsia="Times New Roman"/>
        </w:rPr>
        <w:t xml:space="preserve">tagjai is rendszeresen találkoznak, de kapcsolatuk többé-kevésbé személytelen, ilyenek például </w:t>
      </w:r>
      <w:r w:rsidRPr="001934BB">
        <w:rPr>
          <w:rFonts w:eastAsia="Times New Roman"/>
        </w:rPr>
        <w:lastRenderedPageBreak/>
        <w:t xml:space="preserve">bizottságok, klubok stb. Az </w:t>
      </w:r>
      <w:r w:rsidRPr="001934BB">
        <w:rPr>
          <w:rFonts w:eastAsia="Times New Roman"/>
          <w:i/>
          <w:iCs/>
        </w:rPr>
        <w:t xml:space="preserve">aggregációk-ban </w:t>
      </w:r>
      <w:r w:rsidRPr="001934BB">
        <w:rPr>
          <w:rFonts w:eastAsia="Times New Roman"/>
        </w:rPr>
        <w:t xml:space="preserve">az emberek valamilyen egyéb ok vagy cél miatt vannak együtt, például buszra várnak. A </w:t>
      </w:r>
      <w:r w:rsidRPr="001934BB">
        <w:rPr>
          <w:rFonts w:eastAsia="Times New Roman"/>
          <w:i/>
          <w:iCs/>
        </w:rPr>
        <w:t>többszintű</w:t>
      </w:r>
      <w:r w:rsidRPr="001934BB">
        <w:rPr>
          <w:rFonts w:eastAsia="Times New Roman"/>
        </w:rPr>
        <w:t>organ/zác/ó/cvalamilyen meghatározott cél érdekében tudatosan szervezett társas kapcsolatok, például kórházak. Természetesen az egyes formák nem választhatók el élesen egymástól.</w:t>
      </w:r>
    </w:p>
    <w:p w:rsidR="00A12A9E" w:rsidRPr="001934BB" w:rsidRDefault="00E25891">
      <w:pPr>
        <w:shd w:val="clear" w:color="auto" w:fill="FFFFFF"/>
        <w:rPr>
          <w:sz w:val="24"/>
          <w:szCs w:val="24"/>
        </w:rPr>
      </w:pPr>
      <w:r w:rsidRPr="001934BB">
        <w:t>Az affekt</w:t>
      </w:r>
      <w:r w:rsidRPr="001934BB">
        <w:rPr>
          <w:rFonts w:eastAsia="Times New Roman"/>
        </w:rPr>
        <w:t xml:space="preserve">ív, a kommunikatív, a hatalmi, valamint a szerepstruktúra kialakulását Whyte (1948) illusztrálja egy példával, Tom Jones éttermének fejlesztésével. Tom Jones két alkalmazottal kezdi az éttermet. Mindhárman főznek, felszolgálnak és mosogatnak, nincsen munkamegosztás. Egy idő után Jones új alkalmazottakat vesz fel és háromféle munkakört szervez: felszolgálói, konyhai és mosogatói. A koordinátor szerepét ő maga tölti be. A </w:t>
      </w:r>
      <w:proofErr w:type="gramStart"/>
      <w:r w:rsidRPr="001934BB">
        <w:rPr>
          <w:rFonts w:eastAsia="Times New Roman"/>
        </w:rPr>
        <w:t>kapcsolatok közeliek</w:t>
      </w:r>
      <w:proofErr w:type="gramEnd"/>
      <w:r w:rsidRPr="001934BB">
        <w:rPr>
          <w:rFonts w:eastAsia="Times New Roman"/>
        </w:rPr>
        <w:t xml:space="preserve">, barátságosak és a formális kontroll alacsony. A következő bővítésnél három ellenőr (felszolgálás, ételkészítés és mosogatás) és egy pénztáros jön. Jones távolról ellenőrzi a munkaszervezetet. A kezdeti fázisban mindegyik alkalmazott többé-kevésbé ugyanazt a feladatot látta el. Informális kommunikáció segítségével a feladatokat állandóan az adott igényekhez lehetett igazítani. A személyi kapcsolatok kitűnőek, a kölcsönös vonzalom magas szintű, nincs formális kontroll, nincsenek előírások. A tulajdonos közvetlenül követi a változásokat, ő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rPr>
          <w:b/>
          <w:bCs/>
        </w:rPr>
        <w:t>197</w:t>
      </w:r>
    </w:p>
    <w:p w:rsidR="00A12A9E" w:rsidRPr="001934BB" w:rsidRDefault="00E25891">
      <w:pPr>
        <w:shd w:val="clear" w:color="auto" w:fill="FFFFFF"/>
        <w:rPr>
          <w:sz w:val="24"/>
          <w:szCs w:val="24"/>
        </w:rPr>
      </w:pPr>
      <w:proofErr w:type="gramStart"/>
      <w:r w:rsidRPr="001934BB">
        <w:t>vezet</w:t>
      </w:r>
      <w:r w:rsidRPr="001934BB">
        <w:rPr>
          <w:rFonts w:eastAsia="Times New Roman"/>
        </w:rPr>
        <w:t>ő</w:t>
      </w:r>
      <w:proofErr w:type="gramEnd"/>
      <w:r w:rsidRPr="001934BB">
        <w:rPr>
          <w:rFonts w:eastAsia="Times New Roman"/>
        </w:rPr>
        <w:t xml:space="preserve">, övé a teljes hatalom. A végső állapotban munkamegosztás jött létre, egy formális hálózat, amelyben az ellenőrök és a munkások dolgoznak. A kölcsönös személyi kapcsolatoknak csak az egyes alcsoportokon belül van még szerepe. A végső struktúra többé-kevésbé független attól, hogy az egyes munkaköröket kik töltik be. Mindenki egy adott szerepet lát el, amelyeket szabályok, előírások határoznak meg. A struktúrát a kommunikáció tartja fenn. A kommunikáció révén a pozíciók, szerepek </w:t>
      </w:r>
      <w:proofErr w:type="gramStart"/>
      <w:r w:rsidRPr="001934BB">
        <w:rPr>
          <w:rFonts w:eastAsia="Times New Roman"/>
        </w:rPr>
        <w:t>meghatároztatnak</w:t>
      </w:r>
      <w:proofErr w:type="gramEnd"/>
      <w:r w:rsidRPr="001934BB">
        <w:rPr>
          <w:rFonts w:eastAsia="Times New Roman"/>
        </w:rPr>
        <w:t xml:space="preserve"> és bizonyos személyekhez köttetnek. Továbbá a kommunikáció révén a struktúrát tovább lehet finomítani, változtatni. A hatalmi struktúrát is a szereporganizáció biztosítja, ez bontja le a tulajdonos dominanciáját az egyes részlegvezetők dominanciájává.</w:t>
      </w:r>
    </w:p>
    <w:p w:rsidR="00A12A9E" w:rsidRPr="001934BB" w:rsidRDefault="00E25891">
      <w:pPr>
        <w:shd w:val="clear" w:color="auto" w:fill="FFFFFF"/>
        <w:rPr>
          <w:sz w:val="24"/>
          <w:szCs w:val="24"/>
        </w:rPr>
      </w:pPr>
      <w:r w:rsidRPr="001934BB">
        <w:t>Csak megeml</w:t>
      </w:r>
      <w:r w:rsidRPr="001934BB">
        <w:rPr>
          <w:rFonts w:eastAsia="Times New Roman"/>
        </w:rPr>
        <w:t xml:space="preserve">ítem, hogy az előbbi példa egyben a csoportok differenciálódását is jól szemlélteti. A primer csoportokban a tagok funkciói közötti különbség természetesen adódik az életkorból, </w:t>
      </w:r>
      <w:r w:rsidRPr="001934BB">
        <w:rPr>
          <w:rFonts w:eastAsia="Times New Roman"/>
        </w:rPr>
        <w:lastRenderedPageBreak/>
        <w:t xml:space="preserve">nemből, rokoni viszonyokból. Amikor a csoportok folyamatos interakcióba kerülnek egymással, megindul a belső differenciálódás. Lesz főnök, munkás, harcos, tárgyaló diplomata, kereskedő, kincstárnok, és </w:t>
      </w:r>
      <w:proofErr w:type="gramStart"/>
      <w:r w:rsidRPr="001934BB">
        <w:rPr>
          <w:rFonts w:eastAsia="Times New Roman"/>
        </w:rPr>
        <w:t>minden</w:t>
      </w:r>
      <w:proofErr w:type="gramEnd"/>
      <w:r w:rsidRPr="001934BB">
        <w:rPr>
          <w:rFonts w:eastAsia="Times New Roman"/>
        </w:rPr>
        <w:t xml:space="preserve"> ami szükséges. A differenciálódást, az egyes csoporttagokhoz rendelhető funkciók kialakulását egyértelműen a csoportok egymásra hatása váltja ki. A </w:t>
      </w:r>
      <w:proofErr w:type="gramStart"/>
      <w:r w:rsidRPr="001934BB">
        <w:rPr>
          <w:rFonts w:eastAsia="Times New Roman"/>
        </w:rPr>
        <w:t>csoport</w:t>
      </w:r>
      <w:proofErr w:type="gramEnd"/>
      <w:r w:rsidRPr="001934BB">
        <w:rPr>
          <w:rFonts w:eastAsia="Times New Roman"/>
        </w:rPr>
        <w:t xml:space="preserve"> mint egész sikeresebb, ha belső struktúrája, a tagok funkciói megfelelnek a csoport külső kapcsolatainak, a környezet kihívásainak.</w:t>
      </w:r>
    </w:p>
    <w:p w:rsidR="00A12A9E" w:rsidRPr="001934BB" w:rsidRDefault="00E25891">
      <w:pPr>
        <w:shd w:val="clear" w:color="auto" w:fill="FFFFFF"/>
        <w:rPr>
          <w:sz w:val="24"/>
          <w:szCs w:val="24"/>
        </w:rPr>
      </w:pPr>
      <w:r w:rsidRPr="001934BB">
        <w:rPr>
          <w:b/>
          <w:bCs/>
        </w:rPr>
        <w:t>5.6. Szexualit</w:t>
      </w:r>
      <w:r w:rsidRPr="001934BB">
        <w:rPr>
          <w:rFonts w:eastAsia="Times New Roman"/>
          <w:b/>
          <w:bCs/>
        </w:rPr>
        <w:t>ás, szülői gondoskodás, család</w:t>
      </w:r>
    </w:p>
    <w:p w:rsidR="00A12A9E" w:rsidRPr="001934BB" w:rsidRDefault="00E25891">
      <w:pPr>
        <w:shd w:val="clear" w:color="auto" w:fill="FFFFFF"/>
        <w:rPr>
          <w:sz w:val="24"/>
          <w:szCs w:val="24"/>
        </w:rPr>
      </w:pPr>
      <w:r w:rsidRPr="001934BB">
        <w:t xml:space="preserve">Az </w:t>
      </w:r>
      <w:r w:rsidRPr="001934BB">
        <w:rPr>
          <w:rFonts w:eastAsia="Times New Roman"/>
        </w:rPr>
        <w:t>állatoknál, néhány kivételtől eltekintve, a szexualitás egyedüli funkciója az utódok létrehozása, rövid, gyors, hatékony akció. Párkapcsolatok, hosszas udvarlás akkor alakul ki, ha az utódok gondozást igényelnek, a párosodási rendszert, a monogámiát vagy a poligámia valamelyik formáját pedig döntően az ökológiai viszonyok alakítják ki (Csányi 1994).</w:t>
      </w:r>
    </w:p>
    <w:p w:rsidR="00A12A9E" w:rsidRPr="001934BB" w:rsidRDefault="00E25891">
      <w:pPr>
        <w:shd w:val="clear" w:color="auto" w:fill="FFFFFF"/>
        <w:rPr>
          <w:sz w:val="24"/>
          <w:szCs w:val="24"/>
        </w:rPr>
      </w:pPr>
      <w:r w:rsidRPr="001934BB">
        <w:t>A csoportorganizmus-elm</w:t>
      </w:r>
      <w:r w:rsidRPr="001934BB">
        <w:rPr>
          <w:rFonts w:eastAsia="Times New Roman"/>
        </w:rPr>
        <w:t>életnél már szóba került az emberi szexualitás különleges háromfunkciós mivolta, a párkötődés erősítése, a stresszol-dás és az utódnemzés funkciója.</w:t>
      </w:r>
    </w:p>
    <w:p w:rsidR="00A12A9E" w:rsidRPr="001934BB" w:rsidRDefault="00E25891">
      <w:pPr>
        <w:shd w:val="clear" w:color="auto" w:fill="FFFFFF"/>
        <w:rPr>
          <w:sz w:val="24"/>
          <w:szCs w:val="24"/>
        </w:rPr>
      </w:pPr>
      <w:r w:rsidRPr="001934BB">
        <w:t>A szex p</w:t>
      </w:r>
      <w:r w:rsidRPr="001934BB">
        <w:rPr>
          <w:rFonts w:eastAsia="Times New Roman"/>
        </w:rPr>
        <w:t>árkötődésben játszott szerepe sokféle szemszögből vizsgálható. A szociobiológia a szülői ráfordítás elmélet alapján tárgyalja. Monogám fajoknál a nőstények egyedül nem képesek ivadékaikat felnevelni. Nem elég a hímek megtermékenyítő aktusa, tevékenyen részt kell vállalniuk az ivadékgondozásban, fészeképítésben, esetleg a kicsinyek táplálásában, az ellátáshoz szükséges terület védelmében. A poligám fajoknál erre nincsen szükség, az anya a megtermékenyítés után önállóan is képes az utódok felnevelésére. Ezért a monogám fajok nőstényei a párválasztás</w:t>
      </w:r>
    </w:p>
    <w:p w:rsidR="00A12A9E" w:rsidRPr="001934BB" w:rsidRDefault="00E25891">
      <w:pPr>
        <w:shd w:val="clear" w:color="auto" w:fill="FFFFFF"/>
        <w:rPr>
          <w:sz w:val="24"/>
          <w:szCs w:val="24"/>
        </w:rPr>
      </w:pPr>
      <w:r w:rsidRPr="001934BB">
        <w:rPr>
          <w:b/>
          <w:bCs/>
        </w:rPr>
        <w:t>198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sor</w:t>
      </w:r>
      <w:r w:rsidRPr="001934BB">
        <w:rPr>
          <w:rFonts w:eastAsia="Times New Roman"/>
        </w:rPr>
        <w:t>án</w:t>
      </w:r>
      <w:proofErr w:type="gramEnd"/>
      <w:r w:rsidRPr="001934BB">
        <w:rPr>
          <w:rFonts w:eastAsia="Times New Roman"/>
        </w:rPr>
        <w:t xml:space="preserve"> nemcsak arra törekednek, hogy párjuk a lehető legerősebb, legéletképesebb legyen, hanem arra is, hogy lehetőleg </w:t>
      </w:r>
      <w:r w:rsidRPr="001934BB">
        <w:rPr>
          <w:rFonts w:eastAsia="Times New Roman"/>
          <w:i/>
          <w:iCs/>
        </w:rPr>
        <w:t xml:space="preserve">hűséges </w:t>
      </w:r>
      <w:r w:rsidRPr="001934BB">
        <w:rPr>
          <w:rFonts w:eastAsia="Times New Roman"/>
        </w:rPr>
        <w:t xml:space="preserve">is maradjon, mert csak ez biztosíthatja az utódaik felnevelését. Az ilyen fajok nőstényei csak hosszú udvarlási ceremónia után hódíthatok meg, és jól kimutathatók a hím és a nőstény között a különleges kötődés jelei. A nyári ludak hímjei például két hétig is udvarolnak, hogy párjukat elnyerjék, és olyan erős kötődés alakul ki közöttük, ami egy egész életre, szerencsés esetben 10-15 évre szól. A hím és a nőstény nemcsak fészkét, fiókáit védelmezi, hanem egymást is. Gyakorlatilag állandóan egymás közelében </w:t>
      </w:r>
      <w:proofErr w:type="gramStart"/>
      <w:r w:rsidRPr="001934BB">
        <w:rPr>
          <w:rFonts w:eastAsia="Times New Roman"/>
        </w:rPr>
        <w:t>vannak</w:t>
      </w:r>
      <w:proofErr w:type="gramEnd"/>
      <w:r w:rsidRPr="001934BB">
        <w:rPr>
          <w:rFonts w:eastAsia="Times New Roman"/>
        </w:rPr>
        <w:t xml:space="preserve"> és mindent együtt </w:t>
      </w:r>
      <w:r w:rsidRPr="001934BB">
        <w:rPr>
          <w:rFonts w:eastAsia="Times New Roman"/>
        </w:rPr>
        <w:lastRenderedPageBreak/>
        <w:t>csinálnak. A primáták között ritka a monogámia, az emberszabásúak között is csak a gibbonoknál jelenik meg. Az ember ebben kivétel, tulajdonképpen furcsa átmenet a közeli rokonoknál található poligámiától a monogámia felé. Konrád Lorenz többször elgondolkodott azon, milyen érdekes, hogy az emberi párkötődés szinte összes jellegzetességét meg lehet találni a ludaknál, míg az emberszabásúak alig-alig hasonlítanak rá.</w:t>
      </w:r>
    </w:p>
    <w:p w:rsidR="00A12A9E" w:rsidRPr="001934BB" w:rsidRDefault="00E25891">
      <w:pPr>
        <w:shd w:val="clear" w:color="auto" w:fill="FFFFFF"/>
        <w:rPr>
          <w:sz w:val="24"/>
          <w:szCs w:val="24"/>
        </w:rPr>
      </w:pPr>
      <w:r w:rsidRPr="001934BB">
        <w:t>Az emberr</w:t>
      </w:r>
      <w:r w:rsidRPr="001934BB">
        <w:rPr>
          <w:rFonts w:eastAsia="Times New Roman"/>
        </w:rPr>
        <w:t>é válás során az ivadékgondozás ideje és a hozzá szükséges tennivalók költségei folyamatosan növekedtek. Nagy testű az újszülött, nem tud megfelelően kapaszkodni, cipelni kell, sokáig szoptatni. Eközben az anya nem tudja a saját és kicsinye számára szükséges táplálékot megszerezni, és még a ragadozók elleni védelmet is ellátni, különösen amióta az alapvető tartózkodási helye a talaj lett. Az emberi párosodási rendszer tehát a csimpánz és valószínűleg a közös ős poligámiáját elhagyva elindult a monogámia felé. Ennek, mint korábban láttuk, az is haszna volt, hogy a hímek időnként elhagyhatták a csoportjukat az erőforrások megszerzéséért.</w:t>
      </w:r>
    </w:p>
    <w:p w:rsidR="00A12A9E" w:rsidRPr="001934BB" w:rsidRDefault="00E25891">
      <w:pPr>
        <w:shd w:val="clear" w:color="auto" w:fill="FFFFFF"/>
        <w:rPr>
          <w:sz w:val="24"/>
          <w:szCs w:val="24"/>
        </w:rPr>
      </w:pPr>
      <w:r w:rsidRPr="001934BB">
        <w:t>Els</w:t>
      </w:r>
      <w:r w:rsidRPr="001934BB">
        <w:rPr>
          <w:rFonts w:eastAsia="Times New Roman"/>
        </w:rPr>
        <w:t xml:space="preserve">ő áttekintésre az emberi faj esetében a párosodási rendszer igen változatos, és a különböző kultúrákban valamennyi fő forma megtalálható. Egy vizsgálat során 849 társadalomban 83%-ban poligíniát, azaz férfipo-ligámiát, 16%-ban monogámiát, 1 %-ban poliandriát, azaz többférjűséget (4 eset) találtak (Berghe 1979). A durva statisztika azonban félrevezető, mert még a poligin társadalmakban is sokkal gyakoribb a monogámia, mint a poligámia. Valójában csak a domináns személyek - néha a férfiaknak csupán 1-2%-a-igazán poligámok. A monogámia jelentőségét az is növeli, hogy a poligám társadalmakban is kialakul a főfeleség, a kedvenc feleség intézménye, ami valójában a poligám rendszeren belüli időleges monogámia megnyilvánulása. Akármelyik rendszert is vizsgáljuk, a férfi és a nő közötti párkapcsolat megjelenik és élettani szabályozó mechanizmusai működni kezdenek. Az emberi evolúció a párkapcsolatok evolúciója is, a kapcsolat szinte teljes hiányától a monogámiához vezető tartós </w:t>
      </w:r>
      <w:proofErr w:type="gramStart"/>
      <w:r w:rsidRPr="001934BB">
        <w:rPr>
          <w:rFonts w:eastAsia="Times New Roman"/>
        </w:rPr>
        <w:t>férfi-női kötődésig</w:t>
      </w:r>
      <w:proofErr w:type="gramEnd"/>
      <w:r w:rsidRPr="001934BB">
        <w:rPr>
          <w:rFonts w:eastAsia="Times New Roman"/>
        </w:rPr>
        <w:t>.</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199</w:t>
      </w:r>
    </w:p>
    <w:p w:rsidR="00A12A9E" w:rsidRPr="001934BB" w:rsidRDefault="00E25891">
      <w:pPr>
        <w:shd w:val="clear" w:color="auto" w:fill="FFFFFF"/>
        <w:rPr>
          <w:sz w:val="24"/>
          <w:szCs w:val="24"/>
        </w:rPr>
      </w:pPr>
      <w:r w:rsidRPr="001934BB">
        <w:t>Ezt a folyamatot t</w:t>
      </w:r>
      <w:r w:rsidRPr="001934BB">
        <w:rPr>
          <w:rFonts w:eastAsia="Times New Roman"/>
        </w:rPr>
        <w:t xml:space="preserve">öbb változás kísérte. A primátáknál, a bonobókat kivéve, a szexuális élet meglehetősen sproadikus. A felnőtt csimpánz nőstények például </w:t>
      </w:r>
      <w:proofErr w:type="gramStart"/>
      <w:r w:rsidRPr="001934BB">
        <w:rPr>
          <w:rFonts w:eastAsia="Times New Roman"/>
        </w:rPr>
        <w:t>öt-hat évente</w:t>
      </w:r>
      <w:proofErr w:type="gramEnd"/>
      <w:r w:rsidRPr="001934BB">
        <w:rPr>
          <w:rFonts w:eastAsia="Times New Roman"/>
        </w:rPr>
        <w:t xml:space="preserve"> kerülnek megtermékenyíthető állapotba. Ezt feltűnően jelzik is, a hátsó fertályukon található csupasz </w:t>
      </w:r>
      <w:r w:rsidRPr="001934BB">
        <w:rPr>
          <w:rFonts w:eastAsia="Times New Roman"/>
        </w:rPr>
        <w:lastRenderedPageBreak/>
        <w:t>bőr kipirosodik, megduzzad és minden arra járó hímet párosodásra invitál. Az ember asszonyainak termékenyíthető állapotát semmiféle ilyen jól észlelhető jel nem kíséri. Másik lényeges változás a szexuális aktivitás nagymértékű fokozódása; csak az oroszlánok tesznek túl ebben rajtunk. Jelentősen megnövekedett a szexuális aktusok gyakorisága, a nők a menstruációt leszámítva gyakorlatilag állandóan képesek a szexuális aktivitásra. Része a felfokozott szexualitásnak a női orgazmus, valamint az is, hogy míg a csimpánzoknál egy aktus mindössze néhány másodperc, az embernél nagyságrendekkel hosszabb. A harmadik pedig a párok kötődésének a megjelenése, aminek közeli rokonainknál semmiféle jele nincsen. A kötődéshez kapcsolódik a szexuális aktus intimitásának megjelenése, amit semmiféle állatnál nem tapasztalhatunk.</w:t>
      </w:r>
    </w:p>
    <w:p w:rsidR="00A12A9E" w:rsidRPr="001934BB" w:rsidRDefault="00E25891">
      <w:pPr>
        <w:shd w:val="clear" w:color="auto" w:fill="FFFFFF"/>
        <w:rPr>
          <w:sz w:val="24"/>
          <w:szCs w:val="24"/>
        </w:rPr>
      </w:pPr>
      <w:r w:rsidRPr="001934BB">
        <w:t>Ez a h</w:t>
      </w:r>
      <w:r w:rsidRPr="001934BB">
        <w:rPr>
          <w:rFonts w:eastAsia="Times New Roman"/>
        </w:rPr>
        <w:t>árom fő változás egymással jó összhangban van, és a szexualitás funkciósokszorozódásával, valamint a monogám tendenciák megjelenésével magyarázható. E változások nélkül a szorosan összetartó, minimális agresszióval működő embercsoport nem jöhetett volna létre.</w:t>
      </w:r>
    </w:p>
    <w:p w:rsidR="00A12A9E" w:rsidRPr="001934BB" w:rsidRDefault="00E25891">
      <w:pPr>
        <w:shd w:val="clear" w:color="auto" w:fill="FFFFFF"/>
        <w:rPr>
          <w:sz w:val="24"/>
          <w:szCs w:val="24"/>
        </w:rPr>
      </w:pPr>
      <w:r w:rsidRPr="001934BB">
        <w:t>A p</w:t>
      </w:r>
      <w:r w:rsidRPr="001934BB">
        <w:rPr>
          <w:rFonts w:eastAsia="Times New Roman"/>
        </w:rPr>
        <w:t>árkapcsolatok mechanizmusának legjobb magyarázata az anya-gyermek kötődés valamiféle átvitele a felnőttek kapcsolataira is. Bowlby a kötődésről szóló elméletét kiterjesztette a felnőttekre is, és azt állítja, hogy az emberben az egész élet során működnek a kötődést kialakító mechanizmusok.</w:t>
      </w:r>
    </w:p>
    <w:p w:rsidR="00A12A9E" w:rsidRPr="001934BB" w:rsidRDefault="00E25891">
      <w:pPr>
        <w:shd w:val="clear" w:color="auto" w:fill="FFFFFF"/>
        <w:rPr>
          <w:sz w:val="24"/>
          <w:szCs w:val="24"/>
        </w:rPr>
      </w:pPr>
      <w:r w:rsidRPr="001934BB">
        <w:t>Ha a kapcsolatok felbomlanak, ugyanolyan emocion</w:t>
      </w:r>
      <w:r w:rsidRPr="001934BB">
        <w:rPr>
          <w:rFonts w:eastAsia="Times New Roman"/>
        </w:rPr>
        <w:t xml:space="preserve">ális jelenségek mutatkoznak felnőttkorban, mint a kisgyermekeknél. Az evolúció így biztosította, hogy az apák mindig a párjuk és a gyermekük közelében legyenek, védjék, segítsék őket, mert erre ugyancsak rászorulnak. Nemcsak az elszakadást, elvesztést jellemző érzelmi reakciók azonosak, hanem a szexualitást kivéve a kötődést kialakító és fenntartó viselkedésformák is. Az intim kontaktus, az ölelgetés, a csók, a partner közelségének keresése és az a jó érzés, hogy ott van, nemcsak a gyermeki kötődést, hanem a párkapcsolatban lévő felnőttek kötődését is jellemzi (Hazán és Zeifman 1994). Sok adat mutatja, hogy az azonos partnerrel sokszor megismételt, intim kontaktusban végzett szexuális aktus a tartós kötődés legfontosabb elősegítője (Zeifman és Hazán 1997). Az is kimutatható, hogy a hormonális mechanizmusok is azonosak, legalábbis átfedőek a gyermek-anya és a szerelmi párkötődés esetében. A szoptatásnál az anyában oxitocin, egy peptidhormon, felszabadulása mutatható ki, </w:t>
      </w:r>
      <w:r w:rsidRPr="001934BB">
        <w:rPr>
          <w:rFonts w:eastAsia="Times New Roman"/>
        </w:rPr>
        <w:lastRenderedPageBreak/>
        <w:t>amiről feltételezik, hogy az anyai viselkedésben játszik fontos indukáló szerepet, és ugyanez a hormon szabadul fel a szexuális élvezet tetőpontján, valamint az utóla-</w:t>
      </w:r>
    </w:p>
    <w:p w:rsidR="00A12A9E" w:rsidRPr="001934BB" w:rsidRDefault="00E25891">
      <w:pPr>
        <w:shd w:val="clear" w:color="auto" w:fill="FFFFFF"/>
        <w:rPr>
          <w:sz w:val="24"/>
          <w:szCs w:val="24"/>
        </w:rPr>
      </w:pPr>
      <w:r w:rsidRPr="001934BB">
        <w:t>200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gos </w:t>
      </w:r>
      <w:r w:rsidRPr="001934BB">
        <w:rPr>
          <w:rFonts w:eastAsia="Times New Roman"/>
        </w:rPr>
        <w:t>ölelgetések során (Carter 1992). Az ölelgetésnek, mint említettük, mindenféle emocionális kapcsolatban nagy jelentősége van, nem csak a szerelmeseknél és a gyerekeknél. A különböző kultúrákban általános az elismert párkapcsolaton kívüli szexuális aktus tilalma a nők számára. Ezt sokszor úgy magyarázzák, azért van így, mert ez csökkenti az apaság bizonyosságát, és ezzel a párkapcsolatban lévő férfi genetikai érdekeit. Újabban az a nézet is megjelent, hogy a szexuális aktusban megnyilvánuló intim fizikai kontaktus csökkentheti a primer kapcsolat erejét, és ez a fő oka a tilalmaknak. Még azokban a kultúrákban is, amelyekben a párkapcsolaton kívüli nemi aktus megengedett vagy legalábbis eltűrt, kimutatható, hogy az ilyen aktus során a partnerek igyekeznek az érzelmi kapcsolatot elkerülni. Prostituáltak általában kerülik a csókot, az intim össze-simulást partnereikkel (Nass és Fisher 1988).</w:t>
      </w:r>
    </w:p>
    <w:p w:rsidR="00A12A9E" w:rsidRPr="001934BB" w:rsidRDefault="00E25891">
      <w:pPr>
        <w:shd w:val="clear" w:color="auto" w:fill="FFFFFF"/>
        <w:rPr>
          <w:sz w:val="24"/>
          <w:szCs w:val="24"/>
        </w:rPr>
      </w:pPr>
      <w:r w:rsidRPr="001934BB">
        <w:t>Gyermekekn</w:t>
      </w:r>
      <w:r w:rsidRPr="001934BB">
        <w:rPr>
          <w:rFonts w:eastAsia="Times New Roman"/>
        </w:rPr>
        <w:t>él teljesen egyértelmű, hogy a tartós kötődés alapvető biológiai igényük, ami nélkül nem fejlődhetnek normálisan. Felnőttek természetesen meglehetnek ilyen kötődés nélkül is, de nagyon sok adat mutatja, hogy a tartós kötődés nélküli felnőttek, például az elváltak, özvegyek sokkal érzékenyebbek. Több az autóbalesetük, hamarabb lesznek alkoholisták vagy drogfogyasztók. Sérülékenyebb az immunrendszerük, sok közöttük a szívbeteg, és többen halnak meg rákbetegségekben (Zeifman és Hazán 1977).</w:t>
      </w:r>
    </w:p>
    <w:p w:rsidR="00A12A9E" w:rsidRPr="001934BB" w:rsidRDefault="00E25891">
      <w:pPr>
        <w:shd w:val="clear" w:color="auto" w:fill="FFFFFF"/>
        <w:rPr>
          <w:sz w:val="24"/>
          <w:szCs w:val="24"/>
        </w:rPr>
      </w:pPr>
      <w:r w:rsidRPr="001934BB">
        <w:t>A feln</w:t>
      </w:r>
      <w:r w:rsidRPr="001934BB">
        <w:rPr>
          <w:rFonts w:eastAsia="Times New Roman"/>
        </w:rPr>
        <w:t xml:space="preserve">őttek párkötődésében két szakaszt lehet megkülönböztetni, a </w:t>
      </w:r>
      <w:r w:rsidRPr="001934BB">
        <w:rPr>
          <w:rFonts w:eastAsia="Times New Roman"/>
          <w:i/>
          <w:iCs/>
        </w:rPr>
        <w:t xml:space="preserve">vonzódás </w:t>
      </w:r>
      <w:r w:rsidRPr="001934BB">
        <w:rPr>
          <w:rFonts w:eastAsia="Times New Roman"/>
        </w:rPr>
        <w:t xml:space="preserve">és a </w:t>
      </w:r>
      <w:r w:rsidRPr="001934BB">
        <w:rPr>
          <w:rFonts w:eastAsia="Times New Roman"/>
          <w:i/>
          <w:iCs/>
        </w:rPr>
        <w:t xml:space="preserve">kötődés </w:t>
      </w:r>
      <w:r w:rsidRPr="001934BB">
        <w:rPr>
          <w:rFonts w:eastAsia="Times New Roman"/>
        </w:rPr>
        <w:t xml:space="preserve">fázisát. A vonzódás periódusát jellemzi a szerelmes, felhőtlen rajongás, ami a partner jó tulajdonságait nagyítja fel, és minden kritikát háttérbe szorít az eufóriás, örömteli állapot, az energiák mozgósítása, a boldogság érzete. A párkapcsolatok elején működni kezd az ember rendszerképző tulajdonsága, és a pár közös akciói mellett egy közös referenciarendszert dolgoz ki, hogy a kölcsönös morális támogatás keretei kialakuljanak. A szerelem nem újabb kori jelenség, archaikus társadalmakban is megtalálható. A szerelmi állapot előidézésében olyan természetes anyag játszik szerepet, amelynek enyhe hallucinogén hatása van. Ez a feniletilamin vagy szerelemhormon, egy az amfetaminok csoportjába tartozó </w:t>
      </w:r>
      <w:r w:rsidRPr="001934BB">
        <w:rPr>
          <w:rFonts w:eastAsia="Times New Roman"/>
        </w:rPr>
        <w:lastRenderedPageBreak/>
        <w:t>vegyület (Tennov 1979). Körülbelül két-három év alatt az agy hozzászokik ennek a hatásához, és az első fázis elmúlik.</w:t>
      </w:r>
    </w:p>
    <w:p w:rsidR="00A12A9E" w:rsidRPr="001934BB" w:rsidRDefault="00E25891">
      <w:pPr>
        <w:shd w:val="clear" w:color="auto" w:fill="FFFFFF"/>
        <w:rPr>
          <w:sz w:val="24"/>
          <w:szCs w:val="24"/>
        </w:rPr>
      </w:pPr>
      <w:r w:rsidRPr="001934BB">
        <w:t>A m</w:t>
      </w:r>
      <w:r w:rsidRPr="001934BB">
        <w:rPr>
          <w:rFonts w:eastAsia="Times New Roman"/>
        </w:rPr>
        <w:t xml:space="preserve">ásodikban, a tartós kötődés fázisában a pár </w:t>
      </w:r>
      <w:proofErr w:type="gramStart"/>
      <w:r w:rsidRPr="001934BB">
        <w:rPr>
          <w:rFonts w:eastAsia="Times New Roman"/>
        </w:rPr>
        <w:t>már</w:t>
      </w:r>
      <w:proofErr w:type="gramEnd"/>
      <w:r w:rsidRPr="001934BB">
        <w:rPr>
          <w:rFonts w:eastAsia="Times New Roman"/>
        </w:rPr>
        <w:t xml:space="preserve"> mint új egység viselkedik, megjelenik a kölcsönös önfeláldozás, az önzetlen szeretet. A második szakaszban is közreműködnek hormonok, a természetes opiá-tok, az endorfinok játszanak szerepet ugyanúgy, mint a gyermeki kötődés kialakításában (Panksepp és mtsai. 1985). A megfelelő endorfinok felszabadulása biztonságérzetet, kielégültségi állapotot hoz létre. Az is kimu-</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201</w:t>
      </w:r>
    </w:p>
    <w:p w:rsidR="00A12A9E" w:rsidRPr="001934BB" w:rsidRDefault="00E25891">
      <w:pPr>
        <w:shd w:val="clear" w:color="auto" w:fill="FFFFFF"/>
        <w:rPr>
          <w:sz w:val="24"/>
          <w:szCs w:val="24"/>
        </w:rPr>
      </w:pPr>
      <w:proofErr w:type="gramStart"/>
      <w:r w:rsidRPr="001934BB">
        <w:t>tathat</w:t>
      </w:r>
      <w:r w:rsidRPr="001934BB">
        <w:rPr>
          <w:rFonts w:eastAsia="Times New Roman"/>
        </w:rPr>
        <w:t>ó</w:t>
      </w:r>
      <w:proofErr w:type="gramEnd"/>
      <w:r w:rsidRPr="001934BB">
        <w:rPr>
          <w:rFonts w:eastAsia="Times New Roman"/>
        </w:rPr>
        <w:t>, hogy mind a gyermeki, mind pedig a felnőtt kötődésben az endorfinok mellett a kondicionálás is jelentős szerepet játszik. Ez megint csak azt emeli ki, hogy a sokszorosan ismételt intim aktus növeli a párkapcsolat erősségét. Az elszakadás vagy a partner elvesztése során felborul az endorfinrendszer, és ez vezet az ismert emocionális tünetekhez. Hosszú időre van szükség, amíg az egyensúly helyreáll, vagy új kapcsolat alakulhat ki. Tartós egyensúlyi kapcsolatban, éppen a kondicionálás hatásai miatt, a megerősítő szexuális aktus és az intim ölelgetések gyakorisága jelentősen csökkenhet, de amint a kapcsolat bármilyen okból veszélybe kerül, a gyakoriság újra nő. Érdekes, valószínűleg evolúciós ösz-szefüggést mutatnak a különböző társadalmakban készített válási statisztikák, amelyek kultúrától függetlenül kb. a negyedik évben mutatnak kiugró maximumot. Az archaikus társadalmakban és valószínűleg az evolúció során is a gyermekek kb. négyévenként követték egymást, mert a szoptatás is ennyi ideig tartott. Sokan feltételezik, hogy az ember tulajdonképpen szeriálisan monogám, vagyis a szerelem két éve után a kötődés periódusa is csak két évig tart. A negyedik évben a kapcsolat nagyon meggyengül és vagy ugyanazzal a partnerrel és újabb gyermekkel folytatódik, vagy pedig új partnerrel egy újabb párkapcsolat alakul ki (Fisher 1982). Természetesen nemcsak az érzelmi kapcsolatok befolyásolják a párkötődést, hanem például a gazdaságiak is, és akkor a kapcsolat gyengülését nem feltétlenül követi válás.</w:t>
      </w:r>
    </w:p>
    <w:p w:rsidR="00A12A9E" w:rsidRPr="001934BB" w:rsidRDefault="00E25891">
      <w:pPr>
        <w:shd w:val="clear" w:color="auto" w:fill="FFFFFF"/>
        <w:rPr>
          <w:sz w:val="24"/>
          <w:szCs w:val="24"/>
        </w:rPr>
      </w:pPr>
      <w:r w:rsidRPr="001934BB">
        <w:t>Az emberi szexualit</w:t>
      </w:r>
      <w:r w:rsidRPr="001934BB">
        <w:rPr>
          <w:rFonts w:eastAsia="Times New Roman"/>
        </w:rPr>
        <w:t xml:space="preserve">ás a kultúrában nyeri el végső formáját. A kulturális szokások, divatok, tabuk, vallási hiedelmek formálják a szexuális viselkedés konkrét formáit és stílusait. Jól ismert például, hogy a férfi-női párkapcsolat kialakulását minden kultúrában kettős </w:t>
      </w:r>
      <w:r w:rsidRPr="001934BB">
        <w:rPr>
          <w:rFonts w:eastAsia="Times New Roman"/>
        </w:rPr>
        <w:lastRenderedPageBreak/>
        <w:t>normák jellemzik. A női hűtlenséget mindenhol elítélik, a férfi hűtlenséggel kapcsolatban általában sokkal megbocsátóbbak. Noha a hűtlenséghez kötődő hiedelmek, szokások mindenhol mások, mégis kimutathatóak bizonyos biológiai vonatkozások. A kettős normarendszernek a biológiában is általános és jól tanulmányozott szociobiológiai okai vannak. A párkapcsolatban élő állatoknál a hím hűtlensége, ami számára genetikailag előnyös, nem veszélyezteti a nőstény genetikai érdekeit mindaddig, amíg a hím erőforrásaival teljes mértékben párja rendelkezésére áll. A fordítottja viszont nem érvényes. A női hűtlenség eredménye olyan utód lehet, amely genetikailag a gondozó hímmel nem rokon, és így erőforrásait nem a saját genetikai fennmaradása érdekében használja fel. Ezért az állatoknál a hímek sokkal kényesebbek párjuk hűtlenségére, mint a nőstények. Ez a biológiai háttér az ember esetében is érvényesnek látszik</w:t>
      </w:r>
    </w:p>
    <w:p w:rsidR="00A12A9E" w:rsidRPr="001934BB" w:rsidRDefault="00E25891">
      <w:pPr>
        <w:shd w:val="clear" w:color="auto" w:fill="FFFFFF"/>
        <w:rPr>
          <w:sz w:val="24"/>
          <w:szCs w:val="24"/>
        </w:rPr>
      </w:pPr>
      <w:r w:rsidRPr="001934BB">
        <w:t>Van a szexualit</w:t>
      </w:r>
      <w:r w:rsidRPr="001934BB">
        <w:rPr>
          <w:rFonts w:eastAsia="Times New Roman"/>
        </w:rPr>
        <w:t xml:space="preserve">ásnak két olyan vonatkozása, amely minden kultúrában </w:t>
      </w:r>
      <w:proofErr w:type="gramStart"/>
      <w:r w:rsidRPr="001934BB">
        <w:rPr>
          <w:rFonts w:eastAsia="Times New Roman"/>
        </w:rPr>
        <w:t>megjelenik</w:t>
      </w:r>
      <w:proofErr w:type="gramEnd"/>
      <w:r w:rsidRPr="001934BB">
        <w:rPr>
          <w:rFonts w:eastAsia="Times New Roman"/>
        </w:rPr>
        <w:t xml:space="preserve"> és kívül esik a szokásos hármas funkción.</w:t>
      </w:r>
    </w:p>
    <w:p w:rsidR="00A12A9E" w:rsidRPr="001934BB" w:rsidRDefault="00E25891">
      <w:pPr>
        <w:shd w:val="clear" w:color="auto" w:fill="FFFFFF"/>
        <w:rPr>
          <w:sz w:val="24"/>
          <w:szCs w:val="24"/>
        </w:rPr>
      </w:pPr>
      <w:r w:rsidRPr="001934BB">
        <w:t>202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Az egyik az, amikor a szexu</w:t>
      </w:r>
      <w:r w:rsidRPr="001934BB">
        <w:rPr>
          <w:rFonts w:eastAsia="Times New Roman"/>
        </w:rPr>
        <w:t>ális aktus agresszióval párosul. Ez már az állatoknál is megtalálható, sok fajnál az agresszió és a szexualitás egymástól elválaszthatatlan.</w:t>
      </w:r>
    </w:p>
    <w:p w:rsidR="00A12A9E" w:rsidRPr="001934BB" w:rsidRDefault="00E25891">
      <w:pPr>
        <w:shd w:val="clear" w:color="auto" w:fill="FFFFFF"/>
        <w:rPr>
          <w:sz w:val="24"/>
          <w:szCs w:val="24"/>
        </w:rPr>
      </w:pPr>
      <w:r w:rsidRPr="001934BB">
        <w:t>A tengeri igu</w:t>
      </w:r>
      <w:r w:rsidRPr="001934BB">
        <w:rPr>
          <w:rFonts w:eastAsia="Times New Roman"/>
        </w:rPr>
        <w:t xml:space="preserve">ánáknál nász idején a hímek igen agresszívek és verekszenek a nőstényekért. A győztes a helyszínen marad és jellegzetes győzelmi pozitúrát vesz fel, a vesztes szubmisszív pozitúrában elmenekül. A hímek a nőstényeket is ugyanilyen agresszív pozitúrával közelítik meg. A nőstény vagy marad és szubmisszív pozitúrában párosodik, vagy elmenekül. A szexuális viselkedés a dominancia- és szubmissziókapcsolaton alapul. Halaknál is összekapcsolódik a két funkció. Cichlidáknál a hímek csak akkor párosodhatnak, ha dominánsak a nőstény felett. A hímek agressziója nem gátolja szexuális viselkedésüket. A nőstények agresszivitása gátló-lag hat szexuális viselkedésükre. A hímek szexuális magatartását a félelem gátolja, a nőstényekét nem (Eibl-Eibesfeldt 1990). Sok adat szerint emlősöknél is kapcsolat van a hímek szexuális viselkedése és az agresz-szió között (Zillman 1986). A szexualitás </w:t>
      </w:r>
      <w:proofErr w:type="gramStart"/>
      <w:r w:rsidRPr="001934BB">
        <w:rPr>
          <w:rFonts w:eastAsia="Times New Roman"/>
        </w:rPr>
        <w:t>két rétegű</w:t>
      </w:r>
      <w:proofErr w:type="gramEnd"/>
      <w:r w:rsidRPr="001934BB">
        <w:rPr>
          <w:rFonts w:eastAsia="Times New Roman"/>
        </w:rPr>
        <w:t>: van egy archaikus, agonisztikus formája és egy affiliatív párkötő formája.</w:t>
      </w:r>
    </w:p>
    <w:p w:rsidR="00A12A9E" w:rsidRPr="001934BB" w:rsidRDefault="00E25891">
      <w:pPr>
        <w:shd w:val="clear" w:color="auto" w:fill="FFFFFF"/>
        <w:rPr>
          <w:sz w:val="24"/>
          <w:szCs w:val="24"/>
        </w:rPr>
      </w:pPr>
      <w:r w:rsidRPr="001934BB">
        <w:t>Majmokn</w:t>
      </w:r>
      <w:r w:rsidRPr="001934BB">
        <w:rPr>
          <w:rFonts w:eastAsia="Times New Roman"/>
        </w:rPr>
        <w:t xml:space="preserve">ál, embernél is megfigyelték, hogy a domináns pozícióban </w:t>
      </w:r>
      <w:r w:rsidRPr="001934BB">
        <w:rPr>
          <w:rFonts w:eastAsia="Times New Roman"/>
        </w:rPr>
        <w:lastRenderedPageBreak/>
        <w:t xml:space="preserve">megnő a tesztoszteron szintje, ami a szexualitásban is fontos szerepet játszik. Több majomfajnál jelentkezik az agresszió és a szexualitás kapcsolata. Például a táplálkozó csoportot </w:t>
      </w:r>
      <w:r w:rsidR="007663CE">
        <w:rPr>
          <w:rFonts w:eastAsia="Times New Roman"/>
        </w:rPr>
        <w:t>„</w:t>
      </w:r>
      <w:r w:rsidRPr="001934BB">
        <w:rPr>
          <w:rFonts w:eastAsia="Times New Roman"/>
        </w:rPr>
        <w:t>védelmező</w:t>
      </w:r>
      <w:r w:rsidR="007663CE">
        <w:rPr>
          <w:rFonts w:eastAsia="Times New Roman"/>
        </w:rPr>
        <w:t>”</w:t>
      </w:r>
      <w:r w:rsidRPr="001934BB">
        <w:rPr>
          <w:rFonts w:eastAsia="Times New Roman"/>
        </w:rPr>
        <w:t xml:space="preserve"> fiatal hímek háttal ülnek a többieknek és élénk színű nemi szerveiket mutatják. Ha idegen csoportok tagjai közelítenek, az őröknek merevedésük lesz. Galléros pávián csoport hím tagjai között a dominancia gyakran ritualizált, látszatmeghá-gásban fejeződik ki, míg a szubmisszió a nőstény típusú felkínálkozásban (Wickler1967).</w:t>
      </w:r>
    </w:p>
    <w:p w:rsidR="00A12A9E" w:rsidRPr="001934BB" w:rsidRDefault="00E25891">
      <w:pPr>
        <w:shd w:val="clear" w:color="auto" w:fill="FFFFFF"/>
        <w:rPr>
          <w:sz w:val="24"/>
          <w:szCs w:val="24"/>
        </w:rPr>
      </w:pPr>
      <w:r w:rsidRPr="001934BB">
        <w:t>A fallikus fenyeget</w:t>
      </w:r>
      <w:r w:rsidRPr="001934BB">
        <w:rPr>
          <w:rFonts w:eastAsia="Times New Roman"/>
        </w:rPr>
        <w:t>ést az embernél már részletesen bemutattuk. A domináns meghágó viselkedésére is vannak példák. Nem kapott túlságosan nagy nyilvánosságot, de az algériai háborúban a felkelők nyilvánosan, rituálisan megerőszakolták a francia konzult (Eibl-Eibesfeldt 1990). A boszniai háború során is ismertté váltak esetek, amelyekben győzedelmes katonai csoportok megerőszakolták a vesztesek asszonyait, mint minden egyéb háborúban.</w:t>
      </w:r>
    </w:p>
    <w:p w:rsidR="00A12A9E" w:rsidRPr="001934BB" w:rsidRDefault="00E25891">
      <w:pPr>
        <w:shd w:val="clear" w:color="auto" w:fill="FFFFFF"/>
        <w:rPr>
          <w:sz w:val="24"/>
          <w:szCs w:val="24"/>
        </w:rPr>
      </w:pPr>
      <w:r w:rsidRPr="001934BB">
        <w:t>Melan</w:t>
      </w:r>
      <w:r w:rsidRPr="001934BB">
        <w:rPr>
          <w:rFonts w:eastAsia="Times New Roman"/>
        </w:rPr>
        <w:t>éziai archaikus társadalmakban sokszor a felnőtt férfiak intézményesített, ritualizált módon közösülnek fiatal fiúkkal, ami a beavatási szertartás része (Creed 1984).</w:t>
      </w:r>
    </w:p>
    <w:p w:rsidR="00A12A9E" w:rsidRPr="001934BB" w:rsidRDefault="00E25891">
      <w:pPr>
        <w:shd w:val="clear" w:color="auto" w:fill="FFFFFF"/>
        <w:rPr>
          <w:sz w:val="24"/>
          <w:szCs w:val="24"/>
        </w:rPr>
      </w:pPr>
      <w:r w:rsidRPr="001934BB">
        <w:t>Eibl-Eibesfeldt (1990) szerint ugyan</w:t>
      </w:r>
      <w:r w:rsidRPr="001934BB">
        <w:rPr>
          <w:rFonts w:eastAsia="Times New Roman"/>
        </w:rPr>
        <w:t xml:space="preserve">úgy, ahogyan a hím szexuális </w:t>
      </w:r>
      <w:proofErr w:type="gramStart"/>
      <w:r w:rsidRPr="001934BB">
        <w:rPr>
          <w:rFonts w:eastAsia="Times New Roman"/>
        </w:rPr>
        <w:t>dominancia</w:t>
      </w:r>
      <w:proofErr w:type="gramEnd"/>
      <w:r w:rsidRPr="001934BB">
        <w:rPr>
          <w:rFonts w:eastAsia="Times New Roman"/>
        </w:rPr>
        <w:t xml:space="preserve"> mint az archaikus gerinces örökség része megjelenik az embernél, megjelenik a női vágyakozás a szubmisszióra is. Az effajta vágyakozás szerepet játszik a normális szexuális viselkedésben is, de az evolúciósan újabb keletű szerelemmel kapcsolatos szexualitás felülbírálja és sza-</w:t>
      </w:r>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203</w:t>
      </w:r>
    </w:p>
    <w:p w:rsidR="00A12A9E" w:rsidRPr="001934BB" w:rsidRDefault="00E25891">
      <w:pPr>
        <w:shd w:val="clear" w:color="auto" w:fill="FFFFFF"/>
        <w:rPr>
          <w:sz w:val="24"/>
          <w:szCs w:val="24"/>
        </w:rPr>
      </w:pPr>
      <w:r w:rsidRPr="001934BB">
        <w:t>b</w:t>
      </w:r>
      <w:r w:rsidRPr="001934BB">
        <w:rPr>
          <w:rFonts w:eastAsia="Times New Roman"/>
        </w:rPr>
        <w:t>ályozza. Patologikus esetekben szadizmus-mazochizmus, az ősibb formák jelennek meg. Női szexuális fantáziák vizsgálatában (Kitzinger 1984) azt találták, hogy gyakran jelennek meg szubmisszív motívumok. Nők gyakran keresnek félelmet keltő helyzeteket, szexuális aktiválás céljából. Például kleptomanias nők egy részénél találtak ilyen motivációt (Stoller 1975). Férfi exhibicionizmus vizsgálatában (Müsch 1976) kiderült, hogy a motiváció inkább az ijesztés, vagyis az ősi fallikus póz kifejezése, és nem a szexuális vágy.</w:t>
      </w:r>
    </w:p>
    <w:p w:rsidR="00A12A9E" w:rsidRPr="001934BB" w:rsidRDefault="00E25891">
      <w:pPr>
        <w:shd w:val="clear" w:color="auto" w:fill="FFFFFF"/>
        <w:rPr>
          <w:sz w:val="24"/>
          <w:szCs w:val="24"/>
        </w:rPr>
      </w:pPr>
      <w:r w:rsidRPr="001934BB">
        <w:t>Manaps</w:t>
      </w:r>
      <w:r w:rsidRPr="001934BB">
        <w:rPr>
          <w:rFonts w:eastAsia="Times New Roman"/>
        </w:rPr>
        <w:t xml:space="preserve">ág nagy figyelem irányul a pedofíliára, a gyermekekkel kapcsolatos felnőtt szexuális viselkedésre. Ez is két csoportra osztható. Az első típusba az agonisztikus szexualitás tartozik, amit a dominancia és a szubmisszió jellemez. A második típusba sorolható a szerelemmel kapcsolatos szexualitás átirányítása gyerekekre és </w:t>
      </w:r>
      <w:r w:rsidRPr="001934BB">
        <w:rPr>
          <w:rFonts w:eastAsia="Times New Roman"/>
        </w:rPr>
        <w:lastRenderedPageBreak/>
        <w:t xml:space="preserve">fiatalokra, akik amúgy is szülői, szerető viselkedést indukálnak a felnőttekben. A férfiak ilyen jellegű szexuális devianciái 10:1 arányban gyakoribbak, mint a nőké (Eibls-Eibesfeldt 1990). Bizonyos mértékig ez is evolúciós örökség, ami állatoknál nem fordul elő, de az embernél, valószínűleg az evolúció korai periódusában, </w:t>
      </w:r>
      <w:proofErr w:type="gramStart"/>
      <w:r w:rsidRPr="001934BB">
        <w:rPr>
          <w:rFonts w:eastAsia="Times New Roman"/>
        </w:rPr>
        <w:t>ugyanúgy</w:t>
      </w:r>
      <w:proofErr w:type="gramEnd"/>
      <w:r w:rsidRPr="001934BB">
        <w:rPr>
          <w:rFonts w:eastAsia="Times New Roman"/>
        </w:rPr>
        <w:t xml:space="preserve"> mint a bonobóknál, a fiatalokkal kapcsolatos szexuális aktivitás a szexualitás stresszoldó megnyilvánulásaként jelent meg. Vannak társadalmak, ahol ez intézményesítve van, például a fiúgyerekek életük egy periódusában az apa barátainak szexuális partnerei lesznek (Herdt 1984). Más társadalmakban, ilyenek a modern európai kultúrák is, a pedofília súlyos bűnnek számít.</w:t>
      </w:r>
    </w:p>
    <w:p w:rsidR="00A12A9E" w:rsidRPr="001934BB" w:rsidRDefault="00E25891">
      <w:pPr>
        <w:shd w:val="clear" w:color="auto" w:fill="FFFFFF"/>
        <w:rPr>
          <w:sz w:val="24"/>
          <w:szCs w:val="24"/>
        </w:rPr>
      </w:pPr>
      <w:r w:rsidRPr="001934BB">
        <w:t>A szexualit</w:t>
      </w:r>
      <w:r w:rsidRPr="001934BB">
        <w:rPr>
          <w:rFonts w:eastAsia="Times New Roman"/>
        </w:rPr>
        <w:t>ás másik területe, ami az eredeti funkción némileg kívül esni látszik, a homoszexualitás.</w:t>
      </w:r>
    </w:p>
    <w:p w:rsidR="00A12A9E" w:rsidRPr="001934BB" w:rsidRDefault="00E25891">
      <w:pPr>
        <w:shd w:val="clear" w:color="auto" w:fill="FFFFFF"/>
        <w:rPr>
          <w:sz w:val="24"/>
          <w:szCs w:val="24"/>
        </w:rPr>
      </w:pPr>
      <w:r w:rsidRPr="001934BB">
        <w:rPr>
          <w:rFonts w:eastAsia="Times New Roman"/>
        </w:rPr>
        <w:t>Állatoknál is előfordul, de a primátákat kivéve kizárólag mesterséges tartásban és mindig nőstényhelyettesítésként jelentkezik. Primátáknál sokkal gyakoribb, valószínűleg egyfajta látens biszexualitás van mögötte (Wilson 1978). Embernél is gyakori, zárt, egynemű csoportokban, táborokban, börtönökben, bizonyos helyzetekben katonaságnál jelentkezik. Férfiaknál ilyen esetekben a vonzódás a női jellegzetességekre irányul, és általában amint kikerülnek az egynemű közösségből, újra a heteroszexuális viselkedésre térnek át. Emellett egy másik kategóriát is ismerünk, amelyet nem az izoláció indukál. Ennél a homoerotikus vonzódás a férfias jellegzetességekre irányul, és a partnerek között tartós kötődés is kialakulhat. Tartósan homoszexuális nők számára pedig a nőies tulajdonságok a vonzóak, és ugyancsak kiépülhetnek tartós kötődések. A kizárólagos homo- vagy heteroszexualitás között folyamatos az átmenet (Symons 1979).</w:t>
      </w:r>
    </w:p>
    <w:p w:rsidR="00A12A9E" w:rsidRPr="001934BB" w:rsidRDefault="00E25891">
      <w:pPr>
        <w:shd w:val="clear" w:color="auto" w:fill="FFFFFF"/>
        <w:rPr>
          <w:sz w:val="24"/>
          <w:szCs w:val="24"/>
        </w:rPr>
      </w:pPr>
      <w:r w:rsidRPr="001934BB">
        <w:t>A Murdoch (1981) etnogr</w:t>
      </w:r>
      <w:r w:rsidRPr="001934BB">
        <w:rPr>
          <w:rFonts w:eastAsia="Times New Roman"/>
        </w:rPr>
        <w:t>áfiai katalógusa alapján több száz különféle kultúrában végzett becslés szerint a társadalmak 60%-ában megtűrték</w:t>
      </w:r>
    </w:p>
    <w:p w:rsidR="00A12A9E" w:rsidRPr="001934BB" w:rsidRDefault="00E25891">
      <w:pPr>
        <w:shd w:val="clear" w:color="auto" w:fill="FFFFFF"/>
        <w:rPr>
          <w:sz w:val="24"/>
          <w:szCs w:val="24"/>
        </w:rPr>
      </w:pPr>
      <w:r w:rsidRPr="001934BB">
        <w:t>204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vagy</w:t>
      </w:r>
      <w:proofErr w:type="gramEnd"/>
      <w:r w:rsidRPr="001934BB">
        <w:t xml:space="preserve"> int</w:t>
      </w:r>
      <w:r w:rsidRPr="001934BB">
        <w:rPr>
          <w:rFonts w:eastAsia="Times New Roman"/>
        </w:rPr>
        <w:t>ézményesítették a férfi homoszexualitást, és természetesen a többi társadalomban is előfordul, ahol devianciának tekintik. A női homoszexualitás előfordulása általában kisebb mértékű és nem intézményesült.</w:t>
      </w:r>
    </w:p>
    <w:p w:rsidR="00A12A9E" w:rsidRPr="001934BB" w:rsidRDefault="00E25891">
      <w:pPr>
        <w:shd w:val="clear" w:color="auto" w:fill="FFFFFF"/>
        <w:rPr>
          <w:sz w:val="24"/>
          <w:szCs w:val="24"/>
        </w:rPr>
      </w:pPr>
      <w:r w:rsidRPr="001934BB">
        <w:t>Az emberi homoszexualit</w:t>
      </w:r>
      <w:r w:rsidRPr="001934BB">
        <w:rPr>
          <w:rFonts w:eastAsia="Times New Roman"/>
        </w:rPr>
        <w:t xml:space="preserve">ás formáit a legkülönbözőbb elméletekkel próbálják értelmezni, Wilson (1978) szociobiológiai magyarázata szerint a homoszexualitás biológiai szempontból teljesen normálisnak tekinthető. A homoszexuális férfi vagy nő altruisztikus gének </w:t>
      </w:r>
      <w:r w:rsidRPr="001934BB">
        <w:rPr>
          <w:rFonts w:eastAsia="Times New Roman"/>
        </w:rPr>
        <w:lastRenderedPageBreak/>
        <w:t>hordozója, és bár ő maga a szaporodásban nem vesz részt, de a csoporttársainak nyújtott legkülönbözőbb fajta munka és segítség előnyben részesíti azokat a csoportokat, amelyekben a homoszexualitást előidéző génkomplex előfordul.</w:t>
      </w:r>
    </w:p>
    <w:p w:rsidR="00A12A9E" w:rsidRPr="001934BB" w:rsidRDefault="00E25891">
      <w:pPr>
        <w:shd w:val="clear" w:color="auto" w:fill="FFFFFF"/>
        <w:rPr>
          <w:sz w:val="24"/>
          <w:szCs w:val="24"/>
        </w:rPr>
      </w:pPr>
      <w:r w:rsidRPr="001934BB">
        <w:t>Val</w:t>
      </w:r>
      <w:r w:rsidRPr="001934BB">
        <w:rPr>
          <w:rFonts w:eastAsia="Times New Roman"/>
        </w:rPr>
        <w:t xml:space="preserve">ószínűleg egy összetettebb magyarázat áll közelebb a valósághoz. Az emberi evolúció kezdetén minden módon csökkenteni kellett a hímek közötti rivalizációt. Ennek egyik eszköze lehetett a homoerotikus vonzódás, hiszen a rokon bonobóknál is azt látjuk, hogy az agresszió és egyéb stresszhatások csökkentésének leghatékonyabb eszköze a szex. Jól ismert, hogy a csoporttársadalmakban, evolúciósan is számottevő ideig, általában magasabb volt a férfiak aránya, mint a nőké. Ezt részben a szülések miatti nagyobb női halandósággal, részben pedig a leánycsecsemők egy részének a megölésével magyarázzák. A férfiak aránya 1,3 körül volt. A nagyobb létszámú férfira a csoport védelme, a folyamatos törzsi háborúk miatt is szükség volt. A gyakran előforduló poligámia miatt a domináns férfiak még a kisebb létszámú női populációból is jóval nagyobb arányban részesedtek. Evolúciós szempontból ilyen helyzetben mindenképpen megoldandó a férfiak szexuális vetélkedésének biológiai és kulturális eszközökkel történő erős redukciója. A férfi homoszexualitás felerősödése lehetett a vetélkedés csökkentésének egyik eszköze, ugyanakkor ez, még látens formájában is, jelentősen hozzájárulhatott a férfi-férfi kötődés megerősödéséhez. A nyugati társadalmak korai fejlődésük során, különösen a zsidó-keresztény kultúrák megjelenésekor, olyan körülmények között éltek, ahol a gyors szaporodás a csoport számára nagy előnyökkel járt. A pásztortársadalmak állandó problémája volt az intenzív expanzió, érthető tehát, hogy ezek a kultúrák igyekeztek a homoszexualitást </w:t>
      </w:r>
      <w:proofErr w:type="gramStart"/>
      <w:r w:rsidRPr="001934BB">
        <w:rPr>
          <w:rFonts w:eastAsia="Times New Roman"/>
        </w:rPr>
        <w:t>elnyomni</w:t>
      </w:r>
      <w:proofErr w:type="gramEnd"/>
      <w:r w:rsidRPr="001934BB">
        <w:rPr>
          <w:rFonts w:eastAsia="Times New Roman"/>
        </w:rPr>
        <w:t xml:space="preserve"> és mint természetellenes viselkedést, minden eszközzel megbélyegezni. Jól kimutathatóak ennek a nyomai a Biblia szövegében (Wilson 1978). A globális társadalom felé haladó emberiségnek a fő problémája viszont a népesség gyarapodásának minden módon való csökkentése lesz, várható tehát, hogy a homoszexualitással szembeni attitűd ennek megfelelően változni fog.</w:t>
      </w:r>
    </w:p>
    <w:p w:rsidR="00A12A9E" w:rsidRPr="001934BB" w:rsidRDefault="00E25891">
      <w:pPr>
        <w:shd w:val="clear" w:color="auto" w:fill="FFFFFF"/>
        <w:rPr>
          <w:sz w:val="24"/>
          <w:szCs w:val="24"/>
        </w:rPr>
      </w:pPr>
      <w:r w:rsidRPr="001934BB">
        <w:t>V</w:t>
      </w:r>
      <w:r w:rsidRPr="001934BB">
        <w:rPr>
          <w:rFonts w:eastAsia="Times New Roman"/>
        </w:rPr>
        <w:t xml:space="preserve">égül a harmadik terület, amelyben emberi fajspecifikus sajátságok jelentkeznek, a szexuális viselkedés kulturális repressziója. A vérfertőzés,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rPr>
          <w:b/>
          <w:bCs/>
          <w:sz w:val="16"/>
          <w:szCs w:val="16"/>
        </w:rPr>
        <w:t>A hum</w:t>
      </w:r>
      <w:r w:rsidRPr="001934BB">
        <w:rPr>
          <w:rFonts w:eastAsia="Times New Roman"/>
          <w:b/>
          <w:bCs/>
          <w:sz w:val="16"/>
          <w:szCs w:val="16"/>
        </w:rPr>
        <w:t>án szocialitás</w:t>
      </w:r>
    </w:p>
    <w:p w:rsidR="00A12A9E" w:rsidRPr="001934BB" w:rsidRDefault="00E25891">
      <w:pPr>
        <w:shd w:val="clear" w:color="auto" w:fill="FFFFFF"/>
        <w:rPr>
          <w:sz w:val="24"/>
          <w:szCs w:val="24"/>
        </w:rPr>
      </w:pPr>
      <w:r w:rsidRPr="001934BB">
        <w:t>205</w:t>
      </w:r>
    </w:p>
    <w:p w:rsidR="00A12A9E" w:rsidRPr="001934BB" w:rsidRDefault="00E25891">
      <w:pPr>
        <w:shd w:val="clear" w:color="auto" w:fill="FFFFFF"/>
        <w:rPr>
          <w:sz w:val="24"/>
          <w:szCs w:val="24"/>
        </w:rPr>
      </w:pPr>
      <w:proofErr w:type="gramStart"/>
      <w:r w:rsidRPr="001934BB">
        <w:lastRenderedPageBreak/>
        <w:t>k</w:t>
      </w:r>
      <w:r w:rsidRPr="001934BB">
        <w:rPr>
          <w:rFonts w:eastAsia="Times New Roman"/>
        </w:rPr>
        <w:t>özeli</w:t>
      </w:r>
      <w:proofErr w:type="gramEnd"/>
      <w:r w:rsidRPr="001934BB">
        <w:rPr>
          <w:rFonts w:eastAsia="Times New Roman"/>
        </w:rPr>
        <w:t xml:space="preserve"> rokonok (szülők, gyermekek, testvérek) közötti szexuális kapcsolat tabuja speciális kivételektől eltekintve minden kultúrában megtalálható. A legtöbbször szigorúan tiltják a testvérek és féltestvérek házasságát, és </w:t>
      </w:r>
      <w:proofErr w:type="gramStart"/>
      <w:r w:rsidRPr="001934BB">
        <w:rPr>
          <w:rFonts w:eastAsia="Times New Roman"/>
        </w:rPr>
        <w:t>megengedik</w:t>
      </w:r>
      <w:proofErr w:type="gramEnd"/>
      <w:r w:rsidRPr="001934BB">
        <w:rPr>
          <w:rFonts w:eastAsia="Times New Roman"/>
        </w:rPr>
        <w:t xml:space="preserve"> vagy még bátorítják is az unokatestvérekét. A kevés kivétel, mint az inkák, hawaiiak és az ősi egyiptomiak esetében a testvérházasság csak a királyi család vagy más magas társadalmi csoport esetében volt megengedett, és komplex hiedelemrendszerek szabályozták. A vérfertőzési tabunak bizonyos előformái már a csimpánzoknál is megfigyelhetők. A felnőtt hímek az anyjukkal jól kimutathatóan sokkal ritkábban párosodnak, mint más nőstényekkel, tehát valószínűleg biológiai tényezők is közreműködnek a kialakulásában. Embernél jól ismert az a jelenség, hogy az együtt nevelt különnemű gyermekek felnőttkorukban nem éreznek szexuális vonzódást egymás iránt. Kiderült ez az izraeli kibucokban (Shepher 1971) és tajvani kínai családoknál (Wolf 1966), ahol szokás volt a gyermekeket már két-három éves korukban eljegyezni, és a menyasszonyt átvinni a vőlegény családjához, ahol együtt nőttek fel. Az ilyen együttes gyermekkor utáni házasságokban komoly problémát jelentett a szexuális vonzalom hiánya.</w:t>
      </w:r>
    </w:p>
    <w:p w:rsidR="00A12A9E" w:rsidRPr="001934BB" w:rsidRDefault="00E25891">
      <w:pPr>
        <w:shd w:val="clear" w:color="auto" w:fill="FFFFFF"/>
        <w:rPr>
          <w:sz w:val="24"/>
          <w:szCs w:val="24"/>
        </w:rPr>
      </w:pPr>
      <w:r w:rsidRPr="001934BB">
        <w:t>Mindenesetre a biol</w:t>
      </w:r>
      <w:r w:rsidRPr="001934BB">
        <w:rPr>
          <w:rFonts w:eastAsia="Times New Roman"/>
        </w:rPr>
        <w:t>ógiai komponens mellett mindig a kulturális tényező a döntő. Például számunkra semmi különös nincs abban, ha egy férfi feleségének halála után elveszi annak nővérét. Az angol törvények pedig még nemrégiben is szigorúan tiltották ezt, mert vérfertőzésnek tekintették (Lévi-Strauss 1971). Az elsődleges rokonok közötti szexuális kapcsolatokból származó utódok között feltűnően nagy a genetikai eredetű deformációk aránya, a káros recesszív génhatások megnyilvánulása miatt (Ember 1975). Valószínűleg ennek elkerülését célozza a vérfertőzés tabuja, bár más magyarázatok is vannak. A pszichoanalitikus felfogás szerint a vérfertőzés bomlasztja a családi kapcsolatokat, antropológiai elméletek szerint az exogámia erősíti a családok közötti kapcsolatokat. A legvalószínűbb, hogy mindhárom tényező szerepet játszott a tabu kialakulásában.</w:t>
      </w:r>
    </w:p>
    <w:p w:rsidR="00A12A9E" w:rsidRPr="001934BB" w:rsidRDefault="00E25891">
      <w:pPr>
        <w:shd w:val="clear" w:color="auto" w:fill="FFFFFF"/>
        <w:rPr>
          <w:sz w:val="24"/>
          <w:szCs w:val="24"/>
        </w:rPr>
      </w:pPr>
      <w:r w:rsidRPr="001934BB">
        <w:t>A v</w:t>
      </w:r>
      <w:r w:rsidRPr="001934BB">
        <w:rPr>
          <w:rFonts w:eastAsia="Times New Roman"/>
        </w:rPr>
        <w:t xml:space="preserve">érfertőzés tilalma mellett minden kultúrában megtalálhatók a </w:t>
      </w:r>
      <w:r w:rsidRPr="001934BB">
        <w:rPr>
          <w:rFonts w:eastAsia="Times New Roman"/>
          <w:i/>
          <w:iCs/>
        </w:rPr>
        <w:t xml:space="preserve">rokonsági rendszerekben </w:t>
      </w:r>
      <w:r w:rsidRPr="001934BB">
        <w:rPr>
          <w:rFonts w:eastAsia="Times New Roman"/>
        </w:rPr>
        <w:t xml:space="preserve">jelentkező egyéb szexuális tilalmak. A rokonsági rendszerek alapvető funkciója az, hogy meghatározza, ki kivel köthet házasságot és élhet szexuális életet. Ezeknek a rendszereknek azonban csak egyik vonatkozása a szexualitást korlátozó előírás. Működésük fő funkciója a </w:t>
      </w:r>
      <w:r w:rsidRPr="001934BB">
        <w:rPr>
          <w:rFonts w:eastAsia="Times New Roman"/>
          <w:i/>
          <w:iCs/>
        </w:rPr>
        <w:t xml:space="preserve">szövetségkötés </w:t>
      </w:r>
      <w:r w:rsidRPr="001934BB">
        <w:rPr>
          <w:rFonts w:eastAsia="Times New Roman"/>
        </w:rPr>
        <w:lastRenderedPageBreak/>
        <w:t xml:space="preserve">valakikkel, valakik ellen, az erőforrás-megosztás (a nő is tekinthető erőforrásnak), valamint a számon tartott leszármazás alapján bizonyos jogok, privilégiumok szabályozása. Keesing (1975) szerint a </w:t>
      </w:r>
      <w:r w:rsidR="007663CE">
        <w:rPr>
          <w:rFonts w:eastAsia="Times New Roman"/>
        </w:rPr>
        <w:t>„</w:t>
      </w:r>
      <w:r w:rsidRPr="001934BB">
        <w:rPr>
          <w:rFonts w:eastAsia="Times New Roman"/>
        </w:rPr>
        <w:t>rokonság</w:t>
      </w:r>
      <w:r w:rsidR="007663CE">
        <w:rPr>
          <w:rFonts w:eastAsia="Times New Roman"/>
        </w:rPr>
        <w:t>”</w:t>
      </w:r>
      <w:r w:rsidRPr="001934BB">
        <w:rPr>
          <w:rFonts w:eastAsia="Times New Roman"/>
        </w:rPr>
        <w:t xml:space="preserve"> olyan, a leszármazási kapcsolatokból és szociális kötődésekből (pl. adoptáció) létrehozott hálózat, amely </w:t>
      </w:r>
      <w:r w:rsidRPr="001934BB">
        <w:rPr>
          <w:rFonts w:eastAsia="Times New Roman"/>
          <w:i/>
          <w:iCs/>
        </w:rPr>
        <w:t xml:space="preserve">modellezi </w:t>
      </w:r>
      <w:r w:rsidRPr="001934BB">
        <w:rPr>
          <w:rFonts w:eastAsia="Times New Roman"/>
        </w:rPr>
        <w:t xml:space="preserve">a </w:t>
      </w:r>
      <w:r w:rsidR="007663CE">
        <w:rPr>
          <w:rFonts w:eastAsia="Times New Roman"/>
        </w:rPr>
        <w:t>„</w:t>
      </w:r>
      <w:r w:rsidRPr="001934BB">
        <w:rPr>
          <w:rFonts w:eastAsia="Times New Roman"/>
        </w:rPr>
        <w:t>szülő-</w:t>
      </w:r>
    </w:p>
    <w:p w:rsidR="00A12A9E" w:rsidRPr="001934BB" w:rsidRDefault="00E25891">
      <w:pPr>
        <w:shd w:val="clear" w:color="auto" w:fill="FFFFFF"/>
        <w:rPr>
          <w:sz w:val="24"/>
          <w:szCs w:val="24"/>
        </w:rPr>
      </w:pPr>
      <w:r w:rsidRPr="001934BB">
        <w:t>206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észel</w:t>
      </w:r>
    </w:p>
    <w:p w:rsidR="00A12A9E" w:rsidRPr="001934BB" w:rsidRDefault="00E25891">
      <w:pPr>
        <w:shd w:val="clear" w:color="auto" w:fill="FFFFFF"/>
        <w:rPr>
          <w:sz w:val="24"/>
          <w:szCs w:val="24"/>
        </w:rPr>
      </w:pPr>
      <w:r w:rsidRPr="001934BB">
        <w:t>s</w:t>
      </w:r>
      <w:r w:rsidRPr="001934BB">
        <w:rPr>
          <w:rFonts w:eastAsia="Times New Roman"/>
        </w:rPr>
        <w:t>ég</w:t>
      </w:r>
      <w:r w:rsidR="007663CE">
        <w:rPr>
          <w:rFonts w:eastAsia="Times New Roman"/>
        </w:rPr>
        <w:t>”</w:t>
      </w:r>
      <w:r w:rsidRPr="001934BB">
        <w:rPr>
          <w:rFonts w:eastAsia="Times New Roman"/>
        </w:rPr>
        <w:t xml:space="preserve"> származását. Ez a rokonsági viszony jól megfelel a legkülönbözőbb kultúrákban megtalálható szokásoknak. Mindenkinek sok rokona van mind az anya, mind az apa oldaláról, a rokonsági rendszer ezekbó'l alkot meghatározott csoportokat a leszármazási szabályok segítségével. A patrilineal rendszerekben csak a férfiakat, tehát az ős fiát, annak a fiát és így tovább, a matrilineális rendszerben pedig csak a női sorokat veszik figyelembe, ritkábban előfordulnak kevert rendszerek is. Az egyén nemcsak egy banda, klán vagy törzs tagja, hanem a rokonság összefüggő láncolatának egy meghatározott pontja, meghatározott jogokkal és kötelességekkel. Felfelé a szülők és nagyszülők és azok testvérei, oldalirányban a testvérek és unokatestvérek, lefelé pedig gyermekei és azok utódai alkotják a rokonságot. A rokonság mértéke együtt jár a segítési kötelezettségekkel, és meghatározott kategóriák engedik meg, illetve tiltják a házassági kapcsolatokat. Például a yanomamóknál csak az unokatestvérek léphetnek házassági kapcsolatra egy bonyolult kétoldalú kereszt-unokatestvér házassági rendszer keretében. Az apa saját gyermekeit nővére gyermekeihez adja házastársul és viszont. Vagyis az egyik csoportból származó férjjelöltek olyan másik csoportbeli nőkkel kötnek házasságot, akik anyjuk fivérének vagy apjuk nővérének a lányai. Ha ez sok generáción keresztül ismétlődik, akkor kialakul egy kettős rokonsági szerkezet, amely egyszerre biztosítja a házassági lehetőséget és jelöli ki szükség esetén a segítendő, támogatandó rokonok körét. A rokonsági rendszernek olyan szerepe is van, hogy csökkenti a nőkért folytatott versengést, mert mintegy előre meghatározza a lehetőségeket.</w:t>
      </w:r>
    </w:p>
    <w:p w:rsidR="00A12A9E" w:rsidRPr="001934BB" w:rsidRDefault="00E25891">
      <w:pPr>
        <w:shd w:val="clear" w:color="auto" w:fill="FFFFFF"/>
        <w:rPr>
          <w:sz w:val="24"/>
          <w:szCs w:val="24"/>
        </w:rPr>
      </w:pPr>
      <w:r w:rsidRPr="001934BB">
        <w:t xml:space="preserve">A gyermek </w:t>
      </w:r>
      <w:r w:rsidRPr="001934BB">
        <w:rPr>
          <w:rFonts w:eastAsia="Times New Roman"/>
        </w:rPr>
        <w:t xml:space="preserve">és anyja, valamint a felnőttek közötti kötődési formákat így ebben és az előző fejezetekben nagy vonalakban áttekintettük. Foglalkoznunk kell még a kötődésnek egy speciális formájával, ami a </w:t>
      </w:r>
      <w:r w:rsidRPr="001934BB">
        <w:rPr>
          <w:rFonts w:eastAsia="Times New Roman"/>
          <w:i/>
          <w:iCs/>
        </w:rPr>
        <w:t xml:space="preserve">családnak </w:t>
      </w:r>
      <w:r w:rsidRPr="001934BB">
        <w:rPr>
          <w:rFonts w:eastAsia="Times New Roman"/>
        </w:rPr>
        <w:t>nevezett csoporthoz vezet.</w:t>
      </w:r>
    </w:p>
    <w:p w:rsidR="00A12A9E" w:rsidRPr="001934BB" w:rsidRDefault="00E25891">
      <w:pPr>
        <w:shd w:val="clear" w:color="auto" w:fill="FFFFFF"/>
        <w:rPr>
          <w:sz w:val="24"/>
          <w:szCs w:val="24"/>
        </w:rPr>
      </w:pPr>
      <w:r w:rsidRPr="001934BB">
        <w:t>Minden kult</w:t>
      </w:r>
      <w:r w:rsidRPr="001934BB">
        <w:rPr>
          <w:rFonts w:eastAsia="Times New Roman"/>
        </w:rPr>
        <w:t xml:space="preserve">úra elismeri a férfi-női kapcsolat valamilyen </w:t>
      </w:r>
      <w:r w:rsidRPr="001934BB">
        <w:rPr>
          <w:rFonts w:eastAsia="Times New Roman"/>
        </w:rPr>
        <w:lastRenderedPageBreak/>
        <w:t xml:space="preserve">intézményesített formáját, ami gyermeknevelő, valamint gazdasági és egyéb jellegű együttműködés. Minden kultúrában megjelenik a kapcsolatok legkisebb egységeként a család (Lévi-Strauss 1971). Ez az együttműködés szélesebb szociális szövetségekbe, többek között a rokonsági rendszerbe illeszkedik. Egy időben sokat vitatkoztak azon, hogy a család biológiai vagy tisztán kulturális eredetű intézmény. Sok feminista teoretikus gondolta azt, hogy semmiféle biológiai adottság nem késztet az anyai viselkedésre, sem a </w:t>
      </w:r>
      <w:proofErr w:type="gramStart"/>
      <w:r w:rsidRPr="001934BB">
        <w:rPr>
          <w:rFonts w:eastAsia="Times New Roman"/>
        </w:rPr>
        <w:t>férfi-női kötődésre</w:t>
      </w:r>
      <w:proofErr w:type="gramEnd"/>
      <w:r w:rsidRPr="001934BB">
        <w:rPr>
          <w:rFonts w:eastAsia="Times New Roman"/>
        </w:rPr>
        <w:t>, sem a gyermek-apa kapcsolatra, hanem ezek tisztán gazdasági és kulturális kényszerek hatására jelennek meg (Eibl-Eibesfeldt 1989).</w:t>
      </w:r>
    </w:p>
    <w:p w:rsidR="00A12A9E" w:rsidRPr="001934BB" w:rsidRDefault="00E25891">
      <w:pPr>
        <w:shd w:val="clear" w:color="auto" w:fill="FFFFFF"/>
        <w:rPr>
          <w:sz w:val="24"/>
          <w:szCs w:val="24"/>
        </w:rPr>
      </w:pPr>
      <w:r w:rsidRPr="001934BB">
        <w:t>Ezeknek a teoretikusoknak semmif</w:t>
      </w:r>
      <w:r w:rsidRPr="001934BB">
        <w:rPr>
          <w:rFonts w:eastAsia="Times New Roman"/>
        </w:rPr>
        <w:t>éle biológiai ismeretük nem volt és valószínűleg az evolúciót is csak hírből ismerték. De még biológia nélkül</w:t>
      </w:r>
    </w:p>
    <w:p w:rsidR="00A12A9E" w:rsidRPr="001934BB" w:rsidRDefault="00E25891">
      <w:pPr>
        <w:shd w:val="clear" w:color="auto" w:fill="FFFFFF"/>
        <w:rPr>
          <w:sz w:val="24"/>
          <w:szCs w:val="24"/>
        </w:rPr>
      </w:pPr>
      <w:r w:rsidRPr="001934BB">
        <w:rPr>
          <w:sz w:val="16"/>
          <w:szCs w:val="16"/>
        </w:rPr>
        <w:t>A hum</w:t>
      </w:r>
      <w:r w:rsidRPr="001934BB">
        <w:rPr>
          <w:rFonts w:eastAsia="Times New Roman"/>
          <w:sz w:val="16"/>
          <w:szCs w:val="16"/>
        </w:rPr>
        <w:t>án szocialitás</w:t>
      </w:r>
    </w:p>
    <w:p w:rsidR="00A12A9E" w:rsidRPr="001934BB" w:rsidRDefault="00E25891">
      <w:pPr>
        <w:shd w:val="clear" w:color="auto" w:fill="FFFFFF"/>
        <w:rPr>
          <w:sz w:val="24"/>
          <w:szCs w:val="24"/>
        </w:rPr>
      </w:pPr>
      <w:r w:rsidRPr="001934BB">
        <w:t>207</w:t>
      </w:r>
    </w:p>
    <w:p w:rsidR="00A12A9E" w:rsidRPr="001934BB" w:rsidRDefault="00E25891">
      <w:pPr>
        <w:shd w:val="clear" w:color="auto" w:fill="FFFFFF"/>
        <w:rPr>
          <w:sz w:val="24"/>
          <w:szCs w:val="24"/>
        </w:rPr>
      </w:pPr>
      <w:proofErr w:type="gramStart"/>
      <w:r w:rsidRPr="001934BB">
        <w:t>is</w:t>
      </w:r>
      <w:proofErr w:type="gramEnd"/>
      <w:r w:rsidRPr="001934BB">
        <w:t xml:space="preserve"> elegend</w:t>
      </w:r>
      <w:r w:rsidRPr="001934BB">
        <w:rPr>
          <w:rFonts w:eastAsia="Times New Roman"/>
        </w:rPr>
        <w:t xml:space="preserve">ő szociológiai és antropológiai vizsgálat igazolta, hogy az emberi társadalmakban, extrém eseteket leszámítva, az eddigiekben bemutatott döntó'en biológiai adottságok alapján hosszabb-rövidebb, esetleg több generációt átívelő időre kialakul az a kis csoport, amit általában </w:t>
      </w:r>
      <w:r w:rsidRPr="001934BB">
        <w:rPr>
          <w:rFonts w:eastAsia="Times New Roman"/>
          <w:i/>
          <w:iCs/>
        </w:rPr>
        <w:t xml:space="preserve">családnak </w:t>
      </w:r>
      <w:r w:rsidRPr="001934BB">
        <w:rPr>
          <w:rFonts w:eastAsia="Times New Roman"/>
        </w:rPr>
        <w:t xml:space="preserve">nevezünk. A hatvanas években divatba jöttek a promiszkuitást favorizáló kommunák. Ezek sorra felbomlottak, éppen azoknak a kötőerőknek a működése következtében, amelyek a szerelmet, a párkötődést, a szűkebb család kialakulását hozzák létre. Az izraeli kibucokban is számtalan jelét mutatták ki annak, hogy a gyermekek </w:t>
      </w:r>
      <w:r w:rsidR="007663CE">
        <w:rPr>
          <w:rFonts w:eastAsia="Times New Roman"/>
        </w:rPr>
        <w:t>„</w:t>
      </w:r>
      <w:r w:rsidRPr="001934BB">
        <w:rPr>
          <w:rFonts w:eastAsia="Times New Roman"/>
        </w:rPr>
        <w:t>közösségi</w:t>
      </w:r>
      <w:r w:rsidR="007663CE">
        <w:rPr>
          <w:rFonts w:eastAsia="Times New Roman"/>
        </w:rPr>
        <w:t>”</w:t>
      </w:r>
      <w:r w:rsidRPr="001934BB">
        <w:rPr>
          <w:rFonts w:eastAsia="Times New Roman"/>
        </w:rPr>
        <w:t xml:space="preserve"> nevelése a valóságtól teljesen elszakadt eszme, a gyermekek családban szeretnek nevelődni és ezt az igényüket minden módon kifejezésre is juttatják.</w:t>
      </w:r>
    </w:p>
    <w:p w:rsidR="00A12A9E" w:rsidRPr="001934BB" w:rsidRDefault="00E25891">
      <w:pPr>
        <w:shd w:val="clear" w:color="auto" w:fill="FFFFFF"/>
        <w:rPr>
          <w:sz w:val="24"/>
          <w:szCs w:val="24"/>
        </w:rPr>
      </w:pPr>
      <w:r w:rsidRPr="001934BB">
        <w:t>T</w:t>
      </w:r>
      <w:r w:rsidRPr="001934BB">
        <w:rPr>
          <w:rFonts w:eastAsia="Times New Roman"/>
        </w:rPr>
        <w:t>öbbször hivatkoztam már az ember alapvető rendszerszervező tulajdonságára. Ha tisztán biológiai okokból, szexualitás, anyaság, együttműködés miatt emberek közeli kapcsolatba kerülnek egymással, azonnal megindul a csoporttá, rendszerré szerveződés. Közös akciók, morális elkötelezettség, áldozathozatal jellemzik az új szociális egység kialakulását, legyen ez a házasság, a barátság, vagy éppen a család.</w:t>
      </w:r>
    </w:p>
    <w:p w:rsidR="00A12A9E" w:rsidRPr="001934BB" w:rsidRDefault="00E25891">
      <w:pPr>
        <w:shd w:val="clear" w:color="auto" w:fill="FFFFFF"/>
        <w:rPr>
          <w:sz w:val="24"/>
          <w:szCs w:val="24"/>
        </w:rPr>
      </w:pPr>
      <w:r w:rsidRPr="001934BB">
        <w:t>Sokan gondolt</w:t>
      </w:r>
      <w:r w:rsidRPr="001934BB">
        <w:rPr>
          <w:rFonts w:eastAsia="Times New Roman"/>
        </w:rPr>
        <w:t xml:space="preserve">ák azt, hogy a család alapvetően az anya-gyermek kapcsolatra épül, és az apák szerepe ebben a gazdasági feltételek biztosításán kívül másodrendű. Kétségtelen, hogy a családot összetartó kapcsolatok közül a legősibbnek valóban az anya-gyermek kapcsolatot tekinthetjük, de az apák szerepe sem korlátozódik puszta </w:t>
      </w:r>
      <w:r w:rsidRPr="001934BB">
        <w:rPr>
          <w:rFonts w:eastAsia="Times New Roman"/>
        </w:rPr>
        <w:lastRenderedPageBreak/>
        <w:t>erőforrás-szolgáltatásra. Az utódgondozási viselkedés mintázatai már az emlős hímekben is aktiválhatok és bizonyos esetekben teljes komplexitásukban előhívhatóak. A Pécsi Orvostudományi Egyetemen végeztek néhány évtizede nagyon tanulságos kísérleteket patkányokkal, amelyek ennek az általános emlős tulajdonságnak a mechanizmusait feltárták. A kísérletek lényege az volt, hogy megfelelő körülmények között sikerült az anyai viselkedési formákat felnőtt hímekben is előhívni. Idősebb hím patkányok ketrecébe apró újszülötteket tettek, mindennap 8-10 új példányt (az újszülöttek egy napig megvannak táplálék nélkül). Bizony az első két-három napon a hímek felfalták a bébiket. Azután már nem bántották őket, sőt egy hét múlva már összehordtak őket egy sarokba. Úgy két-három hét múlva fészket építettek nekik a ketrecükben lévő anyagokból, őrizték, mosdatták őket. Újabb napok elteltével a hímek jellegzetes szoptatási pozíciót vettek fel és úgy álltak az újszülöttek felett. Kiderült a kísérletekből, hogy az újszülöttek szaga, viselkedése indukálja az anyai viselkedés megjelenését a hímekben. Megismételték a kísérleteket szűz nőstényekkel is, ekkor minden teljesen hasonlóan (kivéve, hogy az első napokban a nőstények nem falták fel a bébiket), csak sokkal gyorsabban zajlott le, sőt egy hét múlva a szűz nőstények tejelválasztása is megindult és szoptatni tudták az újszülötteket.</w:t>
      </w:r>
    </w:p>
    <w:p w:rsidR="00A12A9E" w:rsidRPr="001934BB" w:rsidRDefault="00E25891">
      <w:pPr>
        <w:shd w:val="clear" w:color="auto" w:fill="FFFFFF"/>
        <w:rPr>
          <w:sz w:val="24"/>
          <w:szCs w:val="24"/>
        </w:rPr>
      </w:pPr>
      <w:r w:rsidRPr="001934BB">
        <w:t>'</w:t>
      </w:r>
    </w:p>
    <w:p w:rsidR="00A12A9E" w:rsidRPr="001934BB" w:rsidRDefault="00E25891">
      <w:pPr>
        <w:shd w:val="clear" w:color="auto" w:fill="FFFFFF"/>
        <w:rPr>
          <w:sz w:val="24"/>
          <w:szCs w:val="24"/>
        </w:rPr>
      </w:pPr>
      <w:r w:rsidRPr="001934BB">
        <w:rPr>
          <w:sz w:val="16"/>
          <w:szCs w:val="16"/>
        </w:rPr>
        <w:t>208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Noha ilyen k</w:t>
      </w:r>
      <w:r w:rsidRPr="001934BB">
        <w:rPr>
          <w:rFonts w:eastAsia="Times New Roman"/>
        </w:rPr>
        <w:t>ísérleteket emberen nem végeztek, bizonyos, hogy az apákban is indukálódnak az anyai viselkedési formák, ha elegendő hosszú időt töltenek a babákkal. A munka utáni napi egy-két óra ehhez bizony elégtelen. Az anya esetében sem közömbös, mennyi időt tölt együtt az újszülöttel, az anyai viselkedés indukciójához idő és intim kapcsolatok szükségesek.</w:t>
      </w:r>
    </w:p>
    <w:p w:rsidR="00A12A9E" w:rsidRPr="001934BB" w:rsidRDefault="00E25891">
      <w:pPr>
        <w:shd w:val="clear" w:color="auto" w:fill="FFFFFF"/>
        <w:rPr>
          <w:sz w:val="24"/>
          <w:szCs w:val="24"/>
        </w:rPr>
      </w:pPr>
      <w:r w:rsidRPr="001934BB">
        <w:t>Az ap</w:t>
      </w:r>
      <w:r w:rsidRPr="001934BB">
        <w:rPr>
          <w:rFonts w:eastAsia="Times New Roman"/>
        </w:rPr>
        <w:t xml:space="preserve">ák persze nem csak anyai viselkedésre képesek; a pszichológusok jellegzetes apai viselkedésformákat találtak. Az apák általában kevesebb időt töltenek a gyermekekkel, de </w:t>
      </w:r>
      <w:proofErr w:type="gramStart"/>
      <w:r w:rsidRPr="001934BB">
        <w:rPr>
          <w:rFonts w:eastAsia="Times New Roman"/>
        </w:rPr>
        <w:t>ezalatt</w:t>
      </w:r>
      <w:proofErr w:type="gramEnd"/>
      <w:r w:rsidRPr="001934BB">
        <w:rPr>
          <w:rFonts w:eastAsia="Times New Roman"/>
        </w:rPr>
        <w:t xml:space="preserve"> intenzívebben játszanak velük és még számos apró, jellegzetes különbséget mutatnak (Eibl-Eibesfeldt 1989). Még inkább növekszik az apák szerepe a nagyobb, három évet már betöltött gyermekek esetében. Az apai minták különösen a fiúgyermekek viselkedését érintik, a lányoknál viszont az érzelmi fejlődésben játszik fontos szerepet az apai ölelgetés. A családhoz kötődés elősegíti a család </w:t>
      </w:r>
      <w:r w:rsidRPr="001934BB">
        <w:rPr>
          <w:rFonts w:eastAsia="Times New Roman"/>
        </w:rPr>
        <w:lastRenderedPageBreak/>
        <w:t>normáinak elfogadását (legyen az békés vagy agresszív), míg a kötődés hiánya aszociális (gyakran agresszív) viselkedéshez vezet. Ugyancsak a családban tanulja meg a gyermek a nemének megfelelő, az adott kultúrában megkívánt nemi szerepek formálását.</w:t>
      </w:r>
    </w:p>
    <w:p w:rsidR="00A12A9E" w:rsidRPr="001934BB" w:rsidRDefault="00E25891">
      <w:pPr>
        <w:shd w:val="clear" w:color="auto" w:fill="FFFFFF"/>
        <w:rPr>
          <w:sz w:val="24"/>
          <w:szCs w:val="24"/>
        </w:rPr>
      </w:pPr>
      <w:r w:rsidRPr="001934BB">
        <w:rPr>
          <w:b/>
          <w:bCs/>
          <w:sz w:val="44"/>
          <w:szCs w:val="44"/>
        </w:rPr>
        <w:t>6. A szinkroniz</w:t>
      </w:r>
      <w:r w:rsidRPr="001934BB">
        <w:rPr>
          <w:rFonts w:eastAsia="Times New Roman"/>
          <w:b/>
          <w:bCs/>
          <w:sz w:val="44"/>
          <w:szCs w:val="44"/>
        </w:rPr>
        <w:t>ációs készség</w:t>
      </w:r>
    </w:p>
    <w:p w:rsidR="00A12A9E" w:rsidRPr="001934BB" w:rsidRDefault="00E25891">
      <w:pPr>
        <w:shd w:val="clear" w:color="auto" w:fill="FFFFFF"/>
        <w:rPr>
          <w:sz w:val="24"/>
          <w:szCs w:val="24"/>
        </w:rPr>
      </w:pPr>
      <w:r w:rsidRPr="001934BB">
        <w:t>Egy csoport kialakul</w:t>
      </w:r>
      <w:r w:rsidRPr="001934BB">
        <w:rPr>
          <w:rFonts w:eastAsia="Times New Roman"/>
        </w:rPr>
        <w:t>ása az ember szociális vonzódása következtében még nem feltétlenül jelentené a csoport azon képességét arra, hogy tartósan fenntartsa életét azok között a körülmények között, amelyekben az emberi evolúció utolsó kétmillió éve lezajlott. Gondolkozzunk csak el, hogy fejlett agyú, együttműködésre hajlamos, már csökkent agresz-sziójú, némi kommunikációs készséggel is rendelkező intelligens lényeknek el kell dönteniök, hogy éppen mit fognak csinálni. Magától értetődik, hogy mindenkinek van valamilyen ötlete, de miután a rangsor nem különösebben merev, nincsen senki, aki akaratát rákényszeríthetné a többiekre. A szociális vonzódás önmagában nem elég valamiféle közös megegyezés létrehozásához. Az ilyen csoport leginkább nem csinálna semmit, vagy szétbomlana, egymással szemben jóindulatú, de a maguk útját járó egyedekre.</w:t>
      </w:r>
    </w:p>
    <w:p w:rsidR="00A12A9E" w:rsidRPr="001934BB" w:rsidRDefault="00E25891">
      <w:pPr>
        <w:shd w:val="clear" w:color="auto" w:fill="FFFFFF"/>
        <w:rPr>
          <w:sz w:val="24"/>
          <w:szCs w:val="24"/>
        </w:rPr>
      </w:pPr>
      <w:r w:rsidRPr="001934BB">
        <w:rPr>
          <w:rFonts w:eastAsia="Times New Roman"/>
        </w:rPr>
        <w:t xml:space="preserve">Úgy tűnik, az evolúció során ez valódi probléma lehetett, mert egy sor olyan élettani és viselkedésszintű mechanizmust, jelenséget ismerünk, amelyeknek éppen az a feladata, hogy az egy csoportba tartozó emberek viselkedését tudat alatti vagy tudatos eszközökkel összehangolja, </w:t>
      </w:r>
      <w:r w:rsidRPr="001934BB">
        <w:rPr>
          <w:rFonts w:eastAsia="Times New Roman"/>
          <w:i/>
          <w:iCs/>
        </w:rPr>
        <w:t>szinkronizálja.</w:t>
      </w:r>
    </w:p>
    <w:p w:rsidR="00A12A9E" w:rsidRPr="001934BB" w:rsidRDefault="00E25891">
      <w:pPr>
        <w:shd w:val="clear" w:color="auto" w:fill="FFFFFF"/>
        <w:rPr>
          <w:sz w:val="24"/>
          <w:szCs w:val="24"/>
        </w:rPr>
      </w:pPr>
      <w:r w:rsidRPr="001934BB">
        <w:t>A szinkroniz</w:t>
      </w:r>
      <w:r w:rsidRPr="001934BB">
        <w:rPr>
          <w:rFonts w:eastAsia="Times New Roman"/>
        </w:rPr>
        <w:t>ált csoportaktivitás fontos tényezője a csoportszelekciós mechanizmusoknak is, mert csökkenti a csoporton belüli viselkedés variabilitását és a csoportspecifikus viselkedési formák létrehozásával növeli azt a csoportok között.</w:t>
      </w:r>
    </w:p>
    <w:p w:rsidR="00A12A9E" w:rsidRPr="001934BB" w:rsidRDefault="00E25891">
      <w:pPr>
        <w:shd w:val="clear" w:color="auto" w:fill="FFFFFF"/>
        <w:rPr>
          <w:sz w:val="24"/>
          <w:szCs w:val="24"/>
        </w:rPr>
      </w:pPr>
      <w:r w:rsidRPr="001934BB">
        <w:rPr>
          <w:b/>
          <w:bCs/>
        </w:rPr>
        <w:t>6.1. Emp</w:t>
      </w:r>
      <w:r w:rsidRPr="001934BB">
        <w:rPr>
          <w:rFonts w:eastAsia="Times New Roman"/>
          <w:b/>
          <w:bCs/>
        </w:rPr>
        <w:t>átia, imitáció, hipnózis, ének, zene, tánc</w:t>
      </w:r>
    </w:p>
    <w:p w:rsidR="00A12A9E" w:rsidRPr="001934BB" w:rsidRDefault="00E25891">
      <w:pPr>
        <w:shd w:val="clear" w:color="auto" w:fill="FFFFFF"/>
        <w:rPr>
          <w:sz w:val="24"/>
          <w:szCs w:val="24"/>
        </w:rPr>
      </w:pPr>
      <w:r w:rsidRPr="001934BB">
        <w:t xml:space="preserve">Vannak olyan </w:t>
      </w:r>
      <w:r w:rsidRPr="001934BB">
        <w:rPr>
          <w:rFonts w:eastAsia="Times New Roman"/>
        </w:rPr>
        <w:t>élettani szinkronizációs mechanizmusok, amelyek meglétéről a legtöbb esetben nem is tudunk. Ki veszi például észre azt, hogy a szoros közösségben élő nők menstruációs ciklusa összehangolódik? Márpedig kollégiumokban, női katonai egységeknél, nagyobb családokban,</w:t>
      </w:r>
    </w:p>
    <w:p w:rsidR="00A12A9E" w:rsidRPr="001934BB" w:rsidRDefault="00E25891">
      <w:pPr>
        <w:shd w:val="clear" w:color="auto" w:fill="FFFFFF"/>
        <w:rPr>
          <w:sz w:val="24"/>
          <w:szCs w:val="24"/>
        </w:rPr>
      </w:pPr>
      <w:r w:rsidRPr="001934BB">
        <w:rPr>
          <w:b/>
          <w:bCs/>
        </w:rPr>
        <w:t>210</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minden</w:t>
      </w:r>
      <w:r w:rsidRPr="001934BB">
        <w:rPr>
          <w:rFonts w:eastAsia="Times New Roman"/>
        </w:rPr>
        <w:t>ütt</w:t>
      </w:r>
      <w:proofErr w:type="gramEnd"/>
      <w:r w:rsidRPr="001934BB">
        <w:rPr>
          <w:rFonts w:eastAsia="Times New Roman"/>
        </w:rPr>
        <w:t xml:space="preserve">, ahol érett hölgyek egymáshoz közeli élettevékenységet folytatnak több hónapon keresztül, ez a szinkronizáció fellép (Graham </w:t>
      </w:r>
      <w:r w:rsidRPr="001934BB">
        <w:rPr>
          <w:rFonts w:eastAsia="Times New Roman"/>
        </w:rPr>
        <w:lastRenderedPageBreak/>
        <w:t>és McGrew 1980). A biológiai oka nyilvánvaló: azonos versenyhelyzetet teremt a szexuális élet számára, valószínűleg nagyon ősi örökség.</w:t>
      </w:r>
    </w:p>
    <w:p w:rsidR="00A12A9E" w:rsidRPr="001934BB" w:rsidRDefault="00E25891">
      <w:pPr>
        <w:shd w:val="clear" w:color="auto" w:fill="FFFFFF"/>
        <w:rPr>
          <w:sz w:val="24"/>
          <w:szCs w:val="24"/>
        </w:rPr>
      </w:pPr>
      <w:r w:rsidRPr="001934BB">
        <w:t>M</w:t>
      </w:r>
      <w:r w:rsidRPr="001934BB">
        <w:rPr>
          <w:rFonts w:eastAsia="Times New Roman"/>
        </w:rPr>
        <w:t xml:space="preserve">ár foglalkoztunk az emberspecifikus érzelmekkel, amelyek fontos szerepet játszanak a csoportfolyamatok, elsősorban a csoportkonformitás szabályozásában. Most egy másik, az előzőhöz közeli vonatkozását emeljük ki az érzelmi szabályozásnak, a szinkronizációs funkciót. Ha egy állatcsoportban valaki elpusztul, az a többiekben nem kelt különösebb megrendülést, </w:t>
      </w:r>
      <w:proofErr w:type="gramStart"/>
      <w:r w:rsidRPr="001934BB">
        <w:rPr>
          <w:rFonts w:eastAsia="Times New Roman"/>
        </w:rPr>
        <w:t>kivéve</w:t>
      </w:r>
      <w:proofErr w:type="gramEnd"/>
      <w:r w:rsidRPr="001934BB">
        <w:rPr>
          <w:rFonts w:eastAsia="Times New Roman"/>
        </w:rPr>
        <w:t xml:space="preserve"> ha anya veszti el kölykét, vagy a kölyök anyját, de a veszteség ekkor is csak a hátramaradott ügye. Jane Goodall megfigyelte, hogy egy csimpánzanya napokig hurcolta magával elpusztult kölykét és a szomorúság minden ismérvét mutatta. Felnőttek pusztulása esetében viszont nem látták annak jelét, hogy valakit hiányolnának, </w:t>
      </w:r>
      <w:proofErr w:type="gramStart"/>
      <w:r w:rsidRPr="001934BB">
        <w:rPr>
          <w:rFonts w:eastAsia="Times New Roman"/>
        </w:rPr>
        <w:t>vagy</w:t>
      </w:r>
      <w:proofErr w:type="gramEnd"/>
      <w:r w:rsidRPr="001934BB">
        <w:rPr>
          <w:rFonts w:eastAsia="Times New Roman"/>
        </w:rPr>
        <w:t xml:space="preserve"> hogy egy egész csimpánzcsoport szomorkodna. Egyedül az elefántok esetében ismerünk valami olyat, ami az embereknél a veszteség, a gyász érzelmeihez hasonló. Etológusok között közismert, hogy nagyon nehéz egyetlen elefántot megvizsgálni, vagy testén rádióadót elhelyezni úgy, hogy altatópuskával meglövik. A csoport tagjai az alvó, látszólag élettelen társukat sohasem hagyják magára, hanem felemelt ormánnyal, agresszív magatartással őrzik, mindaddig, amíg fel nem ébred. Ha az elefántcsapatból egy egyed elpusztul, a többiek egy darabig izgatottak, szomorúan trombitálnak, majd elkezdenek gallyakat, fákat gyűjteni és beborítják a tetemet. Ugyancsak elefántoknál figyelték meg, hogy ha jártuk-ban-keltükben elefántcsont-maradványokra bukkannak, akkor megállnak, összegyűlnek, nagyon izgatottak, ormányukkal felszedik a csontokat és egymásnak adogatva átvizsgálják, majd hosszú idő múlva távoznak. E különös jelenségek magyarázatát még senki sem kísérelte meg, de valószínű, hogy érzelmi megnyilvánulások.</w:t>
      </w:r>
    </w:p>
    <w:p w:rsidR="00A12A9E" w:rsidRPr="001934BB" w:rsidRDefault="00E25891">
      <w:pPr>
        <w:shd w:val="clear" w:color="auto" w:fill="FFFFFF"/>
        <w:rPr>
          <w:sz w:val="24"/>
          <w:szCs w:val="24"/>
        </w:rPr>
      </w:pPr>
      <w:r w:rsidRPr="001934BB">
        <w:t xml:space="preserve">Az ember </w:t>
      </w:r>
      <w:r w:rsidRPr="001934BB">
        <w:rPr>
          <w:rFonts w:eastAsia="Times New Roman"/>
        </w:rPr>
        <w:t xml:space="preserve">életében ezeknek az érzelmeknek nagyon nagy szerepük van. Főként annak a biológiai alapú készségnek, hogy a </w:t>
      </w:r>
      <w:proofErr w:type="gramStart"/>
      <w:r w:rsidRPr="001934BB">
        <w:rPr>
          <w:rFonts w:eastAsia="Times New Roman"/>
        </w:rPr>
        <w:t>csoport képes</w:t>
      </w:r>
      <w:proofErr w:type="gramEnd"/>
      <w:r w:rsidRPr="001934BB">
        <w:rPr>
          <w:rFonts w:eastAsia="Times New Roman"/>
        </w:rPr>
        <w:t xml:space="preserve"> az érzelmi szinkronizációra. Ha valaki elveszíti a gyermekét, az nemcsak neki, az anyának vagy apának szomorú esemény, hanem az egész csoport kifejezi gyászát. Persze nem csak szomorú érzelmek szinkronizálnak. Együtt nevetünk, ha olyan a hangulat, és jól kimutatható, hogy a nevetés ragadós (Provine 1992). Ragadós a mosolygós, visszafogottabb jókedv, és ragadós az ellentétük, a mérges, veszekedős hangulat is. Ha valaki éhes lesz egy csoportban, </w:t>
      </w:r>
      <w:r w:rsidRPr="001934BB">
        <w:rPr>
          <w:rFonts w:eastAsia="Times New Roman"/>
        </w:rPr>
        <w:lastRenderedPageBreak/>
        <w:t>például egy kiránduláson, egyszerre mindenkinek megjön az étvágya, különösen, ha látjuk is, hogy társunk enni kezd. Közismerten ragadós az álmosság, és az elalvást megelőző ásítozás is. Valamennyi érzelmi szinkronizáló mechanizmus arra szolgál, hogy</w:t>
      </w:r>
    </w:p>
    <w:p w:rsidR="00A12A9E" w:rsidRPr="001934BB" w:rsidRDefault="00E25891">
      <w:pPr>
        <w:shd w:val="clear" w:color="auto" w:fill="FFFFFF"/>
        <w:rPr>
          <w:sz w:val="24"/>
          <w:szCs w:val="24"/>
        </w:rPr>
      </w:pPr>
      <w:r w:rsidRPr="001934BB">
        <w:rPr>
          <w:sz w:val="16"/>
          <w:szCs w:val="16"/>
        </w:rPr>
        <w:t>A szinkroniz</w:t>
      </w:r>
      <w:r w:rsidRPr="001934BB">
        <w:rPr>
          <w:rFonts w:eastAsia="Times New Roman"/>
          <w:sz w:val="16"/>
          <w:szCs w:val="16"/>
        </w:rPr>
        <w:t>ációs készség</w:t>
      </w:r>
    </w:p>
    <w:p w:rsidR="00A12A9E" w:rsidRPr="001934BB" w:rsidRDefault="00E25891">
      <w:pPr>
        <w:shd w:val="clear" w:color="auto" w:fill="FFFFFF"/>
        <w:rPr>
          <w:sz w:val="24"/>
          <w:szCs w:val="24"/>
        </w:rPr>
      </w:pPr>
      <w:r w:rsidRPr="001934BB">
        <w:t>211</w:t>
      </w:r>
    </w:p>
    <w:p w:rsidR="00A12A9E" w:rsidRPr="001934BB" w:rsidRDefault="00E25891">
      <w:pPr>
        <w:shd w:val="clear" w:color="auto" w:fill="FFFFFF"/>
        <w:rPr>
          <w:sz w:val="24"/>
          <w:szCs w:val="24"/>
        </w:rPr>
      </w:pPr>
      <w:proofErr w:type="gramStart"/>
      <w:r w:rsidRPr="001934BB">
        <w:t>k</w:t>
      </w:r>
      <w:r w:rsidRPr="001934BB">
        <w:rPr>
          <w:rFonts w:eastAsia="Times New Roman"/>
        </w:rPr>
        <w:t>ülön</w:t>
      </w:r>
      <w:proofErr w:type="gramEnd"/>
      <w:r w:rsidRPr="001934BB">
        <w:rPr>
          <w:rFonts w:eastAsia="Times New Roman"/>
        </w:rPr>
        <w:t xml:space="preserve"> megegyezés nélkül a csoport minden tagja lehetőleg azonos érzelmi állapotban legyen, és a többség határozza meg, hogy ez az állapot éppen milyen legyen. Rendkívül fontos szinkronizáló mechanizmusok ezek, mert bármiféle együttműködés, közös munka csak úgy képzelhető el, ha a szükséges akciók eldöntése előtt valamiféle közös érzelmi állapot már kialakult.</w:t>
      </w:r>
    </w:p>
    <w:p w:rsidR="00A12A9E" w:rsidRPr="001934BB" w:rsidRDefault="00E25891">
      <w:pPr>
        <w:shd w:val="clear" w:color="auto" w:fill="FFFFFF"/>
        <w:rPr>
          <w:sz w:val="24"/>
          <w:szCs w:val="24"/>
        </w:rPr>
      </w:pPr>
      <w:r w:rsidRPr="001934BB">
        <w:t xml:space="preserve">Nemcsak az </w:t>
      </w:r>
      <w:r w:rsidRPr="001934BB">
        <w:rPr>
          <w:rFonts w:eastAsia="Times New Roman"/>
        </w:rPr>
        <w:t xml:space="preserve">érzelmeknek, a </w:t>
      </w:r>
      <w:r w:rsidRPr="001934BB">
        <w:rPr>
          <w:rFonts w:eastAsia="Times New Roman"/>
          <w:i/>
          <w:iCs/>
        </w:rPr>
        <w:t xml:space="preserve">viselkedésnek </w:t>
      </w:r>
      <w:r w:rsidRPr="001934BB">
        <w:rPr>
          <w:rFonts w:eastAsia="Times New Roman"/>
        </w:rPr>
        <w:t>is vannak olyan szinkronizációs mechanizmusai, amelyek jórészt nem tudatosak. Az emberszabásúaknál már részletesen tárgyaltuk az imitáció képességét, ami ellentétben a közhittel - nem majomtulajdonság. Valódi imitációra valószínűleg csak az ember képes, és a képesség már a megszületés utáni első percekben kimutatható (Meltzoff és Moore 1977). Akik az imitáció előfordulását az állatoknál tanulmányozzák, mindig igyekeznek valami, az állat számára hasznos dolognak az eltanulását, lemásolását kimutatni, legalábbis eddig ez volt a helyzet. Ilyen esetekben azonban az állatok nem arra figyelnek, hogy társuk pontosan hogyan oldotta meg a problémát, hanem arra, hogy ott valami megszerezhető, és valaki már megoldotta a problémát, érdemes nekik is próbálkozni. Tehát nem imitációval, hanem emulációval oldják meg a feladatot. Az igazi imitációnál nem is szükséges jutalom. Arról van szó, hogy egy ember vagy gyerek pontosan olyan akar lenni, mint a másik. Egyáltalán nem tudatosan. Az imitációs készség éppen abban nyilvánul meg, hogy társaink viselkedését, beszédét, hanghordozását, nyelvi, stiláris fordulatait, öltözetét, szokásait figyelve, anélkül hogy ezt elhatároznánk, magunk is hasonlóan kezdünk viselkedni, beszélni, öltözködni. Minden, egymással szorosan együtt élő csoportban, kultúrában ez a fajta viselkedésszabályozás fellelhető, jelentős szinkronizáló mechanizmus.</w:t>
      </w:r>
    </w:p>
    <w:p w:rsidR="00A12A9E" w:rsidRPr="001934BB" w:rsidRDefault="00E25891">
      <w:pPr>
        <w:shd w:val="clear" w:color="auto" w:fill="FFFFFF"/>
        <w:rPr>
          <w:sz w:val="24"/>
          <w:szCs w:val="24"/>
        </w:rPr>
      </w:pPr>
      <w:r w:rsidRPr="001934BB">
        <w:t>Hum</w:t>
      </w:r>
      <w:r w:rsidRPr="001934BB">
        <w:rPr>
          <w:rFonts w:eastAsia="Times New Roman"/>
        </w:rPr>
        <w:t xml:space="preserve">ánetológiái konferencián egy kolléga elmesélte, hogy barátnője olyan furcsán készíti az egybesült húst. Előkészíti a nyers húst, megsózza, megfűszerezi rendesen, majd mielőtt a sütőedénybe tenné, levág a végéből egy vastag szeletet és azt mellé helyezi az edénybe. </w:t>
      </w:r>
      <w:r w:rsidRPr="001934BB">
        <w:rPr>
          <w:rFonts w:eastAsia="Times New Roman"/>
        </w:rPr>
        <w:lastRenderedPageBreak/>
        <w:t>Amikor először látta ezt, kíváncsian kérdezte, hogy miért csinálja. Vállvonás volt a válasz, az anyám is mindig így csinálta. Kutatónk nagyon kíváncsi volt és megkereste az anyát, aki ugyanezt válaszolta, végül a még élő nagymama megadta a fura sütési mód magyarázatát. Tudod fiam, amikor én főztem réges-régen, kicsi volt a tepsi, nem fért bele egészben a comb, ezért mindig levágtam a kilógó végét.</w:t>
      </w:r>
    </w:p>
    <w:p w:rsidR="00A12A9E" w:rsidRPr="001934BB" w:rsidRDefault="00E25891">
      <w:pPr>
        <w:shd w:val="clear" w:color="auto" w:fill="FFFFFF"/>
        <w:rPr>
          <w:sz w:val="24"/>
          <w:szCs w:val="24"/>
        </w:rPr>
      </w:pPr>
      <w:r w:rsidRPr="001934BB">
        <w:t>Ez a rem</w:t>
      </w:r>
      <w:r w:rsidRPr="001934BB">
        <w:rPr>
          <w:rFonts w:eastAsia="Times New Roman"/>
        </w:rPr>
        <w:t>élhetően igaz történet gyönyörűen szemlélteti az imitáció mechanizmusát. Lehet, hogy a viselkedés első alkalmazójának volt valamilyen konkrét célja vagy haszna a dologból, de az utána következőknek már csak az a fontos, hogy ők is ugyanúgy csinálják, mint a mintaadó sze-</w:t>
      </w:r>
    </w:p>
    <w:p w:rsidR="00A12A9E" w:rsidRPr="001934BB" w:rsidRDefault="00E25891">
      <w:pPr>
        <w:shd w:val="clear" w:color="auto" w:fill="FFFFFF"/>
        <w:rPr>
          <w:sz w:val="24"/>
          <w:szCs w:val="24"/>
        </w:rPr>
      </w:pPr>
      <w:r w:rsidRPr="001934BB">
        <w:t>212</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m</w:t>
      </w:r>
      <w:r w:rsidRPr="001934BB">
        <w:rPr>
          <w:rFonts w:eastAsia="Times New Roman"/>
        </w:rPr>
        <w:t>ély</w:t>
      </w:r>
      <w:proofErr w:type="gramEnd"/>
      <w:r w:rsidRPr="001934BB">
        <w:rPr>
          <w:rFonts w:eastAsia="Times New Roman"/>
        </w:rPr>
        <w:t>. Gyermekek közös játékánál jól megfigyelhető, hogy gyakran meglesik egymást és ugyanúgy alkalmaznak fogásokat, mozdulatokat, mint a másik, de ugyanakkor hozzá is tesznek, el is vesznek a mozdulatokból, változtatnak, és kialakul egy közös, mégis kreatív formája a játéknak (Eibl-Eibesfeldt 1989).</w:t>
      </w:r>
    </w:p>
    <w:p w:rsidR="00A12A9E" w:rsidRPr="001934BB" w:rsidRDefault="00E25891">
      <w:pPr>
        <w:shd w:val="clear" w:color="auto" w:fill="FFFFFF"/>
        <w:rPr>
          <w:sz w:val="24"/>
          <w:szCs w:val="24"/>
        </w:rPr>
      </w:pPr>
      <w:r w:rsidRPr="001934BB">
        <w:t>Az imit</w:t>
      </w:r>
      <w:r w:rsidRPr="001934BB">
        <w:rPr>
          <w:rFonts w:eastAsia="Times New Roman"/>
        </w:rPr>
        <w:t>ációnak nagy szerepe van a nyelvi közösségek kialakításában, a nyelvjárások, szakmai tolvajnyelvek kialakulásában, de a különböző mesterségeket űző csoportok saját kultúrájának alakításában is. Szörnyű lenne, ha minden egyes mozdulatról be kéne bizonyítani, hogy ennek és csak ennek a mozdulatnak van most értelme. Az imitáció azt biztosítja, hogy legtöbbször olyan mozdulatot teszünk, ami valakinek már egyszer bevált, és csak akkor változtatunk tudatosan, ha arra tényleg szükség van.</w:t>
      </w:r>
    </w:p>
    <w:p w:rsidR="00A12A9E" w:rsidRPr="001934BB" w:rsidRDefault="00E25891">
      <w:pPr>
        <w:shd w:val="clear" w:color="auto" w:fill="FFFFFF"/>
        <w:rPr>
          <w:sz w:val="24"/>
          <w:szCs w:val="24"/>
        </w:rPr>
      </w:pPr>
      <w:r w:rsidRPr="001934BB">
        <w:t>Utolj</w:t>
      </w:r>
      <w:r w:rsidRPr="001934BB">
        <w:rPr>
          <w:rFonts w:eastAsia="Times New Roman"/>
        </w:rPr>
        <w:t>ára még megemlítem a divatot, az öltözködés, a berendezkedés, viselkedés divatjait, mint az imitáció legmodernebb megnyilvánulását.</w:t>
      </w:r>
    </w:p>
    <w:p w:rsidR="00A12A9E" w:rsidRPr="001934BB" w:rsidRDefault="00E25891">
      <w:pPr>
        <w:shd w:val="clear" w:color="auto" w:fill="FFFFFF"/>
        <w:rPr>
          <w:sz w:val="24"/>
          <w:szCs w:val="24"/>
        </w:rPr>
      </w:pPr>
      <w:r w:rsidRPr="001934BB">
        <w:t>Van a viselked</w:t>
      </w:r>
      <w:r w:rsidRPr="001934BB">
        <w:rPr>
          <w:rFonts w:eastAsia="Times New Roman"/>
        </w:rPr>
        <w:t xml:space="preserve">ésszinkronizációnak egy másik, vezérelt mechanizmusa is, amellyel már régóta foglalkoznak, de talán az igazi funkcióját még nem ismerték fel. Ez pedig a </w:t>
      </w:r>
      <w:r w:rsidRPr="001934BB">
        <w:rPr>
          <w:rFonts w:eastAsia="Times New Roman"/>
          <w:i/>
          <w:iCs/>
        </w:rPr>
        <w:t xml:space="preserve">hipnózis, </w:t>
      </w:r>
      <w:r w:rsidRPr="001934BB">
        <w:rPr>
          <w:rFonts w:eastAsia="Times New Roman"/>
        </w:rPr>
        <w:t xml:space="preserve">ami szintén emberspecifikus jelenség. A klasszikus szituációt mindenki ismeri. Két személyről van általában szó: a hipnotizőr és a hipnotizálandó alany. A hipnotizőr egyszerű figyelemkoncentrálási technikákkal az alany tudatállapotát különleges helyzetbe hozza, amelyben ő irányító, vezérlő szerepet tölt be, és ha az állapot megfelelő, az alany a legkülönbözőbb utasításoknak képes eleget tenni. Például nem érez hideget vagy meleget, erős fájdalmat, vagy olyan illúziókat fogad el </w:t>
      </w:r>
      <w:r w:rsidRPr="001934BB">
        <w:rPr>
          <w:rFonts w:eastAsia="Times New Roman"/>
        </w:rPr>
        <w:lastRenderedPageBreak/>
        <w:t>valóságnak, amit normális állapotban nem tenne meg, vagy elfelejt jól ismert dolgokat (Spanos 1986). Bányai Éva professzorasszony, a hipnóziskutatás jeles nemzetközi szakértője attól lett híres, többek között, hogy rájött: a hipnózis nem egyoldalú dolog, amelyben a vezető, a hipnotizőr dirigál és az alany pusztán engedelmeskedik, hanem kétirányú folyamat. Kutatásai szerint vannak olyan mozdulatok, érzések, amelyek először a hipnotizált alanynál jelentek meg, és amelyeket a hipnotizőr öntudatlanul maga is átvesz (Bányai 1992). Az is kiderült Bányai munkáiból, hogy hipnózist aktív állapotban is lehet végezni. Laboratóriumban vidáman kerékpározhat valaki egy szobabiciklin, miközben kialakul különleges kapcsolata a hipnotizőrrel. Ha megpróbáljuk ezeket a jelenségeket egy evolúciós elmélet kereteibe elhelyezni, könnyen adódik a gondolat, hogy a hipnózis valószínűleg nemcsak laboratóriumi jelenség, hanem olyasfajta kapcsolat, ami sokszor előfordul a mindennapi életben is, amikor két vagy néhány ember összehangolt, nagy koncentrációt és egyiknek a vezetését igénylő feladatot hajt végre. Fajunk megkülönböztető jegye a készség a szubmisszióra, különösen akkor, ha ez valamilyen együttműködést segíthet elő. Egy vezetett kis csoport számára nagyon</w:t>
      </w:r>
    </w:p>
    <w:p w:rsidR="00A12A9E" w:rsidRPr="001934BB" w:rsidRDefault="00E25891">
      <w:pPr>
        <w:shd w:val="clear" w:color="auto" w:fill="FFFFFF"/>
        <w:rPr>
          <w:sz w:val="24"/>
          <w:szCs w:val="24"/>
        </w:rPr>
      </w:pPr>
      <w:r w:rsidRPr="001934BB">
        <w:rPr>
          <w:sz w:val="16"/>
          <w:szCs w:val="16"/>
        </w:rPr>
        <w:t>A szinkroniz</w:t>
      </w:r>
      <w:r w:rsidRPr="001934BB">
        <w:rPr>
          <w:rFonts w:eastAsia="Times New Roman"/>
          <w:sz w:val="16"/>
          <w:szCs w:val="16"/>
        </w:rPr>
        <w:t>ációs készség</w:t>
      </w:r>
    </w:p>
    <w:p w:rsidR="00A12A9E" w:rsidRPr="001934BB" w:rsidRDefault="00E25891">
      <w:pPr>
        <w:shd w:val="clear" w:color="auto" w:fill="FFFFFF"/>
        <w:rPr>
          <w:sz w:val="24"/>
          <w:szCs w:val="24"/>
        </w:rPr>
      </w:pPr>
      <w:r w:rsidRPr="001934BB">
        <w:t>213</w:t>
      </w:r>
    </w:p>
    <w:p w:rsidR="00A12A9E" w:rsidRPr="001934BB" w:rsidRDefault="00E25891">
      <w:pPr>
        <w:shd w:val="clear" w:color="auto" w:fill="FFFFFF"/>
        <w:rPr>
          <w:sz w:val="24"/>
          <w:szCs w:val="24"/>
        </w:rPr>
      </w:pPr>
      <w:proofErr w:type="gramStart"/>
      <w:r w:rsidRPr="001934BB">
        <w:t>fontos</w:t>
      </w:r>
      <w:proofErr w:type="gramEnd"/>
      <w:r w:rsidRPr="001934BB">
        <w:t xml:space="preserve"> lehet, hogy minden a vezet</w:t>
      </w:r>
      <w:r w:rsidRPr="001934BB">
        <w:rPr>
          <w:rFonts w:eastAsia="Times New Roman"/>
        </w:rPr>
        <w:t xml:space="preserve">ő akaratának megfelelően történjen, de ugyanakkor a vezető számára is lényeges, hogy a csoport tagjainak állapotáról, érzéseiről tanúskodó információk őt elérjék, azokat a vezetés közben figyelembe vegye. A szociológusok jól ismerik, hogy összeszokott csapatok gyorsabban, pontosabban végzik munkájukat, és ez nem csak annak a függvénye, hogy egyenként mennyire gyakorlottak az adott részmunkában. Mindig van valami misztikus része is a dolognak, a </w:t>
      </w:r>
      <w:r w:rsidR="007663CE">
        <w:rPr>
          <w:rFonts w:eastAsia="Times New Roman"/>
        </w:rPr>
        <w:t>„</w:t>
      </w:r>
      <w:r w:rsidRPr="001934BB">
        <w:rPr>
          <w:rFonts w:eastAsia="Times New Roman"/>
        </w:rPr>
        <w:t>csoportszellem</w:t>
      </w:r>
      <w:r w:rsidR="007663CE">
        <w:rPr>
          <w:rFonts w:eastAsia="Times New Roman"/>
        </w:rPr>
        <w:t>”</w:t>
      </w:r>
      <w:r w:rsidRPr="001934BB">
        <w:rPr>
          <w:rFonts w:eastAsia="Times New Roman"/>
        </w:rPr>
        <w:t xml:space="preserve">, a </w:t>
      </w:r>
      <w:r w:rsidR="007663CE">
        <w:rPr>
          <w:rFonts w:eastAsia="Times New Roman"/>
        </w:rPr>
        <w:t>„</w:t>
      </w:r>
      <w:r w:rsidRPr="001934BB">
        <w:rPr>
          <w:rFonts w:eastAsia="Times New Roman"/>
        </w:rPr>
        <w:t>közösségi erő</w:t>
      </w:r>
      <w:r w:rsidR="007663CE">
        <w:rPr>
          <w:rFonts w:eastAsia="Times New Roman"/>
        </w:rPr>
        <w:t>”</w:t>
      </w:r>
      <w:r w:rsidRPr="001934BB">
        <w:rPr>
          <w:rFonts w:eastAsia="Times New Roman"/>
        </w:rPr>
        <w:t xml:space="preserve">, ami az ilyen különös teljesítményeket kiemeli az </w:t>
      </w:r>
      <w:proofErr w:type="gramStart"/>
      <w:r w:rsidRPr="001934BB">
        <w:rPr>
          <w:rFonts w:eastAsia="Times New Roman"/>
        </w:rPr>
        <w:t>átlagból</w:t>
      </w:r>
      <w:proofErr w:type="gramEnd"/>
      <w:r w:rsidRPr="001934BB">
        <w:rPr>
          <w:rFonts w:eastAsia="Times New Roman"/>
        </w:rPr>
        <w:t xml:space="preserve"> és aminek igazából nemigen tudjuk a magyarázatát. A hipnózisra való képesség, persze nem feltétlenül olyan szélsőséges formában, mint a laboratóriumban, alapja lehet ezeknek a csoportteljesítményeknek.</w:t>
      </w:r>
    </w:p>
    <w:p w:rsidR="00A12A9E" w:rsidRPr="001934BB" w:rsidRDefault="00E25891">
      <w:pPr>
        <w:shd w:val="clear" w:color="auto" w:fill="FFFFFF"/>
        <w:rPr>
          <w:sz w:val="24"/>
          <w:szCs w:val="24"/>
        </w:rPr>
      </w:pPr>
      <w:r w:rsidRPr="001934BB">
        <w:t>Egyszer a par</w:t>
      </w:r>
      <w:r w:rsidRPr="001934BB">
        <w:rPr>
          <w:rFonts w:eastAsia="Times New Roman"/>
        </w:rPr>
        <w:t xml:space="preserve">ádi üveggyárban figyeltem, hogy a turisták szórakoztatására hogyan fújják a vörösen izzó üveget a munkások egy kis pódiumon, ahol négyen voltak, elég szorosan egymás mellett. Az üvegfúvó pipa hosszú, és bonyolult mozdulatokkal lehet a folyékony üveget formálni. Nagyon kell koncentrálni arra, ami a pipa végén </w:t>
      </w:r>
      <w:r w:rsidRPr="001934BB">
        <w:rPr>
          <w:rFonts w:eastAsia="Times New Roman"/>
        </w:rPr>
        <w:lastRenderedPageBreak/>
        <w:t>éppen történik. Megkérdeztem a művezetőt, hogy mikor volt utoljára balesetük. Ó, már régen, egy látogató megbotlott a lépcsőn és kificamította a bokáját, válaszolta. Nem ezt kérdeztem, mondtam, mikor akasztották össze az üvegpipákat a munkások? Furcsán nézett rám. Nem emlékszem ilyen balesetre, vigyáznak ezek magukra, volt a válasz. Vagyis négy, 800 fokos üvegdarabbal bonyolult mozdulatokat végző munkás nemcsak arra képes figyelni, hogyan alakul az üveg, hanem arra is, hogy a másik három éppen milyen mozdulatot végez, hiszen csak így lehet elkerülni az ütközést. Ez a fajta figyelem csak akkor jöhet létre, ha rendkívül magas fokú képessége van az embernek a szinte tökéletes viselkedési szinkronizációra. Képes a társtól érkező apró jelekből annak várható viselkedését magában elképzelni, felépíteni és a saját viselkedését ahhoz pontosan hozzáigazítani, és mindezt lényegében tudat alatt.</w:t>
      </w:r>
    </w:p>
    <w:p w:rsidR="00A12A9E" w:rsidRPr="001934BB" w:rsidRDefault="00E25891">
      <w:pPr>
        <w:shd w:val="clear" w:color="auto" w:fill="FFFFFF"/>
        <w:rPr>
          <w:sz w:val="24"/>
          <w:szCs w:val="24"/>
        </w:rPr>
      </w:pPr>
      <w:r w:rsidRPr="001934BB">
        <w:t>A szinkroniz</w:t>
      </w:r>
      <w:r w:rsidRPr="001934BB">
        <w:rPr>
          <w:rFonts w:eastAsia="Times New Roman"/>
        </w:rPr>
        <w:t>áció nyilvánul meg olyan mindennapi tevékenységekben, mint az ének, a zene és a tánc. Az éneklő, táncoló, zenélő emberek hihetetlenül pontosan tudják viselkedésük elemeit összehangolni, és nemcsak akkor, amikor együtt, egyszerre ugyanazt kell tenniök, hanem akkor is, amikor mindenkinek más a feladata és azt a másikéhoz kell igazítani éppen úgy, mint az üvegfúvó munkások esetében. Az éneklő, táncoló, muzsikáló ember tizedmásodpercek ütemében képes az együtt-cselekvésre, a differenciált tevékenységek csoportos összehangolására. A szinkronizáció tehát nemcsak egy makrofolyamat, amely a csoport tevékenységét nagyjából hangolja össze, hanem egyben mikrofolyamatok összessége is, amely emberekből csodálatos összhangban működő gé-</w:t>
      </w:r>
    </w:p>
    <w:p w:rsidR="00A12A9E" w:rsidRPr="001934BB" w:rsidRDefault="00E25891">
      <w:pPr>
        <w:shd w:val="clear" w:color="auto" w:fill="FFFFFF"/>
        <w:rPr>
          <w:sz w:val="24"/>
          <w:szCs w:val="24"/>
        </w:rPr>
      </w:pPr>
      <w:r w:rsidRPr="001934BB">
        <w:rPr>
          <w:b/>
          <w:bCs/>
        </w:rPr>
        <w:t>214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 xml:space="preserve">pet, pontosabban egy </w:t>
      </w:r>
      <w:r w:rsidRPr="001934BB">
        <w:rPr>
          <w:rFonts w:eastAsia="Times New Roman"/>
        </w:rPr>
        <w:t xml:space="preserve">új, jól szervezett organizmust, az </w:t>
      </w:r>
      <w:r w:rsidRPr="001934BB">
        <w:rPr>
          <w:rFonts w:eastAsia="Times New Roman"/>
          <w:i/>
          <w:iCs/>
        </w:rPr>
        <w:t xml:space="preserve">embercsoportot </w:t>
      </w:r>
      <w:r w:rsidRPr="001934BB">
        <w:rPr>
          <w:rFonts w:eastAsia="Times New Roman"/>
        </w:rPr>
        <w:t>képes létrehozni.</w:t>
      </w:r>
    </w:p>
    <w:p w:rsidR="00A12A9E" w:rsidRPr="001934BB" w:rsidRDefault="00E25891">
      <w:pPr>
        <w:shd w:val="clear" w:color="auto" w:fill="FFFFFF"/>
        <w:rPr>
          <w:sz w:val="24"/>
          <w:szCs w:val="24"/>
        </w:rPr>
      </w:pPr>
      <w:r w:rsidRPr="001934BB">
        <w:t xml:space="preserve">Az </w:t>
      </w:r>
      <w:r w:rsidRPr="001934BB">
        <w:rPr>
          <w:rFonts w:eastAsia="Times New Roman"/>
        </w:rPr>
        <w:t xml:space="preserve">ének, a zene, a </w:t>
      </w:r>
      <w:proofErr w:type="gramStart"/>
      <w:r w:rsidRPr="001934BB">
        <w:rPr>
          <w:rFonts w:eastAsia="Times New Roman"/>
        </w:rPr>
        <w:t>tánc jelentős</w:t>
      </w:r>
      <w:proofErr w:type="gramEnd"/>
      <w:r w:rsidRPr="001934BB">
        <w:rPr>
          <w:rFonts w:eastAsia="Times New Roman"/>
        </w:rPr>
        <w:t xml:space="preserve"> élettani hatásokat is kifejthet a szervezetre. Érzelmeket, örömöt, haragot, gyászt képesek kelteni, amelyek fontos szerepet játszanak a különböző kultúrák életében. Az emóciókat nem egyedül a hangok indukálják, hanem a hozzájuk kapcsolódó tapasztalatok és mentális asszociációik. A táncon és muzsikán keresztül bizonyos események különleges hatásokat nyerhetnek. Az általuk keltett emóciók mozgósítani képesek egy csoportot, vagy éppen visszatarthatnak egy akciótól, szolidaritást indukálhatnak, identitást formálhatnak, egy aggregá-ciót közösséggé </w:t>
      </w:r>
      <w:r w:rsidRPr="001934BB">
        <w:rPr>
          <w:rFonts w:eastAsia="Times New Roman"/>
        </w:rPr>
        <w:lastRenderedPageBreak/>
        <w:t xml:space="preserve">forraszthatnak. Táncot és muzsikát, dalokat gyakran használtak politikai harcokban arra, hogy a figyelmet egy bizonyos témára koncentrálják. A hatvanas években az amerikai polgárjogi csatákban a társadalom jó részét mozgósították, aktivizálták a polgárjogi aktivisták dalai és zenéje. A </w:t>
      </w:r>
      <w:r w:rsidR="007663CE">
        <w:rPr>
          <w:rFonts w:eastAsia="Times New Roman"/>
        </w:rPr>
        <w:t>„</w:t>
      </w:r>
      <w:r w:rsidRPr="001934BB">
        <w:rPr>
          <w:rFonts w:eastAsia="Times New Roman"/>
        </w:rPr>
        <w:t>We shall overcome</w:t>
      </w:r>
      <w:r w:rsidR="007663CE">
        <w:rPr>
          <w:rFonts w:eastAsia="Times New Roman"/>
        </w:rPr>
        <w:t>”</w:t>
      </w:r>
      <w:r w:rsidRPr="001934BB">
        <w:rPr>
          <w:rFonts w:eastAsia="Times New Roman"/>
        </w:rPr>
        <w:t xml:space="preserve"> (győzni fogunk) dal rövid idő alatt a mozgalom nem hivatalos himnuszává vált, sok nyelvre lefordították és mindenütt az emberi jogi mozgalmak szimbóluma lett, bár a mozgalmak más környezetekben másképpen és más célokért harcoltak.</w:t>
      </w:r>
    </w:p>
    <w:p w:rsidR="00A12A9E" w:rsidRPr="001934BB" w:rsidRDefault="00E25891">
      <w:pPr>
        <w:shd w:val="clear" w:color="auto" w:fill="FFFFFF"/>
        <w:rPr>
          <w:sz w:val="24"/>
          <w:szCs w:val="24"/>
        </w:rPr>
      </w:pPr>
      <w:r w:rsidRPr="001934BB">
        <w:rPr>
          <w:b/>
          <w:bCs/>
        </w:rPr>
        <w:t>6.2. A szab</w:t>
      </w:r>
      <w:r w:rsidRPr="001934BB">
        <w:rPr>
          <w:rFonts w:eastAsia="Times New Roman"/>
          <w:b/>
          <w:bCs/>
        </w:rPr>
        <w:t>álykövetés</w:t>
      </w:r>
    </w:p>
    <w:p w:rsidR="00A12A9E" w:rsidRPr="001934BB" w:rsidRDefault="00E25891">
      <w:pPr>
        <w:shd w:val="clear" w:color="auto" w:fill="FFFFFF"/>
        <w:rPr>
          <w:sz w:val="24"/>
          <w:szCs w:val="24"/>
        </w:rPr>
      </w:pPr>
      <w:r w:rsidRPr="001934BB">
        <w:t>Sokat vizsg</w:t>
      </w:r>
      <w:r w:rsidRPr="001934BB">
        <w:rPr>
          <w:rFonts w:eastAsia="Times New Roman"/>
        </w:rPr>
        <w:t xml:space="preserve">álták az állatok és az ember taníthatóságát, és kitűnt, hogy a legfejlettebb állatokat és az embert a tanulóképesség egy különleges fajtája is elválasztja. Az állatok éppoly gyorsan megtanulnak jeleket, időpontokat, könnyen társítják a jeleket eseményekkel, következményekkel stb., mint mi. Csak az ember képes azonban bonyolult </w:t>
      </w:r>
      <w:r w:rsidRPr="001934BB">
        <w:rPr>
          <w:rFonts w:eastAsia="Times New Roman"/>
          <w:i/>
          <w:iCs/>
        </w:rPr>
        <w:t xml:space="preserve">szabályokat </w:t>
      </w:r>
      <w:proofErr w:type="gramStart"/>
      <w:r w:rsidRPr="001934BB">
        <w:rPr>
          <w:rFonts w:eastAsia="Times New Roman"/>
        </w:rPr>
        <w:t>megtanulni</w:t>
      </w:r>
      <w:proofErr w:type="gramEnd"/>
      <w:r w:rsidRPr="001934BB">
        <w:rPr>
          <w:rFonts w:eastAsia="Times New Roman"/>
        </w:rPr>
        <w:t xml:space="preserve"> és követni. Az emberszabású majmok nyelvtanítási kísérleteiből kitűnt, hogy egy csimpánz vagy gorilla könnyen elsajátít néhány száz jelből álló </w:t>
      </w:r>
      <w:r w:rsidR="007663CE">
        <w:rPr>
          <w:rFonts w:eastAsia="Times New Roman"/>
        </w:rPr>
        <w:t>„</w:t>
      </w:r>
      <w:r w:rsidRPr="001934BB">
        <w:rPr>
          <w:rFonts w:eastAsia="Times New Roman"/>
        </w:rPr>
        <w:t>szókészletet</w:t>
      </w:r>
      <w:r w:rsidR="007663CE">
        <w:rPr>
          <w:rFonts w:eastAsia="Times New Roman"/>
        </w:rPr>
        <w:t>”</w:t>
      </w:r>
      <w:r w:rsidRPr="001934BB">
        <w:rPr>
          <w:rFonts w:eastAsia="Times New Roman"/>
        </w:rPr>
        <w:t xml:space="preserve">, megfelelő értelemben is használja ezeket a jeleket, de képtelen a szavak, jelek sorrendjére, egymással való kapcsolatára vonatkozó szabályokat megtanulni. Vagyis az állati elme nem képes például nyelvtani szabályok elsajátítására (Sebeok és Umiker-Sebeok 1980). Az </w:t>
      </w:r>
      <w:proofErr w:type="gramStart"/>
      <w:r w:rsidRPr="001934BB">
        <w:rPr>
          <w:rFonts w:eastAsia="Times New Roman"/>
        </w:rPr>
        <w:t>ember faji</w:t>
      </w:r>
      <w:proofErr w:type="gramEnd"/>
      <w:r w:rsidRPr="001934BB">
        <w:rPr>
          <w:rFonts w:eastAsia="Times New Roman"/>
        </w:rPr>
        <w:t xml:space="preserve"> jellegzetessége a rendkívül fejlett szabálykövető viselkedés, amit egyetlen más fajnál sem találunk meg, és mint már tárgyaltuk, a szabálykövetés egy személytelen dominanciának történő alávetés képessége az embernél. A szabályoknak nincs elfogadott definíciója, bár a szabályalkotásnak, szabálykövetésnek, a szabályok szerepének a törvényekben és a gyakorlati életben óriási irodalma van (egy filozófiai indíttatású összefoglalót ad Schauer 1991). Ehhez hozzátehetjük a nyelvet, a tárgyak készítését, a vallási szabályokat és a kultúra szinte bármely összetevőjét,</w:t>
      </w:r>
    </w:p>
    <w:p w:rsidR="00A12A9E" w:rsidRPr="001934BB" w:rsidRDefault="00E25891">
      <w:pPr>
        <w:shd w:val="clear" w:color="auto" w:fill="FFFFFF"/>
        <w:rPr>
          <w:sz w:val="24"/>
          <w:szCs w:val="24"/>
        </w:rPr>
      </w:pPr>
      <w:r w:rsidRPr="001934BB">
        <w:rPr>
          <w:sz w:val="16"/>
          <w:szCs w:val="16"/>
        </w:rPr>
        <w:t>A szinkroniz</w:t>
      </w:r>
      <w:r w:rsidRPr="001934BB">
        <w:rPr>
          <w:rFonts w:eastAsia="Times New Roman"/>
          <w:sz w:val="16"/>
          <w:szCs w:val="16"/>
        </w:rPr>
        <w:t>ációs készség</w:t>
      </w:r>
    </w:p>
    <w:p w:rsidR="00A12A9E" w:rsidRPr="001934BB" w:rsidRDefault="00E25891">
      <w:pPr>
        <w:shd w:val="clear" w:color="auto" w:fill="FFFFFF"/>
        <w:rPr>
          <w:sz w:val="24"/>
          <w:szCs w:val="24"/>
        </w:rPr>
      </w:pPr>
      <w:r w:rsidRPr="001934BB">
        <w:t>215</w:t>
      </w:r>
    </w:p>
    <w:p w:rsidR="00A12A9E" w:rsidRPr="001934BB" w:rsidRDefault="00E25891">
      <w:pPr>
        <w:shd w:val="clear" w:color="auto" w:fill="FFFFFF"/>
        <w:rPr>
          <w:sz w:val="24"/>
          <w:szCs w:val="24"/>
        </w:rPr>
      </w:pPr>
      <w:proofErr w:type="gramStart"/>
      <w:r w:rsidRPr="001934BB">
        <w:t>amely</w:t>
      </w:r>
      <w:proofErr w:type="gramEnd"/>
      <w:r w:rsidRPr="001934BB">
        <w:t xml:space="preserve"> szab</w:t>
      </w:r>
      <w:r w:rsidRPr="001934BB">
        <w:rPr>
          <w:rFonts w:eastAsia="Times New Roman"/>
        </w:rPr>
        <w:t xml:space="preserve">ályok nélkül nem alakulhatna ki vagy maradhatna meg. Érdekes, hogy a különböző indíttatású szabályokkal foglalkozó eszmefuttatások azonnal a kimondott vagy a leírt szabályok rendszerével kezdik vizsgálódásaikat, pedig a legizgalmasabb az a kérdés, hogyan alakult ki az evolúció során a szabálykövető viselkedés, hogyan lehet biológiai alapon megfogalmazni ezt a </w:t>
      </w:r>
      <w:r w:rsidRPr="001934BB">
        <w:rPr>
          <w:rFonts w:eastAsia="Times New Roman"/>
        </w:rPr>
        <w:lastRenderedPageBreak/>
        <w:t>tulajdonságunkat, mert megléte nem tekinthető magától értetődőnek.</w:t>
      </w:r>
    </w:p>
    <w:p w:rsidR="00A12A9E" w:rsidRPr="001934BB" w:rsidRDefault="00E25891">
      <w:pPr>
        <w:shd w:val="clear" w:color="auto" w:fill="FFFFFF"/>
        <w:rPr>
          <w:sz w:val="24"/>
          <w:szCs w:val="24"/>
        </w:rPr>
      </w:pPr>
      <w:r w:rsidRPr="001934BB">
        <w:t>Induljunk ki abb</w:t>
      </w:r>
      <w:r w:rsidRPr="001934BB">
        <w:rPr>
          <w:rFonts w:eastAsia="Times New Roman"/>
        </w:rPr>
        <w:t xml:space="preserve">ól, hogyan alakulnak ki megtartott, de ki nem mondott szabályok kisebb csoportokban, társaságokban. Ha gyakran járunk valahova többedmagunkkal, gyorsan kialakulnak bizonyos helyi szabályok, amelyek az együttlét rendjét szolgálják. Tehát például az, hogy mit vigyünk a házigazdának. Semmit? Valamilyen italt? Mit a ház asszonyának? Milyen öltözetbe menjünk, hogy a többiekhez illő legyen, tehát, hogy ne legyünk túlságosan szakadtak, de nagyon elegánsak se? Melyik ülőalkalmatosságot lehet elfoglalni? Nincs-e valamelyik egy másik személy részére fenntartva? Milyen pontosan kell megérkezni, mikor illik elmenni stb., stb. Ha belegondolunk, minden ilyen kis társaság szabályok tucatjait alkalmazza anélkül, hogy ezt megbeszélték volna, vagy egyáltalán tudatára ébrednének, hogy szabályokat alkalmaznak. Az etológus számára ez a helyzet teljesen egyértelmű, egy ilyen társaság tagjai úgy viselkednek, hogy </w:t>
      </w:r>
      <w:r w:rsidRPr="001934BB">
        <w:rPr>
          <w:rFonts w:eastAsia="Times New Roman"/>
          <w:i/>
          <w:iCs/>
        </w:rPr>
        <w:t xml:space="preserve">minimalizálják a konfliktusaikat. </w:t>
      </w:r>
      <w:r w:rsidRPr="001934BB">
        <w:rPr>
          <w:rFonts w:eastAsia="Times New Roman"/>
        </w:rPr>
        <w:t xml:space="preserve">Ha valamelyik szabályt megszegjük, apró kellemetlenségünk támad, például magyarázkodni kell, </w:t>
      </w:r>
      <w:r w:rsidR="007663CE">
        <w:rPr>
          <w:rFonts w:eastAsia="Times New Roman"/>
        </w:rPr>
        <w:t>„</w:t>
      </w:r>
      <w:r w:rsidRPr="001934BB">
        <w:rPr>
          <w:rFonts w:eastAsia="Times New Roman"/>
        </w:rPr>
        <w:t>nem volt nyitva a virágbolt</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jaj, ne haragudjon, de teljesen kiment a fejemből</w:t>
      </w:r>
      <w:r w:rsidR="007663CE">
        <w:rPr>
          <w:rFonts w:eastAsia="Times New Roman"/>
        </w:rPr>
        <w:t>”</w:t>
      </w:r>
      <w:r w:rsidRPr="001934BB">
        <w:rPr>
          <w:rFonts w:eastAsia="Times New Roman"/>
        </w:rPr>
        <w:t xml:space="preserve"> stb.</w:t>
      </w:r>
    </w:p>
    <w:p w:rsidR="00A12A9E" w:rsidRPr="001934BB" w:rsidRDefault="00E25891">
      <w:pPr>
        <w:shd w:val="clear" w:color="auto" w:fill="FFFFFF"/>
        <w:rPr>
          <w:sz w:val="24"/>
          <w:szCs w:val="24"/>
        </w:rPr>
      </w:pPr>
      <w:r w:rsidRPr="001934BB">
        <w:t>Emberszab</w:t>
      </w:r>
      <w:r w:rsidRPr="001934BB">
        <w:rPr>
          <w:rFonts w:eastAsia="Times New Roman"/>
        </w:rPr>
        <w:t>ású rokonainknál nem megy ilyen simán a dolog. Ott is világos, hogy a rangsor figyelembevételével mit szabad és mit nem, mégis az életük tele konfliktusokkal, és folyamatos agresszióval oldják meg ezeket. Nem alakult ki az a képességük, hogy bizonyos viselkedések elkerülésével, mások megtételével, vagyis szabályok alkalmazásával elkerüljék ezeket a konfliktusokat. Említettem, hogy az emberben rendkívüli mértékben csökkent a csoporton belüli agresszió. A szabálykövetés éppen a konfliktus minimalizálásáról szól, az agresszió elkerülését szolgálja.</w:t>
      </w:r>
    </w:p>
    <w:p w:rsidR="00A12A9E" w:rsidRPr="001934BB" w:rsidRDefault="00E25891">
      <w:pPr>
        <w:shd w:val="clear" w:color="auto" w:fill="FFFFFF"/>
        <w:rPr>
          <w:sz w:val="24"/>
          <w:szCs w:val="24"/>
        </w:rPr>
      </w:pPr>
      <w:r w:rsidRPr="001934BB">
        <w:t>Az egyszer</w:t>
      </w:r>
      <w:r w:rsidRPr="001934BB">
        <w:rPr>
          <w:rFonts w:eastAsia="Times New Roman"/>
        </w:rPr>
        <w:t xml:space="preserve">ű konfliktusminimalizálás természetesen csak a legegyszerűbb biológiai formája a szabálykövető viselkedésnek, noha ez minden csoportban érvényesül. Fejlettebb forma a </w:t>
      </w:r>
      <w:r w:rsidRPr="001934BB">
        <w:rPr>
          <w:rFonts w:eastAsia="Times New Roman"/>
          <w:i/>
          <w:iCs/>
        </w:rPr>
        <w:t xml:space="preserve">megfogalmazott szabály, </w:t>
      </w:r>
      <w:r w:rsidRPr="001934BB">
        <w:rPr>
          <w:rFonts w:eastAsia="Times New Roman"/>
        </w:rPr>
        <w:t xml:space="preserve">amit egy csoportban valamikor megfogalmaznak, a csoportnorma részének </w:t>
      </w:r>
      <w:proofErr w:type="gramStart"/>
      <w:r w:rsidRPr="001934BB">
        <w:rPr>
          <w:rFonts w:eastAsia="Times New Roman"/>
        </w:rPr>
        <w:t>tekintenek</w:t>
      </w:r>
      <w:proofErr w:type="gramEnd"/>
      <w:r w:rsidRPr="001934BB">
        <w:rPr>
          <w:rFonts w:eastAsia="Times New Roman"/>
        </w:rPr>
        <w:t xml:space="preserve"> és a csoporttagok követik. Még fejlettebb és bonyolultabb viselkedést követel az írott szabályok megjelenése a modern időkben. Az emberi szabálykövetési viselkedés azért is előnyös, mert szükségtelenné teszi, hogy valamilyen akció megbízhatóságát, megfelelő szerkezetét minden egyes alkalmazás esetén újra kelljen vizsgálni.</w:t>
      </w:r>
    </w:p>
    <w:p w:rsidR="00A12A9E" w:rsidRPr="001934BB" w:rsidRDefault="00E25891">
      <w:pPr>
        <w:shd w:val="clear" w:color="auto" w:fill="FFFFFF"/>
        <w:rPr>
          <w:sz w:val="24"/>
          <w:szCs w:val="24"/>
        </w:rPr>
      </w:pPr>
      <w:r w:rsidRPr="001934BB">
        <w:t>216</w:t>
      </w:r>
    </w:p>
    <w:p w:rsidR="00A12A9E" w:rsidRPr="001934BB" w:rsidRDefault="00E25891">
      <w:pPr>
        <w:shd w:val="clear" w:color="auto" w:fill="FFFFFF"/>
        <w:rPr>
          <w:sz w:val="24"/>
          <w:szCs w:val="24"/>
        </w:rPr>
      </w:pPr>
      <w:r w:rsidRPr="001934BB">
        <w:rPr>
          <w:sz w:val="16"/>
          <w:szCs w:val="16"/>
        </w:rPr>
        <w:lastRenderedPageBreak/>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Elegend</w:t>
      </w:r>
      <w:r w:rsidRPr="001934BB">
        <w:rPr>
          <w:rFonts w:eastAsia="Times New Roman"/>
        </w:rPr>
        <w:t>ő a bevált szabályok követése. Ez azt is lehetővé teszi, hogy a kevésbé tehetséges csoporttagok is olyan komplex, intelligens viselkedési formákat sajátítsanak el, amelyek feltalálására önmaguk esetleg nem lennének képesek.</w:t>
      </w:r>
    </w:p>
    <w:p w:rsidR="00A12A9E" w:rsidRPr="001934BB" w:rsidRDefault="00E25891">
      <w:pPr>
        <w:shd w:val="clear" w:color="auto" w:fill="FFFFFF"/>
        <w:rPr>
          <w:sz w:val="24"/>
          <w:szCs w:val="24"/>
        </w:rPr>
      </w:pPr>
      <w:r w:rsidRPr="001934BB">
        <w:t>A szab</w:t>
      </w:r>
      <w:r w:rsidRPr="001934BB">
        <w:rPr>
          <w:rFonts w:eastAsia="Times New Roman"/>
        </w:rPr>
        <w:t xml:space="preserve">ályok követése tulajdonképpen egyfajta ritualizált szubmisszív viselkedés, amiről az agresszió tárgyalásánál már beszéltünk. Az állati csoportokban a szociális rangsor szabja meg, hogy adott helyzetben az egyed hogyan viselkedjék. Az embernél is fontos szerepe van ennek, de alkalmanként a rangsor egy pozícióját elfoglalhatja az </w:t>
      </w:r>
      <w:r w:rsidRPr="001934BB">
        <w:rPr>
          <w:rFonts w:eastAsia="Times New Roman"/>
          <w:i/>
          <w:iCs/>
        </w:rPr>
        <w:t xml:space="preserve">előírás, </w:t>
      </w:r>
      <w:r w:rsidRPr="001934BB">
        <w:rPr>
          <w:rFonts w:eastAsia="Times New Roman"/>
        </w:rPr>
        <w:t>amit az ember éppen olyan hűségesen követ, mint a közvetlen feljebbvaló parancsát. Legközelebbi rokonunkat, a csimpánzt sok mindenre meg lehet tanítani, megfelelő mennyiségű tréninggel talán még azokra a műveletekre, foglalatosságokra is, amelyeket egy kis faluban élő emberek végeznek. Ha azonban néhány száz csimpánzt erre megtanítanának és elhelyeznének egy üres faluban, sohasem alakulna ki az emberi közösségre jellemző társas élet, mert a csimpánzkolónia képtelen bonyolult szabályrendszernek engedelmeskedni. Az egyedek, ha éhesek, mindenáron megszerzik az élelmet, szexuális vágyaikat is azonnal és erőszakosan elégítik ki. Egy ember sokszor inkább éhezik, de nem nyúl az üzletekben található bőséges ételválasztékhoz, ha nincs pénze. Ez egy állattal soha nem fordulna elő. Az ember számára az elfogadott szabályok követése mindennél fontosabb. Ha mégis megszegjük ezeket, akkor ezt egy jogosabbnak ítélt szabályrendszer alapján tesszük.</w:t>
      </w:r>
    </w:p>
    <w:p w:rsidR="00A12A9E" w:rsidRPr="001934BB" w:rsidRDefault="00E25891">
      <w:pPr>
        <w:shd w:val="clear" w:color="auto" w:fill="FFFFFF"/>
        <w:rPr>
          <w:sz w:val="24"/>
          <w:szCs w:val="24"/>
        </w:rPr>
      </w:pPr>
      <w:r w:rsidRPr="001934BB">
        <w:t>Az eddigiekben szoci</w:t>
      </w:r>
      <w:r w:rsidRPr="001934BB">
        <w:rPr>
          <w:rFonts w:eastAsia="Times New Roman"/>
        </w:rPr>
        <w:t xml:space="preserve">ális viselkedési szabályokat értettünk szabályok alatt, de az emberi elme képes a szociális szabályok mintájára teljesen elvonatkoztatott szabályokat is létrehozni. Például számsorokat állíthatunk fel egy bizonyos szabály alapján, mondjuk 6, 14, 30, 62. Ebben az esetben úgy kapjuk meg a számsor következő tagját, ha az előző szám kétszereséhez kettőt hozzáadunk. Ez a szabály látszólag teljesen független a dominanciától, a csoporttól. A számsorban érvényesülő szabálynak már csak annyi köze van a szabálykövetés biológiai alapjaihoz, hogy itt is alkalmazni kell egy sorozat viselkedési utasítást, hogy éppen ezeket a számokat kapjuk, de mégis, egy utasítási sornak </w:t>
      </w:r>
      <w:r w:rsidRPr="001934BB">
        <w:rPr>
          <w:rFonts w:eastAsia="Times New Roman"/>
          <w:i/>
          <w:iCs/>
        </w:rPr>
        <w:t xml:space="preserve">engedelmeskedünk, </w:t>
      </w:r>
      <w:r w:rsidRPr="001934BB">
        <w:rPr>
          <w:rFonts w:eastAsia="Times New Roman"/>
        </w:rPr>
        <w:t>és hogy ezt megtesszük, biológiai adottságunk (Wittgenstein 1992). A szabályok ilyesfajta felismerése, szenvedélyes keresése teremtette meg a matematikát és a természettudományokat.</w:t>
      </w:r>
    </w:p>
    <w:p w:rsidR="00A12A9E" w:rsidRPr="001934BB" w:rsidRDefault="00E25891">
      <w:pPr>
        <w:shd w:val="clear" w:color="auto" w:fill="FFFFFF"/>
        <w:rPr>
          <w:sz w:val="24"/>
          <w:szCs w:val="24"/>
        </w:rPr>
      </w:pPr>
      <w:r w:rsidRPr="001934BB">
        <w:lastRenderedPageBreak/>
        <w:t>A szab</w:t>
      </w:r>
      <w:r w:rsidRPr="001934BB">
        <w:rPr>
          <w:rFonts w:eastAsia="Times New Roman"/>
        </w:rPr>
        <w:t>ályoknak nemcsak engedelmeskedünk, hanem szeretjük is csinálni őket. Mindenfajta szociális organizáció, vállalat, állami hivatal, iskola, klub, párt működése szabályok rendszerén alapul. Pontos szabályok mondják meg, ki és hogyan alkothatja meg azokat a szabályokat, amelyeknek majd engedelmeskedünk.</w:t>
      </w:r>
    </w:p>
    <w:p w:rsidR="00A12A9E" w:rsidRPr="001934BB" w:rsidRDefault="00E25891">
      <w:pPr>
        <w:shd w:val="clear" w:color="auto" w:fill="FFFFFF"/>
        <w:rPr>
          <w:sz w:val="24"/>
          <w:szCs w:val="24"/>
        </w:rPr>
      </w:pPr>
      <w:r w:rsidRPr="001934BB">
        <w:rPr>
          <w:sz w:val="16"/>
          <w:szCs w:val="16"/>
        </w:rPr>
        <w:t>A szinkroniz</w:t>
      </w:r>
      <w:r w:rsidRPr="001934BB">
        <w:rPr>
          <w:rFonts w:eastAsia="Times New Roman"/>
          <w:sz w:val="16"/>
          <w:szCs w:val="16"/>
        </w:rPr>
        <w:t>ációs készség</w:t>
      </w:r>
    </w:p>
    <w:p w:rsidR="00A12A9E" w:rsidRPr="001934BB" w:rsidRDefault="00E25891">
      <w:pPr>
        <w:shd w:val="clear" w:color="auto" w:fill="FFFFFF"/>
        <w:rPr>
          <w:sz w:val="24"/>
          <w:szCs w:val="24"/>
        </w:rPr>
      </w:pPr>
      <w:r w:rsidRPr="001934BB">
        <w:t>217</w:t>
      </w:r>
    </w:p>
    <w:p w:rsidR="00A12A9E" w:rsidRPr="001934BB" w:rsidRDefault="00E25891">
      <w:pPr>
        <w:shd w:val="clear" w:color="auto" w:fill="FFFFFF"/>
        <w:rPr>
          <w:sz w:val="24"/>
          <w:szCs w:val="24"/>
        </w:rPr>
      </w:pPr>
      <w:r w:rsidRPr="001934BB">
        <w:t xml:space="preserve">Az </w:t>
      </w:r>
      <w:r w:rsidRPr="001934BB">
        <w:rPr>
          <w:rFonts w:eastAsia="Times New Roman"/>
        </w:rPr>
        <w:t>érzelmek és a viselkedés előbbiekben bemutatott szinkronizációja mellett a szabályok követése biztosítja egy csoporton belül a legmagasabb fokú szinkronizációt.</w:t>
      </w:r>
    </w:p>
    <w:p w:rsidR="00A12A9E" w:rsidRPr="001934BB" w:rsidRDefault="00E25891">
      <w:pPr>
        <w:shd w:val="clear" w:color="auto" w:fill="FFFFFF"/>
        <w:rPr>
          <w:sz w:val="24"/>
          <w:szCs w:val="24"/>
        </w:rPr>
      </w:pPr>
      <w:r w:rsidRPr="001934BB">
        <w:t>K</w:t>
      </w:r>
      <w:r w:rsidRPr="001934BB">
        <w:rPr>
          <w:rFonts w:eastAsia="Times New Roman"/>
        </w:rPr>
        <w:t xml:space="preserve">ülönleges érdekes eset, amikor a három rendszer integrálódik. Az érzelmek és a viselkedés együttes szabályozása valósul meg azokban a szabályrendszerekben, amelyeket </w:t>
      </w:r>
      <w:r w:rsidRPr="001934BB">
        <w:rPr>
          <w:rFonts w:eastAsia="Times New Roman"/>
          <w:i/>
          <w:iCs/>
        </w:rPr>
        <w:t xml:space="preserve">rítusoknak </w:t>
      </w:r>
      <w:r w:rsidRPr="001934BB">
        <w:rPr>
          <w:rFonts w:eastAsia="Times New Roman"/>
        </w:rPr>
        <w:t xml:space="preserve">hívunk. Az ősi beavatási szertartások gyakran fájdalmas formái az érzelmi mechanizmusokat mozgósították, biztosítva, hogy a rítus elvégzése emlékezetes maradjon. A pontosan követett viselkedési szabályokkal végzett rituális szertartás alkalmas arra, hogy minden generáció újra és újra ugyanolyan módon élje meg. A </w:t>
      </w:r>
      <w:proofErr w:type="gramStart"/>
      <w:r w:rsidRPr="001934BB">
        <w:rPr>
          <w:rFonts w:eastAsia="Times New Roman"/>
        </w:rPr>
        <w:t>rítus viselkedési</w:t>
      </w:r>
      <w:proofErr w:type="gramEnd"/>
      <w:r w:rsidRPr="001934BB">
        <w:rPr>
          <w:rFonts w:eastAsia="Times New Roman"/>
        </w:rPr>
        <w:t xml:space="preserve"> szabály, felfokozott érzelem és szimbólum egyetlen szétválaszthatatlan, önálló jelentéssel bíró egységben. A rítusok fontos szinkronizációs szerepet is betöltenek.</w:t>
      </w:r>
    </w:p>
    <w:p w:rsidR="00A12A9E" w:rsidRPr="001934BB" w:rsidRDefault="00E25891">
      <w:pPr>
        <w:shd w:val="clear" w:color="auto" w:fill="FFFFFF"/>
        <w:rPr>
          <w:sz w:val="24"/>
          <w:szCs w:val="24"/>
        </w:rPr>
      </w:pPr>
      <w:r w:rsidRPr="001934BB">
        <w:t>R</w:t>
      </w:r>
      <w:r w:rsidRPr="001934BB">
        <w:rPr>
          <w:rFonts w:eastAsia="Times New Roman"/>
        </w:rPr>
        <w:t>ítusokat ma is végzünk, az érettségi, a körmenet, a házasság kötése vagy oldása egyaránt az érzelmek, a viselkedés és a szabályok együttes harmóniáját nyújtja egy életünkben fontos, jelentéssel bíró esemény számára. A rítussal a csoport emlékezetébe vés valamit. Valamit, ami ismét megtörtént, ezzel a generációval, ezzel az egyénnel is.</w:t>
      </w:r>
    </w:p>
    <w:p w:rsidR="00A12A9E" w:rsidRPr="001934BB" w:rsidRDefault="00E25891">
      <w:pPr>
        <w:shd w:val="clear" w:color="auto" w:fill="FFFFFF"/>
        <w:rPr>
          <w:sz w:val="24"/>
          <w:szCs w:val="24"/>
        </w:rPr>
      </w:pPr>
      <w:r w:rsidRPr="001934BB">
        <w:t>A k</w:t>
      </w:r>
      <w:r w:rsidRPr="001934BB">
        <w:rPr>
          <w:rFonts w:eastAsia="Times New Roman"/>
        </w:rPr>
        <w:t xml:space="preserve">ülönböző vallásokban, legyenek azok modernek vagy az archaikus társadalmakból valók, mindig megjelenik egyfajta végső szinkronitásra törekvés az Univerzummal, az Istennel való szinkronitás, egyesülés formájában. Nevezik ezt </w:t>
      </w:r>
      <w:r w:rsidRPr="001934BB">
        <w:rPr>
          <w:rFonts w:eastAsia="Times New Roman"/>
          <w:i/>
          <w:iCs/>
        </w:rPr>
        <w:t xml:space="preserve">transzcendenciára </w:t>
      </w:r>
      <w:r w:rsidRPr="001934BB">
        <w:rPr>
          <w:rFonts w:eastAsia="Times New Roman"/>
        </w:rPr>
        <w:t xml:space="preserve">való törekvésnek is, amelyben az egyén a saját léte meghaladását, felsőbb szintre emelését éri el. A különböző beszámolók egységesek abban, hogy itt egy </w:t>
      </w:r>
      <w:r w:rsidRPr="001934BB">
        <w:rPr>
          <w:rFonts w:eastAsia="Times New Roman"/>
          <w:i/>
          <w:iCs/>
        </w:rPr>
        <w:t xml:space="preserve">megváltozott tudatállapot </w:t>
      </w:r>
      <w:r w:rsidRPr="001934BB">
        <w:rPr>
          <w:rFonts w:eastAsia="Times New Roman"/>
        </w:rPr>
        <w:t xml:space="preserve">játszik központi szerepet, bármelyik vallásról is legyen szó. A keresztény misztikában ez csak kiválasztott kevesek számára elérhető, de vannak gyakorlatibb felfogások, amelyek mindenki számára részletes útmutatókkal szolgálnak. A jóga </w:t>
      </w:r>
      <w:r w:rsidR="007663CE">
        <w:rPr>
          <w:rFonts w:eastAsia="Times New Roman"/>
        </w:rPr>
        <w:t>„</w:t>
      </w:r>
      <w:r w:rsidRPr="001934BB">
        <w:rPr>
          <w:rFonts w:eastAsia="Times New Roman"/>
        </w:rPr>
        <w:t>samadhi</w:t>
      </w:r>
      <w:r w:rsidR="007663CE">
        <w:rPr>
          <w:rFonts w:eastAsia="Times New Roman"/>
        </w:rPr>
        <w:t>”</w:t>
      </w:r>
      <w:r w:rsidRPr="001934BB">
        <w:rPr>
          <w:rFonts w:eastAsia="Times New Roman"/>
        </w:rPr>
        <w:t xml:space="preserve"> vagy a zen buddhisták </w:t>
      </w:r>
      <w:r w:rsidR="007663CE">
        <w:rPr>
          <w:rFonts w:eastAsia="Times New Roman"/>
        </w:rPr>
        <w:t>„</w:t>
      </w:r>
      <w:r w:rsidRPr="001934BB">
        <w:rPr>
          <w:rFonts w:eastAsia="Times New Roman"/>
        </w:rPr>
        <w:t>sátori</w:t>
      </w:r>
      <w:r w:rsidR="007663CE">
        <w:rPr>
          <w:rFonts w:eastAsia="Times New Roman"/>
        </w:rPr>
        <w:t>”</w:t>
      </w:r>
      <w:r w:rsidRPr="001934BB">
        <w:rPr>
          <w:rFonts w:eastAsia="Times New Roman"/>
        </w:rPr>
        <w:t xml:space="preserve"> tudatállapota megfelelő gyakorlatokkal, rítusokkal és az ezekhez </w:t>
      </w:r>
      <w:r w:rsidRPr="001934BB">
        <w:rPr>
          <w:rFonts w:eastAsia="Times New Roman"/>
        </w:rPr>
        <w:lastRenderedPageBreak/>
        <w:t>szolgáltatott hiedelemrendszerek elfogadásával mindenki számára, aki ezt tekinti élete egyetlen céljának, elérhető.</w:t>
      </w:r>
    </w:p>
    <w:p w:rsidR="00A12A9E" w:rsidRPr="001934BB" w:rsidRDefault="00E25891">
      <w:pPr>
        <w:shd w:val="clear" w:color="auto" w:fill="FFFFFF"/>
        <w:rPr>
          <w:sz w:val="24"/>
          <w:szCs w:val="24"/>
        </w:rPr>
      </w:pPr>
      <w:r w:rsidRPr="001934BB">
        <w:t>Katz (1976) r</w:t>
      </w:r>
      <w:r w:rsidRPr="001934BB">
        <w:rPr>
          <w:rFonts w:eastAsia="Times New Roman"/>
        </w:rPr>
        <w:t xml:space="preserve">észletesen analizálta </w:t>
      </w:r>
      <w:proofErr w:type="gramStart"/>
      <w:r w:rsidRPr="001934BB">
        <w:rPr>
          <w:rFonts w:eastAsia="Times New Roman"/>
        </w:rPr>
        <w:t>a</w:t>
      </w:r>
      <w:proofErr w:type="gramEnd"/>
      <w:r w:rsidRPr="001934BB">
        <w:rPr>
          <w:rFonts w:eastAsia="Times New Roman"/>
        </w:rPr>
        <w:t xml:space="preserve"> IKung busmanok !kia rítusát, amely az előbbiekhez hasonlóan kínálja a transzcendens állapotot gyógyítás, gyógyulás céljaira. </w:t>
      </w:r>
      <w:proofErr w:type="gramStart"/>
      <w:r w:rsidRPr="001934BB">
        <w:rPr>
          <w:rFonts w:eastAsia="Times New Roman"/>
        </w:rPr>
        <w:t>A</w:t>
      </w:r>
      <w:proofErr w:type="gramEnd"/>
      <w:r w:rsidRPr="001934BB">
        <w:rPr>
          <w:rFonts w:eastAsia="Times New Roman"/>
        </w:rPr>
        <w:t xml:space="preserve"> !kia egy gyógyító tánc, amelyet általában kétszer egy héten táncolnak, kora hajnalban, és az egész banda, a gyermekek is részt vesznek benne. Az asszonyok tüzet raknak és az alkalomhoz illő dalokat énekelnek, valamint ütemesen tapsolnak. A férfiak az asszonyok körül járják </w:t>
      </w:r>
      <w:proofErr w:type="gramStart"/>
      <w:r w:rsidRPr="001934BB">
        <w:rPr>
          <w:rFonts w:eastAsia="Times New Roman"/>
        </w:rPr>
        <w:t>a</w:t>
      </w:r>
      <w:proofErr w:type="gramEnd"/>
      <w:r w:rsidRPr="001934BB">
        <w:rPr>
          <w:rFonts w:eastAsia="Times New Roman"/>
        </w:rPr>
        <w:t xml:space="preserve"> !kia táncot hosszú órákon keresztül, szinte a végkimerülésig, és igyekeznek a !kia állapot valamelyik szintjét elérni. </w:t>
      </w:r>
      <w:proofErr w:type="gramStart"/>
      <w:r w:rsidRPr="001934BB">
        <w:rPr>
          <w:rFonts w:eastAsia="Times New Roman"/>
        </w:rPr>
        <w:t>A</w:t>
      </w:r>
      <w:proofErr w:type="gramEnd"/>
      <w:r w:rsidRPr="001934BB">
        <w:rPr>
          <w:rFonts w:eastAsia="Times New Roman"/>
        </w:rPr>
        <w:t xml:space="preserve"> !kia állapotban lévők ritmikusan vonaglanak, kiáltoznak, puszta kézzel belekotornak a tűzbe és még intenzívebben táncolnak. </w:t>
      </w:r>
      <w:proofErr w:type="gramStart"/>
      <w:r w:rsidRPr="001934BB">
        <w:rPr>
          <w:rFonts w:eastAsia="Times New Roman"/>
        </w:rPr>
        <w:t>A</w:t>
      </w:r>
      <w:proofErr w:type="gramEnd"/>
      <w:r w:rsidRPr="001934BB">
        <w:rPr>
          <w:rFonts w:eastAsia="Times New Roman"/>
        </w:rPr>
        <w:t xml:space="preserve"> !kia sokféle funkciót szolgál,</w:t>
      </w:r>
    </w:p>
    <w:p w:rsidR="00A12A9E" w:rsidRPr="001934BB" w:rsidRDefault="00E25891">
      <w:pPr>
        <w:shd w:val="clear" w:color="auto" w:fill="FFFFFF"/>
        <w:rPr>
          <w:sz w:val="24"/>
          <w:szCs w:val="24"/>
        </w:rPr>
      </w:pPr>
      <w:r w:rsidRPr="001934BB">
        <w:t>218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els</w:t>
      </w:r>
      <w:r w:rsidRPr="001934BB">
        <w:rPr>
          <w:rFonts w:eastAsia="Times New Roman"/>
        </w:rPr>
        <w:t>ősorban</w:t>
      </w:r>
      <w:proofErr w:type="gramEnd"/>
      <w:r w:rsidRPr="001934BB">
        <w:rPr>
          <w:rFonts w:eastAsia="Times New Roman"/>
        </w:rPr>
        <w:t xml:space="preserve"> vallási tapasztalat szerzését, gyógyítást, vigasztalást. Fontos szerepe a közösség szolidaritásának és kohéziójának növelése. </w:t>
      </w:r>
      <w:proofErr w:type="gramStart"/>
      <w:r w:rsidRPr="001934BB">
        <w:rPr>
          <w:rFonts w:eastAsia="Times New Roman"/>
        </w:rPr>
        <w:t>A</w:t>
      </w:r>
      <w:proofErr w:type="gramEnd"/>
      <w:r w:rsidRPr="001934BB">
        <w:rPr>
          <w:rFonts w:eastAsia="Times New Roman"/>
        </w:rPr>
        <w:t xml:space="preserve"> !kia során a táncolók egy része megváltozott tudatállapotba, a !kia állapotba kerül, és ez olyan csoporthelyzetet teremt, amelyben az állapot másoknál is nagy valószínűséggel megjelenik.</w:t>
      </w:r>
    </w:p>
    <w:p w:rsidR="00A12A9E" w:rsidRPr="001934BB" w:rsidRDefault="00E25891">
      <w:pPr>
        <w:shd w:val="clear" w:color="auto" w:fill="FFFFFF"/>
        <w:rPr>
          <w:sz w:val="24"/>
          <w:szCs w:val="24"/>
        </w:rPr>
      </w:pPr>
      <w:r w:rsidRPr="001934BB">
        <w:rPr>
          <w:rFonts w:eastAsia="Times New Roman"/>
        </w:rPr>
        <w:t xml:space="preserve">Érdekes a busmanok elmélete </w:t>
      </w:r>
      <w:proofErr w:type="gramStart"/>
      <w:r w:rsidRPr="001934BB">
        <w:rPr>
          <w:rFonts w:eastAsia="Times New Roman"/>
        </w:rPr>
        <w:t>a</w:t>
      </w:r>
      <w:proofErr w:type="gramEnd"/>
      <w:r w:rsidRPr="001934BB">
        <w:rPr>
          <w:rFonts w:eastAsia="Times New Roman"/>
        </w:rPr>
        <w:t xml:space="preserve"> Ikiáról. </w:t>
      </w:r>
      <w:proofErr w:type="gramStart"/>
      <w:r w:rsidRPr="001934BB">
        <w:rPr>
          <w:rFonts w:eastAsia="Times New Roman"/>
        </w:rPr>
        <w:t>A</w:t>
      </w:r>
      <w:proofErr w:type="gramEnd"/>
      <w:r w:rsidRPr="001934BB">
        <w:rPr>
          <w:rFonts w:eastAsia="Times New Roman"/>
        </w:rPr>
        <w:t xml:space="preserve"> !kia tánc egy n/um nevű energiát aktivál, ami a gyomor környékén (a jóga egyik fontos csakrája) gyűlik össze, majd a hozzáértő további tánca során felmelegszik, elpárolog, és amikor a gerincen keresztül a koponya alapját eléri, bekövetkezik a !kia állapot. A személyes beszámolók alapján </w:t>
      </w:r>
      <w:proofErr w:type="gramStart"/>
      <w:r w:rsidRPr="001934BB">
        <w:rPr>
          <w:rFonts w:eastAsia="Times New Roman"/>
        </w:rPr>
        <w:t>a</w:t>
      </w:r>
      <w:proofErr w:type="gramEnd"/>
      <w:r w:rsidRPr="001934BB">
        <w:rPr>
          <w:rFonts w:eastAsia="Times New Roman"/>
        </w:rPr>
        <w:t xml:space="preserve"> !kia intenzív emocionális állapot, amely lehet félelem, gyönyör, szenvedély. Az állapot magasabb szintjét elérők nem éreznek fáradtságot, gyógyító erők ébrednek bennük, kisebb betegségeik elmúlnak, távolba látnak és minden problémájuk egyszerűvé és megoldhatóvá válik. Találkozhatnak a meghaltak rosszindulatú szellemeivel is, de sokszor engedelmességre tudják azokat kényszeríteni.</w:t>
      </w:r>
    </w:p>
    <w:p w:rsidR="00A12A9E" w:rsidRPr="001934BB" w:rsidRDefault="00E25891">
      <w:pPr>
        <w:shd w:val="clear" w:color="auto" w:fill="FFFFFF"/>
        <w:rPr>
          <w:sz w:val="24"/>
          <w:szCs w:val="24"/>
        </w:rPr>
      </w:pPr>
      <w:r w:rsidRPr="001934BB">
        <w:t xml:space="preserve">Nem mindenki </w:t>
      </w:r>
      <w:r w:rsidRPr="001934BB">
        <w:rPr>
          <w:rFonts w:eastAsia="Times New Roman"/>
        </w:rPr>
        <w:t xml:space="preserve">éri el </w:t>
      </w:r>
      <w:proofErr w:type="gramStart"/>
      <w:r w:rsidRPr="001934BB">
        <w:rPr>
          <w:rFonts w:eastAsia="Times New Roman"/>
        </w:rPr>
        <w:t>a</w:t>
      </w:r>
      <w:proofErr w:type="gramEnd"/>
      <w:r w:rsidRPr="001934BB">
        <w:rPr>
          <w:rFonts w:eastAsia="Times New Roman"/>
        </w:rPr>
        <w:t xml:space="preserve"> !kia állapotot, erre sok évig kell készülni és szorgalmasan táncolni, valamint szükséges hozzá egy n/um mester, aki az állapotot már többször elérte és segíti a kezdőt.</w:t>
      </w:r>
    </w:p>
    <w:p w:rsidR="00A12A9E" w:rsidRPr="001934BB" w:rsidRDefault="00E25891">
      <w:pPr>
        <w:shd w:val="clear" w:color="auto" w:fill="FFFFFF"/>
        <w:rPr>
          <w:sz w:val="24"/>
          <w:szCs w:val="24"/>
        </w:rPr>
      </w:pPr>
      <w:r w:rsidRPr="001934BB">
        <w:t>Ez egy</w:t>
      </w:r>
      <w:r w:rsidRPr="001934BB">
        <w:rPr>
          <w:rFonts w:eastAsia="Times New Roman"/>
        </w:rPr>
        <w:t>ébként a többi megváltoztatott tudatállapot elérésében is fontos. A samadhit, sátorit nem lehet leírás alapján végzett gyakorlatokkal elérni, csak avatott mesterrel, mondják a jógik, zen buddhisták is.</w:t>
      </w:r>
    </w:p>
    <w:p w:rsidR="00A12A9E" w:rsidRPr="001934BB" w:rsidRDefault="00E25891">
      <w:pPr>
        <w:shd w:val="clear" w:color="auto" w:fill="FFFFFF"/>
        <w:rPr>
          <w:sz w:val="24"/>
          <w:szCs w:val="24"/>
        </w:rPr>
      </w:pPr>
      <w:r w:rsidRPr="001934BB">
        <w:lastRenderedPageBreak/>
        <w:t>A r</w:t>
      </w:r>
      <w:r w:rsidRPr="001934BB">
        <w:rPr>
          <w:rFonts w:eastAsia="Times New Roman"/>
        </w:rPr>
        <w:t xml:space="preserve">észletes leírás alapján nyilvánvaló, hogy itt is egy szinkronizációs mechanizmus működik, de egészen különleges formában. Ismert, hogy a rendszeres fizikai fáradtság bizonyos gyakorlási szint után aktiválja az agy természetes opiátrendszerét, az agyi endorfinokat és létrehoz egy könnyed, kellemes állapotot, ami nagyon emlékeztet az előbbiekre, a misztikus hiedelmek nélkül. Maratoni futók jól ismerik ezt a jelenséget. A sportolók komoly problémája a futáshoz történő szabályos </w:t>
      </w:r>
      <w:r w:rsidR="007663CE">
        <w:rPr>
          <w:rFonts w:eastAsia="Times New Roman"/>
        </w:rPr>
        <w:t>„</w:t>
      </w:r>
      <w:r w:rsidRPr="001934BB">
        <w:rPr>
          <w:rFonts w:eastAsia="Times New Roman"/>
        </w:rPr>
        <w:t>addikció</w:t>
      </w:r>
      <w:r w:rsidR="007663CE">
        <w:rPr>
          <w:rFonts w:eastAsia="Times New Roman"/>
        </w:rPr>
        <w:t>”</w:t>
      </w:r>
      <w:r w:rsidRPr="001934BB">
        <w:rPr>
          <w:rFonts w:eastAsia="Times New Roman"/>
        </w:rPr>
        <w:t>, ami, a rendszeres tréning abbahagyása után, hasonló, bár jóval enyhébb elvonási tünetekkel jár, mint a drogelvonás drogad-dikció esetén. A mindennapi életben is sokszor találkozunk ezzel az állapottal. Amikor valamivel koncentráltan foglalkozunk és elfáradunk, de nem hagyjuk abba, egy idő után fáradtságunk elmúlik és köny-nyed, kellemes állapotban tudjuk elfoglaltságunkat folytatni. Persze, nem mindig és nem mindenki; sok-sok gyakorlás, koncentrálás szükséges ehhez is.</w:t>
      </w:r>
    </w:p>
    <w:p w:rsidR="00A12A9E" w:rsidRPr="001934BB" w:rsidRDefault="00E25891">
      <w:pPr>
        <w:shd w:val="clear" w:color="auto" w:fill="FFFFFF"/>
        <w:rPr>
          <w:sz w:val="24"/>
          <w:szCs w:val="24"/>
        </w:rPr>
      </w:pPr>
      <w:proofErr w:type="gramStart"/>
      <w:r w:rsidRPr="001934BB">
        <w:t>A</w:t>
      </w:r>
      <w:proofErr w:type="gramEnd"/>
      <w:r w:rsidRPr="001934BB">
        <w:t xml:space="preserve"> !kia t</w:t>
      </w:r>
      <w:r w:rsidRPr="001934BB">
        <w:rPr>
          <w:rFonts w:eastAsia="Times New Roman"/>
        </w:rPr>
        <w:t xml:space="preserve">ánc esetében világos, hogy az egyik összetevő az intenzív fizikai erőfeszítés, a másik a csoporthatás, az ének és a ritmikus taps, az emóciók szinkronizálódása. Tudjuk azt is, hogy az agyban vannak a jó érzésnek, a gyönyörnek speciális centrumai, valószínűleg a különleges tudatállapotokban ezek egyfajta öningerlése történik. Az </w:t>
      </w:r>
      <w:proofErr w:type="gramStart"/>
      <w:r w:rsidRPr="001934BB">
        <w:rPr>
          <w:rFonts w:eastAsia="Times New Roman"/>
        </w:rPr>
        <w:t>agy</w:t>
      </w:r>
      <w:proofErr w:type="gramEnd"/>
      <w:r w:rsidRPr="001934BB">
        <w:rPr>
          <w:rFonts w:eastAsia="Times New Roman"/>
        </w:rPr>
        <w:t xml:space="preserve"> mint egész</w:t>
      </w:r>
    </w:p>
    <w:p w:rsidR="00A12A9E" w:rsidRPr="001934BB" w:rsidRDefault="00E25891">
      <w:pPr>
        <w:shd w:val="clear" w:color="auto" w:fill="FFFFFF"/>
        <w:rPr>
          <w:sz w:val="24"/>
          <w:szCs w:val="24"/>
        </w:rPr>
      </w:pPr>
      <w:r w:rsidRPr="001934BB">
        <w:rPr>
          <w:b/>
          <w:bCs/>
          <w:sz w:val="16"/>
          <w:szCs w:val="16"/>
        </w:rPr>
        <w:t>A szinkroni/</w:t>
      </w:r>
      <w:r w:rsidRPr="001934BB">
        <w:rPr>
          <w:rFonts w:eastAsia="Times New Roman"/>
          <w:b/>
          <w:bCs/>
          <w:sz w:val="16"/>
          <w:szCs w:val="16"/>
        </w:rPr>
        <w:t>áiitis készség</w:t>
      </w:r>
    </w:p>
    <w:p w:rsidR="00A12A9E" w:rsidRPr="001934BB" w:rsidRDefault="00E25891">
      <w:pPr>
        <w:shd w:val="clear" w:color="auto" w:fill="FFFFFF"/>
        <w:rPr>
          <w:sz w:val="24"/>
          <w:szCs w:val="24"/>
        </w:rPr>
      </w:pPr>
      <w:r w:rsidRPr="001934BB">
        <w:rPr>
          <w:b/>
          <w:bCs/>
        </w:rPr>
        <w:t>219</w:t>
      </w:r>
    </w:p>
    <w:p w:rsidR="00A12A9E" w:rsidRPr="001934BB" w:rsidRDefault="00E25891">
      <w:pPr>
        <w:shd w:val="clear" w:color="auto" w:fill="FFFFFF"/>
        <w:rPr>
          <w:sz w:val="24"/>
          <w:szCs w:val="24"/>
        </w:rPr>
      </w:pPr>
      <w:proofErr w:type="gramStart"/>
      <w:r w:rsidRPr="001934BB">
        <w:t>k</w:t>
      </w:r>
      <w:r w:rsidRPr="001934BB">
        <w:rPr>
          <w:rFonts w:eastAsia="Times New Roman"/>
        </w:rPr>
        <w:t>épes</w:t>
      </w:r>
      <w:proofErr w:type="gramEnd"/>
      <w:r w:rsidRPr="001934BB">
        <w:rPr>
          <w:rFonts w:eastAsia="Times New Roman"/>
        </w:rPr>
        <w:t xml:space="preserve"> bármelyik részére hatni, ha megfelelő visszacsatolási mechanizmus épül ki. Sok évvel ezelőtt egy moszkvai nemzetközi neurobiológiai kongresszuson egy angol kutató beszámolt egyik kísérletéről és a hallgatóságnak be is mutatta. A saját hüvelykujjában lévő motoros neuronok közül egyetlenegybe vezetett egy parányi elektródát és a neuron tüzelését megfelelő készülékkel hallható dobszólóvá alakította. Ha a neuron valamiért tüzelt, lehetett hallani. Ezután jött az izgalmasabb rész. Némi gyakorlással elérte, hogy a neuron dallamot tüzeljen, a moszkvai helyszín tiszteletére éppen az Internacionálé dallamát. Vagyis megfelelő visszacsatolással az agy a szervezet bármelyik neuronját képes aktivitásra késztetni. Minden bizonnyal a gyönyörközpontok neuronjai is mozgósítható-ak megfelelő visszacsatolás esetén. Az is egyértelmű, hogy miért szükségesek a mesterek a különleges tudatállapot eléréséhez. Azért, mert ők már rátaláltak a visszacsatolási mechanizmusra, képesek megszólaltatni a gyönyör központjait, segíti őket ebben a tánccal, az </w:t>
      </w:r>
      <w:r w:rsidRPr="001934BB">
        <w:rPr>
          <w:rFonts w:eastAsia="Times New Roman"/>
        </w:rPr>
        <w:lastRenderedPageBreak/>
        <w:t>énekkel, a csoportinterakciókkal kapcsolatos asszociációk kiépülése. Az emberek közötti emocionális szinkronizáció egyéb mechanizmusai pedig hozzájárulnak ahhoz, hogy a mester a tanítványt is besegítse a megfelelő tudatállapotba. Az agyi endorfinok azután végzik a dolgukat.</w:t>
      </w:r>
    </w:p>
    <w:p w:rsidR="00A12A9E" w:rsidRPr="001934BB" w:rsidRDefault="00E25891">
      <w:pPr>
        <w:shd w:val="clear" w:color="auto" w:fill="FFFFFF"/>
        <w:rPr>
          <w:sz w:val="24"/>
          <w:szCs w:val="24"/>
        </w:rPr>
      </w:pPr>
      <w:r w:rsidRPr="001934BB">
        <w:rPr>
          <w:b/>
          <w:bCs/>
        </w:rPr>
        <w:t>6.3. Nevel</w:t>
      </w:r>
      <w:r w:rsidRPr="001934BB">
        <w:rPr>
          <w:rFonts w:eastAsia="Times New Roman"/>
          <w:b/>
          <w:bCs/>
        </w:rPr>
        <w:t>és, tanítás, fegyelmezés, szociális szerepek</w:t>
      </w:r>
    </w:p>
    <w:p w:rsidR="00A12A9E" w:rsidRPr="001934BB" w:rsidRDefault="00E25891">
      <w:pPr>
        <w:shd w:val="clear" w:color="auto" w:fill="FFFFFF"/>
        <w:rPr>
          <w:sz w:val="24"/>
          <w:szCs w:val="24"/>
        </w:rPr>
      </w:pPr>
      <w:r w:rsidRPr="001934BB">
        <w:t>Nagyon fontos szinkroniz</w:t>
      </w:r>
      <w:r w:rsidRPr="001934BB">
        <w:rPr>
          <w:rFonts w:eastAsia="Times New Roman"/>
        </w:rPr>
        <w:t>ációs mechanizmusok a csoportok és minden társadalom életében azok, amelyek tudatos odafigyeléssel, két vagy több ember közötti folyamatos kommunikációval arra szolgálnak, hogy valamilyen ismeretet, viselkedési szabályt az egyik ember átadjon egy vagy több másiknak.</w:t>
      </w:r>
    </w:p>
    <w:p w:rsidR="00A12A9E" w:rsidRPr="001934BB" w:rsidRDefault="00E25891">
      <w:pPr>
        <w:shd w:val="clear" w:color="auto" w:fill="FFFFFF"/>
        <w:rPr>
          <w:sz w:val="24"/>
          <w:szCs w:val="24"/>
        </w:rPr>
      </w:pPr>
      <w:r w:rsidRPr="001934BB">
        <w:t>A legegyszer</w:t>
      </w:r>
      <w:r w:rsidRPr="001934BB">
        <w:rPr>
          <w:rFonts w:eastAsia="Times New Roman"/>
        </w:rPr>
        <w:t xml:space="preserve">űbb esetben a tanítvány figyeli a mestert és igyekszik pontosan azt csinálni, amit ő. Itt pontosan megkülönböztethető a </w:t>
      </w:r>
      <w:r w:rsidRPr="001934BB">
        <w:rPr>
          <w:rFonts w:eastAsia="Times New Roman"/>
          <w:i/>
          <w:iCs/>
        </w:rPr>
        <w:t xml:space="preserve">tanítás </w:t>
      </w:r>
      <w:r w:rsidRPr="001934BB">
        <w:rPr>
          <w:rFonts w:eastAsia="Times New Roman"/>
        </w:rPr>
        <w:t xml:space="preserve">az imitációtól. Az imitáció során az, akit imitálnak, nemigen törődik azzal, hogy mit csinál az imitátor, s hogy jól csinálja-e. A tanítási aktus lényege, hogy a második fázisában a tanító figyeli a tanítványt és ellenőrzi, hogy imitációja, pontosabban </w:t>
      </w:r>
      <w:r w:rsidRPr="001934BB">
        <w:rPr>
          <w:rFonts w:eastAsia="Times New Roman"/>
          <w:i/>
          <w:iCs/>
        </w:rPr>
        <w:t xml:space="preserve">másolása </w:t>
      </w:r>
      <w:r w:rsidRPr="001934BB">
        <w:rPr>
          <w:rFonts w:eastAsia="Times New Roman"/>
        </w:rPr>
        <w:t xml:space="preserve">megfelelő volt-e. Egy ellenőrző, visz-szacsatoló mechanizmus biztosítja a tanítás során a másolás pontosságát. A tanítás-tanulás folyamat tehát a </w:t>
      </w:r>
      <w:r w:rsidRPr="001934BB">
        <w:rPr>
          <w:rFonts w:eastAsia="Times New Roman"/>
          <w:i/>
          <w:iCs/>
        </w:rPr>
        <w:t xml:space="preserve">megfigyelés, megítélés </w:t>
      </w:r>
      <w:r w:rsidRPr="001934BB">
        <w:rPr>
          <w:rFonts w:eastAsia="Times New Roman"/>
        </w:rPr>
        <w:t xml:space="preserve">és a </w:t>
      </w:r>
      <w:r w:rsidRPr="001934BB">
        <w:rPr>
          <w:rFonts w:eastAsia="Times New Roman"/>
          <w:i/>
          <w:iCs/>
        </w:rPr>
        <w:t xml:space="preserve">beavatkozás </w:t>
      </w:r>
      <w:r w:rsidRPr="001934BB">
        <w:rPr>
          <w:rFonts w:eastAsia="Times New Roman"/>
        </w:rPr>
        <w:t>hármasának folyamatos kombinációja (Premack 1984).</w:t>
      </w:r>
    </w:p>
    <w:p w:rsidR="00A12A9E" w:rsidRPr="001934BB" w:rsidRDefault="00E25891">
      <w:pPr>
        <w:shd w:val="clear" w:color="auto" w:fill="FFFFFF"/>
        <w:rPr>
          <w:sz w:val="24"/>
          <w:szCs w:val="24"/>
        </w:rPr>
      </w:pPr>
      <w:r w:rsidRPr="001934BB">
        <w:t>A tan</w:t>
      </w:r>
      <w:r w:rsidRPr="001934BB">
        <w:rPr>
          <w:rFonts w:eastAsia="Times New Roman"/>
        </w:rPr>
        <w:t>ítás, tanító viselkedés is emberi sajátosság. Ugyan előfordul, hogy kisragadozók élő prédát hoznak a fejlettebb kölykeiknek, és azok ilyenkor gyakorolják az elfogás, a vadászat művészetét, de a szülők csak leteszik a prédát és a továbbiakban nem törődnek azzal, mi történik, hogy va-</w:t>
      </w:r>
    </w:p>
    <w:p w:rsidR="00A12A9E" w:rsidRPr="001934BB" w:rsidRDefault="00E25891">
      <w:pPr>
        <w:shd w:val="clear" w:color="auto" w:fill="FFFFFF"/>
        <w:rPr>
          <w:sz w:val="24"/>
          <w:szCs w:val="24"/>
        </w:rPr>
      </w:pPr>
      <w:r w:rsidRPr="001934BB">
        <w:rPr>
          <w:sz w:val="16"/>
          <w:szCs w:val="16"/>
        </w:rPr>
        <w:t>220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jon az a kis nyamvadt k</w:t>
      </w:r>
      <w:r w:rsidRPr="001934BB">
        <w:rPr>
          <w:rFonts w:eastAsia="Times New Roman"/>
        </w:rPr>
        <w:t>ölyök is eleget gyakorolt-e. Tehát hiányzik az előbbi meghatározásból a tanító megfigyelése és beavatkozása az eredmény érdekében. Még leginkább a csimpánzok diótörő viselkedése közben megfigyelt jelenségeket (amiről korábban beszámoltam) lehetne tanításnak felfogni, de sajnos a megfigyelt tanítási esetek nagyon ritkák, ezért tart sok évig a csimpánzkölyöknek az aránylag egyszerű diótörést megtanulnia.</w:t>
      </w:r>
    </w:p>
    <w:p w:rsidR="00A12A9E" w:rsidRPr="001934BB" w:rsidRDefault="00E25891">
      <w:pPr>
        <w:shd w:val="clear" w:color="auto" w:fill="FFFFFF"/>
        <w:rPr>
          <w:sz w:val="24"/>
          <w:szCs w:val="24"/>
        </w:rPr>
      </w:pPr>
      <w:r w:rsidRPr="001934BB">
        <w:t>Ahhoz, hogy hat</w:t>
      </w:r>
      <w:r w:rsidRPr="001934BB">
        <w:rPr>
          <w:rFonts w:eastAsia="Times New Roman"/>
        </w:rPr>
        <w:t xml:space="preserve">ékony tanítás, tanulás alakuljon ki, a tanárnak tisztában kell lennie azzal, hogy a másik </w:t>
      </w:r>
      <w:r w:rsidRPr="001934BB">
        <w:rPr>
          <w:rFonts w:eastAsia="Times New Roman"/>
          <w:i/>
          <w:iCs/>
        </w:rPr>
        <w:t xml:space="preserve">lát, néz, tud, akarés próbálkozik. </w:t>
      </w:r>
      <w:r w:rsidRPr="001934BB">
        <w:rPr>
          <w:rFonts w:eastAsia="Times New Roman"/>
        </w:rPr>
        <w:t xml:space="preserve">Az agynak ezek a képességei csak az embernél jelentek meg. Ezzel függ össze az is, hogy csak az ember szokott </w:t>
      </w:r>
      <w:r w:rsidRPr="001934BB">
        <w:rPr>
          <w:rFonts w:eastAsia="Times New Roman"/>
          <w:i/>
          <w:iCs/>
        </w:rPr>
        <w:t xml:space="preserve">gyakorolni, </w:t>
      </w:r>
      <w:r w:rsidRPr="001934BB">
        <w:rPr>
          <w:rFonts w:eastAsia="Times New Roman"/>
        </w:rPr>
        <w:t xml:space="preserve">a </w:t>
      </w:r>
      <w:r w:rsidRPr="001934BB">
        <w:rPr>
          <w:rFonts w:eastAsia="Times New Roman"/>
        </w:rPr>
        <w:lastRenderedPageBreak/>
        <w:t>megtanult, vagy saját maga által kigondolt tudást tökéletesíteni, egy belső mintához igazítani.</w:t>
      </w:r>
    </w:p>
    <w:p w:rsidR="00A12A9E" w:rsidRPr="001934BB" w:rsidRDefault="00E25891">
      <w:pPr>
        <w:shd w:val="clear" w:color="auto" w:fill="FFFFFF"/>
        <w:rPr>
          <w:sz w:val="24"/>
          <w:szCs w:val="24"/>
        </w:rPr>
      </w:pPr>
      <w:r w:rsidRPr="001934BB">
        <w:t>Ugyancsak a tan</w:t>
      </w:r>
      <w:r w:rsidRPr="001934BB">
        <w:rPr>
          <w:rFonts w:eastAsia="Times New Roman"/>
        </w:rPr>
        <w:t xml:space="preserve">ítással függ össze az ember azon tulajdonsága, hogy képes tapasztalatait, érzéseit </w:t>
      </w:r>
      <w:r w:rsidRPr="001934BB">
        <w:rPr>
          <w:rFonts w:eastAsia="Times New Roman"/>
          <w:i/>
          <w:iCs/>
        </w:rPr>
        <w:t xml:space="preserve">megosztani </w:t>
      </w:r>
      <w:r w:rsidRPr="001934BB">
        <w:rPr>
          <w:rFonts w:eastAsia="Times New Roman"/>
        </w:rPr>
        <w:t>társával. Láttuk, hogy ez a képesség már az újszülöttnél jelentkezik, és a felnövekvő gyermek mindig igyekszik mások figyelmét a maga által figyelt dolgokra terelni, próbál közös tapasztalatokat szerezni a világról, és ez a tulajdonság a felnőttekre is jellemző.</w:t>
      </w:r>
    </w:p>
    <w:p w:rsidR="00A12A9E" w:rsidRPr="001934BB" w:rsidRDefault="00E25891">
      <w:pPr>
        <w:shd w:val="clear" w:color="auto" w:fill="FFFFFF"/>
        <w:rPr>
          <w:sz w:val="24"/>
          <w:szCs w:val="24"/>
        </w:rPr>
      </w:pPr>
      <w:r w:rsidRPr="001934BB">
        <w:t>A k</w:t>
      </w:r>
      <w:r w:rsidRPr="001934BB">
        <w:rPr>
          <w:rFonts w:eastAsia="Times New Roman"/>
        </w:rPr>
        <w:t>özös tapasztalatszerzés a legkönnyebben a nyelv segítségével valósul meg. A nyelv az a médium, amelyben a tanító és a tanár megoszthatja tapasztalatát, ellenőrizheti az eredményt, és a tanítvány is lemérheti előrehaladását.</w:t>
      </w:r>
    </w:p>
    <w:p w:rsidR="00A12A9E" w:rsidRPr="001934BB" w:rsidRDefault="00E25891">
      <w:pPr>
        <w:shd w:val="clear" w:color="auto" w:fill="FFFFFF"/>
        <w:rPr>
          <w:sz w:val="24"/>
          <w:szCs w:val="24"/>
        </w:rPr>
      </w:pPr>
      <w:r w:rsidRPr="001934BB">
        <w:t xml:space="preserve">A modern ember mindennapi </w:t>
      </w:r>
      <w:r w:rsidRPr="001934BB">
        <w:rPr>
          <w:rFonts w:eastAsia="Times New Roman"/>
        </w:rPr>
        <w:t>életében két-három ember társaságában tölt néhány órát szorosabb kontaktusban és sok órát van együtt több százzal, az utazás, munkahely, városi élet során. Szinte el sem tudjuk képzelni, mit jelent egy fejlődő gyermek számára, hogy ébrenléte idején folyamatosan 8-10 felnőtt társaságában van. Például a kalahári busmanok 30-40 fős csoportjaiban 8-10 különböző korú gyermek van. Tehát a gyermek nem vele egykorúak csapatában tölti az idejét, hanem különböző korú gyerekekkel és legfőképpen felnőttekkel, akik állandóan rajta tartják a szemüket, és akik kultúrájában a gyermek a felnőttek életének minden részletében szabadon részt vehet (Lee és DeVore 1976). Szinte elképesztő az a türelem, ahogyan a busmanok a gyermekekkel bánnak. Az előbb idézett beszámoló egyik részében arról esik szó, hogy az egyik férfi nyílhegyet kalapál. Munkája közben odamegy hozzá egy éppen totyogó gyermek és ujját a nyílhegyre teszi. A férfi nem löki le a gyerek kezét, nem szól rá, nem sóhajt fel, hanem türelmesen vár addig, amíg a gyerek elhúzza a kezét. Akkor kalapál tovább, a következő ütésnél a gyerek megint odatette az ujját, megint türelmes várakozás, és ez így ment a megfigyelés szerint teljes 40 percen keresztül. A szocializáció ilyen körülmények között egészen más erköl-</w:t>
      </w:r>
    </w:p>
    <w:p w:rsidR="00A12A9E" w:rsidRPr="001934BB" w:rsidRDefault="00E25891">
      <w:pPr>
        <w:shd w:val="clear" w:color="auto" w:fill="FFFFFF"/>
        <w:rPr>
          <w:sz w:val="24"/>
          <w:szCs w:val="24"/>
        </w:rPr>
      </w:pPr>
      <w:r w:rsidRPr="001934BB">
        <w:rPr>
          <w:sz w:val="16"/>
          <w:szCs w:val="16"/>
        </w:rPr>
        <w:t>A szinkroniz</w:t>
      </w:r>
      <w:r w:rsidRPr="001934BB">
        <w:rPr>
          <w:rFonts w:eastAsia="Times New Roman"/>
          <w:sz w:val="16"/>
          <w:szCs w:val="16"/>
        </w:rPr>
        <w:t>ációs készség</w:t>
      </w:r>
    </w:p>
    <w:p w:rsidR="00A12A9E" w:rsidRPr="001934BB" w:rsidRDefault="00E25891">
      <w:pPr>
        <w:shd w:val="clear" w:color="auto" w:fill="FFFFFF"/>
        <w:rPr>
          <w:sz w:val="24"/>
          <w:szCs w:val="24"/>
        </w:rPr>
      </w:pPr>
      <w:r w:rsidRPr="001934BB">
        <w:t>221</w:t>
      </w:r>
    </w:p>
    <w:p w:rsidR="00A12A9E" w:rsidRPr="001934BB" w:rsidRDefault="00E25891">
      <w:pPr>
        <w:shd w:val="clear" w:color="auto" w:fill="FFFFFF"/>
        <w:rPr>
          <w:sz w:val="24"/>
          <w:szCs w:val="24"/>
        </w:rPr>
      </w:pPr>
      <w:r w:rsidRPr="001934BB">
        <w:t>cs</w:t>
      </w:r>
      <w:r w:rsidRPr="001934BB">
        <w:rPr>
          <w:rFonts w:eastAsia="Times New Roman"/>
        </w:rPr>
        <w:t xml:space="preserve">ű, viselkedésű embert eredményez, mint a modern élet sivár tanodáiban vagy a zaklatott, napi néhány órás családjaiban végbemenő szocializációs folyamat. Egy zárt embercsoporton belül a tanítás a gyermek életében mindennapos dolog. Nemcsak </w:t>
      </w:r>
      <w:r w:rsidR="007663CE">
        <w:rPr>
          <w:rFonts w:eastAsia="Times New Roman"/>
        </w:rPr>
        <w:t>„</w:t>
      </w:r>
      <w:r w:rsidRPr="001934BB">
        <w:rPr>
          <w:rFonts w:eastAsia="Times New Roman"/>
        </w:rPr>
        <w:t>valamire</w:t>
      </w:r>
      <w:r w:rsidR="007663CE">
        <w:rPr>
          <w:rFonts w:eastAsia="Times New Roman"/>
        </w:rPr>
        <w:t>”</w:t>
      </w:r>
      <w:r w:rsidRPr="001934BB">
        <w:rPr>
          <w:rFonts w:eastAsia="Times New Roman"/>
        </w:rPr>
        <w:t xml:space="preserve"> tanítják meg, egy technikára, egy ismeretre, hanem apró </w:t>
      </w:r>
      <w:r w:rsidRPr="001934BB">
        <w:rPr>
          <w:rFonts w:eastAsia="Times New Roman"/>
        </w:rPr>
        <w:lastRenderedPageBreak/>
        <w:t xml:space="preserve">interakciókban, kis részletekben a csoport egész kultúráját átadják neki, annak minden finom részletével együtt Ez az átadás-átvétel érzelmi folyamatok hátterében történik. Nem arról van szó pusztán, hogy valamit meg kell tanulni, hanem arról, hogy milyen jó vagy kellemetlen, vidám vagy szomorú élmény is fűződik az ismerethez. Csak az élmény teszi az ismeretet maradandóvá. Ez az, amit a modern időkben a </w:t>
      </w:r>
      <w:r w:rsidR="007663CE">
        <w:rPr>
          <w:rFonts w:eastAsia="Times New Roman"/>
        </w:rPr>
        <w:t>„</w:t>
      </w:r>
      <w:r w:rsidRPr="001934BB">
        <w:rPr>
          <w:rFonts w:eastAsia="Times New Roman"/>
        </w:rPr>
        <w:t>nevelés</w:t>
      </w:r>
      <w:r w:rsidR="007663CE">
        <w:rPr>
          <w:rFonts w:eastAsia="Times New Roman"/>
        </w:rPr>
        <w:t>”</w:t>
      </w:r>
      <w:r w:rsidRPr="001934BB">
        <w:rPr>
          <w:rFonts w:eastAsia="Times New Roman"/>
        </w:rPr>
        <w:t xml:space="preserve"> szóval szoktunk emlegetni. És politikusaink azt hiszik, hogy ez az iskola dolga, pedig ez a folyamat lényegében a szocializáció, ami teljes értékűen csak és kizárólag egy zárt, egymásban bízó, egymásért élő közösségben valósulhat meg. A modern nevelés ezért a szocializáció helyett jórészt át is tért a különböző szabályrendszerek átadására, mert az sokkal egyszerűbb. Ezzel elérkeztünk a </w:t>
      </w:r>
      <w:r w:rsidRPr="001934BB">
        <w:rPr>
          <w:rFonts w:eastAsia="Times New Roman"/>
          <w:i/>
          <w:iCs/>
        </w:rPr>
        <w:t xml:space="preserve">fegyelmezés </w:t>
      </w:r>
      <w:r w:rsidRPr="001934BB">
        <w:rPr>
          <w:rFonts w:eastAsia="Times New Roman"/>
        </w:rPr>
        <w:t>jelenségéhez, amivel sokszor próbálják a tanítást helyettesíteni. Az ember veleszületett szubmisszív hajlandósága lehetővé teszi, hogy domináns személyek hatalma alatt olyan viselkedésformákat is felvegyen, amelyeknek önmagukban az égvilágon semmi értelme. így meg lehet tanítani a katonát az egyszerre történő lépésre, a puska vagy géppisztoly szabályszerű ráncigálására. A fegyelmezés szükséges dolog, különben csoportösszetartó erők híján mindenki azt csinálná, ami neki tetszik, de a fegyelmezés mesterséges pótlék. Pótolni hivatott a motivációt, az elkötelezettséget, a csoportnormákat. Megfelelő szocializáció helyett a fegyelmezés sokszor az egyetlen eszköze a tanárnak az iskolában. A tanulás jó dolog, intim kapcsolat a tanár és a tanuló között. A fegyelmezés ezt az archaikus domináns-szubmissziv viszonnyal helyettesíti, nem is mindig sikertelenül.</w:t>
      </w:r>
    </w:p>
    <w:p w:rsidR="00A12A9E" w:rsidRPr="001934BB" w:rsidRDefault="00E25891">
      <w:pPr>
        <w:shd w:val="clear" w:color="auto" w:fill="FFFFFF"/>
        <w:rPr>
          <w:sz w:val="24"/>
          <w:szCs w:val="24"/>
        </w:rPr>
      </w:pPr>
      <w:r w:rsidRPr="001934BB">
        <w:t>A fegyelmez</w:t>
      </w:r>
      <w:r w:rsidRPr="001934BB">
        <w:rPr>
          <w:rFonts w:eastAsia="Times New Roman"/>
        </w:rPr>
        <w:t>és nemcsak a tanítást, hanem a dominancia fenntartását is szolgálja. Az emberi csoportokban számos olyan szabály működik, amelyek legfontosabb funkciója a hatalom szerkezetének megőrzése.</w:t>
      </w:r>
    </w:p>
    <w:p w:rsidR="00A12A9E" w:rsidRPr="001934BB" w:rsidRDefault="00E25891">
      <w:pPr>
        <w:shd w:val="clear" w:color="auto" w:fill="FFFFFF"/>
        <w:rPr>
          <w:sz w:val="24"/>
          <w:szCs w:val="24"/>
        </w:rPr>
      </w:pPr>
      <w:r w:rsidRPr="001934BB">
        <w:t>A csoportok sz</w:t>
      </w:r>
      <w:r w:rsidRPr="001934BB">
        <w:rPr>
          <w:rFonts w:eastAsia="Times New Roman"/>
        </w:rPr>
        <w:t xml:space="preserve">ámára azonban nem csak a tanítás, esetleg a fegyelmezés hoz valamiféle hasznos szinkronizációt. Megjelennek szinkronizációs mechanizmusok a csoport szintjén is. Minden embercsoportban, társadalomban kialakulnak </w:t>
      </w:r>
      <w:r w:rsidRPr="001934BB">
        <w:rPr>
          <w:rFonts w:eastAsia="Times New Roman"/>
          <w:i/>
          <w:iCs/>
        </w:rPr>
        <w:t xml:space="preserve">szociális szerepek, </w:t>
      </w:r>
      <w:r w:rsidRPr="001934BB">
        <w:rPr>
          <w:rFonts w:eastAsia="Times New Roman"/>
        </w:rPr>
        <w:t xml:space="preserve">ilyen például a tanáré is, de korábban a varázsló, vagy a törzsfőnök is </w:t>
      </w:r>
      <w:r w:rsidRPr="001934BB">
        <w:rPr>
          <w:rFonts w:eastAsia="Times New Roman"/>
          <w:i/>
          <w:iCs/>
        </w:rPr>
        <w:t xml:space="preserve">szerepet </w:t>
      </w:r>
      <w:r w:rsidRPr="001934BB">
        <w:rPr>
          <w:rFonts w:eastAsia="Times New Roman"/>
        </w:rPr>
        <w:t>töltött be, mint manapság a boltos, a menedzser, a pap, a képviselő, az értelmiségi. A felsorolásból kitűnik, hogy a szűken értelmezett, jól meghatározható szereptől a teljesen tágan és nehezen meghatározható kategóriákig folyamatos az átmenet.</w:t>
      </w:r>
    </w:p>
    <w:p w:rsidR="00A12A9E" w:rsidRPr="001934BB" w:rsidRDefault="00E25891">
      <w:pPr>
        <w:shd w:val="clear" w:color="auto" w:fill="FFFFFF"/>
        <w:rPr>
          <w:sz w:val="24"/>
          <w:szCs w:val="24"/>
        </w:rPr>
      </w:pPr>
      <w:r w:rsidRPr="001934BB">
        <w:rPr>
          <w:sz w:val="16"/>
          <w:szCs w:val="16"/>
        </w:rPr>
        <w:t xml:space="preserve">222                                                                                                          </w:t>
      </w:r>
      <w:r w:rsidRPr="001934BB">
        <w:rPr>
          <w:sz w:val="16"/>
          <w:szCs w:val="16"/>
        </w:rPr>
        <w:lastRenderedPageBreak/>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A szociol</w:t>
      </w:r>
      <w:r w:rsidRPr="001934BB">
        <w:rPr>
          <w:rFonts w:eastAsia="Times New Roman"/>
        </w:rPr>
        <w:t xml:space="preserve">ógusok sokat foglalkoztak a szociális szerepek kialakulásával, fenntartásával (Berger és Luckman 1967). Itt csak azt szeretném hangsúlyozni, hogy a szociális szerep kialakulása is </w:t>
      </w:r>
      <w:r w:rsidRPr="001934BB">
        <w:rPr>
          <w:rFonts w:eastAsia="Times New Roman"/>
          <w:i/>
          <w:iCs/>
        </w:rPr>
        <w:t xml:space="preserve">szinkronizáló </w:t>
      </w:r>
      <w:r w:rsidRPr="001934BB">
        <w:rPr>
          <w:rFonts w:eastAsia="Times New Roman"/>
        </w:rPr>
        <w:t xml:space="preserve">mechanizmus. Ha belépünk egy boltba, elvárunk bizonyos viselkedési formákat, és nagyon meg lennénk döbbenve, ha minden boltban más szokásokkal találkoznánk. </w:t>
      </w:r>
      <w:proofErr w:type="gramStart"/>
      <w:r w:rsidRPr="001934BB">
        <w:rPr>
          <w:rFonts w:eastAsia="Times New Roman"/>
        </w:rPr>
        <w:t>Nekünk</w:t>
      </w:r>
      <w:proofErr w:type="gramEnd"/>
      <w:r w:rsidRPr="001934BB">
        <w:rPr>
          <w:rFonts w:eastAsia="Times New Roman"/>
        </w:rPr>
        <w:t xml:space="preserve"> mint vevőknek is megvan a megszokott szerepünk, és a boltos azt várja, hogy ennek normái szerint viselkedjünk. A társadalom sokféle eszközzel </w:t>
      </w:r>
      <w:r w:rsidRPr="001934BB">
        <w:rPr>
          <w:rFonts w:eastAsia="Times New Roman"/>
          <w:i/>
          <w:iCs/>
        </w:rPr>
        <w:t xml:space="preserve">kikényszeríti, </w:t>
      </w:r>
      <w:r w:rsidRPr="001934BB">
        <w:rPr>
          <w:rFonts w:eastAsia="Times New Roman"/>
        </w:rPr>
        <w:t>hogy a szociális szerepeket megtartsuk, mert ez biztosítja a társadalom bizonyos fokú átláthatóságát, lehetővé teszi, hogy azonos viselkedésformák ismétlésével és szinkronizációjá-val a társadalom tagjai gyorsabban és hatékonyabban éljék megszokott életüket.</w:t>
      </w:r>
    </w:p>
    <w:p w:rsidR="00A12A9E" w:rsidRPr="001934BB" w:rsidRDefault="00E25891">
      <w:pPr>
        <w:shd w:val="clear" w:color="auto" w:fill="FFFFFF"/>
        <w:rPr>
          <w:sz w:val="24"/>
          <w:szCs w:val="24"/>
        </w:rPr>
      </w:pPr>
      <w:r w:rsidRPr="001934BB">
        <w:rPr>
          <w:b/>
          <w:bCs/>
          <w:sz w:val="46"/>
          <w:szCs w:val="46"/>
        </w:rPr>
        <w:t>7. A konstrukci</w:t>
      </w:r>
      <w:r w:rsidRPr="001934BB">
        <w:rPr>
          <w:rFonts w:eastAsia="Times New Roman"/>
          <w:b/>
          <w:bCs/>
          <w:sz w:val="46"/>
          <w:szCs w:val="46"/>
        </w:rPr>
        <w:t>ós képesség</w:t>
      </w:r>
    </w:p>
    <w:p w:rsidR="00A12A9E" w:rsidRPr="001934BB" w:rsidRDefault="00E25891">
      <w:pPr>
        <w:shd w:val="clear" w:color="auto" w:fill="FFFFFF"/>
        <w:rPr>
          <w:sz w:val="24"/>
          <w:szCs w:val="24"/>
        </w:rPr>
      </w:pPr>
      <w:r w:rsidRPr="001934BB">
        <w:t>Az ember legbonyolultabb, leg</w:t>
      </w:r>
      <w:r w:rsidRPr="001934BB">
        <w:rPr>
          <w:rFonts w:eastAsia="Times New Roman"/>
        </w:rPr>
        <w:t xml:space="preserve">átfogóbb, legmeghatározóbb tulajdonsága az élete minden területén megnyilvánuló konstrukciós képessége. Ha a modern világban körülnézünk, rádöbbenhetünk arra, hogy teljesen mesterséges, csinált világban élünk. Emberi konstrukciókban alszunk, ezekben utazunk és dolgozunk, milliónyi apró, kisebb-nagyobb, vagy éppen óriási, ember csinálta tárgy vesz körül bennünket, cipők, golyóstollak, ka-tedrálisok, lábasok, légkalapácsok, autók, számítógépek, hidak, bombák, könyvek és lélegeztető készülékek. Emberi konstrukciókkal táplálkozunk, táplálékunk jó részének eredete egyszerű ránézésre már fel sem ismerhető, és a felismerhetők is az ember csinálmányai. Szociális életünk is mesterséges konstrukciókban zajlik, mesterséges családi csoportjainkat a média konstruálja, politikai vezetőinket személyesen nem is ismerjük, bonyolult szociális konstrukciók termékei ők is. Gondolatainkat szövegírók írják, újságok, rádió, televízió </w:t>
      </w:r>
      <w:proofErr w:type="gramStart"/>
      <w:r w:rsidRPr="001934BB">
        <w:rPr>
          <w:rFonts w:eastAsia="Times New Roman"/>
        </w:rPr>
        <w:t>közli</w:t>
      </w:r>
      <w:proofErr w:type="gramEnd"/>
      <w:r w:rsidRPr="001934BB">
        <w:rPr>
          <w:rFonts w:eastAsia="Times New Roman"/>
        </w:rPr>
        <w:t xml:space="preserve"> és ezekből szedegetjük fel azokat a morzsákat, amelyekről azt valljuk, hogy tényleg a miénk. Gyermekeink iskoláknak nevezett viselkedésszabályozó műhelyekben nevelődnek, és ha valamilyen jó példával akarunk nekik szolgálni az életből, akkor valamelyik klasszikusnak tekintett író vagy költő megfelelő konstrukcióját olvassuk fel, vagy mutatjuk meg a modern technika erre szolgáló eszközeinek, a könyveknek, a filmeknek, a lemezeknek vagy a televíziónak a segítségével.</w:t>
      </w:r>
    </w:p>
    <w:p w:rsidR="00A12A9E" w:rsidRPr="001934BB" w:rsidRDefault="00E25891">
      <w:pPr>
        <w:shd w:val="clear" w:color="auto" w:fill="FFFFFF"/>
        <w:rPr>
          <w:sz w:val="24"/>
          <w:szCs w:val="24"/>
        </w:rPr>
      </w:pPr>
      <w:r w:rsidRPr="001934BB">
        <w:rPr>
          <w:rFonts w:eastAsia="Times New Roman"/>
        </w:rPr>
        <w:lastRenderedPageBreak/>
        <w:t>És ha magunkra gondolunk, hogy kik vagyunk, honnan jöttünk és hová megyünk, arra is rájövünk, hogy mi magunk is bonyolult technikák, szerepek, folyamatok csinált szereplői, konstruált komponensei vagyunk, és ezzel a kör bezárult.</w:t>
      </w:r>
    </w:p>
    <w:p w:rsidR="00A12A9E" w:rsidRPr="001934BB" w:rsidRDefault="00E25891">
      <w:pPr>
        <w:shd w:val="clear" w:color="auto" w:fill="FFFFFF"/>
        <w:rPr>
          <w:sz w:val="24"/>
          <w:szCs w:val="24"/>
        </w:rPr>
      </w:pPr>
      <w:r w:rsidRPr="001934BB">
        <w:t>Ebben a fejezetben a t</w:t>
      </w:r>
      <w:r w:rsidRPr="001934BB">
        <w:rPr>
          <w:rFonts w:eastAsia="Times New Roman"/>
        </w:rPr>
        <w:t>árgyakról, a nyelvről, a szabályok szerinti viselkedésről, valamint az ideáknak nevezett, összetett gondolati konstrukciókról lesz szó, arról, hogyan keletkeztek és működnek ezek, hogyan hozták létre azt a szövevényt, amit kultúrának nevezünk.</w:t>
      </w:r>
    </w:p>
    <w:p w:rsidR="00A12A9E" w:rsidRPr="001934BB" w:rsidRDefault="00E25891">
      <w:pPr>
        <w:shd w:val="clear" w:color="auto" w:fill="FFFFFF"/>
        <w:rPr>
          <w:sz w:val="24"/>
          <w:szCs w:val="24"/>
        </w:rPr>
      </w:pPr>
      <w:r w:rsidRPr="001934BB">
        <w:rPr>
          <w:b/>
          <w:bCs/>
        </w:rPr>
        <w:t>224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rPr>
          <w:b/>
          <w:bCs/>
        </w:rPr>
        <w:t>7.1. A konstrukci</w:t>
      </w:r>
      <w:r w:rsidRPr="001934BB">
        <w:rPr>
          <w:rFonts w:eastAsia="Times New Roman"/>
          <w:b/>
          <w:bCs/>
        </w:rPr>
        <w:t>ó és az elme</w:t>
      </w:r>
    </w:p>
    <w:p w:rsidR="00A12A9E" w:rsidRPr="001934BB" w:rsidRDefault="00E25891">
      <w:pPr>
        <w:shd w:val="clear" w:color="auto" w:fill="FFFFFF"/>
        <w:rPr>
          <w:sz w:val="24"/>
          <w:szCs w:val="24"/>
        </w:rPr>
      </w:pPr>
      <w:r w:rsidRPr="001934BB">
        <w:t>A t</w:t>
      </w:r>
      <w:r w:rsidRPr="001934BB">
        <w:rPr>
          <w:rFonts w:eastAsia="Times New Roman"/>
        </w:rPr>
        <w:t>árgyak megmunkálásának bizonyos jellegzetességeiből a nyelv kialakulásának folyamatára szoktak következtetni. A nyelvhasználat megjelenésére a viselkedés változásaiból is lehet következtetni. A nyelvhasználatra utaló első jelek, óvatos becslés alapján, 1,5 millió évesek, bár vannak, akik szerint a nyelv nem lehet 50 000-100 000 évnél régebbi. A kultikus eszközök, temetési szertartások megjelenése legfeljebb 40 000-50 000 évvel ezelőttre tehető (Marshak 1976). E két időpont közé szokták tenni a nyelv kialakulásának periódusát, de lehet, hogy csupán az emberi gondolkodás fejlődését tükrözik a fentiek, és a beszélt nyelv csupán az utolsó periódusban megjelent végső invenció.</w:t>
      </w:r>
    </w:p>
    <w:p w:rsidR="00A12A9E" w:rsidRPr="001934BB" w:rsidRDefault="00E25891">
      <w:pPr>
        <w:shd w:val="clear" w:color="auto" w:fill="FFFFFF"/>
        <w:rPr>
          <w:sz w:val="24"/>
          <w:szCs w:val="24"/>
        </w:rPr>
      </w:pPr>
      <w:r w:rsidRPr="001934BB">
        <w:t>A t</w:t>
      </w:r>
      <w:r w:rsidRPr="001934BB">
        <w:rPr>
          <w:rFonts w:eastAsia="Times New Roman"/>
        </w:rPr>
        <w:t xml:space="preserve">árgykészítés, a nyelvhasználat, az emberi gondolkodás, valamint a szabálykövető viselkedés bonyolult összefüggései az emberi agy </w:t>
      </w:r>
      <w:r w:rsidRPr="001934BB">
        <w:rPr>
          <w:rFonts w:eastAsia="Times New Roman"/>
          <w:i/>
          <w:iCs/>
        </w:rPr>
        <w:t xml:space="preserve">rekonstrukciós </w:t>
      </w:r>
      <w:r w:rsidRPr="001934BB">
        <w:rPr>
          <w:rFonts w:eastAsia="Times New Roman"/>
        </w:rPr>
        <w:t>képességében jelennek meg (Brown 1973).</w:t>
      </w:r>
    </w:p>
    <w:p w:rsidR="00A12A9E" w:rsidRPr="001934BB" w:rsidRDefault="00E25891">
      <w:pPr>
        <w:shd w:val="clear" w:color="auto" w:fill="FFFFFF"/>
        <w:rPr>
          <w:sz w:val="24"/>
          <w:szCs w:val="24"/>
        </w:rPr>
      </w:pPr>
      <w:r w:rsidRPr="001934BB">
        <w:t>Ezen a tulajdons</w:t>
      </w:r>
      <w:r w:rsidRPr="001934BB">
        <w:rPr>
          <w:rFonts w:eastAsia="Times New Roman"/>
        </w:rPr>
        <w:t xml:space="preserve">ágon azt értjük, hogy az érzékszerveken keresztül </w:t>
      </w:r>
      <w:proofErr w:type="gramStart"/>
      <w:r w:rsidRPr="001934BB">
        <w:rPr>
          <w:rFonts w:eastAsia="Times New Roman"/>
        </w:rPr>
        <w:t>felfogott</w:t>
      </w:r>
      <w:proofErr w:type="gramEnd"/>
      <w:r w:rsidRPr="001934BB">
        <w:rPr>
          <w:rFonts w:eastAsia="Times New Roman"/>
        </w:rPr>
        <w:t xml:space="preserve"> helyzetet agyunk képes elemezni, részekre bontani, majd az elemzés során kapott részekből képes új struktúrákat, új egészet létrehozni. Az ember a rekonstrukció segítségével képes a külső világ jelenségeit térben és időben áthelyezni, viszonylatokat megfordítani, oksági kapcsolatokat felismerni és újakat megtervezni. A rekonstrukciós képesség megnyilvánul a gondolkodásban, a nyelvhasználatban és a tárgykészítésben, a viselkedésben, valamint a csoport szerkezetének kialakításában is. A rekonstrukció segítségével az ember a környezet és csoportja nyelvi modelljeit hozza létre, működteti és analizálja ezeket, és az analízis eredményeit tevékenységének irányítására használja. Az emberi csoportok tevékenységét irányító szabályok nagyobb része kizárólag a nyelvi modellekben létezik, csak ezekben fogalmazható meg. A </w:t>
      </w:r>
      <w:r w:rsidRPr="001934BB">
        <w:rPr>
          <w:rFonts w:eastAsia="Times New Roman"/>
        </w:rPr>
        <w:lastRenderedPageBreak/>
        <w:t xml:space="preserve">csoportszerkezet </w:t>
      </w:r>
      <w:r w:rsidR="007663CE">
        <w:rPr>
          <w:rFonts w:eastAsia="Times New Roman"/>
        </w:rPr>
        <w:t>„</w:t>
      </w:r>
      <w:r w:rsidRPr="001934BB">
        <w:rPr>
          <w:rFonts w:eastAsia="Times New Roman"/>
        </w:rPr>
        <w:t>humanizálása</w:t>
      </w:r>
      <w:r w:rsidR="007663CE">
        <w:rPr>
          <w:rFonts w:eastAsia="Times New Roman"/>
        </w:rPr>
        <w:t>”</w:t>
      </w:r>
      <w:r w:rsidRPr="001934BB">
        <w:rPr>
          <w:rFonts w:eastAsia="Times New Roman"/>
        </w:rPr>
        <w:t xml:space="preserve"> és a nyelv fejlődése tehát elválaszthatatlanok egymástól.</w:t>
      </w:r>
    </w:p>
    <w:p w:rsidR="00A12A9E" w:rsidRPr="001934BB" w:rsidRDefault="00E25891">
      <w:pPr>
        <w:shd w:val="clear" w:color="auto" w:fill="FFFFFF"/>
        <w:rPr>
          <w:sz w:val="24"/>
          <w:szCs w:val="24"/>
        </w:rPr>
      </w:pPr>
      <w:r w:rsidRPr="001934BB">
        <w:t>A t</w:t>
      </w:r>
      <w:r w:rsidRPr="001934BB">
        <w:rPr>
          <w:rFonts w:eastAsia="Times New Roman"/>
        </w:rPr>
        <w:t xml:space="preserve">árgyhasználat és az eszközkészítés a rekonstrukciós képesség egy másik megnyilvánulása. Egyes állatfajok vonzódása tárgyakhoz, vagy éppen primitív eszközhasználati formák az állatvilágban is előfordulnak, noha meglehetősen ritka jelenségnek tekinthetők. Nem ismerünk viszont olyan emberi kultúrát, amelyet ne jellemezne legalább néhány tárgy és készített eszköz folyamatos használata. Az ember biológiai tulajdonsága, hogy </w:t>
      </w:r>
      <w:r w:rsidRPr="001934BB">
        <w:rPr>
          <w:rFonts w:eastAsia="Times New Roman"/>
          <w:i/>
          <w:iCs/>
        </w:rPr>
        <w:t xml:space="preserve">vonzódik </w:t>
      </w:r>
      <w:r w:rsidRPr="001934BB">
        <w:rPr>
          <w:rFonts w:eastAsia="Times New Roman"/>
        </w:rPr>
        <w:t>a tárgyakhoz (Morris 1962). Ez már a korai gyermekkorban is megfigyelhető. A szociális tevékenység mellett a gyermek legjellemzőbb aktivitása a környezet tárgyainak folyamatos vizsgálata. A szabálykövetés és nyelvhasználat mellett tehát a tárgyakhoz való vonzódás is az ember fajspecifikus tulajdonságának tekinthető. A tárgymegmunkálás jellegéről az egyes evolúciós fázisokban már részletesen volt szó.</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225</w:t>
      </w:r>
    </w:p>
    <w:p w:rsidR="00A12A9E" w:rsidRPr="001934BB" w:rsidRDefault="00E25891">
      <w:pPr>
        <w:shd w:val="clear" w:color="auto" w:fill="FFFFFF"/>
        <w:rPr>
          <w:sz w:val="24"/>
          <w:szCs w:val="24"/>
        </w:rPr>
      </w:pPr>
      <w:r w:rsidRPr="001934BB">
        <w:t>A t</w:t>
      </w:r>
      <w:r w:rsidRPr="001934BB">
        <w:rPr>
          <w:rFonts w:eastAsia="Times New Roman"/>
        </w:rPr>
        <w:t>árgy megmunkálása során ugyanolyan fajta rekonstrukciót végez az ember, mint amikor beszél. A természetben talált tárgyat egy gondolati konstrukció, egy absztrakt séma alapján bizonyos szabályok szerint átalakítja, lapok, élek, bemélyedések kerülnek a tárgyra, funkcionális kapcsolat alakul ki nagyszámú tárgy vagy tárgyak egész csoportjai között. A tárgyak új konstrukciója és funkcionális kapcsolata létrehoz egy mesterséges tárgyi világot, amely éppen úgy modellje a környezetnek, mint a nyelvi konstrukciók. A nyelvészek és a kultúrantropológusok feltételezik, hogy a nyelvhasználat és a tárgyhasználat között egyfajta izomorfia van a fentiek értelmében, és ez az emberi agy rekonstrukciós képességére vezethető vissza (Hewes 1971).</w:t>
      </w:r>
    </w:p>
    <w:p w:rsidR="00A12A9E" w:rsidRPr="001934BB" w:rsidRDefault="00E25891">
      <w:pPr>
        <w:shd w:val="clear" w:color="auto" w:fill="FFFFFF"/>
        <w:rPr>
          <w:sz w:val="24"/>
          <w:szCs w:val="24"/>
        </w:rPr>
      </w:pPr>
      <w:r w:rsidRPr="001934BB">
        <w:t>A t</w:t>
      </w:r>
      <w:r w:rsidRPr="001934BB">
        <w:rPr>
          <w:rFonts w:eastAsia="Times New Roman"/>
        </w:rPr>
        <w:t xml:space="preserve">árgyak, a nyelv, a gondolkodás és a szabályrendszerek szétválaszthatatlan rendszert képeznek. A tárgyakról szóló </w:t>
      </w:r>
      <w:proofErr w:type="gramStart"/>
      <w:r w:rsidRPr="001934BB">
        <w:rPr>
          <w:rFonts w:eastAsia="Times New Roman"/>
        </w:rPr>
        <w:t>nyelv</w:t>
      </w:r>
      <w:proofErr w:type="gramEnd"/>
      <w:r w:rsidRPr="001934BB">
        <w:rPr>
          <w:rFonts w:eastAsia="Times New Roman"/>
        </w:rPr>
        <w:t xml:space="preserve"> mint szabályrendszer és gondolkodási forma ennek egyik legnyilvánvalóbb példája. Sok más példára is lehet hivatkozni. A rokonsági rendszer voltaképpen meghatározott módon szabályozott szociális vonzódás, a rokoni viszonyok viselkedési szabályokban, azok követésében jelennek meg és a nyelv által fogalmazódnak meg. A tárgykészítés a tárgyszeretet által aktivált szabálykövetés. A készítő előre elgondolt, meghatározott szabályok alapján megmunkálja a természeti tárgyat. Elemi megmunkálásra az állatok is képesek, de képtelenek kicsit is </w:t>
      </w:r>
      <w:r w:rsidRPr="001934BB">
        <w:rPr>
          <w:rFonts w:eastAsia="Times New Roman"/>
        </w:rPr>
        <w:lastRenderedPageBreak/>
        <w:t>bonyolultabb szabályrendszerek elsajátítására és alkalmazására a tárgykészítés során.</w:t>
      </w:r>
    </w:p>
    <w:p w:rsidR="00A12A9E" w:rsidRPr="001934BB" w:rsidRDefault="00E25891">
      <w:pPr>
        <w:shd w:val="clear" w:color="auto" w:fill="FFFFFF"/>
        <w:rPr>
          <w:sz w:val="24"/>
          <w:szCs w:val="24"/>
        </w:rPr>
      </w:pPr>
      <w:r w:rsidRPr="001934BB">
        <w:t>Ha visszagondolunk a prim</w:t>
      </w:r>
      <w:r w:rsidRPr="001934BB">
        <w:rPr>
          <w:rFonts w:eastAsia="Times New Roman"/>
        </w:rPr>
        <w:t xml:space="preserve">átákat jellemző gondolkodási folyamatokra, arra, hogy azok alapvetően az elsődleges agyi reprezentációkban fejeződnek ki, és az embert a másodlagos és a harmadlagos vagy metarep-rezentációk készítésének képessége különbözteti meg tőlük, akkor talán érthető, hogy a rekonstrukciós képesség éppen a másodlagos és a harmadlagos reprezentációk teljesen szabad agyi manipulációjának a megnyilvánulása. Az emberi agy képes arra, hogy egy látott, érzékelt tárgy vagy jelenség elsődleges reprezentációi mellé ahhoz hasonlókat készítsen, de - és ez a leglényegesebb - ezek az analógok teljesen függetlenek lesznek eredeti másuktól. Az elme képes őket elemeire bontani, az elemeket külön-külön tárolni és képes az elemkészletből új másodlagos vagy metareprezentációkat készíteni. Képes folyamatokat, relációkat elgondolni, képes a reprezentációk elmebéli manipulációjára és képes a manipuláció </w:t>
      </w:r>
      <w:proofErr w:type="gramStart"/>
      <w:r w:rsidRPr="001934BB">
        <w:rPr>
          <w:rFonts w:eastAsia="Times New Roman"/>
        </w:rPr>
        <w:t>végeredményét</w:t>
      </w:r>
      <w:proofErr w:type="gramEnd"/>
      <w:r w:rsidRPr="001934BB">
        <w:rPr>
          <w:rFonts w:eastAsia="Times New Roman"/>
        </w:rPr>
        <w:t xml:space="preserve"> mint független, új dolgot szintén reprezentálni, tárolni. Ez tulajdonképpen az absztrakció, az elvonatkoztatás folyamata. A primer reprezentációk tárgyak, élőlények, személyek kapcsán jelentkeznek, a másodlagos és harmadlagos reprezentációk ezekből származnak, vagy a rájuk vonatkozó relációkból, felismert szabályokból. A nyelv kialakulásával megjelenő </w:t>
      </w:r>
      <w:r w:rsidRPr="001934BB">
        <w:rPr>
          <w:rFonts w:eastAsia="Times New Roman"/>
          <w:i/>
          <w:iCs/>
        </w:rPr>
        <w:t xml:space="preserve">nyelvi reprezentáció </w:t>
      </w:r>
      <w:r w:rsidRPr="001934BB">
        <w:rPr>
          <w:rFonts w:eastAsia="Times New Roman"/>
        </w:rPr>
        <w:t>tovább</w:t>
      </w:r>
    </w:p>
    <w:p w:rsidR="00A12A9E" w:rsidRPr="001934BB" w:rsidRDefault="00E25891">
      <w:pPr>
        <w:shd w:val="clear" w:color="auto" w:fill="FFFFFF"/>
        <w:rPr>
          <w:sz w:val="24"/>
          <w:szCs w:val="24"/>
        </w:rPr>
      </w:pPr>
      <w:r w:rsidRPr="001934BB">
        <w:t>226</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b</w:t>
      </w:r>
      <w:r w:rsidRPr="001934BB">
        <w:rPr>
          <w:rFonts w:eastAsia="Times New Roman"/>
        </w:rPr>
        <w:t>ővítette</w:t>
      </w:r>
      <w:proofErr w:type="gramEnd"/>
      <w:r w:rsidRPr="001934BB">
        <w:rPr>
          <w:rFonts w:eastAsia="Times New Roman"/>
        </w:rPr>
        <w:t xml:space="preserve"> a reprezentáció lehetőségeit és az ember számára teljesen új világot nyitott meg.</w:t>
      </w:r>
    </w:p>
    <w:p w:rsidR="00A12A9E" w:rsidRPr="001934BB" w:rsidRDefault="00E25891">
      <w:pPr>
        <w:shd w:val="clear" w:color="auto" w:fill="FFFFFF"/>
        <w:rPr>
          <w:sz w:val="24"/>
          <w:szCs w:val="24"/>
        </w:rPr>
      </w:pPr>
      <w:r w:rsidRPr="001934BB">
        <w:t>L</w:t>
      </w:r>
      <w:r w:rsidRPr="001934BB">
        <w:rPr>
          <w:rFonts w:eastAsia="Times New Roman"/>
        </w:rPr>
        <w:t xml:space="preserve">áttuk, hogy az állati elme meglehetősen mereven elkülöníti a reprezentált dolgok egyes kategóriáit. Ami természetes a szociális viselkedésben, az nem biztos, hogy érthető egy állat számára a tárgyakkal kapcsolatos viselkedésben és fordítva. Az emberi elme azáltal, hogy felsőbb reprezentációiban megszabadult az érzékek kötöttségeitől, teljes szabadságot nyert az egyes reprezentációk közötti transzformációban. Ez az, amit Karmiloff-Smith (1992) és Mithen (1996) a különböző típusú intelligenciák közötti újrareprezentálhatóságnak nevez. Ez az egyes intelligenciafajták közötti átjárhatóság azt eredményezte, hogy az ember elméjében a viselkedés, a tárgyak, a gondolatok, rangsorok, relációk, szabályok funkcionális integrációban jelentkeznek, és mint új egészek, </w:t>
      </w:r>
      <w:r w:rsidRPr="001934BB">
        <w:rPr>
          <w:rFonts w:eastAsia="Times New Roman"/>
        </w:rPr>
        <w:lastRenderedPageBreak/>
        <w:t xml:space="preserve">valóságos működő reprezentációs rendszerek, alkalmasak az emberi viselkedés folyamatos vezérlésére, és nemcsak tárgyai a reprezentációs folyamatnak, hanem aktív közreműködői is. A szimbólumokkal, metaforákkal olyan gondolati tartalmakat is ki tudunk fejezni, amelyeknek </w:t>
      </w:r>
      <w:proofErr w:type="gramStart"/>
      <w:r w:rsidRPr="001934BB">
        <w:rPr>
          <w:rFonts w:eastAsia="Times New Roman"/>
        </w:rPr>
        <w:t>nincsenek</w:t>
      </w:r>
      <w:proofErr w:type="gramEnd"/>
      <w:r w:rsidRPr="001934BB">
        <w:rPr>
          <w:rFonts w:eastAsia="Times New Roman"/>
        </w:rPr>
        <w:t xml:space="preserve"> vagy éppen nem találjuk az egzakt nyelvi leírását, ezért ezek mint külön </w:t>
      </w:r>
      <w:r w:rsidR="007663CE">
        <w:rPr>
          <w:rFonts w:eastAsia="Times New Roman"/>
        </w:rPr>
        <w:t>„</w:t>
      </w:r>
      <w:r w:rsidRPr="001934BB">
        <w:rPr>
          <w:rFonts w:eastAsia="Times New Roman"/>
        </w:rPr>
        <w:t>metanyelv</w:t>
      </w:r>
      <w:r w:rsidR="007663CE">
        <w:rPr>
          <w:rFonts w:eastAsia="Times New Roman"/>
        </w:rPr>
        <w:t>”</w:t>
      </w:r>
      <w:r w:rsidRPr="001934BB">
        <w:rPr>
          <w:rFonts w:eastAsia="Times New Roman"/>
        </w:rPr>
        <w:t xml:space="preserve"> jelennek meg az emberi művészetben, gondolkodásban és kommunikációban.</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állatok is képesek jelek megtanulására, a csimpánzokkal végzett kísérletek jól mutatták ezt. A tanított </w:t>
      </w:r>
      <w:proofErr w:type="gramStart"/>
      <w:r w:rsidRPr="001934BB">
        <w:rPr>
          <w:rFonts w:eastAsia="Times New Roman"/>
        </w:rPr>
        <w:t>jel</w:t>
      </w:r>
      <w:proofErr w:type="gramEnd"/>
      <w:r w:rsidRPr="001934BB">
        <w:rPr>
          <w:rFonts w:eastAsia="Times New Roman"/>
        </w:rPr>
        <w:t xml:space="preserve"> mint </w:t>
      </w:r>
      <w:r w:rsidRPr="001934BB">
        <w:rPr>
          <w:rFonts w:eastAsia="Times New Roman"/>
          <w:i/>
          <w:iCs/>
        </w:rPr>
        <w:t xml:space="preserve">referens </w:t>
      </w:r>
      <w:r w:rsidRPr="001934BB">
        <w:rPr>
          <w:rFonts w:eastAsia="Times New Roman"/>
        </w:rPr>
        <w:t xml:space="preserve">működhet az állati elmében is, meghatározott dologra, táplálékra, tárgyra, jelenségre utalva. Ezt a funkcióját azonban mindig adott kontextusban tudja csak ellátni. Az emberi nyelv ettől abban a lényeges dologban különbözik, hogy a referencia nem kontextusfüggő. A nyelvi jel nemcsak a környezet valamelyik elemére utalhat, hanem más jelekre, jelek egész rendszerére is. A jelek rendszerében kategóriák, logikai kapcsolatok, funkciók szabályozzák a jelentést. Ezek a szabályok képezik a nyelv </w:t>
      </w:r>
      <w:r w:rsidRPr="001934BB">
        <w:rPr>
          <w:rFonts w:eastAsia="Times New Roman"/>
          <w:i/>
          <w:iCs/>
        </w:rPr>
        <w:t xml:space="preserve">szintaxisát. </w:t>
      </w:r>
      <w:r w:rsidRPr="001934BB">
        <w:rPr>
          <w:rFonts w:eastAsia="Times New Roman"/>
        </w:rPr>
        <w:t>Az állat esetében a jel-referens kapcsolat egyértelmű, de esetleges, csak addig érvényes, amíg ezt a tapasztalat időről időre megerősíti. Az embernél az egymásra utaló jelek rendszere hordozza a referenciát, amely nem függ a folyamatos megerősítéstől. A kontextustól, érzékelési modalitásoktól független jel szimbólummá alakul, ami a különböző szinteken kialakuló integrált reprezentációk tulajdonsága.</w:t>
      </w:r>
    </w:p>
    <w:p w:rsidR="00A12A9E" w:rsidRPr="001934BB" w:rsidRDefault="00E25891">
      <w:pPr>
        <w:shd w:val="clear" w:color="auto" w:fill="FFFFFF"/>
        <w:rPr>
          <w:sz w:val="24"/>
          <w:szCs w:val="24"/>
        </w:rPr>
      </w:pPr>
      <w:r w:rsidRPr="001934BB">
        <w:t>A k</w:t>
      </w:r>
      <w:r w:rsidRPr="001934BB">
        <w:rPr>
          <w:rFonts w:eastAsia="Times New Roman"/>
        </w:rPr>
        <w:t xml:space="preserve">övetkezőkben könnyebb lesz ezekkel foglalkozni, ha valamilyen nevet adunk az integrált reprezentációknak. Egy szokás, technika, tárgy integrált másod-, harmadlagos és nyelvi reprezentációja jellemezhető egy nyelvi leírással, valamint adott szabályok meghatározott funkcionális rendszerével, amit a továbbiakban </w:t>
      </w:r>
      <w:r w:rsidRPr="001934BB">
        <w:rPr>
          <w:rFonts w:eastAsia="Times New Roman"/>
          <w:i/>
          <w:iCs/>
        </w:rPr>
        <w:t xml:space="preserve">ideának </w:t>
      </w:r>
      <w:r w:rsidRPr="001934BB">
        <w:rPr>
          <w:rFonts w:eastAsia="Times New Roman"/>
        </w:rPr>
        <w:t>fogok nevezni. Az idea olyan reprezentációs rendszer, amely összefogja a funkcionálisan összetartozó</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227</w:t>
      </w:r>
    </w:p>
    <w:p w:rsidR="00A12A9E" w:rsidRPr="001934BB" w:rsidRDefault="00E25891">
      <w:pPr>
        <w:shd w:val="clear" w:color="auto" w:fill="FFFFFF"/>
        <w:rPr>
          <w:sz w:val="24"/>
          <w:szCs w:val="24"/>
        </w:rPr>
      </w:pPr>
      <w:proofErr w:type="gramStart"/>
      <w:r w:rsidRPr="001934BB">
        <w:t>r</w:t>
      </w:r>
      <w:r w:rsidRPr="001934BB">
        <w:rPr>
          <w:rFonts w:eastAsia="Times New Roman"/>
        </w:rPr>
        <w:t>észreprezentációkat</w:t>
      </w:r>
      <w:proofErr w:type="gramEnd"/>
      <w:r w:rsidRPr="001934BB">
        <w:rPr>
          <w:rFonts w:eastAsia="Times New Roman"/>
        </w:rPr>
        <w:t>, az elsődlegeseket, a másod-, harmadlagosakat és a nyelvi reprezentációt is, tartalmazhatja szimbólumok és metaforák reprezentációit is.</w:t>
      </w:r>
    </w:p>
    <w:p w:rsidR="00A12A9E" w:rsidRPr="001934BB" w:rsidRDefault="00E25891">
      <w:pPr>
        <w:shd w:val="clear" w:color="auto" w:fill="FFFFFF"/>
        <w:rPr>
          <w:sz w:val="24"/>
          <w:szCs w:val="24"/>
        </w:rPr>
      </w:pPr>
      <w:r w:rsidRPr="001934BB">
        <w:t>Az idea megform</w:t>
      </w:r>
      <w:r w:rsidRPr="001934BB">
        <w:rPr>
          <w:rFonts w:eastAsia="Times New Roman"/>
        </w:rPr>
        <w:t xml:space="preserve">álása éppen úgy, mint a tárgyé, akár gondolatban, akár nyelv segítségével, akár viselkedéssel vagy bármilyen más módon is nyilvánul meg, egyrészt használja a primer és másod-, valamint harmadlagos reprezentációkat, de működéséhez </w:t>
      </w:r>
      <w:r w:rsidRPr="001934BB">
        <w:rPr>
          <w:rFonts w:eastAsia="Times New Roman"/>
        </w:rPr>
        <w:lastRenderedPageBreak/>
        <w:t xml:space="preserve">meghatározott organizációt, különböző szabályok egymásra következő alkalmazását kívánja. Például a csoporthoz tartozás ideái, a szülői gondoskodás, a tulajdon, a szabadság eszméi a csoport, a szereplő személyek, tárgyak reprezentációi mellett meghatározott szabályrendszerek reprezentációit is magukban foglalják. A szülői gondoskodás ideája magában foglalja a gyermek reprezentációja mellett mindazokat a viselkedési szabályokat is, amelyeket egy adott kultúrában a szülőnek a gyermekeivel kapcsolatban követnie kell. Ezek részben apró gondozói technikák, részben olyan szabályok, amelyek érdekekkel kapcsolatos döntésekre vonatkoznak. A szülői gondoskodás ideája olyan szabályokat is tartalmaz, amelyek ennek az ideának más ideához való alá- és fölérendeltségi viszonyaira vonatkozó utasítások; mikor szabad, mikor kell például gyermekemet feláldoznom a csoportért, a hazáért. A viselkedési szabályokból álló idea akkor működik jól, ha organizációja megfelelő, nem tartalmaz ellentmondásokat, lehetőleg nincs ellentétben biológiai késztetésekkel, minden helyzetben egyértelmű döntést </w:t>
      </w:r>
      <w:proofErr w:type="gramStart"/>
      <w:r w:rsidRPr="001934BB">
        <w:rPr>
          <w:rFonts w:eastAsia="Times New Roman"/>
        </w:rPr>
        <w:t>tesz</w:t>
      </w:r>
      <w:proofErr w:type="gramEnd"/>
      <w:r w:rsidRPr="001934BB">
        <w:rPr>
          <w:rFonts w:eastAsia="Times New Roman"/>
        </w:rPr>
        <w:t xml:space="preserve"> lehetővé stb. Vannak olyan ideák is, amelyekben éppen a biológiai késztetések korlátozása fejeződik ki (pl. a szexuális magatartással kapcsolatos ideák). Ilyenkor az idea bizonyos mértékig labilis, a társadalmi változások során gyakran átértékelődik, egyes szabályok kimaradnak belőle, vagy újak épülnek bele.</w:t>
      </w:r>
    </w:p>
    <w:p w:rsidR="00A12A9E" w:rsidRPr="001934BB" w:rsidRDefault="00E25891">
      <w:pPr>
        <w:shd w:val="clear" w:color="auto" w:fill="FFFFFF"/>
        <w:rPr>
          <w:sz w:val="24"/>
          <w:szCs w:val="24"/>
        </w:rPr>
      </w:pPr>
      <w:r w:rsidRPr="001934BB">
        <w:t>A k</w:t>
      </w:r>
      <w:r w:rsidRPr="001934BB">
        <w:rPr>
          <w:rFonts w:eastAsia="Times New Roman"/>
        </w:rPr>
        <w:t>észített tárgyak mögött mindig ideareprezentációkat találunk, vagyis a konkrét tárgyi reprezentáció mellett szervezett viselkedési szabályok, a készítésre, felhasználásra, megszerzésre stb. vonatkozó szabályrendszerek reprezentációja is megjelenik. Gondoljuk végig, mennyi szabály érvényesül egy olyan egyszerű tárgy, mint például az ajtókulcs használatánál. A kulcsot magammal kell vinnem, ha elmegyek, de legalábbis el kell dugnom, magammal kell hoznom vagy megkeresnem, ha hazatérek. Meghatározott módon kell tartanom, ha az ajtót ki akarom nyitni, meghatározott műveleteket kell elvégeznem a kinyitás során. Külön szabályok vonatkoznak arra, hogy a zárban hagyom-e vagy elteszem a kulcsot. Ugyancsak bonyolult ideákban fogalmazódik meg a kulcs fogalma, tulajdon, zár, jog, illeszkedés stb. De maga a tárgy elkészítése, például az említett kulcs esetében is, leírható meghatározott szabályok sorozatával. A kulcsöntő forma elkészítése, a fémkészítés, az öntés, a további meg-</w:t>
      </w:r>
    </w:p>
    <w:p w:rsidR="00A12A9E" w:rsidRPr="001934BB" w:rsidRDefault="00E25891">
      <w:pPr>
        <w:shd w:val="clear" w:color="auto" w:fill="FFFFFF"/>
        <w:rPr>
          <w:sz w:val="24"/>
          <w:szCs w:val="24"/>
        </w:rPr>
      </w:pPr>
      <w:r w:rsidRPr="001934BB">
        <w:rPr>
          <w:sz w:val="16"/>
          <w:szCs w:val="16"/>
        </w:rPr>
        <w:t>228                                                                                                         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lastRenderedPageBreak/>
        <w:t>munk</w:t>
      </w:r>
      <w:r w:rsidRPr="001934BB">
        <w:rPr>
          <w:rFonts w:eastAsia="Times New Roman"/>
        </w:rPr>
        <w:t>álás</w:t>
      </w:r>
      <w:proofErr w:type="gramEnd"/>
      <w:r w:rsidRPr="001934BB">
        <w:rPr>
          <w:rFonts w:eastAsia="Times New Roman"/>
        </w:rPr>
        <w:t xml:space="preserve"> során a készítő meghatározott szabályokat követ, ezek eredménye a használati tárgy.</w:t>
      </w:r>
    </w:p>
    <w:p w:rsidR="00A12A9E" w:rsidRPr="001934BB" w:rsidRDefault="00E25891">
      <w:pPr>
        <w:shd w:val="clear" w:color="auto" w:fill="FFFFFF"/>
        <w:rPr>
          <w:sz w:val="24"/>
          <w:szCs w:val="24"/>
        </w:rPr>
      </w:pPr>
      <w:r w:rsidRPr="001934BB">
        <w:t>A modern t</w:t>
      </w:r>
      <w:r w:rsidRPr="001934BB">
        <w:rPr>
          <w:rFonts w:eastAsia="Times New Roman"/>
        </w:rPr>
        <w:t>ársadalomban sokféle szervező, vagy éppen tárgyi konstrukciót irányító idea működik. Egy adórendszer, vagy az egészségügyi szolgálat komplex idea, amely pontos előírásokat tartalmaz az emberek egy csoportja számára és közreműködik az adott társadalmi struktúrák működtetésében.</w:t>
      </w:r>
    </w:p>
    <w:p w:rsidR="00A12A9E" w:rsidRPr="001934BB" w:rsidRDefault="00E25891">
      <w:pPr>
        <w:shd w:val="clear" w:color="auto" w:fill="FFFFFF"/>
        <w:rPr>
          <w:sz w:val="24"/>
          <w:szCs w:val="24"/>
        </w:rPr>
      </w:pPr>
      <w:r w:rsidRPr="001934BB">
        <w:t>Az idea az emberi agy rekonstrukci</w:t>
      </w:r>
      <w:r w:rsidRPr="001934BB">
        <w:rPr>
          <w:rFonts w:eastAsia="Times New Roman"/>
        </w:rPr>
        <w:t xml:space="preserve">ós tevékenységének a tárgya és eredménye az emberi konstrukciós tevékenység komplex, funkcionális egysége. Ez a meghatározás nem azt jelenti, hogy az ideák elégségesen kifejezhetők egy absztrakt rendszerben. Azért nem, mert minden idea, éppen integratív funkciója következtében, sokféle elsődleges reprezentációval kapcsolatos komponenst is tartalmaz, amelynek leírása, nyelvi megfeleltetése sohasem adja vissza a dolog teljességét. Ha megfogok egy fémrudat, vagy végigsimítok egy darab bársonyon, ugyan leírhatom az érzékelt simaságot, jellemezhetem a fémet hidegen simának, melegen simának a bársonyt, de ez a jellemzés csak annak mond valamit, akinek magának is van tapasztalata ezekről az anyagokról. A művészi, írói, költői leírás nagyszerűségét éppen az az erőfeszítés adja, ahogyan az alkotó megkísérli metaforákkal, asszociációkkal átadni azt a tapasztalatot, amelyben érzetek, primer reprezentációk is vannak. Minél összetettebb ez a kísérlet, minél inkább rávezeti az olvasót vagy nézőt arra, hogy valójában mi is történhetett, annál értékesebbnek tekintjük. A nyelvi leírás az ideán keresztül számos helyen kapcsolódik a külső világhoz, </w:t>
      </w:r>
      <w:r w:rsidR="007663CE">
        <w:rPr>
          <w:rFonts w:eastAsia="Times New Roman"/>
        </w:rPr>
        <w:t>„</w:t>
      </w:r>
      <w:r w:rsidRPr="001934BB">
        <w:rPr>
          <w:rFonts w:eastAsia="Times New Roman"/>
        </w:rPr>
        <w:t>odahor-gonyzódik</w:t>
      </w:r>
      <w:r w:rsidR="007663CE">
        <w:rPr>
          <w:rFonts w:eastAsia="Times New Roman"/>
        </w:rPr>
        <w:t>”</w:t>
      </w:r>
      <w:r w:rsidRPr="001934BB">
        <w:rPr>
          <w:rFonts w:eastAsia="Times New Roman"/>
        </w:rPr>
        <w:t>, ahogyan ezt a kognitív tudósok mondják (Harnad 1990).</w:t>
      </w:r>
    </w:p>
    <w:p w:rsidR="00A12A9E" w:rsidRPr="001934BB" w:rsidRDefault="00E25891">
      <w:pPr>
        <w:shd w:val="clear" w:color="auto" w:fill="FFFFFF"/>
        <w:rPr>
          <w:sz w:val="24"/>
          <w:szCs w:val="24"/>
        </w:rPr>
      </w:pPr>
      <w:r w:rsidRPr="001934BB">
        <w:t>Az ideakonstrukci</w:t>
      </w:r>
      <w:r w:rsidRPr="001934BB">
        <w:rPr>
          <w:rFonts w:eastAsia="Times New Roman"/>
        </w:rPr>
        <w:t xml:space="preserve">ók előállítási képessége óriási ugrást hozott az ember evolúciójában, mert az ideák felhasználásával az agy egy teljesen újfajta környezetmodellhez jutott. Az agyi modellek szerepét már többször említettem, de néhány jellegzetességüket itt is ki kell emelnem. Az etológia szerint az állati agy és a környezet közötti kapcsolat a legjobban úgy jellemezhető, ha feltételezzük, hogy az agy egyik alapvető funkciója a környező világ modellezése (Csányi 1994). A világban igen sokféle esemény zajlik egyidejűleg, és egy-egy faj számára ezek nagy része teljesen érdektelen, de van néhány, amely életbevágóan fontos. Ha egy róka éppen az ebédjét szeretné megszerezni, a virágok illata, a pacsirta éneke ebből a szempontból teljesen érdektelen számára, de a mezei pocok cincogása </w:t>
      </w:r>
      <w:r w:rsidRPr="001934BB">
        <w:rPr>
          <w:rFonts w:eastAsia="Times New Roman"/>
        </w:rPr>
        <w:lastRenderedPageBreak/>
        <w:t xml:space="preserve">már fontos információ, jelzi a leendő ebéd közelségét. Élettani laboratóriumban egy fiatal, laboratóriumban nevelt rókánál azt vizsgálták, hogyan képes bizonyos hangokra felfigyelni. Egy hangszóróból megszólalt a normál </w:t>
      </w:r>
      <w:r w:rsidR="007663CE">
        <w:rPr>
          <w:rFonts w:eastAsia="Times New Roman"/>
        </w:rPr>
        <w:t>„</w:t>
      </w:r>
      <w:proofErr w:type="gramStart"/>
      <w:r w:rsidRPr="001934BB">
        <w:rPr>
          <w:rFonts w:eastAsia="Times New Roman"/>
        </w:rPr>
        <w:t>A</w:t>
      </w:r>
      <w:proofErr w:type="gramEnd"/>
      <w:r w:rsidR="007663CE">
        <w:rPr>
          <w:rFonts w:eastAsia="Times New Roman"/>
        </w:rPr>
        <w:t>”</w:t>
      </w:r>
      <w:r w:rsidRPr="001934BB">
        <w:rPr>
          <w:rFonts w:eastAsia="Times New Roman"/>
        </w:rPr>
        <w:t xml:space="preserve"> hang, és ha a róka felfigyelt, kapott egy falat jutalomhúst. Ezután, ha újra megszólalt a hang, mindig felkapta a fejét. A következő napokban</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229</w:t>
      </w:r>
    </w:p>
    <w:p w:rsidR="00A12A9E" w:rsidRPr="001934BB" w:rsidRDefault="00E25891">
      <w:pPr>
        <w:shd w:val="clear" w:color="auto" w:fill="FFFFFF"/>
        <w:rPr>
          <w:sz w:val="24"/>
          <w:szCs w:val="24"/>
        </w:rPr>
      </w:pPr>
      <w:proofErr w:type="gramStart"/>
      <w:r w:rsidRPr="001934BB">
        <w:t>azt</w:t>
      </w:r>
      <w:proofErr w:type="gramEnd"/>
      <w:r w:rsidRPr="001934BB">
        <w:t xml:space="preserve"> vizsg</w:t>
      </w:r>
      <w:r w:rsidRPr="001934BB">
        <w:rPr>
          <w:rFonts w:eastAsia="Times New Roman"/>
        </w:rPr>
        <w:t xml:space="preserve">álták, mi történik, ha csak a hang szól, de a jutalom elmarad. Kiderült, hogy a róka figyelme 10-15 jutalmazás nélküli hangadás után megszűnik. A normál </w:t>
      </w:r>
      <w:r w:rsidR="007663CE">
        <w:rPr>
          <w:rFonts w:eastAsia="Times New Roman"/>
        </w:rPr>
        <w:t>„</w:t>
      </w:r>
      <w:proofErr w:type="gramStart"/>
      <w:r w:rsidRPr="001934BB">
        <w:rPr>
          <w:rFonts w:eastAsia="Times New Roman"/>
        </w:rPr>
        <w:t>A</w:t>
      </w:r>
      <w:proofErr w:type="gramEnd"/>
      <w:r w:rsidR="007663CE">
        <w:rPr>
          <w:rFonts w:eastAsia="Times New Roman"/>
        </w:rPr>
        <w:t>”</w:t>
      </w:r>
      <w:r w:rsidRPr="001934BB">
        <w:rPr>
          <w:rFonts w:eastAsia="Times New Roman"/>
        </w:rPr>
        <w:t xml:space="preserve"> hang érdektelenné vált számára. Ekkor megismételték a kísérletet úgy, hogy a normál </w:t>
      </w:r>
      <w:r w:rsidR="007663CE">
        <w:rPr>
          <w:rFonts w:eastAsia="Times New Roman"/>
        </w:rPr>
        <w:t>„</w:t>
      </w:r>
      <w:proofErr w:type="gramStart"/>
      <w:r w:rsidRPr="001934BB">
        <w:rPr>
          <w:rFonts w:eastAsia="Times New Roman"/>
        </w:rPr>
        <w:t>A</w:t>
      </w:r>
      <w:proofErr w:type="gramEnd"/>
      <w:r w:rsidR="007663CE">
        <w:rPr>
          <w:rFonts w:eastAsia="Times New Roman"/>
        </w:rPr>
        <w:t>”</w:t>
      </w:r>
      <w:r w:rsidRPr="001934BB">
        <w:rPr>
          <w:rFonts w:eastAsia="Times New Roman"/>
        </w:rPr>
        <w:t xml:space="preserve"> hang helyett egy vészhelyzetben lévő egér cincogását játszották le a rókának, és a cincogást megint jutalom követte. A róka ezt is gyorsan megtanulta, ezután itt is következett a jutalomelvonás, de ellentétben az előző kísérlettel, még a négyezredik (!) </w:t>
      </w:r>
      <w:proofErr w:type="gramStart"/>
      <w:r w:rsidRPr="001934BB">
        <w:rPr>
          <w:rFonts w:eastAsia="Times New Roman"/>
        </w:rPr>
        <w:t>megismételt</w:t>
      </w:r>
      <w:proofErr w:type="gramEnd"/>
      <w:r w:rsidRPr="001934BB">
        <w:rPr>
          <w:rFonts w:eastAsia="Times New Roman"/>
        </w:rPr>
        <w:t xml:space="preserve"> cincogásra is felfigyelt, pedig egyik után sem kapott jutalmat. Tehát a róka </w:t>
      </w:r>
      <w:r w:rsidRPr="001934BB">
        <w:rPr>
          <w:rFonts w:eastAsia="Times New Roman"/>
          <w:i/>
          <w:iCs/>
        </w:rPr>
        <w:t xml:space="preserve">genetikai </w:t>
      </w:r>
      <w:r w:rsidRPr="001934BB">
        <w:rPr>
          <w:rFonts w:eastAsia="Times New Roman"/>
        </w:rPr>
        <w:t xml:space="preserve">ismeretekkel is rendelkezik arról, hogyan szól az ebédje. Agyában ilyenkor nemcsak az ebéd képe jelenik meg, nemcsak a nyál fut össze a szájában, hanem képes felidézni mindazokat az ismereteket, amelyek a pocok megragadásához szükségesek. Tudnia kell például, hogy nem csörtethet egyszerűen a hang irányába, mert akkor a pocok villámgyorsan eltűnik a földbe vájt üregébe, ugrani kell, és éppen ott landolni, ahol a pocok van. Ha eltéveszti az ugrást, akkor szépen, türelmesen, mozdulatlanul várnia kell a pocoklyuk nyílásánál. Tudnia kell, hogy milyen trükköket alkalmaz majd a pocok, hol bukkan elő a legnagyobb valószínűséggel. Mindazt az elsődleges reprezentációt, ami a pocokfogással kapcsolatos, tehát ami korábbi tapasztalatokon alapul, valamint az öröklött mechanizmusokat, az ugrás készségét, a türelmet stb. együttesen a pocok viselkedése </w:t>
      </w:r>
      <w:r w:rsidRPr="001934BB">
        <w:rPr>
          <w:rFonts w:eastAsia="Times New Roman"/>
          <w:i/>
          <w:iCs/>
        </w:rPr>
        <w:t xml:space="preserve">modelljének </w:t>
      </w:r>
      <w:r w:rsidRPr="001934BB">
        <w:rPr>
          <w:rFonts w:eastAsia="Times New Roman"/>
        </w:rPr>
        <w:t xml:space="preserve">tekinthetjük. A róka agya olyan neurális alrendszert hozott létre, amely belül hasonlóan viselkedik, mint a pocok, és ezért képes a róka az eredményes vadászatra. A rendszertudományokban azt az egyszerűbb rendszert, amely egy bonyolultabb rendszer egyes komponenseinek a viselkedését bizonyos mértékig utánozza, </w:t>
      </w:r>
      <w:r w:rsidRPr="001934BB">
        <w:rPr>
          <w:rFonts w:eastAsia="Times New Roman"/>
          <w:i/>
          <w:iCs/>
        </w:rPr>
        <w:t xml:space="preserve">modellnek </w:t>
      </w:r>
      <w:r w:rsidRPr="001934BB">
        <w:rPr>
          <w:rFonts w:eastAsia="Times New Roman"/>
        </w:rPr>
        <w:t>nevezik. Egy modell viselkedése alapján a komplex rendszer viselkedése is megjósolható bizonyos határok között.</w:t>
      </w:r>
    </w:p>
    <w:p w:rsidR="00A12A9E" w:rsidRPr="001934BB" w:rsidRDefault="00E25891">
      <w:pPr>
        <w:shd w:val="clear" w:color="auto" w:fill="FFFFFF"/>
        <w:rPr>
          <w:sz w:val="24"/>
          <w:szCs w:val="24"/>
        </w:rPr>
      </w:pPr>
      <w:r w:rsidRPr="001934BB">
        <w:t>Nemcsak a zs</w:t>
      </w:r>
      <w:r w:rsidRPr="001934BB">
        <w:rPr>
          <w:rFonts w:eastAsia="Times New Roman"/>
        </w:rPr>
        <w:t xml:space="preserve">ákmányszerzésnek vannak agyi modelljei, hanem például a tájékozódásnak is. Az állatoknak a lakóhelyükről készített </w:t>
      </w:r>
      <w:r w:rsidRPr="001934BB">
        <w:rPr>
          <w:rFonts w:eastAsia="Times New Roman"/>
        </w:rPr>
        <w:lastRenderedPageBreak/>
        <w:t>kognitív térképei az etológiában jól ismertek. Az állat közvetlen környezetéről egészen pontos térképnek megfelelő agyi reprezentációt készít, és például egy patkány szükség esetén képes a térkép alapján furfangos lerövidítéseket, átvágásokat kieszelni.</w:t>
      </w:r>
    </w:p>
    <w:p w:rsidR="00A12A9E" w:rsidRPr="001934BB" w:rsidRDefault="00E25891">
      <w:pPr>
        <w:shd w:val="clear" w:color="auto" w:fill="FFFFFF"/>
        <w:rPr>
          <w:sz w:val="24"/>
          <w:szCs w:val="24"/>
        </w:rPr>
      </w:pPr>
      <w:r w:rsidRPr="001934BB">
        <w:t>A k</w:t>
      </w:r>
      <w:r w:rsidRPr="001934BB">
        <w:rPr>
          <w:rFonts w:eastAsia="Times New Roman"/>
        </w:rPr>
        <w:t xml:space="preserve">örnyezeti modellek készítése a primátaagy számára is alapvető feladat, de a primáták agyi modelljei abban különböznek egy kicsit a többi emlőséitől, hogy itt a szociális környezetnek, a csoportnak, a csoporttársaknak és az azok közötti viszonyoknak is kiemelt szerepe van. Egy csimpánz agyában ott van a csoportját reprezentáló modell. Elsősorban emlékek, tapasztalatok, elsődleges reprezentációk formájában. Ha a csoportban történik valami, azonnal felidéződnek azok az emlékek, amelyek a résztvevőkkel kapcsolatosak, és a legtöbb esetben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t>230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csimp</w:t>
      </w:r>
      <w:r w:rsidRPr="001934BB">
        <w:rPr>
          <w:rFonts w:eastAsia="Times New Roman"/>
        </w:rPr>
        <w:t>ánz</w:t>
      </w:r>
      <w:proofErr w:type="gramEnd"/>
      <w:r w:rsidRPr="001934BB">
        <w:rPr>
          <w:rFonts w:eastAsia="Times New Roman"/>
        </w:rPr>
        <w:t xml:space="preserve"> képes kiszámítani, megjósolni, hogy mi fog a következő percekben történni. Képes modellezni a csoportja életét, és a modell alapján ő maga azt teszi, ami a saját érdekeinek a legjobban megfelel, tehát </w:t>
      </w:r>
      <w:proofErr w:type="gramStart"/>
      <w:r w:rsidRPr="001934BB">
        <w:rPr>
          <w:rFonts w:eastAsia="Times New Roman"/>
        </w:rPr>
        <w:t>mondjuk</w:t>
      </w:r>
      <w:proofErr w:type="gramEnd"/>
      <w:r w:rsidRPr="001934BB">
        <w:rPr>
          <w:rFonts w:eastAsia="Times New Roman"/>
        </w:rPr>
        <w:t xml:space="preserve"> gyorsan elmenekül, vagy éppen maga is részt vesz valakinek az elpáholásában.</w:t>
      </w:r>
    </w:p>
    <w:p w:rsidR="00A12A9E" w:rsidRPr="001934BB" w:rsidRDefault="00E25891">
      <w:pPr>
        <w:shd w:val="clear" w:color="auto" w:fill="FFFFFF"/>
        <w:rPr>
          <w:sz w:val="24"/>
          <w:szCs w:val="24"/>
        </w:rPr>
      </w:pPr>
      <w:r w:rsidRPr="001934BB">
        <w:t>A csimp</w:t>
      </w:r>
      <w:r w:rsidRPr="001934BB">
        <w:rPr>
          <w:rFonts w:eastAsia="Times New Roman"/>
        </w:rPr>
        <w:t>ánzok agyműködése ilyen szempontból döntően az elsődleges reprezentációkra alapul, de mint korábban láttuk, bizonyos esetekben már megjelennek a másodlagos reprezentációk is, csak éppen ezek még nem olyan rugalmasak, nem olyan manipulálhatóak, mint az embernél. Túlságosan kötődnek a konkrét külső világhoz.</w:t>
      </w:r>
    </w:p>
    <w:p w:rsidR="00A12A9E" w:rsidRPr="001934BB" w:rsidRDefault="00E25891">
      <w:pPr>
        <w:shd w:val="clear" w:color="auto" w:fill="FFFFFF"/>
        <w:rPr>
          <w:sz w:val="24"/>
          <w:szCs w:val="24"/>
        </w:rPr>
      </w:pPr>
      <w:r w:rsidRPr="001934BB">
        <w:t>Az emberi evol</w:t>
      </w:r>
      <w:r w:rsidRPr="001934BB">
        <w:rPr>
          <w:rFonts w:eastAsia="Times New Roman"/>
        </w:rPr>
        <w:t>úció kezdetén a csimpánz és az ember közös őse egészen bizonyosan nem múlta még felül az emberszabásúakat agyi modelljeinek készítésében. Még nem volt nyelve, még nem volt képes szabálykövetésre, és ezért nem alakulhattak ki az ideákat konstruáló agyi integráló mechanizmusok sem. Nagy kérdés, hogy miért jött mindaz létre, amit az embernél találunk. Mi volt a legfontosabb szelekciós tényező, ami az emberi típusú modellkészítéshez vezette távoli őseinket?</w:t>
      </w:r>
    </w:p>
    <w:p w:rsidR="00A12A9E" w:rsidRPr="001934BB" w:rsidRDefault="00E25891">
      <w:pPr>
        <w:shd w:val="clear" w:color="auto" w:fill="FFFFFF"/>
        <w:rPr>
          <w:sz w:val="24"/>
          <w:szCs w:val="24"/>
        </w:rPr>
      </w:pPr>
      <w:r w:rsidRPr="001934BB">
        <w:t>Nagyon sokf</w:t>
      </w:r>
      <w:r w:rsidRPr="001934BB">
        <w:rPr>
          <w:rFonts w:eastAsia="Times New Roman"/>
        </w:rPr>
        <w:t xml:space="preserve">éle elméletet készítettek erről, amelyek közül néhányat a következőkben bemutatok, de előtte röviden összefoglalom a sajátomat, amit talán a </w:t>
      </w:r>
      <w:r w:rsidR="007663CE">
        <w:rPr>
          <w:rFonts w:eastAsia="Times New Roman"/>
          <w:i/>
          <w:iCs/>
        </w:rPr>
        <w:t>„</w:t>
      </w:r>
      <w:r w:rsidRPr="001934BB">
        <w:rPr>
          <w:rFonts w:eastAsia="Times New Roman"/>
          <w:i/>
          <w:iCs/>
        </w:rPr>
        <w:t>kommunikációs kényszer</w:t>
      </w:r>
      <w:r w:rsidR="007663CE">
        <w:rPr>
          <w:rFonts w:eastAsia="Times New Roman"/>
          <w:i/>
          <w:iCs/>
        </w:rPr>
        <w:t>”</w:t>
      </w:r>
      <w:r w:rsidRPr="001934BB">
        <w:rPr>
          <w:rFonts w:eastAsia="Times New Roman"/>
          <w:i/>
          <w:iCs/>
        </w:rPr>
        <w:t xml:space="preserve"> </w:t>
      </w:r>
      <w:r w:rsidRPr="001934BB">
        <w:rPr>
          <w:rFonts w:eastAsia="Times New Roman"/>
        </w:rPr>
        <w:t xml:space="preserve">elméletének lehetne elnevezni. Képzeljük el a közös őst, és utána az ausztralopitekuszok, </w:t>
      </w:r>
      <w:r w:rsidRPr="001934BB">
        <w:rPr>
          <w:rFonts w:eastAsia="Times New Roman"/>
          <w:i/>
          <w:iCs/>
        </w:rPr>
        <w:t xml:space="preserve">Homo-k </w:t>
      </w:r>
      <w:r w:rsidRPr="001934BB">
        <w:rPr>
          <w:rFonts w:eastAsia="Times New Roman"/>
        </w:rPr>
        <w:t xml:space="preserve">különféle formáinak megszakítatlan láncolatát. A külső körülmények nagyobb, 30-40 fős zárt csapatokba </w:t>
      </w:r>
      <w:r w:rsidRPr="001934BB">
        <w:rPr>
          <w:rFonts w:eastAsia="Times New Roman"/>
        </w:rPr>
        <w:lastRenderedPageBreak/>
        <w:t>kényszerítették őket, és csak együttműködéssel, táplálékmegosztással tudták életüket fenntartani. Mi lehetett itt a legkritikusabb tényező?</w:t>
      </w:r>
    </w:p>
    <w:p w:rsidR="00A12A9E" w:rsidRPr="001934BB" w:rsidRDefault="00E25891">
      <w:pPr>
        <w:shd w:val="clear" w:color="auto" w:fill="FFFFFF"/>
        <w:rPr>
          <w:sz w:val="24"/>
          <w:szCs w:val="24"/>
        </w:rPr>
      </w:pPr>
      <w:r w:rsidRPr="001934BB">
        <w:t>Az egy</w:t>
      </w:r>
      <w:r w:rsidRPr="001934BB">
        <w:rPr>
          <w:rFonts w:eastAsia="Times New Roman"/>
        </w:rPr>
        <w:t xml:space="preserve">üttműködés, csoportszervezés, elosztás legprimitívebb formái is megkívánnak már valamiféle kommunikációt. Láttuk a páviánoknál, milyen komoly problémát okoz annak eldöntése, hogy a csapat aznapi első útja merre vezessen. Hát még az, ha a csapatnak nem együtt kell valahova menni, hanem mondjuk a nőstények, a kölykök és védelmükre néhány hím maradjanak helyben és két kisebb hím csoport közül az egyik </w:t>
      </w:r>
      <w:proofErr w:type="gramStart"/>
      <w:r w:rsidRPr="001934BB">
        <w:rPr>
          <w:rFonts w:eastAsia="Times New Roman"/>
        </w:rPr>
        <w:t>menjen</w:t>
      </w:r>
      <w:proofErr w:type="gramEnd"/>
      <w:r w:rsidRPr="001934BB">
        <w:rPr>
          <w:rFonts w:eastAsia="Times New Roman"/>
        </w:rPr>
        <w:t xml:space="preserve"> mondjuk kövekért, a másik egy dögért. Ennek a mai ember számára rendkívül egyszerű feladatnak a megoldásához a primátáknak szinte nincsenek eszközeik. Hogyan jelöljenek ki hímeket az egyik és a másik csoportba, hogyan fogják a többiek megérteni, hogy nekik maradni kell? Ahhoz, hogy ezt az egyszerű feladatot valóban végre lehessen hajtani, minimálisan az szükséges, hogy legyen </w:t>
      </w:r>
      <w:r w:rsidRPr="001934BB">
        <w:rPr>
          <w:rFonts w:eastAsia="Times New Roman"/>
          <w:i/>
          <w:iCs/>
        </w:rPr>
        <w:t xml:space="preserve">közös agyi modelljük </w:t>
      </w:r>
      <w:r w:rsidRPr="001934BB">
        <w:rPr>
          <w:rFonts w:eastAsia="Times New Roman"/>
        </w:rPr>
        <w:t xml:space="preserve">a helyzetről. Egy ilyen modell felépítése másodlagos reprezentációkat, konstrukciót és kommunikációt igényel. Az a közös idegrendszeri modell, ami az egyes feladatokat meghatározhatja, a szereplőket kijelölheti, az önmagában egy </w:t>
      </w:r>
      <w:r w:rsidRPr="001934BB">
        <w:rPr>
          <w:rFonts w:eastAsia="Times New Roman"/>
          <w:i/>
          <w:iCs/>
        </w:rPr>
        <w:t>konstrukciói</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rPr>
          <w:b/>
          <w:bCs/>
        </w:rPr>
        <w:t>231</w:t>
      </w:r>
    </w:p>
    <w:p w:rsidR="00A12A9E" w:rsidRPr="001934BB" w:rsidRDefault="00E25891">
      <w:pPr>
        <w:shd w:val="clear" w:color="auto" w:fill="FFFFFF"/>
        <w:rPr>
          <w:sz w:val="24"/>
          <w:szCs w:val="24"/>
        </w:rPr>
      </w:pPr>
      <w:r w:rsidRPr="001934BB">
        <w:t>Az ember konstrukci</w:t>
      </w:r>
      <w:r w:rsidRPr="001934BB">
        <w:rPr>
          <w:rFonts w:eastAsia="Times New Roman"/>
        </w:rPr>
        <w:t xml:space="preserve">ós képessége tehát nem csak azért jött létre, hogy szerszámokat, kereket és gépeket csináljon. Jóval megelőzte ezeket az a feladat, hogy </w:t>
      </w:r>
      <w:r w:rsidRPr="001934BB">
        <w:rPr>
          <w:rFonts w:eastAsia="Times New Roman"/>
          <w:i/>
          <w:iCs/>
        </w:rPr>
        <w:t xml:space="preserve">elmekonstrukciókat </w:t>
      </w:r>
      <w:r w:rsidRPr="001934BB">
        <w:rPr>
          <w:rFonts w:eastAsia="Times New Roman"/>
        </w:rPr>
        <w:t xml:space="preserve">hozzon létre. Ez a konstrukció nem individuális feladat. Nem arról van szó, hogy valaki, egy </w:t>
      </w:r>
      <w:r w:rsidRPr="001934BB">
        <w:rPr>
          <w:rFonts w:eastAsia="Times New Roman"/>
          <w:i/>
          <w:iCs/>
        </w:rPr>
        <w:t xml:space="preserve">Homo </w:t>
      </w:r>
      <w:r w:rsidRPr="001934BB">
        <w:rPr>
          <w:rFonts w:eastAsia="Times New Roman"/>
        </w:rPr>
        <w:t xml:space="preserve">géniusz kitalálja, mit is kell csinálni. Ez a konstrukció csak közös alkotás lehet, hiszen minden résztvevőnek meg kell értenie és </w:t>
      </w:r>
      <w:proofErr w:type="gramStart"/>
      <w:r w:rsidRPr="001934BB">
        <w:rPr>
          <w:rFonts w:eastAsia="Times New Roman"/>
        </w:rPr>
        <w:t>megtalálnia</w:t>
      </w:r>
      <w:proofErr w:type="gramEnd"/>
      <w:r w:rsidRPr="001934BB">
        <w:rPr>
          <w:rFonts w:eastAsia="Times New Roman"/>
        </w:rPr>
        <w:t xml:space="preserve"> benne a saját helyét is. Egyszerre kell tervezni és kommunikálni, megérteni és meggyőzni, elképzelni és végrehajtani. Ehhez persze még nem volt szükséges azonnal feltalálni a beszélt nyelvet.</w:t>
      </w:r>
    </w:p>
    <w:p w:rsidR="00A12A9E" w:rsidRPr="001934BB" w:rsidRDefault="00E25891">
      <w:pPr>
        <w:shd w:val="clear" w:color="auto" w:fill="FFFFFF"/>
        <w:rPr>
          <w:sz w:val="24"/>
          <w:szCs w:val="24"/>
        </w:rPr>
      </w:pPr>
      <w:r w:rsidRPr="001934BB">
        <w:t xml:space="preserve">7.2. </w:t>
      </w:r>
      <w:r w:rsidRPr="001934BB">
        <w:rPr>
          <w:b/>
          <w:bCs/>
        </w:rPr>
        <w:t>A kommunik</w:t>
      </w:r>
      <w:r w:rsidRPr="001934BB">
        <w:rPr>
          <w:rFonts w:eastAsia="Times New Roman"/>
          <w:b/>
          <w:bCs/>
        </w:rPr>
        <w:t>áció és az emberi nyelv</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állatok már réges-régen feltalálták a kommunikációt, legalábbis azt a viselkedést, amit így nevezünk, de ellentétben a közhittel, egyáltalán nem beszélgetnek. Az etológiai definíció szerint: </w:t>
      </w:r>
      <w:r w:rsidR="007663CE">
        <w:rPr>
          <w:rFonts w:eastAsia="Times New Roman"/>
        </w:rPr>
        <w:t>„</w:t>
      </w:r>
      <w:proofErr w:type="gramStart"/>
      <w:r w:rsidRPr="001934BB">
        <w:rPr>
          <w:rFonts w:eastAsia="Times New Roman"/>
        </w:rPr>
        <w:t>A</w:t>
      </w:r>
      <w:proofErr w:type="gramEnd"/>
      <w:r w:rsidRPr="001934BB">
        <w:rPr>
          <w:rFonts w:eastAsia="Times New Roman"/>
        </w:rPr>
        <w:t xml:space="preserve"> kommunikáció az állat olyan viselkedési aktusa, ami megváltoztatja egy másik állat magatartásának valószínűségi mintázatát olyan módon, hogy az a kommunikáló állat számára, sok eset átlagában, adaptív értékű.</w:t>
      </w:r>
      <w:r w:rsidR="007663CE">
        <w:rPr>
          <w:rFonts w:eastAsia="Times New Roman"/>
        </w:rPr>
        <w:t>”</w:t>
      </w:r>
      <w:r w:rsidRPr="001934BB">
        <w:rPr>
          <w:rFonts w:eastAsia="Times New Roman"/>
        </w:rPr>
        <w:t xml:space="preserve"> Ebben a meghatározásban szó sincsen üzenetről, </w:t>
      </w:r>
      <w:r w:rsidRPr="001934BB">
        <w:rPr>
          <w:rFonts w:eastAsia="Times New Roman"/>
        </w:rPr>
        <w:lastRenderedPageBreak/>
        <w:t xml:space="preserve">jelekről, beszélgetésről. Sajnos ezek a fogalmak a fejlett emberi kommunikációs formák, elsősorban a nyelvhasználat leírásából kerültek elő és </w:t>
      </w:r>
      <w:proofErr w:type="gramStart"/>
      <w:r w:rsidRPr="001934BB">
        <w:rPr>
          <w:rFonts w:eastAsia="Times New Roman"/>
        </w:rPr>
        <w:t>csupán</w:t>
      </w:r>
      <w:proofErr w:type="gramEnd"/>
      <w:r w:rsidRPr="001934BB">
        <w:rPr>
          <w:rFonts w:eastAsia="Times New Roman"/>
        </w:rPr>
        <w:t xml:space="preserve"> mint hasonlatok, magyarázó modellek komponensei szerepelnek az etológiában. Amikor azt mondjuk, hogy az udvarló páva szerelmi üzenetet ad át udvarlásával a pávatyúknak, ez nem igaz, csupán egy az emberi viselkedésben jól ismert jelenségre történő utalás, hogy valami </w:t>
      </w:r>
      <w:r w:rsidR="007663CE">
        <w:rPr>
          <w:rFonts w:eastAsia="Times New Roman"/>
        </w:rPr>
        <w:t>„</w:t>
      </w:r>
      <w:r w:rsidRPr="001934BB">
        <w:rPr>
          <w:rFonts w:eastAsia="Times New Roman"/>
        </w:rPr>
        <w:t>olyasféle</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mintha</w:t>
      </w:r>
      <w:r w:rsidR="007663CE">
        <w:rPr>
          <w:rFonts w:eastAsia="Times New Roman"/>
        </w:rPr>
        <w:t>”</w:t>
      </w:r>
      <w:r w:rsidRPr="001934BB">
        <w:rPr>
          <w:rFonts w:eastAsia="Times New Roman"/>
        </w:rPr>
        <w:t xml:space="preserve"> dolog történik. A páva biológiai működéséhez tartozó élettani jelenség, hogy amikor nászidő van, és a kakas egy tyúkot meglát, akkor a párosodást megelőzően széttárja farktollait és pózol, amit mi az eltérő formájú, de hasonló funkciójú tevékenységünkre gondolva udvarlásnak nevezünk.</w:t>
      </w:r>
    </w:p>
    <w:p w:rsidR="00A12A9E" w:rsidRPr="001934BB" w:rsidRDefault="00E25891">
      <w:pPr>
        <w:shd w:val="clear" w:color="auto" w:fill="FFFFFF"/>
        <w:rPr>
          <w:sz w:val="24"/>
          <w:szCs w:val="24"/>
        </w:rPr>
      </w:pPr>
      <w:r w:rsidRPr="001934BB">
        <w:t>A bels</w:t>
      </w:r>
      <w:r w:rsidRPr="001934BB">
        <w:rPr>
          <w:rFonts w:eastAsia="Times New Roman"/>
        </w:rPr>
        <w:t xml:space="preserve">ő elválasztású mirigyek működését is meg lehet világítani a kommunikációs modellel. Például, ha azt mondjuk, hogy félelmet keltő esemény során a mellékvese sürgősen </w:t>
      </w:r>
      <w:r w:rsidR="007663CE">
        <w:rPr>
          <w:rFonts w:eastAsia="Times New Roman"/>
        </w:rPr>
        <w:t>„</w:t>
      </w:r>
      <w:r w:rsidRPr="001934BB">
        <w:rPr>
          <w:rFonts w:eastAsia="Times New Roman"/>
        </w:rPr>
        <w:t>veszély</w:t>
      </w:r>
      <w:r w:rsidR="007663CE">
        <w:rPr>
          <w:rFonts w:eastAsia="Times New Roman"/>
        </w:rPr>
        <w:t>”</w:t>
      </w:r>
      <w:r w:rsidRPr="001934BB">
        <w:rPr>
          <w:rFonts w:eastAsia="Times New Roman"/>
        </w:rPr>
        <w:t xml:space="preserve">-üzenetet küld a szívhez és más szervekhez, hogy legyenek készen az esetleges nagyobb megterhelésre, és ez az üzenet egy hormon, az adrenalin. Ezt remélhetőleg senki sem úgy érti, hogy a mellékvese kiáll az útra és hevesen integet kis adrenalintartalmú zsebkendőjével, hogy vigyázzatok, baj van. Itt is csak hasonlatokról van szó. Az állati kommunikáció nem beszélgetés, hanem </w:t>
      </w:r>
      <w:r w:rsidRPr="001934BB">
        <w:rPr>
          <w:rFonts w:eastAsia="Times New Roman"/>
          <w:i/>
          <w:iCs/>
        </w:rPr>
        <w:t xml:space="preserve">szabályozás, </w:t>
      </w:r>
      <w:r w:rsidRPr="001934BB">
        <w:rPr>
          <w:rFonts w:eastAsia="Times New Roman"/>
        </w:rPr>
        <w:t>egyedek közötti viselkedés és anatómiai jegyek felhasználásával.</w:t>
      </w:r>
    </w:p>
    <w:p w:rsidR="00A12A9E" w:rsidRPr="001934BB" w:rsidRDefault="00E25891">
      <w:pPr>
        <w:shd w:val="clear" w:color="auto" w:fill="FFFFFF"/>
        <w:rPr>
          <w:sz w:val="24"/>
          <w:szCs w:val="24"/>
        </w:rPr>
      </w:pPr>
      <w:r w:rsidRPr="001934BB">
        <w:t xml:space="preserve">Az </w:t>
      </w:r>
      <w:r w:rsidRPr="001934BB">
        <w:rPr>
          <w:rFonts w:eastAsia="Times New Roman"/>
        </w:rPr>
        <w:t>állati kommunikáció, mert végül is így neveztük el, szabályozza az egyedek felismerését és azonosítását, a csoporton belüli rangsort, szabá-</w:t>
      </w:r>
    </w:p>
    <w:p w:rsidR="00A12A9E" w:rsidRPr="001934BB" w:rsidRDefault="00E25891">
      <w:pPr>
        <w:shd w:val="clear" w:color="auto" w:fill="FFFFFF"/>
        <w:rPr>
          <w:sz w:val="24"/>
          <w:szCs w:val="24"/>
        </w:rPr>
      </w:pPr>
      <w:r w:rsidRPr="001934BB">
        <w:t>232</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lyozza az agresszi</w:t>
      </w:r>
      <w:r w:rsidRPr="001934BB">
        <w:rPr>
          <w:rFonts w:eastAsia="Times New Roman"/>
        </w:rPr>
        <w:t xml:space="preserve">ót, lehetővé teszi a verekedés elkerülését, segíti a kontaktustartást és még sok egyéb feladatot ellát. Mindezen feladatait azonban úgy végzi, hogy az állat nem (vagy egészen magasrendűeknél nem feltétlenül) </w:t>
      </w:r>
      <w:r w:rsidRPr="001934BB">
        <w:rPr>
          <w:rFonts w:eastAsia="Times New Roman"/>
          <w:i/>
          <w:iCs/>
        </w:rPr>
        <w:t xml:space="preserve">tudatos </w:t>
      </w:r>
      <w:r w:rsidRPr="001934BB">
        <w:rPr>
          <w:rFonts w:eastAsia="Times New Roman"/>
        </w:rPr>
        <w:t xml:space="preserve">a kommunikációt illetően. Ezt az is jelzi, hogy az állati kommunikáció mindig zárt rendszerű, és az </w:t>
      </w:r>
      <w:r w:rsidR="007663CE">
        <w:rPr>
          <w:rFonts w:eastAsia="Times New Roman"/>
        </w:rPr>
        <w:t>„</w:t>
      </w:r>
      <w:r w:rsidRPr="001934BB">
        <w:rPr>
          <w:rFonts w:eastAsia="Times New Roman"/>
        </w:rPr>
        <w:t>üzenetek</w:t>
      </w:r>
      <w:r w:rsidR="007663CE">
        <w:rPr>
          <w:rFonts w:eastAsia="Times New Roman"/>
        </w:rPr>
        <w:t>”</w:t>
      </w:r>
      <w:r w:rsidRPr="001934BB">
        <w:rPr>
          <w:rFonts w:eastAsia="Times New Roman"/>
        </w:rPr>
        <w:t>, a szabályozófunkciót ellátó viselkedési mintázatok száma általában nem haladja meg a 20-40 közötti értéket.</w:t>
      </w:r>
    </w:p>
    <w:p w:rsidR="00A12A9E" w:rsidRPr="001934BB" w:rsidRDefault="00E25891">
      <w:pPr>
        <w:shd w:val="clear" w:color="auto" w:fill="FFFFFF"/>
        <w:rPr>
          <w:sz w:val="24"/>
          <w:szCs w:val="24"/>
        </w:rPr>
      </w:pPr>
      <w:r w:rsidRPr="001934BB">
        <w:t>Akinek van vagy volt m</w:t>
      </w:r>
      <w:r w:rsidRPr="001934BB">
        <w:rPr>
          <w:rFonts w:eastAsia="Times New Roman"/>
        </w:rPr>
        <w:t xml:space="preserve">ár kutyája, biztosan ismeri azt a viselkedést, amikor a kutya a gazdájához jön és orrával megböki. Ez kommunikáció, mert ezután a kutya a gazdára néz, felveszi vele a szemkontaktust és kér valamit, vizet, ennivalót, sétát, vagy csupán jelzi, hogy elvolt és most megérkezett, itt van, s újra felveszi a </w:t>
      </w:r>
      <w:r w:rsidRPr="001934BB">
        <w:rPr>
          <w:rFonts w:eastAsia="Times New Roman"/>
        </w:rPr>
        <w:lastRenderedPageBreak/>
        <w:t xml:space="preserve">kontaktust a gazdával. Ennek a viselkedésnek az a legfontosabb eleme, hogy indukálja a közös figyelmet, jelez egy </w:t>
      </w:r>
      <w:r w:rsidRPr="001934BB">
        <w:rPr>
          <w:rFonts w:eastAsia="Times New Roman"/>
          <w:i/>
          <w:iCs/>
        </w:rPr>
        <w:t xml:space="preserve">intenciót. </w:t>
      </w:r>
      <w:r w:rsidRPr="001934BB">
        <w:rPr>
          <w:rFonts w:eastAsia="Times New Roman"/>
        </w:rPr>
        <w:t>Az állati kommunikáció legtöbb esetében erről nincsen szó, még a legfejlettebb rokonaink kommunikációja is, kevés kivétellel, genetikailag adott, zárt viselkedésmintázatok együttese, amelyek a csoport életet szabályozzák. A zöld cerkófoknak igen fejlett vokális jelzőrendszereik vannak, külön hangot adnak, ha repülő, ha négylábú, ha kígyószerű ragadozó közelít feléjük (Seyfarth és mtsai. 1980). De ez a veszélyjelzés nem információközlés a szó szoros értelmében, hanem ugyanolyan viselkedésszabályozó rendszer, mint a többi állat esetében.</w:t>
      </w:r>
    </w:p>
    <w:p w:rsidR="00A12A9E" w:rsidRPr="001934BB" w:rsidRDefault="00E25891">
      <w:pPr>
        <w:shd w:val="clear" w:color="auto" w:fill="FFFFFF"/>
        <w:rPr>
          <w:sz w:val="24"/>
          <w:szCs w:val="24"/>
        </w:rPr>
      </w:pPr>
      <w:r w:rsidRPr="001934BB">
        <w:t>Az emberi evol</w:t>
      </w:r>
      <w:r w:rsidRPr="001934BB">
        <w:rPr>
          <w:rFonts w:eastAsia="Times New Roman"/>
        </w:rPr>
        <w:t xml:space="preserve">úció során, valószínűleg a legkoraibb szakaszban, viszont a </w:t>
      </w:r>
      <w:r w:rsidR="007663CE">
        <w:rPr>
          <w:rFonts w:eastAsia="Times New Roman"/>
        </w:rPr>
        <w:t>„</w:t>
      </w:r>
      <w:r w:rsidRPr="001934BB">
        <w:rPr>
          <w:rFonts w:eastAsia="Times New Roman"/>
        </w:rPr>
        <w:t>kommunikációs kényszer</w:t>
      </w:r>
      <w:r w:rsidR="007663CE">
        <w:rPr>
          <w:rFonts w:eastAsia="Times New Roman"/>
        </w:rPr>
        <w:t>”</w:t>
      </w:r>
      <w:r w:rsidRPr="001934BB">
        <w:rPr>
          <w:rFonts w:eastAsia="Times New Roman"/>
        </w:rPr>
        <w:t xml:space="preserve"> miatt megjelent a valódi kommunikáció, amikor valamilyen jelzés intencióval párosult és közreműködött a csoporttárs agyi modellje állapotának megváltoztatásában. Most érkeztünk el a lényeghez: csak azt a viselkedésformát nevezhetjük valódi kommunikációnak, amelyben kimutatható az </w:t>
      </w:r>
      <w:r w:rsidRPr="001934BB">
        <w:rPr>
          <w:rFonts w:eastAsia="Times New Roman"/>
          <w:i/>
          <w:iCs/>
        </w:rPr>
        <w:t xml:space="preserve">intencionalitás, </w:t>
      </w:r>
      <w:r w:rsidRPr="001934BB">
        <w:rPr>
          <w:rFonts w:eastAsia="Times New Roman"/>
        </w:rPr>
        <w:t>az adó szándéka, hogy a vevő elmeállapotát valamiképpen befolyásolja, és a vevő szándéka, hogy odafigyel, miről is van szó. Természetesen az intencionális kommunikáció a legelemibb formáiban nem az emberrel kezdődött. Már említettük a csimpánzok kérő viselkedését, amikor kezüket nyújtják a valamit adó vagy a domináns személy felé. Itt teljesen egyértelmű a figyelmek összekapcsolódása, a szándék felismerése éppen úgy, mint a kutya példájánál. Bizonyos az is, hogy távoli őseink rendelkeztek ezekkel a nagyon egyszerű kommunikációs formákkal, az érintés, a visszatartás, az eltávolítás gesztusaival, a szemkontaktussal, a rámutatással vagy az eltávolító legyintéssel.</w:t>
      </w:r>
    </w:p>
    <w:p w:rsidR="00A12A9E" w:rsidRPr="001934BB" w:rsidRDefault="00E25891">
      <w:pPr>
        <w:shd w:val="clear" w:color="auto" w:fill="FFFFFF"/>
        <w:rPr>
          <w:sz w:val="24"/>
          <w:szCs w:val="24"/>
        </w:rPr>
      </w:pPr>
      <w:r w:rsidRPr="001934BB">
        <w:t>Ezek a viselked</w:t>
      </w:r>
      <w:r w:rsidRPr="001934BB">
        <w:rPr>
          <w:rFonts w:eastAsia="Times New Roman"/>
        </w:rPr>
        <w:t xml:space="preserve">ési formák akkor tesznek szert valódi kommunikációs funkcióra, ha mind az adó, mind a vevő környezetről készített agyi </w:t>
      </w:r>
      <w:proofErr w:type="gramStart"/>
      <w:r w:rsidRPr="001934BB">
        <w:rPr>
          <w:rFonts w:eastAsia="Times New Roman"/>
        </w:rPr>
        <w:t>modelljeiben</w:t>
      </w:r>
      <w:proofErr w:type="gramEnd"/>
      <w:r w:rsidRPr="001934BB">
        <w:rPr>
          <w:rFonts w:eastAsia="Times New Roman"/>
        </w:rPr>
        <w:t xml:space="preserve"> mint komponensek megjelennek. Ezt a folyamatot írja le a </w:t>
      </w:r>
      <w:r w:rsidRPr="001934BB">
        <w:rPr>
          <w:rFonts w:eastAsia="Times New Roman"/>
          <w:i/>
          <w:iCs/>
        </w:rPr>
        <w:t xml:space="preserve">korrespondencia </w:t>
      </w:r>
      <w:r w:rsidRPr="001934BB">
        <w:rPr>
          <w:rFonts w:eastAsia="Times New Roman"/>
        </w:rPr>
        <w:t>(Csányi és Kampis 1988) fogalma. Ha egy jeladó agyi</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233</w:t>
      </w:r>
    </w:p>
    <w:p w:rsidR="00A12A9E" w:rsidRPr="001934BB" w:rsidRDefault="00E25891">
      <w:pPr>
        <w:shd w:val="clear" w:color="auto" w:fill="FFFFFF"/>
        <w:rPr>
          <w:sz w:val="24"/>
          <w:szCs w:val="24"/>
        </w:rPr>
      </w:pPr>
      <w:proofErr w:type="gramStart"/>
      <w:r w:rsidRPr="001934BB">
        <w:t>modellj</w:t>
      </w:r>
      <w:r w:rsidRPr="001934BB">
        <w:rPr>
          <w:rFonts w:eastAsia="Times New Roman"/>
        </w:rPr>
        <w:t>ének</w:t>
      </w:r>
      <w:proofErr w:type="gramEnd"/>
      <w:r w:rsidRPr="001934BB">
        <w:rPr>
          <w:rFonts w:eastAsia="Times New Roman"/>
        </w:rPr>
        <w:t xml:space="preserve"> egyik komponense úgy lép be a vevő agyi modelljébe, hogy ott is ugyanazon funkciójú komponensként viselkedik, akkor a két modell között teljes (100%-os) a korrespondencia. Ha a jel </w:t>
      </w:r>
      <w:proofErr w:type="gramStart"/>
      <w:r w:rsidRPr="001934BB">
        <w:rPr>
          <w:rFonts w:eastAsia="Times New Roman"/>
        </w:rPr>
        <w:t>csak</w:t>
      </w:r>
      <w:proofErr w:type="gramEnd"/>
      <w:r w:rsidRPr="001934BB">
        <w:rPr>
          <w:rFonts w:eastAsia="Times New Roman"/>
        </w:rPr>
        <w:t xml:space="preserve"> mint külső esemény befolyásolja a modellt, aminek gyakori </w:t>
      </w:r>
      <w:r w:rsidRPr="001934BB">
        <w:rPr>
          <w:rFonts w:eastAsia="Times New Roman"/>
        </w:rPr>
        <w:lastRenderedPageBreak/>
        <w:t xml:space="preserve">előfordulása, meghatározott következményei miatt a vevő agya reprezentálja és valamilyen sajátos viszonyba hozza azt a saját komponensrendszerével, akkor a két modell között gyakorlatilag nincs korrespondencia. A vevő által felfogott </w:t>
      </w:r>
      <w:proofErr w:type="gramStart"/>
      <w:r w:rsidRPr="001934BB">
        <w:rPr>
          <w:rFonts w:eastAsia="Times New Roman"/>
        </w:rPr>
        <w:t>jel</w:t>
      </w:r>
      <w:proofErr w:type="gramEnd"/>
      <w:r w:rsidRPr="001934BB">
        <w:rPr>
          <w:rFonts w:eastAsia="Times New Roman"/>
        </w:rPr>
        <w:t xml:space="preserve"> mint a vevő agyi modelljének komponense egészen más funkciót tölt be, mint a leadó agyában. Természetesen a 0 és a 100%-os korrespondencia között bármiféle átmenet előfordulhat, így beszélhetünk a korrespondencia mértékéről. Érdemes ezt egy példán illusztrálni. A hangyák kellemetlen helyzetben veszélyt jelző feromont bocsátanak ki. Ez az aktus belső állapotukat a meneküléssel és a támadással kapcsolatos magatartási akciókra hangolja a feromon koncentrációjától függően, de ugyanez a hatása a kibocsátott feromonnak a fajtársakra is, azokban is a menekülés és a támadás akcióit indukálja. A korrespondencia tehát a két hangya idegrendszeri modellje között teljes. Az öröklött magatartási </w:t>
      </w:r>
      <w:proofErr w:type="gramStart"/>
      <w:r w:rsidRPr="001934BB">
        <w:rPr>
          <w:rFonts w:eastAsia="Times New Roman"/>
        </w:rPr>
        <w:t>mintázatokkal</w:t>
      </w:r>
      <w:proofErr w:type="gramEnd"/>
      <w:r w:rsidRPr="001934BB">
        <w:rPr>
          <w:rFonts w:eastAsia="Times New Roman"/>
        </w:rPr>
        <w:t xml:space="preserve"> kapcsolatos modellkomponensekkel történő kommunikációra általában ez jellemző, ilyen főként fajtársak között alakulhat ki. Az effajta kommunikációt nevezzük I. típusú kommunikációnak. Vegyünk egy másik példát. Egy kutyát könnyen megtaníthatunk arra, hogy az </w:t>
      </w:r>
      <w:r w:rsidR="007663CE">
        <w:rPr>
          <w:rFonts w:eastAsia="Times New Roman"/>
        </w:rPr>
        <w:t>„</w:t>
      </w:r>
      <w:r w:rsidRPr="001934BB">
        <w:rPr>
          <w:rFonts w:eastAsia="Times New Roman"/>
        </w:rPr>
        <w:t>ülj</w:t>
      </w:r>
      <w:r w:rsidR="007663CE">
        <w:rPr>
          <w:rFonts w:eastAsia="Times New Roman"/>
        </w:rPr>
        <w:t>”</w:t>
      </w:r>
      <w:r w:rsidRPr="001934BB">
        <w:rPr>
          <w:rFonts w:eastAsia="Times New Roman"/>
        </w:rPr>
        <w:t xml:space="preserve"> vezényszónak engedelmeskedjen. Ebben az esetben viszont az ember és a kutya agyának modellje között a korrespondencia alacsony. Az ember modelljében az </w:t>
      </w:r>
      <w:r w:rsidR="007663CE">
        <w:rPr>
          <w:rFonts w:eastAsia="Times New Roman"/>
        </w:rPr>
        <w:t>„</w:t>
      </w:r>
      <w:r w:rsidRPr="001934BB">
        <w:rPr>
          <w:rFonts w:eastAsia="Times New Roman"/>
        </w:rPr>
        <w:t>ül</w:t>
      </w:r>
      <w:r w:rsidR="007663CE">
        <w:rPr>
          <w:rFonts w:eastAsia="Times New Roman"/>
        </w:rPr>
        <w:t>”</w:t>
      </w:r>
      <w:r w:rsidRPr="001934BB">
        <w:rPr>
          <w:rFonts w:eastAsia="Times New Roman"/>
        </w:rPr>
        <w:t xml:space="preserve"> </w:t>
      </w:r>
      <w:proofErr w:type="gramStart"/>
      <w:r w:rsidRPr="001934BB">
        <w:rPr>
          <w:rFonts w:eastAsia="Times New Roman"/>
        </w:rPr>
        <w:t>szó</w:t>
      </w:r>
      <w:proofErr w:type="gramEnd"/>
      <w:r w:rsidRPr="001934BB">
        <w:rPr>
          <w:rFonts w:eastAsia="Times New Roman"/>
        </w:rPr>
        <w:t xml:space="preserve"> mint komponens eredetileg csak egészen távoli kapcsolatban állott az adott kutyával, legfeljebb olyan értelemben, hogy az is egy állat, amely leülhet. A kutya a számára teljesen értelmetlen hangot megjegyezte és megtanulta, hogy ennek hallatán engedelmeskedjék és leüljön, mert ha nem, akkor jutalomban vagy büntetésben részesül. Kiépített tehát egy olyan modellt a környezetéről, amelyben az ülj szó </w:t>
      </w:r>
      <w:proofErr w:type="gramStart"/>
      <w:r w:rsidRPr="001934BB">
        <w:rPr>
          <w:rFonts w:eastAsia="Times New Roman"/>
        </w:rPr>
        <w:t>percepciója</w:t>
      </w:r>
      <w:proofErr w:type="gramEnd"/>
      <w:r w:rsidRPr="001934BB">
        <w:rPr>
          <w:rFonts w:eastAsia="Times New Roman"/>
        </w:rPr>
        <w:t xml:space="preserve"> mint a jutalom és esetleg a büntetés kulcsa, valamint a gazda személye összekapcsolódtak a leülés magatartási instrukciójával. A megfelelő kulcsok jelentkezése esetén az állat végrehajtja a tanult magatartási instrukciót. A korrespondencia tehát a kutya tanítása kezdetén nem is létezett, és csupán a tréning hatására alakult ki valamelyest, de pontos mértéke meghatározhatatlan. Bizonyos, hogy a kutya agyában és az emberi agyban kiépült modellek átfedése korlátozott mértékű. Az ilyen típusú kommunikációt nevezzük II. típusú kommunikációnak. Az állatok közötti kommunikációban mindkét típus előfordul.</w:t>
      </w:r>
    </w:p>
    <w:p w:rsidR="00A12A9E" w:rsidRPr="001934BB" w:rsidRDefault="00E25891">
      <w:pPr>
        <w:shd w:val="clear" w:color="auto" w:fill="FFFFFF"/>
        <w:rPr>
          <w:sz w:val="24"/>
          <w:szCs w:val="24"/>
        </w:rPr>
      </w:pPr>
      <w:r w:rsidRPr="001934BB">
        <w:t>A kommunik</w:t>
      </w:r>
      <w:r w:rsidRPr="001934BB">
        <w:rPr>
          <w:rFonts w:eastAsia="Times New Roman"/>
        </w:rPr>
        <w:t xml:space="preserve">ációs komponens új funkcióinak kialakulási folyamata lényegében azonos azzal, amit az emberi kommunikáció elméletében </w:t>
      </w:r>
      <w:r w:rsidRPr="001934BB">
        <w:rPr>
          <w:rFonts w:eastAsia="Times New Roman"/>
        </w:rPr>
        <w:lastRenderedPageBreak/>
        <w:t>értelmezésnek nevezünk. Világos az is, hogy ebben a gondolati keretben</w:t>
      </w:r>
    </w:p>
    <w:p w:rsidR="00A12A9E" w:rsidRPr="001934BB" w:rsidRDefault="00E25891">
      <w:pPr>
        <w:shd w:val="clear" w:color="auto" w:fill="FFFFFF"/>
        <w:rPr>
          <w:sz w:val="24"/>
          <w:szCs w:val="24"/>
        </w:rPr>
      </w:pPr>
      <w:r w:rsidRPr="001934BB">
        <w:t>234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mi</w:t>
      </w:r>
      <w:proofErr w:type="gramEnd"/>
      <w:r w:rsidRPr="001934BB">
        <w:t xml:space="preserve"> az </w:t>
      </w:r>
      <w:r w:rsidRPr="001934BB">
        <w:rPr>
          <w:rFonts w:eastAsia="Times New Roman"/>
          <w:i/>
          <w:iCs/>
        </w:rPr>
        <w:t xml:space="preserve">üzenet; ez </w:t>
      </w:r>
      <w:r w:rsidRPr="001934BB">
        <w:rPr>
          <w:rFonts w:eastAsia="Times New Roman"/>
        </w:rPr>
        <w:t xml:space="preserve">a másik gyakran használt kommunikációelméleti fogalom. Az üzenet az a </w:t>
      </w:r>
      <w:r w:rsidRPr="001934BB">
        <w:rPr>
          <w:rFonts w:eastAsia="Times New Roman"/>
          <w:i/>
          <w:iCs/>
        </w:rPr>
        <w:t xml:space="preserve">funkció, </w:t>
      </w:r>
      <w:r w:rsidRPr="001934BB">
        <w:rPr>
          <w:rFonts w:eastAsia="Times New Roman"/>
        </w:rPr>
        <w:t>amit az adott kommunikációs jel a leadó agyi modelljében betölt. Miután az agyi modellezés rendkívül dinamikus folyamat, egy adott komponens többféle funkciót is betölthet. Attól függően, hogy milyen konkrét modell része, beszélhetünk az üzenet kontextusáról, ami az üzenet értelmét és értelmezését erősen befolyásolja. A hím cinege éneke egy saját fajú nőstény számára vonzó és az udvarlási aktus bevezetése, egy hím vetélytárs számára az ének taszító hatású és a territórium védelmével, agresszióval kapcsolatos. Egy ragadozó számára az ének ugyancsak vonzó, mert könnyen megtalálható prédát jelez, egy közömbös másik faj számára viszont az ének csupán háttérzaj, sem kommunikációs, sem egyéb informatív értéke nincsen. Az éneklő madár szempontjából is többféle funkciójú az általa kibocsátott jelsorozat. Egyrészt hívja, várja a nőstények jelentkezését, és amint megpillant egyet, viselkedése azonnal az udvarlási mintázatok felé tolódik el. Ugyanezzel az énekkel a rivális hímeket is igyekszik távol tartani, figyeli azok énekét, latolgatja a távolságot a szomszéd énekesek és saját maga között, ha túlságosan közel kerülnének, azonnal támadásra indul stb. Az is egyértelmű, hogy a hím a ragadozóval semmiképpen sem kommunikál, az ének csupán elárulja a jelenlétét. Ez a kockázat az ára a territórium védelmének és az udvarlásnak. A jel által hordozott üzenet értelme, kontextusfüggése és a különböző vevők által történt értelmezése a fentiek alapján egyértelműen meghatározható.</w:t>
      </w:r>
    </w:p>
    <w:p w:rsidR="00A12A9E" w:rsidRPr="001934BB" w:rsidRDefault="00E25891">
      <w:pPr>
        <w:shd w:val="clear" w:color="auto" w:fill="FFFFFF"/>
        <w:rPr>
          <w:sz w:val="24"/>
          <w:szCs w:val="24"/>
        </w:rPr>
      </w:pPr>
      <w:r w:rsidRPr="001934BB">
        <w:t>A korrespondencia fogalm</w:t>
      </w:r>
      <w:r w:rsidRPr="001934BB">
        <w:rPr>
          <w:rFonts w:eastAsia="Times New Roman"/>
        </w:rPr>
        <w:t>ából az is kitűnhet, hogy valódi kommunikáció csak tanulási folyamatokkal alakulhat ki, hiszen az állati agyban kiépülő környezeti modellt csak tanult, tapasztalt elemekkel lehet megváltoztatni.</w:t>
      </w:r>
    </w:p>
    <w:p w:rsidR="00A12A9E" w:rsidRPr="001934BB" w:rsidRDefault="00E25891">
      <w:pPr>
        <w:shd w:val="clear" w:color="auto" w:fill="FFFFFF"/>
        <w:rPr>
          <w:sz w:val="24"/>
          <w:szCs w:val="24"/>
        </w:rPr>
      </w:pPr>
      <w:r w:rsidRPr="001934BB">
        <w:t>Visszat</w:t>
      </w:r>
      <w:r w:rsidRPr="001934BB">
        <w:rPr>
          <w:rFonts w:eastAsia="Times New Roman"/>
        </w:rPr>
        <w:t xml:space="preserve">érve őseinkhez, számukra a kommunikáció evolúciója lényegében a korrespondencia folyamatos növekedését jelentette. Vagyis minden, egy fejlett primáta szervezete számára rendelkezésre álló mechanizmus, ami alkalmas a korrespondencia emelésére, szóba </w:t>
      </w:r>
      <w:proofErr w:type="gramStart"/>
      <w:r w:rsidRPr="001934BB">
        <w:rPr>
          <w:rFonts w:eastAsia="Times New Roman"/>
        </w:rPr>
        <w:t>jött</w:t>
      </w:r>
      <w:proofErr w:type="gramEnd"/>
      <w:r w:rsidRPr="001934BB">
        <w:rPr>
          <w:rFonts w:eastAsia="Times New Roman"/>
        </w:rPr>
        <w:t xml:space="preserve"> mint kommunikációs eszköz, és megindulhatott az evolúciós változása a jobb működés érdekében.</w:t>
      </w:r>
    </w:p>
    <w:p w:rsidR="00A12A9E" w:rsidRPr="001934BB" w:rsidRDefault="00E25891">
      <w:pPr>
        <w:shd w:val="clear" w:color="auto" w:fill="FFFFFF"/>
        <w:rPr>
          <w:sz w:val="24"/>
          <w:szCs w:val="24"/>
        </w:rPr>
      </w:pPr>
      <w:r w:rsidRPr="001934BB">
        <w:lastRenderedPageBreak/>
        <w:t>Sz</w:t>
      </w:r>
      <w:r w:rsidRPr="001934BB">
        <w:rPr>
          <w:rFonts w:eastAsia="Times New Roman"/>
        </w:rPr>
        <w:t xml:space="preserve">ámos ilyet ismerünk. Az emberi arc kb. 150-200 különböző üzenetet, pontosabban belső állapotot képes kifejezni (Wilson 1975), ami egyedülálló jelenség az állati kommunikációban, hiszen az állatok egész testükkel is csak 10-40 féle mintázattal képesek kommunikálni. Igy az emberi </w:t>
      </w:r>
      <w:proofErr w:type="gramStart"/>
      <w:r w:rsidRPr="001934BB">
        <w:rPr>
          <w:rFonts w:eastAsia="Times New Roman"/>
        </w:rPr>
        <w:t>arc képes</w:t>
      </w:r>
      <w:proofErr w:type="gramEnd"/>
      <w:r w:rsidRPr="001934BB">
        <w:rPr>
          <w:rFonts w:eastAsia="Times New Roman"/>
        </w:rPr>
        <w:t xml:space="preserve"> emocionális állapotok, az öröm, a meglepetés, a félelem, a szomorúság, a düh, az undor, az érdeklődés, a szégyen kifejezésére (Ekman és Friesen 1975). A hangszín, hanglejtés, hangmagasság is hordoz emocionális információt, így félelem, kíváncsiság, szorongás, öröm,</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235</w:t>
      </w:r>
    </w:p>
    <w:p w:rsidR="00A12A9E" w:rsidRPr="001934BB" w:rsidRDefault="00E25891">
      <w:pPr>
        <w:shd w:val="clear" w:color="auto" w:fill="FFFFFF"/>
        <w:rPr>
          <w:sz w:val="24"/>
          <w:szCs w:val="24"/>
        </w:rPr>
      </w:pPr>
      <w:proofErr w:type="gramStart"/>
      <w:r w:rsidRPr="001934BB">
        <w:t>ir</w:t>
      </w:r>
      <w:r w:rsidRPr="001934BB">
        <w:rPr>
          <w:rFonts w:eastAsia="Times New Roman"/>
        </w:rPr>
        <w:t>ónia</w:t>
      </w:r>
      <w:proofErr w:type="gramEnd"/>
      <w:r w:rsidRPr="001934BB">
        <w:rPr>
          <w:rFonts w:eastAsia="Times New Roman"/>
        </w:rPr>
        <w:t>, erotika, belenyugvás stb. következtethető belőle ki (Sedlacek és Synchra1963).</w:t>
      </w:r>
    </w:p>
    <w:p w:rsidR="00A12A9E" w:rsidRPr="001934BB" w:rsidRDefault="00E25891">
      <w:pPr>
        <w:shd w:val="clear" w:color="auto" w:fill="FFFFFF"/>
        <w:rPr>
          <w:sz w:val="24"/>
          <w:szCs w:val="24"/>
        </w:rPr>
      </w:pPr>
      <w:r w:rsidRPr="001934BB">
        <w:t>A csoport</w:t>
      </w:r>
      <w:r w:rsidRPr="001934BB">
        <w:rPr>
          <w:rFonts w:eastAsia="Times New Roman"/>
        </w:rPr>
        <w:t>élettel kapcsolatban már említettük, hogy az emóciók kimutatása és felismerése igen fontos a csoportok belső életében. Az utóbbi időben nagy viták kerekedtek az irodalomban arról, hogy az emóciók kifejezései valóban egyetemesek-e és minden kultúrában azonos módon fordulnak elő vagy nem, továbbá hogy mi is az emóciók kommunikálásának igazi funkciója (Russel és Fernández-Dols 1997). Az emóciók eléggé univerzálisnak tűnnek, még ha akad is olyan kultúra, amelyben bizonyos formáinak kifejezését szisztematikusan elnyomják. Ami a funkciót illeti, az említett csoportszabályozáson kívül felvetődött az is, hogy az emóciók kifejezései valójában az emóciók mögötti motivációk jelzésére szolgálnak, mert ez igen fontos jelzése lehet annak, hogy az adott emóció kifejezője mit fog a következő pillanatokban csinálni. Tehát az akciókban való közreműködés, vagy annak elutasítása az emocionális kommunikáció hasznos információja (Fridiund 1994).</w:t>
      </w:r>
    </w:p>
    <w:p w:rsidR="00A12A9E" w:rsidRPr="001934BB" w:rsidRDefault="00E25891">
      <w:pPr>
        <w:shd w:val="clear" w:color="auto" w:fill="FFFFFF"/>
        <w:rPr>
          <w:sz w:val="24"/>
          <w:szCs w:val="24"/>
        </w:rPr>
      </w:pPr>
      <w:r w:rsidRPr="001934BB">
        <w:t>Izard (1971) szerint az eml</w:t>
      </w:r>
      <w:r w:rsidRPr="001934BB">
        <w:rPr>
          <w:rFonts w:eastAsia="Times New Roman"/>
        </w:rPr>
        <w:t xml:space="preserve">ősök kommunikációjában megjelenik az arckifejezés, és a fejlettebbeknél egyre fontosabb szerepet játszik. Majmoknál már kifejezetten nagy szerepe van, de itt még az egész test pozi-túrája és az arckifejezés nem különül el (Hinde és Rowell 1962), bár az emberszabásúaknál az elkülönülés már megkezdődik, és az embernél </w:t>
      </w:r>
      <w:proofErr w:type="gramStart"/>
      <w:r w:rsidRPr="001934BB">
        <w:rPr>
          <w:rFonts w:eastAsia="Times New Roman"/>
        </w:rPr>
        <w:t>jelenik</w:t>
      </w:r>
      <w:proofErr w:type="gramEnd"/>
      <w:r w:rsidRPr="001934BB">
        <w:rPr>
          <w:rFonts w:eastAsia="Times New Roman"/>
        </w:rPr>
        <w:t xml:space="preserve"> meg mint önálló, akaratlagos modalitás.</w:t>
      </w:r>
    </w:p>
    <w:p w:rsidR="00A12A9E" w:rsidRPr="001934BB" w:rsidRDefault="00E25891">
      <w:pPr>
        <w:shd w:val="clear" w:color="auto" w:fill="FFFFFF"/>
        <w:rPr>
          <w:sz w:val="24"/>
          <w:szCs w:val="24"/>
        </w:rPr>
      </w:pPr>
      <w:r w:rsidRPr="001934BB">
        <w:t>Ezeknek a finom kifejez</w:t>
      </w:r>
      <w:r w:rsidRPr="001934BB">
        <w:rPr>
          <w:rFonts w:eastAsia="Times New Roman"/>
        </w:rPr>
        <w:t xml:space="preserve">ő aktusoknak természetesen csak olyan faj esetében van funkciója, amelynél az egyedek kitartóan és állandóan szeretnék felderíteni fajtársaik elmeállapotát. Az ember ilyen faj, napi tevékenységünk jó része azzal telik el, hogy figyelünk másokat, vagy ránk figyelnek mások. Az embert hallatlanul izgatja az, hogy társa </w:t>
      </w:r>
      <w:r w:rsidRPr="001934BB">
        <w:rPr>
          <w:rFonts w:eastAsia="Times New Roman"/>
        </w:rPr>
        <w:lastRenderedPageBreak/>
        <w:t>mire gondol, mit tervez, miről mi a véleménye. Ez a szociális kötődés kifejezése, és ennek kiépülése nélkül a kommunikációs kényszer nem működött volna. Különösen érvényes lesz ez a következő kommunikációs formára.</w:t>
      </w:r>
    </w:p>
    <w:p w:rsidR="00A12A9E" w:rsidRPr="001934BB" w:rsidRDefault="00E25891">
      <w:pPr>
        <w:shd w:val="clear" w:color="auto" w:fill="FFFFFF"/>
        <w:rPr>
          <w:sz w:val="24"/>
          <w:szCs w:val="24"/>
        </w:rPr>
      </w:pPr>
      <w:r w:rsidRPr="001934BB">
        <w:t>Az em</w:t>
      </w:r>
      <w:r w:rsidRPr="001934BB">
        <w:rPr>
          <w:rFonts w:eastAsia="Times New Roman"/>
        </w:rPr>
        <w:t xml:space="preserve">óciók mellett a </w:t>
      </w:r>
      <w:r w:rsidRPr="001934BB">
        <w:rPr>
          <w:rFonts w:eastAsia="Times New Roman"/>
          <w:i/>
          <w:iCs/>
        </w:rPr>
        <w:t xml:space="preserve">mímelés </w:t>
      </w:r>
      <w:r w:rsidRPr="001934BB">
        <w:rPr>
          <w:rFonts w:eastAsia="Times New Roman"/>
        </w:rPr>
        <w:t xml:space="preserve">lehetett a legjelentősebb eszköze a korai kommunikációnak (Donald 1991). Ez a képességünk az imitációs készségen alapszik, de megfelelő kontextusban a segítségével egészen komplex gondolati tartalmak kommunikálhatok. Donald szerint az emberszabásúak agya egy </w:t>
      </w:r>
      <w:r w:rsidR="007663CE">
        <w:rPr>
          <w:rFonts w:eastAsia="Times New Roman"/>
        </w:rPr>
        <w:t>„</w:t>
      </w:r>
      <w:r w:rsidRPr="001934BB">
        <w:rPr>
          <w:rFonts w:eastAsia="Times New Roman"/>
        </w:rPr>
        <w:t>epizodikus</w:t>
      </w:r>
      <w:r w:rsidR="007663CE">
        <w:rPr>
          <w:rFonts w:eastAsia="Times New Roman"/>
        </w:rPr>
        <w:t>”</w:t>
      </w:r>
      <w:r w:rsidRPr="001934BB">
        <w:rPr>
          <w:rFonts w:eastAsia="Times New Roman"/>
        </w:rPr>
        <w:t xml:space="preserve"> reprezentációval működik, még nem képes az információ újrareprezentálására, minden kötődik a közvetlen élményekhez. Különböző adatok alapján úgy gondolja, hogy a Homo-hoz vezető vonalban az ausztralopitekuszoknak, de még a habi-lineknek sem futotta ennél többre. Az erectinek fejlettebb eszközkészítő technikái, nagyobb csoportméretük, nagyobb agytérfogatuk viszont azt sugallják, hogy ott már valami új agyi mechanizmus jelent meg, és ez</w:t>
      </w:r>
    </w:p>
    <w:p w:rsidR="00A12A9E" w:rsidRPr="001934BB" w:rsidRDefault="00E25891">
      <w:pPr>
        <w:shd w:val="clear" w:color="auto" w:fill="FFFFFF"/>
        <w:rPr>
          <w:sz w:val="24"/>
          <w:szCs w:val="24"/>
        </w:rPr>
      </w:pPr>
      <w:r w:rsidRPr="001934BB">
        <w:t>236</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val</w:t>
      </w:r>
      <w:r w:rsidRPr="001934BB">
        <w:rPr>
          <w:rFonts w:eastAsia="Times New Roman"/>
        </w:rPr>
        <w:t>ószínűleg</w:t>
      </w:r>
      <w:proofErr w:type="gramEnd"/>
      <w:r w:rsidRPr="001934BB">
        <w:rPr>
          <w:rFonts w:eastAsia="Times New Roman"/>
        </w:rPr>
        <w:t xml:space="preserve"> a másodlagos reprezentációk kezelésében jelentkezett, ami elsősorban a mímelést tette lehetővé. Donald az erectinek kultúráit ezért </w:t>
      </w:r>
      <w:r w:rsidRPr="001934BB">
        <w:rPr>
          <w:rFonts w:eastAsia="Times New Roman"/>
          <w:i/>
          <w:iCs/>
        </w:rPr>
        <w:t xml:space="preserve">mimetikus kultúráknak </w:t>
      </w:r>
      <w:r w:rsidRPr="001934BB">
        <w:rPr>
          <w:rFonts w:eastAsia="Times New Roman"/>
        </w:rPr>
        <w:t>nevezi. Hozzátehetjük ehhez, hogy az erectineknél ezek szerint már kialakultak a szociális vonzódásnak az emberspecifikus formái, mert ezek valamivel meg kellett előzzék a kommunikáció evolúcióját, hogy a kommunikációs kényszer egyáltalán kialakulhasson.</w:t>
      </w:r>
    </w:p>
    <w:p w:rsidR="00A12A9E" w:rsidRPr="001934BB" w:rsidRDefault="00E25891">
      <w:pPr>
        <w:shd w:val="clear" w:color="auto" w:fill="FFFFFF"/>
        <w:rPr>
          <w:sz w:val="24"/>
          <w:szCs w:val="24"/>
        </w:rPr>
      </w:pPr>
      <w:r w:rsidRPr="001934BB">
        <w:t>A mimetikus k</w:t>
      </w:r>
      <w:r w:rsidRPr="001934BB">
        <w:rPr>
          <w:rFonts w:eastAsia="Times New Roman"/>
        </w:rPr>
        <w:t xml:space="preserve">észséghez feltétlenül szükséges, hogy tudatos, önmaga által iniciált reprezentáció létesüljön az agyban, ami nem nyelvi, de már intencionális, vagyis kommunikatív jellegű. Itt a kommunikáció és a reprezentáció összekapcsolása a teljesen új elem. A mímelő igyekszik az utánozott csoporttárs vagy állat magatartásából valamilyen jellemző részt </w:t>
      </w:r>
      <w:r w:rsidRPr="001934BB">
        <w:rPr>
          <w:rFonts w:eastAsia="Times New Roman"/>
          <w:i/>
          <w:iCs/>
        </w:rPr>
        <w:t xml:space="preserve">imitálni, </w:t>
      </w:r>
      <w:r w:rsidRPr="001934BB">
        <w:rPr>
          <w:rFonts w:eastAsia="Times New Roman"/>
        </w:rPr>
        <w:t xml:space="preserve">de csak azért hozza létre azt a reprezentációt az agyában, ami ezt lehetővé teszi, hogy a reprezentáció tartalmát valaki számára </w:t>
      </w:r>
      <w:r w:rsidRPr="001934BB">
        <w:rPr>
          <w:rFonts w:eastAsia="Times New Roman"/>
          <w:i/>
          <w:iCs/>
        </w:rPr>
        <w:t xml:space="preserve">kommunikálja. </w:t>
      </w:r>
      <w:r w:rsidRPr="001934BB">
        <w:rPr>
          <w:rFonts w:eastAsia="Times New Roman"/>
        </w:rPr>
        <w:t xml:space="preserve">A mimézis nagyon sokféle akciót és modalitást ölelhet fel: a hangot és a hang tónusait, arckifejezéseket (ezért is lehettek fontosak az érzelmeket kifejező arcok), a szem mozgásait, a kéz és a láb gesztusait, az egész test pozitúráit. A mímelő nemcsak egy konkrét dolgot, személyt vagy eseményt kommunikál, hanem egy </w:t>
      </w:r>
      <w:r w:rsidRPr="001934BB">
        <w:rPr>
          <w:rFonts w:eastAsia="Times New Roman"/>
          <w:i/>
          <w:iCs/>
        </w:rPr>
        <w:t xml:space="preserve">történetet. </w:t>
      </w:r>
      <w:r w:rsidRPr="001934BB">
        <w:rPr>
          <w:rFonts w:eastAsia="Times New Roman"/>
        </w:rPr>
        <w:t xml:space="preserve">És ez is nagyon fontos a továbbiak számára. A történet nem jel, amit valaki megért és vagy </w:t>
      </w:r>
      <w:r w:rsidRPr="001934BB">
        <w:rPr>
          <w:rFonts w:eastAsia="Times New Roman"/>
        </w:rPr>
        <w:lastRenderedPageBreak/>
        <w:t xml:space="preserve">törődik vele, vagy nem; a történet időben lejátszódó esemény, valaki valakivel valamit valahogyan valamiért csinál. A történetet meg kell </w:t>
      </w:r>
      <w:r w:rsidRPr="001934BB">
        <w:rPr>
          <w:rFonts w:eastAsia="Times New Roman"/>
          <w:i/>
          <w:iCs/>
        </w:rPr>
        <w:t xml:space="preserve">érteni, </w:t>
      </w:r>
      <w:r w:rsidRPr="001934BB">
        <w:rPr>
          <w:rFonts w:eastAsia="Times New Roman"/>
        </w:rPr>
        <w:t>emócióinkkal empátiánk révén részt kell venni benne. A mimetikus játék ma is nagyon fontos az ember számára, a művészet forrása.</w:t>
      </w:r>
    </w:p>
    <w:p w:rsidR="00A12A9E" w:rsidRPr="001934BB" w:rsidRDefault="00E25891">
      <w:pPr>
        <w:shd w:val="clear" w:color="auto" w:fill="FFFFFF"/>
        <w:rPr>
          <w:sz w:val="24"/>
          <w:szCs w:val="24"/>
        </w:rPr>
      </w:pPr>
      <w:r w:rsidRPr="001934BB">
        <w:t>A mim</w:t>
      </w:r>
      <w:r w:rsidRPr="001934BB">
        <w:rPr>
          <w:rFonts w:eastAsia="Times New Roman"/>
        </w:rPr>
        <w:t xml:space="preserve">ézisben a játszott, látott aktus nem azonos azzal, amit reprezentál, tehát megértéséhez a szimbólumot el kell tudni különíteni attól, amit szimbolizál. Ez az elvonatkoztatás, az absztrakció első lépése. A mimetikus játékot újra és újra elő lehet adni és végig lehet élvezni. A sokszori előadás közben az egyes aktusok leegyszerűsödhetnek, kommunikatív jelekké válhatnak, ritualizálódhatnak. A szívbe markolóbb részek esetleg átkerülhetnek egy másik játékba, és megőrződnek a csoport emlékezetében, mint valamilyen fontos esemény, születés, halál, öröm vagy gyász szimbólumai. A mimézis </w:t>
      </w:r>
      <w:proofErr w:type="gramStart"/>
      <w:r w:rsidRPr="001934BB">
        <w:rPr>
          <w:rFonts w:eastAsia="Times New Roman"/>
        </w:rPr>
        <w:t>ezen</w:t>
      </w:r>
      <w:proofErr w:type="gramEnd"/>
      <w:r w:rsidRPr="001934BB">
        <w:rPr>
          <w:rFonts w:eastAsia="Times New Roman"/>
        </w:rPr>
        <w:t xml:space="preserve"> tulajdonsága az egyes csoportok között nagyfokú differenciálódásra vezethet, mert a szimbólumok különböző sajátfejlődésen mennek keresztül az egyes csoportokban. A mimetikus kultúrákban tehát megindulhat a csoportok kulturális izolációja, ami a további szelekciós folyamatokat felgyorsítja. A mimézissel tehát olyan kommunikációs rendszer alakul ki, amelynek szinte végtelen elemkészlete van és </w:t>
      </w:r>
      <w:r w:rsidRPr="001934BB">
        <w:rPr>
          <w:rFonts w:eastAsia="Times New Roman"/>
          <w:i/>
          <w:iCs/>
        </w:rPr>
        <w:t xml:space="preserve">konstrukciót </w:t>
      </w:r>
      <w:r w:rsidRPr="001934BB">
        <w:rPr>
          <w:rFonts w:eastAsia="Times New Roman"/>
        </w:rPr>
        <w:t>kíván a használata, noha nincsen szintaxisa, mint később a nyelvnek, hacsak nem tekintjük annak a dramaturgiáját, amivel kétségtelenül rendelkezik. A mimézishez szükséges a mímelő egyén el-</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 xml:space="preserve">ós </w:t>
      </w:r>
      <w:proofErr w:type="gramStart"/>
      <w:r w:rsidRPr="001934BB">
        <w:rPr>
          <w:rFonts w:eastAsia="Times New Roman"/>
          <w:sz w:val="16"/>
          <w:szCs w:val="16"/>
        </w:rPr>
        <w:t>képesség                                                                                                    237</w:t>
      </w:r>
      <w:proofErr w:type="gramEnd"/>
    </w:p>
    <w:p w:rsidR="00A12A9E" w:rsidRPr="001934BB" w:rsidRDefault="00E25891">
      <w:pPr>
        <w:shd w:val="clear" w:color="auto" w:fill="FFFFFF"/>
        <w:rPr>
          <w:sz w:val="24"/>
          <w:szCs w:val="24"/>
        </w:rPr>
      </w:pPr>
      <w:proofErr w:type="gramStart"/>
      <w:r w:rsidRPr="001934BB">
        <w:t>k</w:t>
      </w:r>
      <w:r w:rsidRPr="001934BB">
        <w:rPr>
          <w:rFonts w:eastAsia="Times New Roman"/>
        </w:rPr>
        <w:t>épzelése</w:t>
      </w:r>
      <w:proofErr w:type="gramEnd"/>
      <w:r w:rsidRPr="001934BB">
        <w:rPr>
          <w:rFonts w:eastAsia="Times New Roman"/>
        </w:rPr>
        <w:t xml:space="preserve">, de a kommunikálhatóságához a befogadó csoport közös megértése szükséges. A mímus csak egy kollektív csoportmodell keretein belül maradva képes megértetni magát. Az érzéseinek, elképzeléseinek, képeinek csak azt a részét képes kommunikálni, ami közös a csoporttal. A mímelő játékhoz a csoport többi tagja is csatlakozhat, szerepek alakulhatnak ki, eljátszhatják a legutóbbi szerencsés vadászat eseményeit a saját gyönyörűségükre, és így kollektív, kommunikatív aktus születik, </w:t>
      </w:r>
      <w:r w:rsidRPr="001934BB">
        <w:rPr>
          <w:rFonts w:eastAsia="Times New Roman"/>
          <w:i/>
          <w:iCs/>
        </w:rPr>
        <w:t xml:space="preserve">a rítus, </w:t>
      </w:r>
      <w:r w:rsidRPr="001934BB">
        <w:rPr>
          <w:rFonts w:eastAsia="Times New Roman"/>
        </w:rPr>
        <w:t>és a színház persze, ami megint csak a közös modell, a közös megértés alapján nyugszik.</w:t>
      </w:r>
    </w:p>
    <w:p w:rsidR="00A12A9E" w:rsidRPr="001934BB" w:rsidRDefault="00E25891">
      <w:pPr>
        <w:shd w:val="clear" w:color="auto" w:fill="FFFFFF"/>
        <w:rPr>
          <w:sz w:val="24"/>
          <w:szCs w:val="24"/>
        </w:rPr>
      </w:pPr>
      <w:r w:rsidRPr="001934BB">
        <w:t>A mimetikus kommunik</w:t>
      </w:r>
      <w:r w:rsidRPr="001934BB">
        <w:rPr>
          <w:rFonts w:eastAsia="Times New Roman"/>
        </w:rPr>
        <w:t xml:space="preserve">áció kifejlődése során egy nagyon lényeges új jelenségre kell felfigyelnünk: az asszociációs hálózatok megkettőződésére, aminek még a nyelvhasználatban is nagy szerepe lesz. Az előbbiekben jellemzett mimetikus kultúra hordozójának </w:t>
      </w:r>
      <w:r w:rsidRPr="001934BB">
        <w:rPr>
          <w:rFonts w:eastAsia="Times New Roman"/>
        </w:rPr>
        <w:lastRenderedPageBreak/>
        <w:t xml:space="preserve">agyában a reprezentációk két nagy kategóriába sorolhatók. Az egyikbe az elsődleges, </w:t>
      </w:r>
      <w:proofErr w:type="gramStart"/>
      <w:r w:rsidRPr="001934BB">
        <w:rPr>
          <w:rFonts w:eastAsia="Times New Roman"/>
        </w:rPr>
        <w:t>mondhatnánk</w:t>
      </w:r>
      <w:proofErr w:type="gramEnd"/>
      <w:r w:rsidRPr="001934BB">
        <w:rPr>
          <w:rFonts w:eastAsia="Times New Roman"/>
        </w:rPr>
        <w:t xml:space="preserve"> személyes reprezentációi tartoznak, valamint azok a másodlagos reprezentációk, amelyeket a maga gondolkodása során alakított ki. Ezeket használja mindennapi élete során egy emberszabású is. A mimetikus kultúra lakójának azonban vannak olyan reprezentációi is, amelyek a csoportkommunikáció során születtek. Azok az emlékek, amikor valaki valamit a mímelésből megértett, vagy éppen amikor ő fejezett ki valamit azzal. Ezek a reprezentációk már azért is külön csoportba sorolandók, mert egyrészt sokszor ismétlődnek, hiszen ezzel kommunikálnak, másrészt, ha az egyed bármit kommunikáció céljára gondol el, akkor először is a közös reprezentációk kategóriáját kell számba vennie ahhoz, hogy kispekulálja, hogyan lehet a legkönnyebben valamit megértetni. Csírájában itt láthatjuk az egyéni és a kulturális szféra kettéválását. A mimetikus kultúrákban valószínűleg az egyéni szféra volt a terjedelmesebb és a közös, a mindenki által érthető, a kisebb, de ez utóbbi az evolúció során folyamatosan nőtt. A reprezentációk e kettős tartományából a kollektívet a következőkben </w:t>
      </w:r>
      <w:r w:rsidR="007663CE">
        <w:rPr>
          <w:rFonts w:eastAsia="Times New Roman"/>
        </w:rPr>
        <w:t>„</w:t>
      </w:r>
      <w:r w:rsidRPr="001934BB">
        <w:rPr>
          <w:rFonts w:eastAsia="Times New Roman"/>
        </w:rPr>
        <w:t>globális tartománynak</w:t>
      </w:r>
      <w:r w:rsidR="007663CE">
        <w:rPr>
          <w:rFonts w:eastAsia="Times New Roman"/>
        </w:rPr>
        <w:t>”</w:t>
      </w:r>
      <w:r w:rsidRPr="001934BB">
        <w:rPr>
          <w:rFonts w:eastAsia="Times New Roman"/>
        </w:rPr>
        <w:t xml:space="preserve"> fogom nevezni, a személyeset pedig </w:t>
      </w:r>
      <w:r w:rsidR="007663CE">
        <w:rPr>
          <w:rFonts w:eastAsia="Times New Roman"/>
        </w:rPr>
        <w:t>„</w:t>
      </w:r>
      <w:r w:rsidRPr="001934BB">
        <w:rPr>
          <w:rFonts w:eastAsia="Times New Roman"/>
        </w:rPr>
        <w:t>lokális tartománynak</w:t>
      </w:r>
      <w:r w:rsidR="007663CE">
        <w:rPr>
          <w:rFonts w:eastAsia="Times New Roman"/>
        </w:rPr>
        <w:t>”</w:t>
      </w:r>
      <w:r w:rsidRPr="001934BB">
        <w:rPr>
          <w:rFonts w:eastAsia="Times New Roman"/>
        </w:rPr>
        <w:t xml:space="preserve">. A kettő között még egyszerű az átmenet. Valaki forgathatja elméjében azt, hogy mit is akarna a többiek tudomására hozni, valamit, amit rajta kívül nem tud, vagy nem látott senki. E tudás lehet nagyon gazdagon reprezentálva. Amikor a mímeléssel közös tudás lesz belőle, gazdagsága jórészt eltűnik, de ami átkerül belőle a többiek reprezentációiba, ilyen módon megsokszorozódik. A globális reprezentációkat mindenki érti, a lokális reprezentációk csupán az őket létrehozó személyben léteznek. A két szféra elkülönülése ad helyet a </w:t>
      </w:r>
      <w:r w:rsidRPr="001934BB">
        <w:rPr>
          <w:rFonts w:eastAsia="Times New Roman"/>
          <w:i/>
          <w:iCs/>
        </w:rPr>
        <w:t xml:space="preserve">jelentés </w:t>
      </w:r>
      <w:r w:rsidRPr="001934BB">
        <w:rPr>
          <w:rFonts w:eastAsia="Times New Roman"/>
        </w:rPr>
        <w:t>problémája felvetésének. Mikor mondhatjuk, hogy valaki megértett valamit és mit is értünk ezen? Nyilvánvaló, hogy a megértés a globális tartományba tartozó reprezentációk kialakulása so-</w:t>
      </w:r>
    </w:p>
    <w:p w:rsidR="00A12A9E" w:rsidRPr="001934BB" w:rsidRDefault="00E25891">
      <w:pPr>
        <w:shd w:val="clear" w:color="auto" w:fill="FFFFFF"/>
        <w:rPr>
          <w:sz w:val="24"/>
          <w:szCs w:val="24"/>
        </w:rPr>
      </w:pPr>
      <w:r w:rsidRPr="001934BB">
        <w:rPr>
          <w:sz w:val="16"/>
          <w:szCs w:val="16"/>
        </w:rPr>
        <w:t>238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r</w:t>
      </w:r>
      <w:r w:rsidRPr="001934BB">
        <w:rPr>
          <w:rFonts w:eastAsia="Times New Roman"/>
        </w:rPr>
        <w:t xml:space="preserve">án jön létre. Valaki éppen mímel, a néző megpróbálja kispekulálni, hogy mit és miről, és amikor rájön, akkor kap a látott jelen reprezentációja </w:t>
      </w:r>
      <w:r w:rsidRPr="001934BB">
        <w:rPr>
          <w:rFonts w:eastAsia="Times New Roman"/>
          <w:i/>
          <w:iCs/>
        </w:rPr>
        <w:t>jelentést.</w:t>
      </w:r>
    </w:p>
    <w:p w:rsidR="00A12A9E" w:rsidRPr="001934BB" w:rsidRDefault="00E25891">
      <w:pPr>
        <w:shd w:val="clear" w:color="auto" w:fill="FFFFFF"/>
        <w:rPr>
          <w:sz w:val="24"/>
          <w:szCs w:val="24"/>
        </w:rPr>
      </w:pPr>
      <w:r w:rsidRPr="001934BB">
        <w:t>A m</w:t>
      </w:r>
      <w:r w:rsidRPr="001934BB">
        <w:rPr>
          <w:rFonts w:eastAsia="Times New Roman"/>
        </w:rPr>
        <w:t xml:space="preserve">ímelés során történeteket kommunikálnak, a jelentés tehát a közösen </w:t>
      </w:r>
      <w:r w:rsidRPr="001934BB">
        <w:rPr>
          <w:rFonts w:eastAsia="Times New Roman"/>
          <w:i/>
          <w:iCs/>
        </w:rPr>
        <w:t xml:space="preserve">elképzelhető </w:t>
      </w:r>
      <w:r w:rsidRPr="001934BB">
        <w:rPr>
          <w:rFonts w:eastAsia="Times New Roman"/>
        </w:rPr>
        <w:t xml:space="preserve">vagy az elképzelés alapján </w:t>
      </w:r>
      <w:r w:rsidRPr="001934BB">
        <w:rPr>
          <w:rFonts w:eastAsia="Times New Roman"/>
          <w:i/>
          <w:iCs/>
        </w:rPr>
        <w:t xml:space="preserve">végrehajtható </w:t>
      </w:r>
      <w:r w:rsidRPr="001934BB">
        <w:rPr>
          <w:rFonts w:eastAsia="Times New Roman"/>
        </w:rPr>
        <w:t>akciókra vonatkozik, azokkal azonosítható.</w:t>
      </w:r>
    </w:p>
    <w:p w:rsidR="00A12A9E" w:rsidRPr="001934BB" w:rsidRDefault="00E25891">
      <w:pPr>
        <w:shd w:val="clear" w:color="auto" w:fill="FFFFFF"/>
        <w:rPr>
          <w:sz w:val="24"/>
          <w:szCs w:val="24"/>
        </w:rPr>
      </w:pPr>
      <w:r w:rsidRPr="001934BB">
        <w:lastRenderedPageBreak/>
        <w:t>Itt azonnal felismerhet</w:t>
      </w:r>
      <w:r w:rsidRPr="001934BB">
        <w:rPr>
          <w:rFonts w:eastAsia="Times New Roman"/>
        </w:rPr>
        <w:t>ő a mimetikus kommunikáció adaptív értéke is, hiszen a csoport által közösen, együttműködve elvégezhető akciók csak azok közül kerülhetnek ki, amelyeknek a fentiek szerinti jelentése van, tehát a csoport érdeke, hogy minél változatosabb, minél komplexebb akciók mimetikus reprezentációival rendelkezzen. Egy fejlett mimetikus kultúra globális reprezentációi formájában tehát tartalmazza az értelmes akciók összességét. Ami nem sorolható ide, annak egyszerűen nincsen értelme. Az egyes csoportok között óriási különbségek alakulhatnak ki aszerint, hogy mire teszik őket képessé a globális reprezentációk. Változatos alapanyagul szolgálnak ezzel a csoportszelekció számára.</w:t>
      </w:r>
    </w:p>
    <w:p w:rsidR="00A12A9E" w:rsidRPr="001934BB" w:rsidRDefault="00E25891">
      <w:pPr>
        <w:shd w:val="clear" w:color="auto" w:fill="FFFFFF"/>
        <w:rPr>
          <w:sz w:val="24"/>
          <w:szCs w:val="24"/>
        </w:rPr>
      </w:pPr>
      <w:r w:rsidRPr="001934BB">
        <w:t>Term</w:t>
      </w:r>
      <w:r w:rsidRPr="001934BB">
        <w:rPr>
          <w:rFonts w:eastAsia="Times New Roman"/>
        </w:rPr>
        <w:t>észetesen a globális reprezentációk halmaza bővíthető, hiszen a korrespondencia növelése bővítheti a jelentéssel bíró akciók összességét. A lokális reprezentációkkal bíró egyének éppen azzal járulhatnak hozzá a csoport jobbulásához, hogy állandóan megkísérlik a közös reprezentációk tárának bővítését.</w:t>
      </w:r>
    </w:p>
    <w:p w:rsidR="00A12A9E" w:rsidRPr="001934BB" w:rsidRDefault="00E25891">
      <w:pPr>
        <w:shd w:val="clear" w:color="auto" w:fill="FFFFFF"/>
        <w:rPr>
          <w:sz w:val="24"/>
          <w:szCs w:val="24"/>
        </w:rPr>
      </w:pPr>
      <w:r w:rsidRPr="001934BB">
        <w:t>Fontos megjegyezni, hogy minden bizonnyal mind a lok</w:t>
      </w:r>
      <w:r w:rsidRPr="001934BB">
        <w:rPr>
          <w:rFonts w:eastAsia="Times New Roman"/>
        </w:rPr>
        <w:t xml:space="preserve">ális, mind pedig a globális reprezentációk tartományai leginkább egy </w:t>
      </w:r>
      <w:r w:rsidRPr="001934BB">
        <w:rPr>
          <w:rFonts w:eastAsia="Times New Roman"/>
          <w:i/>
          <w:iCs/>
        </w:rPr>
        <w:t xml:space="preserve">asszociációs hálózatnak </w:t>
      </w:r>
      <w:r w:rsidRPr="001934BB">
        <w:rPr>
          <w:rFonts w:eastAsia="Times New Roman"/>
        </w:rPr>
        <w:t>foghatók fel, hiszen nyilvánvaló, hogy a kommunikált, megértett jelentések egymással is összefüggenek. Minél terjedelmesebb a hálózat, annál könnyebb bővíteni, és valamiféle új jelentést létrehozni. A jelentéssel bíró reprezentációk hálózata is egy konstrukció, méghozzá egy állandóan bővülő, nyitott rendszer, amelynek funkcionális egységei a már tárgyalt ideák, csak a korai fázisban még a nyelvi reprezentációs komponensek nélkül.</w:t>
      </w:r>
    </w:p>
    <w:p w:rsidR="00A12A9E" w:rsidRPr="001934BB" w:rsidRDefault="00E25891">
      <w:pPr>
        <w:shd w:val="clear" w:color="auto" w:fill="FFFFFF"/>
        <w:rPr>
          <w:sz w:val="24"/>
          <w:szCs w:val="24"/>
        </w:rPr>
      </w:pPr>
      <w:r w:rsidRPr="001934BB">
        <w:rPr>
          <w:b/>
          <w:bCs/>
        </w:rPr>
        <w:t>7.3. A nyelv eredete</w:t>
      </w:r>
    </w:p>
    <w:p w:rsidR="00A12A9E" w:rsidRPr="001934BB" w:rsidRDefault="00E25891">
      <w:pPr>
        <w:shd w:val="clear" w:color="auto" w:fill="FFFFFF"/>
        <w:rPr>
          <w:sz w:val="24"/>
          <w:szCs w:val="24"/>
        </w:rPr>
      </w:pPr>
      <w:r w:rsidRPr="001934BB">
        <w:t>Valamikor az evol</w:t>
      </w:r>
      <w:r w:rsidRPr="001934BB">
        <w:rPr>
          <w:rFonts w:eastAsia="Times New Roman"/>
        </w:rPr>
        <w:t>úció során a mimetikus kultúrákban megjelent a beszéd és a nyelv. Valószínű, hogy a mímelés, a gesztusok használata mellett hangokat is használtak az utánzásra, tehát maga a hangadás, a vokalizáció szerepe magától adódik. A nagy kérdés azonban az, hogy a mimetikus reprezentációk globális hálózata mikor alakult át egy szavakkal, nyelvtani szabályokkal jellemezhető, újabb típusú reprezentációs rendszerré, amiben minden újra és újra reprezentálódik.</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rPr>
          <w:sz w:val="18"/>
          <w:szCs w:val="18"/>
        </w:rPr>
        <w:t>239</w:t>
      </w:r>
    </w:p>
    <w:p w:rsidR="00A12A9E" w:rsidRPr="001934BB" w:rsidRDefault="00E25891">
      <w:pPr>
        <w:shd w:val="clear" w:color="auto" w:fill="FFFFFF"/>
        <w:rPr>
          <w:sz w:val="24"/>
          <w:szCs w:val="24"/>
        </w:rPr>
      </w:pPr>
      <w:r w:rsidRPr="001934BB">
        <w:t>A besz</w:t>
      </w:r>
      <w:r w:rsidRPr="001934BB">
        <w:rPr>
          <w:rFonts w:eastAsia="Times New Roman"/>
        </w:rPr>
        <w:t xml:space="preserve">élt nyelv az ember vokalizációján alapszik. Az ember kb. 200 </w:t>
      </w:r>
      <w:r w:rsidRPr="001934BB">
        <w:rPr>
          <w:rFonts w:eastAsia="Times New Roman"/>
          <w:i/>
          <w:iCs/>
        </w:rPr>
        <w:t xml:space="preserve">fonéma </w:t>
      </w:r>
      <w:r w:rsidRPr="001934BB">
        <w:rPr>
          <w:rFonts w:eastAsia="Times New Roman"/>
        </w:rPr>
        <w:t xml:space="preserve">kiejtésére képes, ebből az egyes nyelvek 20-40 tagú csoportokat használnak fel. A csecsemők még valamennyi fonémát </w:t>
      </w:r>
      <w:r w:rsidRPr="001934BB">
        <w:rPr>
          <w:rFonts w:eastAsia="Times New Roman"/>
        </w:rPr>
        <w:lastRenderedPageBreak/>
        <w:t xml:space="preserve">képesek tökéletesen kiejteni, a gügyögés során pontosan ez történik. Az adott nyelvi környezet hatására azonban a gyermek fokozatosan elhagyja gügyögéséből az anyanyelvétől idegen fonémákat, és csak az adott nyelvre jellemző csoportot tartja meg. Általában hat-hét éves kora felé fokozatosan elveszíti azt a képességét, hogy a nem használt fonémákat helyesen ejtse ki. A legtöbb felnőtt, ha idegen nyelvet tanul, azt mindig kisebb-nagyobb akcentussal beszéli, és egészen más az idegen nyelv tanulásának módja, mint az első vagy az anyanyelvé. A fonémákból összeállítható szavak képezik egy-egy nyelv </w:t>
      </w:r>
      <w:r w:rsidRPr="001934BB">
        <w:rPr>
          <w:rFonts w:eastAsia="Times New Roman"/>
          <w:i/>
          <w:iCs/>
        </w:rPr>
        <w:t xml:space="preserve">szótárát, </w:t>
      </w:r>
      <w:r w:rsidRPr="001934BB">
        <w:rPr>
          <w:rFonts w:eastAsia="Times New Roman"/>
        </w:rPr>
        <w:t xml:space="preserve">amelyet a közös nyelvet beszélők valamennyien megértenek. Elképesztő nagyságú ez a szótár. Újságot olvasni már néhány ezer szóval lehet, de a képzett szavakkal együtt egy nyelv szavainak száma millió körül van. A szavakat meghatározott nyelvtani </w:t>
      </w:r>
      <w:r w:rsidRPr="001934BB">
        <w:rPr>
          <w:rFonts w:eastAsia="Times New Roman"/>
          <w:i/>
          <w:iCs/>
        </w:rPr>
        <w:t xml:space="preserve">szabályok, a szintaxis </w:t>
      </w:r>
      <w:r w:rsidRPr="001934BB">
        <w:rPr>
          <w:rFonts w:eastAsia="Times New Roman"/>
        </w:rPr>
        <w:t>segítségével fűzzük mondatokká. Noha az egyes nyelvekben ezek a szabályok némiképpen különböznek, és a szótár egészen más, mégis kimutatható, hogy az emberi nyelvek egy bizonyos osztályát képezik a lehetséges információátvivő rendszereknek. Az antropológusok, nyelvészek sokat foglalkoztak azzal, hogy a különböző ismert nyelvek között lehet-e fejlettségbeli eltéréseket találni, tehát vannak-e prímív és fejlett nyelvek. Általános a vélemény, hogy nincsenek.</w:t>
      </w:r>
    </w:p>
    <w:p w:rsidR="00A12A9E" w:rsidRPr="001934BB" w:rsidRDefault="00E25891">
      <w:pPr>
        <w:shd w:val="clear" w:color="auto" w:fill="FFFFFF"/>
        <w:rPr>
          <w:sz w:val="24"/>
          <w:szCs w:val="24"/>
        </w:rPr>
      </w:pPr>
      <w:r w:rsidRPr="001934BB">
        <w:t>A k</w:t>
      </w:r>
      <w:r w:rsidRPr="001934BB">
        <w:rPr>
          <w:rFonts w:eastAsia="Times New Roman"/>
        </w:rPr>
        <w:t xml:space="preserve">ülönböző nyelvek a </w:t>
      </w:r>
      <w:r w:rsidRPr="001934BB">
        <w:rPr>
          <w:rFonts w:eastAsia="Times New Roman"/>
          <w:i/>
          <w:iCs/>
        </w:rPr>
        <w:t xml:space="preserve">történetek, </w:t>
      </w:r>
      <w:r w:rsidRPr="001934BB">
        <w:rPr>
          <w:rFonts w:eastAsia="Times New Roman"/>
        </w:rPr>
        <w:t xml:space="preserve">amelyekről a nyelv beszél, különböző aspektusait hangsúlyozzák. Az angolban például kötelező utalni arra, hogy az adott cselekvés a jelenben, a múltban vagy a jövőben történik, más nyelvekben ez nem feltétlenül van így. Sokszor az idő fontosságát a cselekvés helyével pótolják, megkívánva annak megjelölését, hol történik az esemény, hozzám, hozzád vagy hozzá közel, tehát a nyelvtani szabály szerint nem lehet helyileg határozatlan állítást tenni (Boas 1938). A cherokee indiánok nyelvében külön szavak különböztetik meg azokat a helyzeteket, ahol </w:t>
      </w:r>
      <w:r w:rsidR="007663CE">
        <w:rPr>
          <w:rFonts w:eastAsia="Times New Roman"/>
        </w:rPr>
        <w:t>„</w:t>
      </w:r>
      <w:r w:rsidRPr="001934BB">
        <w:rPr>
          <w:rFonts w:eastAsia="Times New Roman"/>
        </w:rPr>
        <w:t>én és te</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egy másik személy és én</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több másik személy és én</w:t>
      </w:r>
      <w:r w:rsidR="007663CE">
        <w:rPr>
          <w:rFonts w:eastAsia="Times New Roman"/>
        </w:rPr>
        <w:t>”</w:t>
      </w:r>
      <w:r w:rsidRPr="001934BB">
        <w:rPr>
          <w:rFonts w:eastAsia="Times New Roman"/>
        </w:rPr>
        <w:t xml:space="preserve">, </w:t>
      </w:r>
      <w:r w:rsidR="007663CE">
        <w:rPr>
          <w:rFonts w:eastAsia="Times New Roman"/>
        </w:rPr>
        <w:t>„</w:t>
      </w:r>
      <w:r w:rsidRPr="001934BB">
        <w:rPr>
          <w:rFonts w:eastAsia="Times New Roman"/>
        </w:rPr>
        <w:t>te, egy, vagy több másik személy és én</w:t>
      </w:r>
      <w:r w:rsidR="007663CE">
        <w:rPr>
          <w:rFonts w:eastAsia="Times New Roman"/>
        </w:rPr>
        <w:t>”</w:t>
      </w:r>
      <w:r w:rsidRPr="001934BB">
        <w:rPr>
          <w:rFonts w:eastAsia="Times New Roman"/>
        </w:rPr>
        <w:t xml:space="preserve"> a cselekvés alanya. A magyar vagy az angol ilyenkor egyszerűen azt mondja, </w:t>
      </w:r>
      <w:r w:rsidR="007663CE">
        <w:rPr>
          <w:rFonts w:eastAsia="Times New Roman"/>
        </w:rPr>
        <w:t>„</w:t>
      </w:r>
      <w:r w:rsidRPr="001934BB">
        <w:rPr>
          <w:rFonts w:eastAsia="Times New Roman"/>
        </w:rPr>
        <w:t>mi</w:t>
      </w:r>
      <w:r w:rsidR="007663CE">
        <w:rPr>
          <w:rFonts w:eastAsia="Times New Roman"/>
        </w:rPr>
        <w:t>”</w:t>
      </w:r>
      <w:r w:rsidRPr="001934BB">
        <w:rPr>
          <w:rFonts w:eastAsia="Times New Roman"/>
        </w:rPr>
        <w:t xml:space="preserve"> (Pinker 1994). Minden nyelv egy sajátos kulturális felfogást képvisel, amelyek a szerveződés szempontjából egyenértékűek, mint a különböző kultúrákban élő emberek szeme vagy keze.</w:t>
      </w:r>
    </w:p>
    <w:p w:rsidR="00A12A9E" w:rsidRPr="001934BB" w:rsidRDefault="00E25891">
      <w:pPr>
        <w:shd w:val="clear" w:color="auto" w:fill="FFFFFF"/>
        <w:rPr>
          <w:sz w:val="24"/>
          <w:szCs w:val="24"/>
        </w:rPr>
      </w:pPr>
      <w:r w:rsidRPr="001934BB">
        <w:t>A gyermek rendk</w:t>
      </w:r>
      <w:r w:rsidRPr="001934BB">
        <w:rPr>
          <w:rFonts w:eastAsia="Times New Roman"/>
        </w:rPr>
        <w:t xml:space="preserve">ívül gyorsan tanulja meg anyanyelvét. Úgy tűnik, hogy veleszületett, fajspecifikus képessége az embernek, hogy a környezetében hallott nyelvi kommunikációs aktusok elképesztő </w:t>
      </w:r>
      <w:r w:rsidRPr="001934BB">
        <w:rPr>
          <w:rFonts w:eastAsia="Times New Roman"/>
        </w:rPr>
        <w:lastRenderedPageBreak/>
        <w:t>tömegéből kielemezze azokat a szabályokat, amelyek szerint az adott nyelv felépül. A gyermek nem szabályokat tanul, hanem példákat, méghozzá az esetek</w:t>
      </w:r>
    </w:p>
    <w:p w:rsidR="00A12A9E" w:rsidRPr="001934BB" w:rsidRDefault="00E25891">
      <w:pPr>
        <w:shd w:val="clear" w:color="auto" w:fill="FFFFFF"/>
        <w:rPr>
          <w:sz w:val="24"/>
          <w:szCs w:val="24"/>
        </w:rPr>
      </w:pPr>
      <w:r w:rsidRPr="001934BB">
        <w:t>240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nagy</w:t>
      </w:r>
      <w:proofErr w:type="gramEnd"/>
      <w:r w:rsidRPr="001934BB">
        <w:t xml:space="preserve"> r</w:t>
      </w:r>
      <w:r w:rsidRPr="001934BB">
        <w:rPr>
          <w:rFonts w:eastAsia="Times New Roman"/>
        </w:rPr>
        <w:t>észében hibás példákat kap, és képes arra, hogy ezek alapján saját maga helyes nyelvi közléseket alkosson. Ehhez hasonló tevékenységet az állatvilágban nem ismerünk.</w:t>
      </w:r>
    </w:p>
    <w:p w:rsidR="00A12A9E" w:rsidRPr="001934BB" w:rsidRDefault="00E25891">
      <w:pPr>
        <w:shd w:val="clear" w:color="auto" w:fill="FFFFFF"/>
        <w:rPr>
          <w:sz w:val="24"/>
          <w:szCs w:val="24"/>
        </w:rPr>
      </w:pPr>
      <w:r w:rsidRPr="001934BB">
        <w:t>A mimetikus kult</w:t>
      </w:r>
      <w:r w:rsidRPr="001934BB">
        <w:rPr>
          <w:rFonts w:eastAsia="Times New Roman"/>
        </w:rPr>
        <w:t xml:space="preserve">úrát kifejlesztő elődeink agya nagyjából már minden alapvető dologra képes volt, amire a nyelv segítségével is képes. Tehát ki tudott alakítani másodlagos és harmadlagos reprezentációkat, ezeket önállóan képes volt felidézni és rajtuk különböző manipulációkat tudott végrehajtani, azaz időbeli sorrendet megcserélni, részeket elhagyni vagy kiemelni, komponensekre bontani, komponenseket összerakni, szimbólumokat képezni egyes részekből. A mimézissel folyó kommunikáció nem lehetett teljesen szabályok nélkül, hiszen a mímelési aktus is egy történet, és a nyelv is történeteket közöl. A történeteknek megvannak a saját szabályaik, ábrázolni kell, hogy ki, mit, hogyan, kivel, mivel csinál. Ezek a szabályok egyfajta korlátként jelennek meg, csak úgy lehet megérthető mímelést végezni, ha ezekre a korlátokra az aktor figyelemmel van. Láttuk azt is, hogy a mimézis létrehozhatja a jelentést is, az értelmezés globális és lokális tartományát. Mégis sok és nagy különbség van a mímelés és a beszélt nyelv között, csaknem akkora, mint egy golyós számológép és egy komputer között. Mindkettő használója már tisztában van a számokkal, és a számokra vonatkozó elemi szabályokkal, de ami igen lassan és nehézkesen megy a golyós számológéppel, az villámgyorsan oldható meg a komputerrel. Természetesen vannak számtani problémák, amelyek megoldhatatlanok, kezeihetetlenek a golyós géppel, de könnyen ki-vitelezhetőek a számítógéppel. A mímeléssel történő kommunikáció mindig konkrét eseményekről szól, és lehet, hogy fejlődése során már megjelentek a teljesen szimbolikusnak felfogott gesztusok is, de elvont, absztrakt jelentés közlésére nem alkalmas. Lehet mímelni egy kutyát négy lábra ereszkedéssel, ugatással, esetleg még a farkcsóválását is imitálhatjuk a hátsónkhoz nyújtott kezünk mozgásával. De lehet-e imitálni ebből csak a </w:t>
      </w:r>
      <w:r w:rsidR="007663CE">
        <w:rPr>
          <w:rFonts w:eastAsia="Times New Roman"/>
        </w:rPr>
        <w:t>„</w:t>
      </w:r>
      <w:r w:rsidRPr="001934BB">
        <w:rPr>
          <w:rFonts w:eastAsia="Times New Roman"/>
        </w:rPr>
        <w:t>kutyát</w:t>
      </w:r>
      <w:r w:rsidR="007663CE">
        <w:rPr>
          <w:rFonts w:eastAsia="Times New Roman"/>
        </w:rPr>
        <w:t>”</w:t>
      </w:r>
      <w:r w:rsidRPr="001934BB">
        <w:rPr>
          <w:rFonts w:eastAsia="Times New Roman"/>
        </w:rPr>
        <w:t xml:space="preserve">, a mozdulatait, hangját, viselkedését nem? Megmutathatja-e a mímelő az elvonatkoztatott állatot, a </w:t>
      </w:r>
      <w:proofErr w:type="gramStart"/>
      <w:r w:rsidRPr="001934BB">
        <w:rPr>
          <w:rFonts w:eastAsia="Times New Roman"/>
        </w:rPr>
        <w:t>kutyát</w:t>
      </w:r>
      <w:proofErr w:type="gramEnd"/>
      <w:r w:rsidRPr="001934BB">
        <w:rPr>
          <w:rFonts w:eastAsia="Times New Roman"/>
        </w:rPr>
        <w:t xml:space="preserve"> mint olyat? Valószínűleg nem. A </w:t>
      </w:r>
      <w:r w:rsidRPr="001934BB">
        <w:rPr>
          <w:rFonts w:eastAsia="Times New Roman"/>
        </w:rPr>
        <w:lastRenderedPageBreak/>
        <w:t>mimetikus kommunikáció korlátja a kommunikálni kívánt dolog elemekre bonthatóságának alacsony mértéke és az absztrakció kicsi szerepe. Ez együtt jár azzal, hogy korlátozott a konstrukció lehetősége, kicsi a kreativitása.</w:t>
      </w:r>
    </w:p>
    <w:p w:rsidR="00A12A9E" w:rsidRPr="001934BB" w:rsidRDefault="00E25891">
      <w:pPr>
        <w:shd w:val="clear" w:color="auto" w:fill="FFFFFF"/>
        <w:rPr>
          <w:sz w:val="24"/>
          <w:szCs w:val="24"/>
        </w:rPr>
      </w:pPr>
      <w:r w:rsidRPr="001934BB">
        <w:t>A nyelv azzal, hogy l</w:t>
      </w:r>
      <w:r w:rsidRPr="001934BB">
        <w:rPr>
          <w:rFonts w:eastAsia="Times New Roman"/>
        </w:rPr>
        <w:t xml:space="preserve">étrehozta a </w:t>
      </w:r>
      <w:r w:rsidRPr="001934BB">
        <w:rPr>
          <w:rFonts w:eastAsia="Times New Roman"/>
          <w:i/>
          <w:iCs/>
        </w:rPr>
        <w:t xml:space="preserve">megnevezést, </w:t>
      </w:r>
      <w:r w:rsidRPr="001934BB">
        <w:rPr>
          <w:rFonts w:eastAsia="Times New Roman"/>
        </w:rPr>
        <w:t>azaz olyan kategóriákat, amelyek egyrészt konkrét dolgokat reprezentálnak, például Kovács Gézát, aki ember és Budapesten lakik, másrészt reprezentálhatnak egész kategóriákat, mint személynév, ember, budapesti lakos stb. Lehetővé tette, hogy egészen apró elemekre bonthassunk egy dolgot, jelenséget és különböző szerveződési szinteken rakjunk össze belőlük állításokat, le-</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241</w:t>
      </w:r>
    </w:p>
    <w:p w:rsidR="00A12A9E" w:rsidRPr="001934BB" w:rsidRDefault="00E25891">
      <w:pPr>
        <w:shd w:val="clear" w:color="auto" w:fill="FFFFFF"/>
        <w:rPr>
          <w:sz w:val="24"/>
          <w:szCs w:val="24"/>
        </w:rPr>
      </w:pPr>
      <w:proofErr w:type="gramStart"/>
      <w:r w:rsidRPr="001934BB">
        <w:rPr>
          <w:rFonts w:eastAsia="Times New Roman"/>
        </w:rPr>
        <w:t>írásokat</w:t>
      </w:r>
      <w:proofErr w:type="gramEnd"/>
      <w:r w:rsidRPr="001934BB">
        <w:rPr>
          <w:rFonts w:eastAsia="Times New Roman"/>
        </w:rPr>
        <w:t xml:space="preserve">. A nevek használata ugyancsak fajspecifikus emberi sajátság (McNamara 1982). Egy kutyát is meg lehet tanítani a nevére, és figyel más nevekre is, de a finomabb analízis azt mutatja, hogy a nevek a kutya számára nem ugyanazt jelentik, mint nekünk. A kutya a neveken </w:t>
      </w:r>
      <w:r w:rsidRPr="001934BB">
        <w:rPr>
          <w:rFonts w:eastAsia="Times New Roman"/>
          <w:i/>
          <w:iCs/>
        </w:rPr>
        <w:t xml:space="preserve">akciókat </w:t>
      </w:r>
      <w:r w:rsidRPr="001934BB">
        <w:rPr>
          <w:rFonts w:eastAsia="Times New Roman"/>
        </w:rPr>
        <w:t>ért. Bukfenc kutyám számára a cica szó valószínűleg azonnal megfogható állatot jelent és készséggel néz körül a szó hallatán, hogy hol az a cica, amelyiket meg lehet fogni, de nem lehet vele a tegnapi, vagy a jövőbeni vagy csak úgy általában a cicákról beszélgetni.</w:t>
      </w:r>
    </w:p>
    <w:p w:rsidR="00A12A9E" w:rsidRPr="001934BB" w:rsidRDefault="00E25891">
      <w:pPr>
        <w:shd w:val="clear" w:color="auto" w:fill="FFFFFF"/>
        <w:rPr>
          <w:sz w:val="24"/>
          <w:szCs w:val="24"/>
        </w:rPr>
      </w:pPr>
      <w:r w:rsidRPr="001934BB">
        <w:t>Az ember m</w:t>
      </w:r>
      <w:r w:rsidRPr="001934BB">
        <w:rPr>
          <w:rFonts w:eastAsia="Times New Roman"/>
        </w:rPr>
        <w:t xml:space="preserve">ég a nyelv kialakulása előtt megtanulta, hogy másodlagos reprezentációit felidézze, elméjében forgassa, gondolkodjon róluk. A nyelv segítségével, a milliónyi szó használatával a másodlagos reprezentációk szétszedése, összerakása, felidézése, továbbá kategóriák képzésével harmadlagos, negyedleges reprezentációk kialakításával egy roppant rugalmas összerakós játékhoz jutott, amivel könnyedén jelenít meg és kommunikál eseményt, érzést, tárgyat, dolgot, képzeteket. Ezenfelül a vokális </w:t>
      </w:r>
      <w:proofErr w:type="gramStart"/>
      <w:r w:rsidRPr="001934BB">
        <w:rPr>
          <w:rFonts w:eastAsia="Times New Roman"/>
        </w:rPr>
        <w:t>kommunikáció sokkal</w:t>
      </w:r>
      <w:proofErr w:type="gramEnd"/>
      <w:r w:rsidRPr="001934BB">
        <w:rPr>
          <w:rFonts w:eastAsia="Times New Roman"/>
        </w:rPr>
        <w:t xml:space="preserve"> sebesebb is, több információ közlését teszi lehetővé, mint a mimézis.</w:t>
      </w:r>
    </w:p>
    <w:p w:rsidR="00A12A9E" w:rsidRPr="001934BB" w:rsidRDefault="00E25891">
      <w:pPr>
        <w:shd w:val="clear" w:color="auto" w:fill="FFFFFF"/>
        <w:rPr>
          <w:sz w:val="24"/>
          <w:szCs w:val="24"/>
        </w:rPr>
      </w:pPr>
      <w:r w:rsidRPr="001934BB">
        <w:t>A francia akad</w:t>
      </w:r>
      <w:r w:rsidRPr="001934BB">
        <w:rPr>
          <w:rFonts w:eastAsia="Times New Roman"/>
        </w:rPr>
        <w:t>émiának van egy elhíresült múlt századi határozata, amelyben betiltotta a nyelv eredetének tanulmányozását, mondván, ilyen lehetetlen feladat nem méltó, és teljesen alkalmatlan tudományos vizsgálatok céljaira.</w:t>
      </w:r>
    </w:p>
    <w:p w:rsidR="00A12A9E" w:rsidRPr="001934BB" w:rsidRDefault="00E25891">
      <w:pPr>
        <w:shd w:val="clear" w:color="auto" w:fill="FFFFFF"/>
        <w:rPr>
          <w:sz w:val="24"/>
          <w:szCs w:val="24"/>
        </w:rPr>
      </w:pPr>
      <w:r w:rsidRPr="001934BB">
        <w:t>Nos, az ut</w:t>
      </w:r>
      <w:r w:rsidRPr="001934BB">
        <w:rPr>
          <w:rFonts w:eastAsia="Times New Roman"/>
        </w:rPr>
        <w:t>óbbi néhány évtizedben fittyet hányva erre az álláspontra igen sokan kísérelték meg a nyelv keletkezésének eseményeit kideríteni. A kérdés még nincsen véglegesen megoldva, de sok figyelemre méltó körülményt sikerült tisztázni.</w:t>
      </w:r>
    </w:p>
    <w:p w:rsidR="00A12A9E" w:rsidRPr="001934BB" w:rsidRDefault="00E25891">
      <w:pPr>
        <w:shd w:val="clear" w:color="auto" w:fill="FFFFFF"/>
        <w:rPr>
          <w:sz w:val="24"/>
          <w:szCs w:val="24"/>
        </w:rPr>
      </w:pPr>
      <w:r w:rsidRPr="001934BB">
        <w:lastRenderedPageBreak/>
        <w:t xml:space="preserve">A lingvisztika </w:t>
      </w:r>
      <w:r w:rsidRPr="001934BB">
        <w:rPr>
          <w:rFonts w:eastAsia="Times New Roman"/>
        </w:rPr>
        <w:t xml:space="preserve">élő klasszikusa, Chomsky (1986) szerint az agyban egy nyelvi </w:t>
      </w:r>
      <w:r w:rsidR="007663CE">
        <w:rPr>
          <w:rFonts w:eastAsia="Times New Roman"/>
        </w:rPr>
        <w:t>„</w:t>
      </w:r>
      <w:r w:rsidRPr="001934BB">
        <w:rPr>
          <w:rFonts w:eastAsia="Times New Roman"/>
        </w:rPr>
        <w:t>szerv</w:t>
      </w:r>
      <w:r w:rsidR="007663CE">
        <w:rPr>
          <w:rFonts w:eastAsia="Times New Roman"/>
        </w:rPr>
        <w:t>”</w:t>
      </w:r>
      <w:r w:rsidRPr="001934BB">
        <w:rPr>
          <w:rFonts w:eastAsia="Times New Roman"/>
        </w:rPr>
        <w:t xml:space="preserve"> található, vagyis egy olyan agyrész, amelynek az a kizárólagos funkciója, hogy a nyelvi kommunikációt és megértést lehetővé tegye. Chomsky sokat tett annak tisztázásáért, hogy a különböző nyelvek mögött valamiféle univerzális szabályrendszer húzódik. A nyelvi kompetencia, mint fajspecifikus jelleg, mindenkivel vele születik, és csak az adott nyelvi környezetben dől el, hogy milyen nyelvet fog beszélni, a sok lehetséges szabályrendszer közül melyiket használja majd. Érdekes, hogy az utóbbi időben Chomsky egyre határozottabban állítja: a nyelv nem lehet az evolúció terméke, mert a nyelvi </w:t>
      </w:r>
      <w:r w:rsidR="007663CE">
        <w:rPr>
          <w:rFonts w:eastAsia="Times New Roman"/>
        </w:rPr>
        <w:t>„</w:t>
      </w:r>
      <w:r w:rsidRPr="001934BB">
        <w:rPr>
          <w:rFonts w:eastAsia="Times New Roman"/>
        </w:rPr>
        <w:t>szerv</w:t>
      </w:r>
      <w:r w:rsidR="007663CE">
        <w:rPr>
          <w:rFonts w:eastAsia="Times New Roman"/>
        </w:rPr>
        <w:t>”</w:t>
      </w:r>
      <w:r w:rsidRPr="001934BB">
        <w:rPr>
          <w:rFonts w:eastAsia="Times New Roman"/>
        </w:rPr>
        <w:t xml:space="preserve"> olyan bonyolult, annyira kompakt, hogy az szerinte egyszerű szelekciós folyamatban nem alakulhatott ki. Ugyanez az antievolucionista véleménye a nyelvet a pszichológia oldaláról közelítő kutatónak, Piatelli-Palmarininek (1989).</w:t>
      </w:r>
    </w:p>
    <w:p w:rsidR="00A12A9E" w:rsidRPr="001934BB" w:rsidRDefault="00E25891">
      <w:pPr>
        <w:shd w:val="clear" w:color="auto" w:fill="FFFFFF"/>
        <w:rPr>
          <w:sz w:val="24"/>
          <w:szCs w:val="24"/>
        </w:rPr>
      </w:pPr>
      <w:r w:rsidRPr="001934BB">
        <w:t>A nyelvkeletkez</w:t>
      </w:r>
      <w:r w:rsidRPr="001934BB">
        <w:rPr>
          <w:rFonts w:eastAsia="Times New Roman"/>
        </w:rPr>
        <w:t>éssel foglalkozók többsége szerint viszont az evolúciós elmélet kielégítő magyarázatot adhat az emberi nyelv megjelenésére a mutációs és szelekciós mechanizmusokon keresztül. Nincsen szükség ki-</w:t>
      </w:r>
    </w:p>
    <w:p w:rsidR="00A12A9E" w:rsidRPr="001934BB" w:rsidRDefault="00E25891">
      <w:pPr>
        <w:shd w:val="clear" w:color="auto" w:fill="FFFFFF"/>
        <w:rPr>
          <w:sz w:val="24"/>
          <w:szCs w:val="24"/>
        </w:rPr>
      </w:pPr>
      <w:r w:rsidRPr="001934BB">
        <w:t>242</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eg</w:t>
      </w:r>
      <w:r w:rsidRPr="001934BB">
        <w:rPr>
          <w:rFonts w:eastAsia="Times New Roman"/>
        </w:rPr>
        <w:t>észítő</w:t>
      </w:r>
      <w:proofErr w:type="gramEnd"/>
      <w:r w:rsidRPr="001934BB">
        <w:rPr>
          <w:rFonts w:eastAsia="Times New Roman"/>
        </w:rPr>
        <w:t xml:space="preserve"> magyarázatokra. Pinker (1994) szerint a nyelv lényegében egy </w:t>
      </w:r>
      <w:r w:rsidRPr="001934BB">
        <w:rPr>
          <w:rFonts w:eastAsia="Times New Roman"/>
          <w:i/>
          <w:iCs/>
        </w:rPr>
        <w:t xml:space="preserve">ösztön, </w:t>
      </w:r>
      <w:r w:rsidRPr="001934BB">
        <w:rPr>
          <w:rFonts w:eastAsia="Times New Roman"/>
        </w:rPr>
        <w:t xml:space="preserve">ami a fejlődő gyermekben kiváltja a nyelvi kommunikáció iránti érdeklődést és rávezeti a megértésre és a nyelvhasználatra is. A vitában láthatóan az okozza a legfőbb problémát, hogy sokan, így Chomsky is, nem látják igazolhatónak azt, hogy a fokozatos nyelvi készség megjelenése az emberben individuális szelekciós előnyökkel járt volna. Ez valószínűleg nem is bizonyítható, de ha a csoportszelekciós mechanizmusokat is figyelembe vesszük, akkor nyilvánvaló a nyelvi készség előnye a </w:t>
      </w:r>
      <w:r w:rsidRPr="001934BB">
        <w:rPr>
          <w:rFonts w:eastAsia="Times New Roman"/>
          <w:i/>
          <w:iCs/>
        </w:rPr>
        <w:t xml:space="preserve">csoport szintjén. </w:t>
      </w:r>
      <w:r w:rsidRPr="001934BB">
        <w:rPr>
          <w:rFonts w:eastAsia="Times New Roman"/>
        </w:rPr>
        <w:t>Éppen az, amit a mimetikus kultúráknál már láttunk, a fejlettebb nyelvi készség komplexebb, hasznosabb ismereteket, akciólehetőségeket ad a nyelvet használó csoportnak, és ez hatalmas szelekciós előny lehet. A nyelv szelekción alapuló keletkezését valószínűleg csak a csoportszelekció elmélete alapján lehet megérteni. A nyelvészek sajnos a szociobiológia csapdájába estek ebben a kérdésben.</w:t>
      </w:r>
    </w:p>
    <w:p w:rsidR="00A12A9E" w:rsidRPr="001934BB" w:rsidRDefault="00E25891">
      <w:pPr>
        <w:shd w:val="clear" w:color="auto" w:fill="FFFFFF"/>
        <w:rPr>
          <w:sz w:val="24"/>
          <w:szCs w:val="24"/>
        </w:rPr>
      </w:pPr>
      <w:r w:rsidRPr="001934BB">
        <w:t>Mindenesetre a t</w:t>
      </w:r>
      <w:r w:rsidRPr="001934BB">
        <w:rPr>
          <w:rFonts w:eastAsia="Times New Roman"/>
        </w:rPr>
        <w:t xml:space="preserve">öbbség az evolúciós álláspontot képviseli. Bickerton (1981, 1990) a kreol nyelvek és a nyelv keletkezése vizsgálatainak igencsak elismert személyisége szerint a nyelv valóban nagyon bonyolult, de vannak egyszerűbb </w:t>
      </w:r>
      <w:r w:rsidRPr="001934BB">
        <w:rPr>
          <w:rFonts w:eastAsia="Times New Roman"/>
          <w:i/>
          <w:iCs/>
        </w:rPr>
        <w:t xml:space="preserve">protonyelvek </w:t>
      </w:r>
      <w:r w:rsidRPr="001934BB">
        <w:rPr>
          <w:rFonts w:eastAsia="Times New Roman"/>
        </w:rPr>
        <w:t xml:space="preserve">is. Ilyen például az </w:t>
      </w:r>
      <w:r w:rsidRPr="001934BB">
        <w:rPr>
          <w:rFonts w:eastAsia="Times New Roman"/>
        </w:rPr>
        <w:lastRenderedPageBreak/>
        <w:t xml:space="preserve">angol, vagy </w:t>
      </w:r>
      <w:proofErr w:type="gramStart"/>
      <w:r w:rsidRPr="001934BB">
        <w:rPr>
          <w:rFonts w:eastAsia="Times New Roman"/>
        </w:rPr>
        <w:t>francia</w:t>
      </w:r>
      <w:proofErr w:type="gramEnd"/>
      <w:r w:rsidRPr="001934BB">
        <w:rPr>
          <w:rFonts w:eastAsia="Times New Roman"/>
        </w:rPr>
        <w:t xml:space="preserve"> vagy egyéb </w:t>
      </w:r>
      <w:r w:rsidR="007663CE">
        <w:rPr>
          <w:rFonts w:eastAsia="Times New Roman"/>
          <w:i/>
          <w:iCs/>
        </w:rPr>
        <w:t>„</w:t>
      </w:r>
      <w:r w:rsidRPr="001934BB">
        <w:rPr>
          <w:rFonts w:eastAsia="Times New Roman"/>
          <w:i/>
          <w:iCs/>
        </w:rPr>
        <w:t>pidgin</w:t>
      </w:r>
      <w:r w:rsidR="007663CE">
        <w:rPr>
          <w:rFonts w:eastAsia="Times New Roman"/>
          <w:i/>
          <w:iCs/>
        </w:rPr>
        <w:t>”</w:t>
      </w:r>
      <w:r w:rsidRPr="001934BB">
        <w:rPr>
          <w:rFonts w:eastAsia="Times New Roman"/>
          <w:i/>
          <w:iCs/>
        </w:rPr>
        <w:t xml:space="preserve">. A </w:t>
      </w:r>
      <w:r w:rsidRPr="001934BB">
        <w:rPr>
          <w:rFonts w:eastAsia="Times New Roman"/>
        </w:rPr>
        <w:t xml:space="preserve">pidgin a gyarmatosítások során keletkezett, ez volt a kommunikáció eszköze a gyarmatosítók és a gyarmatokon élő afrikai, ázsiai népek között. A pidgin a gyarmatosító nyelv szavait használja, de nem alkalmaz nyelvtani szabályokat, határozókat, ragokat. Csak úgy egymás mellé teszik a szavakat, és a hallgatónak ki kell találnia a mondat jelentését. Mivel erre nemcsak a beszéd szolgáltat támpontokat, hanem az adott helyzet is, ez többnyire sikerül, bár nem tesz lehetővé túlságosan magasröptű beszélgetést. Bickerton nagy felfedezése az volt, hogy rájött, a pidginhasználók gyermekei már egészen más nyelvet beszélnek, mint a szüleik. Ők is azokat a szavakat használják, ami az adott gyarmatosító nyelvben szerepel, de már teljesen komplett nyelvtani szabályrendszerrel, és az égvilágon mindent ki tudnak vele fejezni. Ezek a </w:t>
      </w:r>
      <w:r w:rsidRPr="001934BB">
        <w:rPr>
          <w:rFonts w:eastAsia="Times New Roman"/>
          <w:i/>
          <w:iCs/>
        </w:rPr>
        <w:t xml:space="preserve">kreol </w:t>
      </w:r>
      <w:r w:rsidRPr="001934BB">
        <w:rPr>
          <w:rFonts w:eastAsia="Times New Roman"/>
        </w:rPr>
        <w:t xml:space="preserve">nyelvek (van angol, francia, portugál stb., kreol aszerint, hogy milyen gyarmatosító nyelvből keletkezett), és ezek már teljesen ép, valódi nyelvek. Ami az igazán izgalmas, hogy Bickerton szerint a különböző, egymástól távoli helyeken született kreolok nyelvtana teljesen azonos. Elmélete szerint a pidgint kicsi korukban tanulók megtanulják a szavakat, de természetes nyelvi képességük (Chomsky nyelvi </w:t>
      </w:r>
      <w:r w:rsidR="007663CE">
        <w:rPr>
          <w:rFonts w:eastAsia="Times New Roman"/>
        </w:rPr>
        <w:t>„</w:t>
      </w:r>
      <w:r w:rsidRPr="001934BB">
        <w:rPr>
          <w:rFonts w:eastAsia="Times New Roman"/>
        </w:rPr>
        <w:t>szerve</w:t>
      </w:r>
      <w:r w:rsidR="007663CE">
        <w:rPr>
          <w:rFonts w:eastAsia="Times New Roman"/>
        </w:rPr>
        <w:t>”</w:t>
      </w:r>
      <w:r w:rsidRPr="001934BB">
        <w:rPr>
          <w:rFonts w:eastAsia="Times New Roman"/>
        </w:rPr>
        <w:t xml:space="preserve">) működésének következtében a szavakat azonnal egy természetes, </w:t>
      </w:r>
      <w:r w:rsidR="007663CE">
        <w:rPr>
          <w:rFonts w:eastAsia="Times New Roman"/>
        </w:rPr>
        <w:t>„</w:t>
      </w:r>
      <w:r w:rsidRPr="001934BB">
        <w:rPr>
          <w:rFonts w:eastAsia="Times New Roman"/>
        </w:rPr>
        <w:t>veleszületett</w:t>
      </w:r>
      <w:r w:rsidR="007663CE">
        <w:rPr>
          <w:rFonts w:eastAsia="Times New Roman"/>
        </w:rPr>
        <w:t>”</w:t>
      </w:r>
      <w:r w:rsidRPr="001934BB">
        <w:rPr>
          <w:rFonts w:eastAsia="Times New Roman"/>
        </w:rPr>
        <w:t xml:space="preserve"> nyelvtannal használják. Szerinte a kreol nyelvek nyelvtana a különösebb kulturális hatások nélküli veleszületett nyelvi készség eredménye. Bickerton úgy véli, az emberi evolúcióban először megjelent valami pidginhez hasonló </w:t>
      </w:r>
      <w:r w:rsidRPr="001934BB">
        <w:rPr>
          <w:rFonts w:eastAsia="Times New Roman"/>
          <w:i/>
          <w:iCs/>
        </w:rPr>
        <w:t xml:space="preserve">protonyelv. </w:t>
      </w:r>
      <w:r w:rsidRPr="001934BB">
        <w:rPr>
          <w:rFonts w:eastAsia="Times New Roman"/>
        </w:rPr>
        <w:t>Ez is nagy haladás volt a nyelv előtti állapothoz képest, és</w:t>
      </w:r>
    </w:p>
    <w:p w:rsidR="00A12A9E" w:rsidRPr="001934BB" w:rsidRDefault="00E25891">
      <w:pPr>
        <w:shd w:val="clear" w:color="auto" w:fill="FFFFFF"/>
        <w:rPr>
          <w:sz w:val="24"/>
          <w:szCs w:val="24"/>
        </w:rPr>
      </w:pPr>
      <w:r w:rsidRPr="001934BB">
        <w:rPr>
          <w:b/>
          <w:bCs/>
          <w:sz w:val="16"/>
          <w:szCs w:val="16"/>
        </w:rPr>
        <w:t>A konstrukci</w:t>
      </w:r>
      <w:r w:rsidRPr="001934BB">
        <w:rPr>
          <w:rFonts w:eastAsia="Times New Roman"/>
          <w:b/>
          <w:bCs/>
          <w:sz w:val="16"/>
          <w:szCs w:val="16"/>
        </w:rPr>
        <w:t>ós képesség</w:t>
      </w:r>
    </w:p>
    <w:p w:rsidR="00A12A9E" w:rsidRPr="001934BB" w:rsidRDefault="00E25891">
      <w:pPr>
        <w:shd w:val="clear" w:color="auto" w:fill="FFFFFF"/>
        <w:rPr>
          <w:sz w:val="24"/>
          <w:szCs w:val="24"/>
        </w:rPr>
      </w:pPr>
      <w:r w:rsidRPr="001934BB">
        <w:t>243</w:t>
      </w:r>
    </w:p>
    <w:p w:rsidR="00A12A9E" w:rsidRPr="001934BB" w:rsidRDefault="00E25891">
      <w:pPr>
        <w:shd w:val="clear" w:color="auto" w:fill="FFFFFF"/>
        <w:rPr>
          <w:sz w:val="24"/>
          <w:szCs w:val="24"/>
        </w:rPr>
      </w:pPr>
      <w:proofErr w:type="gramStart"/>
      <w:r w:rsidRPr="001934BB">
        <w:t>sz</w:t>
      </w:r>
      <w:r w:rsidRPr="001934BB">
        <w:rPr>
          <w:rFonts w:eastAsia="Times New Roman"/>
        </w:rPr>
        <w:t>épen</w:t>
      </w:r>
      <w:proofErr w:type="gramEnd"/>
      <w:r w:rsidRPr="001934BB">
        <w:rPr>
          <w:rFonts w:eastAsia="Times New Roman"/>
        </w:rPr>
        <w:t xml:space="preserve">, lassan egyre több eleme fejlődött ki a szintaxisnak, a szabályképző rendszernek. A </w:t>
      </w:r>
      <w:r w:rsidRPr="001934BB">
        <w:rPr>
          <w:rFonts w:eastAsia="Times New Roman"/>
          <w:i/>
          <w:iCs/>
        </w:rPr>
        <w:t xml:space="preserve">Homo sapiensben </w:t>
      </w:r>
      <w:r w:rsidRPr="001934BB">
        <w:rPr>
          <w:rFonts w:eastAsia="Times New Roman"/>
        </w:rPr>
        <w:t>már a teljesen kész nyelvi kompetencia működik.</w:t>
      </w:r>
    </w:p>
    <w:p w:rsidR="00A12A9E" w:rsidRPr="001934BB" w:rsidRDefault="00E25891">
      <w:pPr>
        <w:shd w:val="clear" w:color="auto" w:fill="FFFFFF"/>
        <w:rPr>
          <w:sz w:val="24"/>
          <w:szCs w:val="24"/>
        </w:rPr>
      </w:pPr>
      <w:r w:rsidRPr="001934BB">
        <w:t>Nagym</w:t>
      </w:r>
      <w:r w:rsidRPr="001934BB">
        <w:rPr>
          <w:rFonts w:eastAsia="Times New Roman"/>
        </w:rPr>
        <w:t xml:space="preserve">értékben alátámasztják ezt az elképzelést azok a nyelvet használó emberek, akik egyáltalán nem alkalmaznak beszélt szavakat. A süketnémák számára többféle módszert dolgoztak ki, hogy egymással vagy beszélő emberekkel kommunikáljanak. Ezek egyike a nehézkes ajakolvasás, de a legjobban elterjedt a gesztusokon alapuló jelbeszéd. Ennek is két fajtája van. Az egyiknél az ujjak segítségével a betűket lehet mutatni, így a beszélt szavak pontos mását lehet kommunikálni, de az igazán kedvelt módszer a süketnéma gesztusnyelvek valamelyikének a használata. Ezek többféle </w:t>
      </w:r>
      <w:r w:rsidR="007663CE">
        <w:rPr>
          <w:rFonts w:eastAsia="Times New Roman"/>
        </w:rPr>
        <w:lastRenderedPageBreak/>
        <w:t>„</w:t>
      </w:r>
      <w:r w:rsidRPr="001934BB">
        <w:rPr>
          <w:rFonts w:eastAsia="Times New Roman"/>
        </w:rPr>
        <w:t>hivatalos</w:t>
      </w:r>
      <w:r w:rsidR="007663CE">
        <w:rPr>
          <w:rFonts w:eastAsia="Times New Roman"/>
        </w:rPr>
        <w:t>”</w:t>
      </w:r>
      <w:r w:rsidRPr="001934BB">
        <w:rPr>
          <w:rFonts w:eastAsia="Times New Roman"/>
        </w:rPr>
        <w:t xml:space="preserve"> változatban léteznek, de a süketnéma gyerekek akár maguktól is feltalálnak ilyeneket. Nicaraguában létesítettek süketnéma gyerekeknek bentlakásos iskolákat, ahol ajakolvasásra igyekeztek őket tanítani. Ez nagyon küzdelmes feladat, közben a gyerekek maguktól kialakítottak egy jól használható gesztusnyelvet, ami ugyan nem volt olyan tökéletes, mint egy igazi nyelv, de hatékony kommunikációt tett lehetővé. Később kiderült, hogy azok a fiatal gyerekek, akik három-négy éves korukban sajátították el ezt a nyelvet, azok már másképpen használják. Finomítottak rajta, és az általuk használt gesztusnyelv mindenben megfelel egy igazi nyelv jellegzetességeinek. Ez olyan eset, amikor egy élő nyelvnek a pontos kialakulását lehetett követni és megfigyelni (Pinker 1994).</w:t>
      </w:r>
    </w:p>
    <w:p w:rsidR="00A12A9E" w:rsidRPr="001934BB" w:rsidRDefault="00E25891">
      <w:pPr>
        <w:shd w:val="clear" w:color="auto" w:fill="FFFFFF"/>
        <w:rPr>
          <w:sz w:val="24"/>
          <w:szCs w:val="24"/>
        </w:rPr>
      </w:pPr>
      <w:r w:rsidRPr="001934BB">
        <w:t>Sokat vizsg</w:t>
      </w:r>
      <w:r w:rsidRPr="001934BB">
        <w:rPr>
          <w:rFonts w:eastAsia="Times New Roman"/>
        </w:rPr>
        <w:t>álták olyan gyermekek kommunikációját, akik halló szülők gyermekei, és a szülők nem ismerik a süketnémák gesztusnyelvét. Kiderült, hogy az ilyen családokban kialakul egy spontán keletkező speciális gesztusnyelv, amit csak a családon belül értenek, de - és ez a lényeg -minden lényeges jellegzetességében megfelel a nyelv kritériumainak. A süketnéma gyermek kommunikációs igénye kialakítja a megfelelő formákat, a múlt és jövő idő használatát, és más nyelvi jellegzetességeket (Gooldin-Meadow 1993).</w:t>
      </w:r>
    </w:p>
    <w:p w:rsidR="00A12A9E" w:rsidRPr="001934BB" w:rsidRDefault="00E25891">
      <w:pPr>
        <w:shd w:val="clear" w:color="auto" w:fill="FFFFFF"/>
        <w:rPr>
          <w:sz w:val="24"/>
          <w:szCs w:val="24"/>
        </w:rPr>
      </w:pPr>
      <w:r w:rsidRPr="001934BB">
        <w:t>Erre alapozva t</w:t>
      </w:r>
      <w:r w:rsidRPr="001934BB">
        <w:rPr>
          <w:rFonts w:eastAsia="Times New Roman"/>
        </w:rPr>
        <w:t xml:space="preserve">öbben azt állítják, hogy a nyelvhasználatnak egyáltalán nincsen valamiféle agyi </w:t>
      </w:r>
      <w:r w:rsidR="007663CE">
        <w:rPr>
          <w:rFonts w:eastAsia="Times New Roman"/>
        </w:rPr>
        <w:t>„</w:t>
      </w:r>
      <w:r w:rsidRPr="001934BB">
        <w:rPr>
          <w:rFonts w:eastAsia="Times New Roman"/>
        </w:rPr>
        <w:t>szerve</w:t>
      </w:r>
      <w:r w:rsidR="007663CE">
        <w:rPr>
          <w:rFonts w:eastAsia="Times New Roman"/>
        </w:rPr>
        <w:t>”</w:t>
      </w:r>
      <w:r w:rsidRPr="001934BB">
        <w:rPr>
          <w:rFonts w:eastAsia="Times New Roman"/>
        </w:rPr>
        <w:t xml:space="preserve"> vagy modulja, ami kizárólag a nyelvi készségért lenne felelős, hanem az agy azon képessége, hogy másodlagos reprezentációkat képes manipulálni már olyan magas szintű, hogy minden különösebb speciális közreműködés nélkül alkalmas egy nyelv generálására is. Úgy gondolják, hogy a gesztusok és a vokális kommunikáció együtt fejlődött, a nyelvtani szabályok a testbeszédből, a mimézisből, a gesztusokból származnak (Armstrong és mtsai. 1995).</w:t>
      </w:r>
    </w:p>
    <w:p w:rsidR="00A12A9E" w:rsidRPr="001934BB" w:rsidRDefault="00E25891">
      <w:pPr>
        <w:shd w:val="clear" w:color="auto" w:fill="FFFFFF"/>
        <w:rPr>
          <w:sz w:val="24"/>
          <w:szCs w:val="24"/>
        </w:rPr>
      </w:pPr>
      <w:r w:rsidRPr="001934BB">
        <w:t>Ezt a n</w:t>
      </w:r>
      <w:r w:rsidRPr="001934BB">
        <w:rPr>
          <w:rFonts w:eastAsia="Times New Roman"/>
        </w:rPr>
        <w:t xml:space="preserve">ézetet erősítik az emberi agy belső szerkezének evolúciós változásaival foglalkozó kutatások is (Wilkins and Wakefield 1995). Az emberi agykéregben olyan asszociációs területek alakultak ki, az elsősorban </w:t>
      </w:r>
      <w:proofErr w:type="gramStart"/>
      <w:r w:rsidRPr="001934BB">
        <w:rPr>
          <w:rFonts w:eastAsia="Times New Roman"/>
        </w:rPr>
        <w:t>a</w:t>
      </w:r>
      <w:proofErr w:type="gramEnd"/>
    </w:p>
    <w:p w:rsidR="00A12A9E" w:rsidRPr="001934BB" w:rsidRDefault="00E25891">
      <w:pPr>
        <w:shd w:val="clear" w:color="auto" w:fill="FFFFFF"/>
        <w:rPr>
          <w:sz w:val="24"/>
          <w:szCs w:val="24"/>
        </w:rPr>
      </w:pPr>
      <w:r w:rsidRPr="001934BB">
        <w:t>244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nyelvvel</w:t>
      </w:r>
      <w:proofErr w:type="gramEnd"/>
      <w:r w:rsidRPr="001934BB">
        <w:t xml:space="preserve"> kapcsolatos Broca-mez</w:t>
      </w:r>
      <w:r w:rsidRPr="001934BB">
        <w:rPr>
          <w:rFonts w:eastAsia="Times New Roman"/>
        </w:rPr>
        <w:t xml:space="preserve">ő és környéke, amelyek az érzékelési modalitásoktól független asszociációkat tesznek lehetővé. Ez nagyon fontos az absztrakció szempontjából. Ezek a területek ugyancsak </w:t>
      </w:r>
      <w:r w:rsidRPr="001934BB">
        <w:rPr>
          <w:rFonts w:eastAsia="Times New Roman"/>
        </w:rPr>
        <w:lastRenderedPageBreak/>
        <w:t xml:space="preserve">fontos szerepet játszanak a mozdulatok vezérlésében. Feltételezik, hogy ezek a változások már a </w:t>
      </w:r>
      <w:r w:rsidRPr="001934BB">
        <w:rPr>
          <w:rFonts w:eastAsia="Times New Roman"/>
          <w:i/>
          <w:iCs/>
        </w:rPr>
        <w:t xml:space="preserve">Homo habilisnél </w:t>
      </w:r>
      <w:r w:rsidRPr="001934BB">
        <w:rPr>
          <w:rFonts w:eastAsia="Times New Roman"/>
        </w:rPr>
        <w:t xml:space="preserve">elkezdődtek. A kutatók szerint az evolúció során elsődlegesen a modalitásfüggetlen </w:t>
      </w:r>
      <w:r w:rsidR="007663CE">
        <w:rPr>
          <w:rFonts w:eastAsia="Times New Roman"/>
        </w:rPr>
        <w:t>„</w:t>
      </w:r>
      <w:r w:rsidRPr="001934BB">
        <w:rPr>
          <w:rFonts w:eastAsia="Times New Roman"/>
        </w:rPr>
        <w:t>koncepciók</w:t>
      </w:r>
      <w:r w:rsidR="007663CE">
        <w:rPr>
          <w:rFonts w:eastAsia="Times New Roman"/>
        </w:rPr>
        <w:t>”</w:t>
      </w:r>
      <w:r w:rsidRPr="001934BB">
        <w:rPr>
          <w:rFonts w:eastAsia="Times New Roman"/>
        </w:rPr>
        <w:t xml:space="preserve"> elgondolásának lehetősége jelent meg és ezt követte a koncepciók nyelvi transzformálása és a beszéd kialakulása. A mozdulatok finomszabályozása szerintük a szerszámkészítés miatt volt fontos, de láttuk, hogy a szerszámkészítés igen lassan fejlődött, igazából csak a </w:t>
      </w:r>
      <w:r w:rsidRPr="001934BB">
        <w:rPr>
          <w:rFonts w:eastAsia="Times New Roman"/>
          <w:i/>
          <w:iCs/>
        </w:rPr>
        <w:t xml:space="preserve">Homo sapiensnél lelt </w:t>
      </w:r>
      <w:r w:rsidRPr="001934BB">
        <w:rPr>
          <w:rFonts w:eastAsia="Times New Roman"/>
        </w:rPr>
        <w:t xml:space="preserve">szert nagyobb jelentőségre. Sokkal valószínűbb az, hogy a mozdulatok aprólékos, tudatos szabályozása a </w:t>
      </w:r>
      <w:r w:rsidRPr="001934BB">
        <w:rPr>
          <w:rFonts w:eastAsia="Times New Roman"/>
          <w:i/>
          <w:iCs/>
        </w:rPr>
        <w:t xml:space="preserve">mímelés </w:t>
      </w:r>
      <w:r w:rsidRPr="001934BB">
        <w:rPr>
          <w:rFonts w:eastAsia="Times New Roman"/>
        </w:rPr>
        <w:t xml:space="preserve">miatt vált fontossá, talán a </w:t>
      </w:r>
      <w:r w:rsidRPr="001934BB">
        <w:rPr>
          <w:rFonts w:eastAsia="Times New Roman"/>
          <w:i/>
          <w:iCs/>
        </w:rPr>
        <w:t xml:space="preserve">Homo erectusban. </w:t>
      </w:r>
      <w:r w:rsidRPr="001934BB">
        <w:rPr>
          <w:rFonts w:eastAsia="Times New Roman"/>
        </w:rPr>
        <w:t xml:space="preserve">Ez a modalitásfüggetlen asszociációs képességet is megköveteli. A mímelt történet </w:t>
      </w:r>
      <w:r w:rsidRPr="001934BB">
        <w:rPr>
          <w:rFonts w:eastAsia="Times New Roman"/>
          <w:i/>
          <w:iCs/>
        </w:rPr>
        <w:t xml:space="preserve">reprezentációja, </w:t>
      </w:r>
      <w:r w:rsidRPr="001934BB">
        <w:rPr>
          <w:rFonts w:eastAsia="Times New Roman"/>
        </w:rPr>
        <w:t xml:space="preserve">ami azonos lehet Wilkins és Wakefield </w:t>
      </w:r>
      <w:r w:rsidR="007663CE">
        <w:rPr>
          <w:rFonts w:eastAsia="Times New Roman"/>
        </w:rPr>
        <w:t>„</w:t>
      </w:r>
      <w:r w:rsidRPr="001934BB">
        <w:rPr>
          <w:rFonts w:eastAsia="Times New Roman"/>
        </w:rPr>
        <w:t>koncepciójával</w:t>
      </w:r>
      <w:r w:rsidR="007663CE">
        <w:rPr>
          <w:rFonts w:eastAsia="Times New Roman"/>
        </w:rPr>
        <w:t>”</w:t>
      </w:r>
      <w:r w:rsidRPr="001934BB">
        <w:rPr>
          <w:rFonts w:eastAsia="Times New Roman"/>
        </w:rPr>
        <w:t>, és ennek testbeszéddé történő transzformációja lehetett az az apró lépésekben is fejleszthető képesség, amelynek evolúciója egy ponton lehetővé tette a sokkal hatékonyabb nyelvi reprezentáció megjelenését is. Az agy evolúciójának és a nyelv kialakulásának lehetséges összefüggéseiről érdekes és részletes beszámoló olvasható Deacon (1997) művében.</w:t>
      </w:r>
    </w:p>
    <w:p w:rsidR="00A12A9E" w:rsidRPr="001934BB" w:rsidRDefault="00E25891">
      <w:pPr>
        <w:shd w:val="clear" w:color="auto" w:fill="FFFFFF"/>
        <w:rPr>
          <w:sz w:val="24"/>
          <w:szCs w:val="24"/>
        </w:rPr>
      </w:pPr>
      <w:r w:rsidRPr="001934BB">
        <w:t>Ak</w:t>
      </w:r>
      <w:r w:rsidRPr="001934BB">
        <w:rPr>
          <w:rFonts w:eastAsia="Times New Roman"/>
        </w:rPr>
        <w:t xml:space="preserve">árhogyan is volt, a nyelv kialakulásával tovább emelkedett a kommunikációban nyelvet használók agyi modelljei közötti korrespondencia. A nyelv segítségével az egyedi környezetmodellek részben vagy majdnem egészen az egyik egyedből a másikba átvihetők. A nyelvet használó emberi csoportban új típusú környezetmodell alakul ki, egyfajta </w:t>
      </w:r>
      <w:r w:rsidRPr="001934BB">
        <w:rPr>
          <w:rFonts w:eastAsia="Times New Roman"/>
          <w:i/>
          <w:iCs/>
        </w:rPr>
        <w:t xml:space="preserve">nyelvi szupermodell, </w:t>
      </w:r>
      <w:r w:rsidRPr="001934BB">
        <w:rPr>
          <w:rFonts w:eastAsia="Times New Roman"/>
        </w:rPr>
        <w:t>lényegében a társadalmi tudat (Csányi 1988a, 1989a).</w:t>
      </w:r>
    </w:p>
    <w:p w:rsidR="00A12A9E" w:rsidRPr="001934BB" w:rsidRDefault="00E25891">
      <w:pPr>
        <w:shd w:val="clear" w:color="auto" w:fill="FFFFFF"/>
        <w:rPr>
          <w:sz w:val="24"/>
          <w:szCs w:val="24"/>
        </w:rPr>
      </w:pPr>
      <w:r w:rsidRPr="001934BB">
        <w:t>Ez a nyelvi szupermodell egym</w:t>
      </w:r>
      <w:r w:rsidRPr="001934BB">
        <w:rPr>
          <w:rFonts w:eastAsia="Times New Roman"/>
        </w:rPr>
        <w:t xml:space="preserve">ással folyamatos kommunikációban -beszélgetésben - lévő egyedek egész csoportjának a terméke. A legprimitívebb körülmények között élő kultúrákról is kiderült, hogy a táplálék megszerzésére, a legalapvetőbb szükségletek kielégítésére fordított átlagos idő nem haladja meg a heti két-három napot (Lee 1969). A fennmaradó időt a legkülönbözőbb kulturális tevékenységek, de leginkább a beszélgetés tölti ki. A beszélgetések révén az új generációk készen kapják a csoport meglévő szupermodelljei, ezáltal egy-egy aktuális modell generációk hosszú sorának tapasztalatait hordozza magában. Az agyi elsődleges, másodlagos reprezentációk kiegészülnek a nyelvi reprezentációkkal, a szavak reprezentációinak hálózatával, kifinomul a jelentés tartalma és funkciója. Megjelennek az </w:t>
      </w:r>
      <w:r w:rsidRPr="001934BB">
        <w:rPr>
          <w:rFonts w:eastAsia="Times New Roman"/>
          <w:i/>
          <w:iCs/>
        </w:rPr>
        <w:t xml:space="preserve">ideák, </w:t>
      </w:r>
      <w:r w:rsidRPr="001934BB">
        <w:rPr>
          <w:rFonts w:eastAsia="Times New Roman"/>
        </w:rPr>
        <w:t xml:space="preserve">amelyek funkcionális organizációja magasabb egységeket alkot a kollektív reprezentációk tömegében és </w:t>
      </w:r>
      <w:r w:rsidRPr="001934BB">
        <w:rPr>
          <w:rFonts w:eastAsia="Times New Roman"/>
        </w:rPr>
        <w:lastRenderedPageBreak/>
        <w:t>jelentősen befolyásolhatja a mindennapi akciók lefolyását. A reprezentációk globális és lokális tartományra történő felosztása továbbra is jellem-</w:t>
      </w:r>
    </w:p>
    <w:p w:rsidR="00A12A9E" w:rsidRPr="001934BB" w:rsidRDefault="00E25891">
      <w:pPr>
        <w:shd w:val="clear" w:color="auto" w:fill="FFFFFF"/>
        <w:rPr>
          <w:sz w:val="24"/>
          <w:szCs w:val="24"/>
        </w:rPr>
      </w:pPr>
      <w:r w:rsidRPr="001934BB">
        <w:rPr>
          <w:sz w:val="16"/>
          <w:szCs w:val="16"/>
        </w:rPr>
        <w:t>A konstrukci</w:t>
      </w:r>
      <w:r w:rsidRPr="001934BB">
        <w:rPr>
          <w:rFonts w:eastAsia="Times New Roman"/>
          <w:sz w:val="16"/>
          <w:szCs w:val="16"/>
        </w:rPr>
        <w:t>ós képesség</w:t>
      </w:r>
    </w:p>
    <w:p w:rsidR="00A12A9E" w:rsidRPr="001934BB" w:rsidRDefault="00E25891">
      <w:pPr>
        <w:shd w:val="clear" w:color="auto" w:fill="FFFFFF"/>
        <w:rPr>
          <w:sz w:val="24"/>
          <w:szCs w:val="24"/>
        </w:rPr>
      </w:pPr>
      <w:r w:rsidRPr="001934BB">
        <w:t>245</w:t>
      </w:r>
    </w:p>
    <w:p w:rsidR="00A12A9E" w:rsidRPr="001934BB" w:rsidRDefault="00E25891">
      <w:pPr>
        <w:shd w:val="clear" w:color="auto" w:fill="FFFFFF"/>
        <w:rPr>
          <w:sz w:val="24"/>
          <w:szCs w:val="24"/>
        </w:rPr>
      </w:pPr>
      <w:r w:rsidRPr="001934BB">
        <w:t>z</w:t>
      </w:r>
      <w:r w:rsidRPr="001934BB">
        <w:rPr>
          <w:rFonts w:eastAsia="Times New Roman"/>
        </w:rPr>
        <w:t>ő marad, azzal a különbséggel, hogy a globális tartomány hatalmas méretűre növekszik és az egyén számára, mint dinamikus, kulturális struktúra, mint szociális realitás jelenik meg. Ezáltal a nyelv segítségével létrehozott közösségi környezetmodell függetlenné válik hordozóitól (Berger és Luckman 1967).</w:t>
      </w:r>
    </w:p>
    <w:p w:rsidR="00A12A9E" w:rsidRPr="001934BB" w:rsidRDefault="00E25891">
      <w:pPr>
        <w:shd w:val="clear" w:color="auto" w:fill="FFFFFF"/>
        <w:rPr>
          <w:sz w:val="24"/>
          <w:szCs w:val="24"/>
        </w:rPr>
      </w:pPr>
      <w:r w:rsidRPr="001934BB">
        <w:t>V</w:t>
      </w:r>
      <w:r w:rsidRPr="001934BB">
        <w:rPr>
          <w:rFonts w:eastAsia="Times New Roman"/>
        </w:rPr>
        <w:t>áltozik azonban a lokális tartomány, amelynek fő funkciója az értelmezés lesz. Annak szüntelen keresése, hogy a globális tartomány reprezentációi, amelyek továbbra is a jelentés értelmezési tartományai, lokális, személyes szinten milyen akciókat, milyen elgondolásokat tesznek lehetővé. Változik abban is, hogy amíg a nyelv előtti fázisban a személyes tapasztalat a fő forrása a lokális tartománynak, és a közös tapasztalat értelmezhető jelenségei ezt csak kiegészítették, a nyelvi közösségbe születő ember lokális tapasztalatainak döntő részét is a globális eszközök segítségével kapja. A gyermek első interakciói során azonnal egy nyelvi közegbe kerül, ahol minden érzelmi vagy tapasztalati ténykedését nyelvi kommentárok, nyelvi reprezentációk kísérik. Komplex reprezentációkat képes készíteni, amelyekben a nyelvi értelmezés és a tapasztalat integrálódik. A gyermek számára a valóság ezért a nyelven keresztül, a nyelvben jelenik meg. Tapasztalatai csak kiegészítik a kultúra elődöktől nyert bölcsességét. Lehetővé válik, hogy olyan ismeretek birtokába jusson, amelyek megszerzéséhez közvetlen tapasztalatok alapján több élet sem volna elegendő. A globális tartományban felhalmozott tapasztalat így elnyomja, elszegényíti a személyes tapasztalatot és csupán egy összehasonlítási folyamat egyik szerény komponensévé teszi. Viszonyunk a világhoz ezért alapvetően más, mint azoké a lényeké, amelyek csak saját tapasztalataikra vannak utalva.</w:t>
      </w:r>
    </w:p>
    <w:p w:rsidR="00A12A9E" w:rsidRPr="001934BB" w:rsidRDefault="00E25891">
      <w:pPr>
        <w:shd w:val="clear" w:color="auto" w:fill="FFFFFF"/>
        <w:rPr>
          <w:sz w:val="24"/>
          <w:szCs w:val="24"/>
        </w:rPr>
      </w:pPr>
      <w:r w:rsidRPr="001934BB">
        <w:t>A nyelv kialakul</w:t>
      </w:r>
      <w:r w:rsidRPr="001934BB">
        <w:rPr>
          <w:rFonts w:eastAsia="Times New Roman"/>
        </w:rPr>
        <w:t xml:space="preserve">ásával olyan reprezentációs hálózatok jöttek létre, amelyek teljesen nyitottak; bármikor, bárki képes a hálózathoz új elemeket, új értelmezés révén új hálózati részeket hozzáadni. A konstrukciós tevékenység ezzel meghaladja az egyéni képességeket és magasabb szinten a társadalmi rendszer tulajdonságává transzformálódik. A modern ember így egy komplex, szüntelenül </w:t>
      </w:r>
      <w:r w:rsidRPr="001934BB">
        <w:rPr>
          <w:rFonts w:eastAsia="Times New Roman"/>
        </w:rPr>
        <w:lastRenderedPageBreak/>
        <w:t>mozgó, alkotó konstruktív rendszernek csupán egy komponense, nincsen hatalma a rendszer egésze felett. Nagy kérdés, hogy ennek a rendszernek a konstrukcióit milyen folyamatok szabályozzák.</w:t>
      </w:r>
    </w:p>
    <w:p w:rsidR="00A12A9E" w:rsidRPr="001934BB" w:rsidRDefault="00E25891">
      <w:pPr>
        <w:shd w:val="clear" w:color="auto" w:fill="FFFFFF"/>
        <w:rPr>
          <w:sz w:val="24"/>
          <w:szCs w:val="24"/>
        </w:rPr>
      </w:pPr>
      <w:r w:rsidRPr="001934BB">
        <w:t>Az emberis</w:t>
      </w:r>
      <w:r w:rsidRPr="001934BB">
        <w:rPr>
          <w:rFonts w:eastAsia="Times New Roman"/>
        </w:rPr>
        <w:t>ég további története tulajdonképpen a kultúra evolúciója. A nyelv segítségével az egyedek agyi reprezentációi, a különböző koncepciók, ideák átkerülnek egy másik egyed memóriaterébe. Ez a folyamat lényegi replikáció, másolás. A kulturális evolúciót már a pontos másolásra alkalmas reprezentációk saját egyénektől független evolúciója fogja döntő mértékben befolyásolni.</w:t>
      </w:r>
    </w:p>
    <w:p w:rsidR="00A12A9E" w:rsidRPr="001934BB" w:rsidRDefault="00E25891">
      <w:pPr>
        <w:shd w:val="clear" w:color="auto" w:fill="FFFFFF"/>
        <w:rPr>
          <w:sz w:val="24"/>
          <w:szCs w:val="24"/>
        </w:rPr>
      </w:pPr>
      <w:r w:rsidRPr="001934BB">
        <w:rPr>
          <w:b/>
          <w:bCs/>
          <w:sz w:val="46"/>
          <w:szCs w:val="46"/>
        </w:rPr>
        <w:t>8. Kultur</w:t>
      </w:r>
      <w:r w:rsidRPr="001934BB">
        <w:rPr>
          <w:rFonts w:eastAsia="Times New Roman"/>
          <w:b/>
          <w:bCs/>
          <w:sz w:val="46"/>
          <w:szCs w:val="46"/>
        </w:rPr>
        <w:t>ális evolúció</w:t>
      </w:r>
    </w:p>
    <w:p w:rsidR="00A12A9E" w:rsidRPr="001934BB" w:rsidRDefault="00E25891">
      <w:pPr>
        <w:shd w:val="clear" w:color="auto" w:fill="FFFFFF"/>
        <w:rPr>
          <w:sz w:val="24"/>
          <w:szCs w:val="24"/>
        </w:rPr>
      </w:pPr>
      <w:r w:rsidRPr="001934BB">
        <w:t>Az evol</w:t>
      </w:r>
      <w:r w:rsidRPr="001934BB">
        <w:rPr>
          <w:rFonts w:eastAsia="Times New Roman"/>
        </w:rPr>
        <w:t xml:space="preserve">úció általános elmélete szerint minden olyan rendszer, amelyen valamilyen formában energia áramlik keresztül, és képes a rendszer egyes komponenseit gerjeszteni, az eleminek tekinthető komponensek egymással kötődhetnek és </w:t>
      </w:r>
      <w:proofErr w:type="gramStart"/>
      <w:r w:rsidRPr="001934BB">
        <w:rPr>
          <w:rFonts w:eastAsia="Times New Roman"/>
        </w:rPr>
        <w:t>a</w:t>
      </w:r>
      <w:proofErr w:type="gramEnd"/>
      <w:r w:rsidRPr="001934BB">
        <w:rPr>
          <w:rFonts w:eastAsia="Times New Roman"/>
        </w:rPr>
        <w:t xml:space="preserve"> kötések elbonthatóak, </w:t>
      </w:r>
      <w:r w:rsidRPr="001934BB">
        <w:rPr>
          <w:rFonts w:eastAsia="Times New Roman"/>
          <w:i/>
          <w:iCs/>
        </w:rPr>
        <w:t xml:space="preserve">evolúciós rendszer, </w:t>
      </w:r>
      <w:r w:rsidRPr="001934BB">
        <w:rPr>
          <w:rFonts w:eastAsia="Times New Roman"/>
        </w:rPr>
        <w:t xml:space="preserve">és a rendszer általános viselkedése megjósolható, modellezhető a replikatív komponens rendszer modelljével (Csányi 1978, 1988a, 1989a). A </w:t>
      </w:r>
      <w:r w:rsidRPr="001934BB">
        <w:rPr>
          <w:rFonts w:eastAsia="Times New Roman"/>
          <w:i/>
          <w:iCs/>
        </w:rPr>
        <w:t xml:space="preserve">Homo sapiens </w:t>
      </w:r>
      <w:r w:rsidRPr="001934BB">
        <w:rPr>
          <w:rFonts w:eastAsia="Times New Roman"/>
        </w:rPr>
        <w:t>csoportkultúrái és későbbi társadalmai bizonyosan ilyen rendszerek, de az is lehet, hogy a kulturális evolúció már jóval korábban, esetleg már a habilinek zárt csoportjaiban megindult.</w:t>
      </w:r>
    </w:p>
    <w:p w:rsidR="00A12A9E" w:rsidRPr="001934BB" w:rsidRDefault="00E25891">
      <w:pPr>
        <w:shd w:val="clear" w:color="auto" w:fill="FFFFFF"/>
        <w:rPr>
          <w:sz w:val="24"/>
          <w:szCs w:val="24"/>
        </w:rPr>
      </w:pPr>
      <w:r w:rsidRPr="001934BB">
        <w:t>A kultur</w:t>
      </w:r>
      <w:r w:rsidRPr="001934BB">
        <w:rPr>
          <w:rFonts w:eastAsia="Times New Roman"/>
        </w:rPr>
        <w:t xml:space="preserve">ális evolúció kezdetén álló Homo-csoportok viselkedését jól leírhatjuk a replikatív komponens rendszer modelljével. A rendszer komponensei a Homo-egyedek és az a kevés tárgy, amelyeket használnak, valamint azok a másodlagos és magasabb szintű agyi reprezentációk, amelyeket a csoport működése során konstruált és az imitáció, a mímelés, tanítás és legfőképpen a nyelv segítségével képes a következő nemzedéknek is átadni. Ez a rendszer képes az </w:t>
      </w:r>
      <w:r w:rsidRPr="001934BB">
        <w:rPr>
          <w:rFonts w:eastAsia="Times New Roman"/>
          <w:i/>
          <w:iCs/>
        </w:rPr>
        <w:t xml:space="preserve">időbeli replikációra, </w:t>
      </w:r>
      <w:r w:rsidRPr="001934BB">
        <w:rPr>
          <w:rFonts w:eastAsia="Times New Roman"/>
        </w:rPr>
        <w:t xml:space="preserve">vagyis arra, hogy élő és élettelen komponenseit folyamatosan megújítsa anélkül, hogy organizációja megváltozna. Az egyedek elpusztulását újak születése pótolja, a tárgyakat másolással újítják meg, gondosan ügyelve azok formai és funkcionális hasonlóságára. Ugyancsak képes a rendszer a térbeli replikációra, mert a reprezentációk globális állománya a tanulás-tanítás kulturális örökítő mechanizmusai révén átkerül a következő generációk agyába, és a növekvő csoportok időnként </w:t>
      </w:r>
      <w:proofErr w:type="gramStart"/>
      <w:r w:rsidRPr="001934BB">
        <w:rPr>
          <w:rFonts w:eastAsia="Times New Roman"/>
        </w:rPr>
        <w:t>kettéválnak</w:t>
      </w:r>
      <w:proofErr w:type="gramEnd"/>
      <w:r w:rsidRPr="001934BB">
        <w:rPr>
          <w:rFonts w:eastAsia="Times New Roman"/>
        </w:rPr>
        <w:t xml:space="preserve"> és külön egységként folytatják életüket (Csányi 1992c). A lokális, személyes reprezentációknak a nemzedékek váltakozása során mutatott variabilitása pedig mindig alapját képezi a globális állomány </w:t>
      </w:r>
      <w:r w:rsidRPr="001934BB">
        <w:rPr>
          <w:rFonts w:eastAsia="Times New Roman"/>
        </w:rPr>
        <w:lastRenderedPageBreak/>
        <w:t>változásának, evolúciójának is. Az ilyen rendszerek rendkívül stabilak, mint ezt fajunk történetének első kétmillió éve is bizonyítja. A replikatív modell részletes tárgyalása megtalálható a már idézett művekben. Más típusú modellek találhatóak Cavalli-Sforza és Feldman (1981),</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rPr>
          <w:b/>
          <w:bCs/>
        </w:rPr>
        <w:t>247</w:t>
      </w:r>
    </w:p>
    <w:p w:rsidR="00A12A9E" w:rsidRPr="001934BB" w:rsidRDefault="00E25891">
      <w:pPr>
        <w:shd w:val="clear" w:color="auto" w:fill="FFFFFF"/>
        <w:rPr>
          <w:sz w:val="24"/>
          <w:szCs w:val="24"/>
        </w:rPr>
      </w:pPr>
      <w:r w:rsidRPr="001934BB">
        <w:t xml:space="preserve">Lumsden </w:t>
      </w:r>
      <w:r w:rsidRPr="001934BB">
        <w:rPr>
          <w:rFonts w:eastAsia="Times New Roman"/>
        </w:rPr>
        <w:t>és Wilson (1981), valamint Boyd és Richerson (1985) műveiben.</w:t>
      </w:r>
    </w:p>
    <w:p w:rsidR="00A12A9E" w:rsidRPr="001934BB" w:rsidRDefault="00E25891">
      <w:pPr>
        <w:shd w:val="clear" w:color="auto" w:fill="FFFFFF"/>
        <w:rPr>
          <w:sz w:val="24"/>
          <w:szCs w:val="24"/>
        </w:rPr>
      </w:pPr>
      <w:r w:rsidRPr="001934BB">
        <w:t>A fejlett Homo-csoportok uralt</w:t>
      </w:r>
      <w:r w:rsidRPr="001934BB">
        <w:rPr>
          <w:rFonts w:eastAsia="Times New Roman"/>
        </w:rPr>
        <w:t>ák állati és növényi környezetüket, de jelentősen fenyegették egymás életét. A csoportok fajon belüli versengésének az eredménye a nyelvet beszélő, tárgyakat használó, életre-halálra összetartó, egységes, autonóm organizmusként viselkedő embercsoport vagy csoporttársadalom, amelynek tagjai együttműködnek, de elfogadnak enyhe hierarchiát és tevékenységük alapja a kulturális szabályok szigorú követése.</w:t>
      </w:r>
    </w:p>
    <w:p w:rsidR="00A12A9E" w:rsidRPr="001934BB" w:rsidRDefault="00E25891">
      <w:pPr>
        <w:shd w:val="clear" w:color="auto" w:fill="FFFFFF"/>
        <w:rPr>
          <w:sz w:val="24"/>
          <w:szCs w:val="24"/>
        </w:rPr>
      </w:pPr>
      <w:r w:rsidRPr="001934BB">
        <w:t>Az emberi kult</w:t>
      </w:r>
      <w:r w:rsidRPr="001934BB">
        <w:rPr>
          <w:rFonts w:eastAsia="Times New Roman"/>
        </w:rPr>
        <w:t>úrák lényegében a szociális vonzódás, a kommunikációs kényszer és a tárgyszeretet által folyamatosan működtetett funkcionális szabályrendszerek. Ide tartoznak az emberi kapcsolatokra vonatkozó szabályrendszerek, a tárgyak előállítására, használatára, cseréjére és termelésére vonatkozó szabályok, valamint azok a szabályok, amelyek a kultúra egyéb ideáiban a kultúra keletkezésére, értékeire, működésére, történetére vonatkoznak. A nyelv az az általános kommunikációs rendszer - maga is szabályrendszer -, amely a kultúrában működő egyes szabályok formulálásában, megtartásában, egyének és nemzedékek közötti átadásában közreműködik és így tükrözi az adott kultúra teljességét. A nyelv maga is evolúciós részrendszer, evolúciója, modern variánsai közötti evolúciós kapcsolat tudományos módszerekkel igazolható.</w:t>
      </w:r>
    </w:p>
    <w:p w:rsidR="00A12A9E" w:rsidRPr="001934BB" w:rsidRDefault="00E25891">
      <w:pPr>
        <w:shd w:val="clear" w:color="auto" w:fill="FFFFFF"/>
        <w:rPr>
          <w:sz w:val="24"/>
          <w:szCs w:val="24"/>
        </w:rPr>
      </w:pPr>
      <w:r w:rsidRPr="001934BB">
        <w:rPr>
          <w:b/>
          <w:bCs/>
        </w:rPr>
        <w:t>8.1</w:t>
      </w:r>
      <w:r w:rsidRPr="001934BB">
        <w:t xml:space="preserve">. </w:t>
      </w:r>
      <w:r w:rsidRPr="001934BB">
        <w:rPr>
          <w:b/>
          <w:bCs/>
        </w:rPr>
        <w:t>A csoportorganizmus</w:t>
      </w:r>
    </w:p>
    <w:p w:rsidR="00A12A9E" w:rsidRPr="001934BB" w:rsidRDefault="00E25891">
      <w:pPr>
        <w:shd w:val="clear" w:color="auto" w:fill="FFFFFF"/>
        <w:rPr>
          <w:sz w:val="24"/>
          <w:szCs w:val="24"/>
        </w:rPr>
      </w:pPr>
      <w:r w:rsidRPr="001934BB">
        <w:t>A hum</w:t>
      </w:r>
      <w:r w:rsidRPr="001934BB">
        <w:rPr>
          <w:rFonts w:eastAsia="Times New Roman"/>
        </w:rPr>
        <w:t xml:space="preserve">án szocialitás, a szinkronizációs és a konstrukciós mechanizmusoknak az előző fejezetekben bemutatott jellegzetességei, határozottan a </w:t>
      </w:r>
      <w:proofErr w:type="gramStart"/>
      <w:r w:rsidRPr="001934BB">
        <w:rPr>
          <w:rFonts w:eastAsia="Times New Roman"/>
        </w:rPr>
        <w:t>csoport</w:t>
      </w:r>
      <w:proofErr w:type="gramEnd"/>
      <w:r w:rsidRPr="001934BB">
        <w:rPr>
          <w:rFonts w:eastAsia="Times New Roman"/>
        </w:rPr>
        <w:t xml:space="preserve"> </w:t>
      </w:r>
      <w:r w:rsidRPr="001934BB">
        <w:rPr>
          <w:rFonts w:eastAsia="Times New Roman"/>
          <w:b/>
          <w:bCs/>
        </w:rPr>
        <w:t xml:space="preserve">mint </w:t>
      </w:r>
      <w:r w:rsidRPr="001934BB">
        <w:rPr>
          <w:rFonts w:eastAsia="Times New Roman"/>
        </w:rPr>
        <w:t xml:space="preserve">szelekciós egység, mint </w:t>
      </w:r>
      <w:r w:rsidR="007663CE">
        <w:rPr>
          <w:rFonts w:eastAsia="Times New Roman"/>
        </w:rPr>
        <w:t>„</w:t>
      </w:r>
      <w:r w:rsidRPr="001934BB">
        <w:rPr>
          <w:rFonts w:eastAsia="Times New Roman"/>
        </w:rPr>
        <w:t>szuperorganizmus</w:t>
      </w:r>
      <w:r w:rsidR="007663CE">
        <w:rPr>
          <w:rFonts w:eastAsia="Times New Roman"/>
        </w:rPr>
        <w:t>”</w:t>
      </w:r>
      <w:r w:rsidRPr="001934BB">
        <w:rPr>
          <w:rFonts w:eastAsia="Times New Roman"/>
        </w:rPr>
        <w:t xml:space="preserve"> koncepciója mellett szólnak. A kulturális evolúció a csoportlénnyel kezdődött.</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állatok viselkedésének alapvető tulajdonsága, hogy egyértelműen és kizárólag az egyed fennmaradását és sokasodását szolgálja. Van néhány kivétel, mint például a telepképző mikroorganizmusok vagy a gerinctelenek (Wilson 1975), de leginkább a szociális rovarok esete, </w:t>
      </w:r>
      <w:r w:rsidRPr="001934BB">
        <w:rPr>
          <w:rFonts w:eastAsia="Times New Roman"/>
        </w:rPr>
        <w:lastRenderedPageBreak/>
        <w:t>ahol a szuperorganizmus koncepció először megfogalmazódott (Wilson 1971). Itt mindig kimutathatók olyan tulajdonságok, amelyek az egyedek szervezett sokaságát, a szuperorganizmust szolgálják.</w:t>
      </w:r>
    </w:p>
    <w:p w:rsidR="00A12A9E" w:rsidRPr="001934BB" w:rsidRDefault="00E25891">
      <w:pPr>
        <w:shd w:val="clear" w:color="auto" w:fill="FFFFFF"/>
        <w:rPr>
          <w:sz w:val="24"/>
          <w:szCs w:val="24"/>
        </w:rPr>
      </w:pPr>
      <w:r w:rsidRPr="001934BB">
        <w:t xml:space="preserve">A </w:t>
      </w:r>
      <w:r w:rsidR="007663CE">
        <w:rPr>
          <w:rFonts w:eastAsia="Times New Roman"/>
        </w:rPr>
        <w:t>„</w:t>
      </w:r>
      <w:r w:rsidRPr="001934BB">
        <w:rPr>
          <w:rFonts w:eastAsia="Times New Roman"/>
        </w:rPr>
        <w:t>szuperorganizmus</w:t>
      </w:r>
      <w:r w:rsidR="007663CE">
        <w:rPr>
          <w:rFonts w:eastAsia="Times New Roman"/>
        </w:rPr>
        <w:t>”</w:t>
      </w:r>
      <w:r w:rsidRPr="001934BB">
        <w:rPr>
          <w:rFonts w:eastAsia="Times New Roman"/>
        </w:rPr>
        <w:t xml:space="preserve"> egy rendszerelméleti koncepció, de ha az ember el tud szakadni attól a kora gyermekkori tapasztalatától, hogy egy állat vagy növény, egy organizmus az mindig egyben van, egyetlen tömeget képez, akkor aránylag könnyen elfogadhatja, hogy a szerveződésnek több szintje is lehetséges. Például a különböző hangyafajok nagyon fontos sze-</w:t>
      </w:r>
    </w:p>
    <w:p w:rsidR="00A12A9E" w:rsidRPr="001934BB" w:rsidRDefault="00E25891">
      <w:pPr>
        <w:shd w:val="clear" w:color="auto" w:fill="FFFFFF"/>
        <w:rPr>
          <w:sz w:val="24"/>
          <w:szCs w:val="24"/>
        </w:rPr>
      </w:pPr>
      <w:r w:rsidRPr="001934BB">
        <w:t>248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repet t</w:t>
      </w:r>
      <w:r w:rsidRPr="001934BB">
        <w:rPr>
          <w:rFonts w:eastAsia="Times New Roman"/>
        </w:rPr>
        <w:t xml:space="preserve">öltenek be az ökológiai rendszerben, mert sok olyan táplálékforrást hasznosítanak, mint az elhullott rovarok tetemei. Ezek önmagukban olyan kevés energiát és anyagot tartalmaznak, hogy egy nagyobb testű állatnak, emlősnek vagy madárnak több energiát kellene </w:t>
      </w:r>
      <w:proofErr w:type="gramStart"/>
      <w:r w:rsidRPr="001934BB">
        <w:rPr>
          <w:rFonts w:eastAsia="Times New Roman"/>
        </w:rPr>
        <w:t>megtalálásukra</w:t>
      </w:r>
      <w:proofErr w:type="gramEnd"/>
      <w:r w:rsidRPr="001934BB">
        <w:rPr>
          <w:rFonts w:eastAsia="Times New Roman"/>
        </w:rPr>
        <w:t xml:space="preserve"> és elfogyasztásukra fordítania, mint amennyit ki lehet nyerni belőlük.</w:t>
      </w:r>
    </w:p>
    <w:p w:rsidR="00A12A9E" w:rsidRPr="001934BB" w:rsidRDefault="00E25891">
      <w:pPr>
        <w:shd w:val="clear" w:color="auto" w:fill="FFFFFF"/>
        <w:rPr>
          <w:sz w:val="24"/>
          <w:szCs w:val="24"/>
        </w:rPr>
      </w:pPr>
      <w:r w:rsidRPr="001934BB">
        <w:t>Az evol</w:t>
      </w:r>
      <w:r w:rsidRPr="001934BB">
        <w:rPr>
          <w:rFonts w:eastAsia="Times New Roman"/>
        </w:rPr>
        <w:t xml:space="preserve">úció zseniális találmánya a hangyakolónia, amelynek össztö-mege néhány grammtól néhány kilogrammig terjedhet, vagyis egy-egy ilyen tömegű </w:t>
      </w:r>
      <w:r w:rsidRPr="001934BB">
        <w:rPr>
          <w:rFonts w:eastAsia="Times New Roman"/>
          <w:i/>
          <w:iCs/>
        </w:rPr>
        <w:t xml:space="preserve">gyűjtögető állatról </w:t>
      </w:r>
      <w:r w:rsidRPr="001934BB">
        <w:rPr>
          <w:rFonts w:eastAsia="Times New Roman"/>
        </w:rPr>
        <w:t xml:space="preserve">van szó, csak éppen ez az </w:t>
      </w:r>
      <w:proofErr w:type="gramStart"/>
      <w:r w:rsidRPr="001934BB">
        <w:rPr>
          <w:rFonts w:eastAsia="Times New Roman"/>
        </w:rPr>
        <w:t>állat képes</w:t>
      </w:r>
      <w:proofErr w:type="gramEnd"/>
      <w:r w:rsidRPr="001934BB">
        <w:rPr>
          <w:rFonts w:eastAsia="Times New Roman"/>
        </w:rPr>
        <w:t xml:space="preserve"> arra, hogy egyszerre milliónyi részletben szaladgáljon a tápláléka után és ezzel a megoldással kitűnően hasznosítja azt az erőforrást, amely egyébként csak elrothadna.</w:t>
      </w:r>
    </w:p>
    <w:p w:rsidR="00A12A9E" w:rsidRPr="001934BB" w:rsidRDefault="00E25891">
      <w:pPr>
        <w:shd w:val="clear" w:color="auto" w:fill="FFFFFF"/>
        <w:rPr>
          <w:sz w:val="24"/>
          <w:szCs w:val="24"/>
        </w:rPr>
      </w:pPr>
      <w:r w:rsidRPr="001934BB">
        <w:t>Az ugyancsak szoci</w:t>
      </w:r>
      <w:r w:rsidRPr="001934BB">
        <w:rPr>
          <w:rFonts w:eastAsia="Times New Roman"/>
        </w:rPr>
        <w:t xml:space="preserve">ális termeszek különleges építményeket, méreteikhez képest óriási várakat készítenek, amelyek nemcsak védelmet nyújtanak, hanem a száraz afrikai vagy ausztráliai forróságban egytized fok pontossággal szabályozzák a termeszek számára optimális hőmérsékletet, nedvességtartalmat és a levegő szén-dioxid-tartalmát. A termeszvár pontosan úgy van az égtájak szerint elhelyezve, hogy ezt a szabályozást maximálisan megkönnyítse. Laboratóriumban tanulmányozták a várépítés mechanizmusait. Termeszek kis csoportjának nyersanyagot biztosítottak és figyelték a fejleményeket. Valamennyi termesz azonnal munkához látott és a cellulóztartalmú nyállal kevert, tapadós, a levegőn gyorsan megkeményedő nyersanyagból kicsi halmokat készített. Sok ilyen készült egyszerre. Amikor a halmok bizonyos magasságot elértek, a termeszek viselkedése hirtelen megváltozott és úgy folytatták az építést, hogy saját halmaikat a hozzájuk legközelebb állóéhoz közelítették az újabb építőanyag felhasználásával. Igy </w:t>
      </w:r>
      <w:r w:rsidRPr="001934BB">
        <w:rPr>
          <w:rFonts w:eastAsia="Times New Roman"/>
        </w:rPr>
        <w:lastRenderedPageBreak/>
        <w:t xml:space="preserve">nagyon szövevényes struktúra jött létre, ekkor megint változott a viselkedés és mindenki buzgó csatornaépítésbe kezdett, befedve a szövevény nyílásait. A kísérletből az következik, hogy minden egyedi termeszben aktiválhatóak genetikailag adott, rövid viselkedési utasítások, algoritmusok, amelyek egy meghatározott művelet elvégzésére szolgálnak. A művelet eredménye aktiválja a következő utasítást és így tovább, egészen addig, amíg a tökéletes termeszvár el nem készül. Evolúciós szempontból nézve a dolgot, számtalan apró viselkedési egység, művelet lehetséges. A termeszvár elkészítéséhez ezekből egy </w:t>
      </w:r>
      <w:r w:rsidRPr="001934BB">
        <w:rPr>
          <w:rFonts w:eastAsia="Times New Roman"/>
          <w:i/>
          <w:iCs/>
        </w:rPr>
        <w:t xml:space="preserve">meghatározott sorozat </w:t>
      </w:r>
      <w:r w:rsidRPr="001934BB">
        <w:rPr>
          <w:rFonts w:eastAsia="Times New Roman"/>
        </w:rPr>
        <w:t xml:space="preserve">szükséges. Ha ettől eltérnek, a vár nagy valószínűséggel nem fog jól működni. A termeszevolúció során a sokféle lehetséges művelet halmaza egyre szűkült, termeszvárak milliárdjai pusztultak el közben, amíg </w:t>
      </w:r>
      <w:r w:rsidRPr="001934BB">
        <w:rPr>
          <w:rFonts w:eastAsia="Times New Roman"/>
          <w:i/>
          <w:iCs/>
        </w:rPr>
        <w:t xml:space="preserve">kiszelektálódott az </w:t>
      </w:r>
      <w:r w:rsidRPr="001934BB">
        <w:rPr>
          <w:rFonts w:eastAsia="Times New Roman"/>
        </w:rPr>
        <w:t>a műveleti halmaz, ami ma is a tökéletes végeredményhez vezet. Nincs tervezés, nincs előrelátás, nincs gondolkodás, genetikai tényezők szolgáltatják azt és csak azt a műveletsorozatot, ami a termeszek replikációjához szükséges és alkalmas.</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rPr>
          <w:sz w:val="18"/>
          <w:szCs w:val="18"/>
        </w:rPr>
        <w:t>249</w:t>
      </w:r>
    </w:p>
    <w:p w:rsidR="00A12A9E" w:rsidRPr="001934BB" w:rsidRDefault="00E25891">
      <w:pPr>
        <w:shd w:val="clear" w:color="auto" w:fill="FFFFFF"/>
        <w:rPr>
          <w:sz w:val="24"/>
          <w:szCs w:val="24"/>
        </w:rPr>
      </w:pPr>
      <w:r w:rsidRPr="001934BB">
        <w:t>A m</w:t>
      </w:r>
      <w:r w:rsidRPr="001934BB">
        <w:rPr>
          <w:rFonts w:eastAsia="Times New Roman"/>
        </w:rPr>
        <w:t xml:space="preserve">éhek szuperorganizmusa viszont már gondolkodó lény, amely képes arra, hogy csoportszintű döntéseket hozzon. Arról </w:t>
      </w:r>
      <w:proofErr w:type="gramStart"/>
      <w:r w:rsidRPr="001934BB">
        <w:rPr>
          <w:rFonts w:eastAsia="Times New Roman"/>
        </w:rPr>
        <w:t>például</w:t>
      </w:r>
      <w:proofErr w:type="gramEnd"/>
      <w:r w:rsidRPr="001934BB">
        <w:rPr>
          <w:rFonts w:eastAsia="Times New Roman"/>
        </w:rPr>
        <w:t xml:space="preserve"> hogy melyik virágforrást látogatják munkásai és melyiket nem, anélkül, hogy ez a döntés egyetlen méhecske agyában megfogalmazódna (Seeley 1995). Egy kísérletben a méhkast olyan erdőrészbe vitték, ahol a közelben csak a kísérletezők által szolgáltatott táplálékforrás volt található. A különböző táplálékforrások minőségét napközben is lehetett változtatni, gazdagítani vagy elszegényíteni. Amint az egyik forrás minősége rossz irányban változott, a méhek abbahagyták látogatását és mindannyian a gazdagabb forrásokhoz mentek, pedig bizonyíthatóan nem volt személyes alkalmuk a két forrás összehasonlítására. Erre nem is volt szükség, mert az összehasonlítás az egész méhkaptár szintjén történt meg. Azok a méhek, amelyek a szegényebb forrástól jöttek vissza, sokkal kevesebbet táncolták jellegzetes táplálékjelző táncukat, mint a bőséges forrástól visszatérők. A kevés táplálékot hozók gyorsabban átadták terhüket a kaptárban dolgozóknak, így azok munka nélkül maradtak és csatlakoztak a bőséget jelző, izgatottan táncolókhoz és a jelzések alapján megkeresték a jobbik forrást.</w:t>
      </w:r>
    </w:p>
    <w:p w:rsidR="00A12A9E" w:rsidRPr="001934BB" w:rsidRDefault="00E25891">
      <w:pPr>
        <w:shd w:val="clear" w:color="auto" w:fill="FFFFFF"/>
        <w:rPr>
          <w:sz w:val="24"/>
          <w:szCs w:val="24"/>
        </w:rPr>
      </w:pPr>
      <w:r w:rsidRPr="001934BB">
        <w:t>M</w:t>
      </w:r>
      <w:r w:rsidRPr="001934BB">
        <w:rPr>
          <w:rFonts w:eastAsia="Times New Roman"/>
        </w:rPr>
        <w:t xml:space="preserve">ás jele is van az egyedi szint feletti döntéshozatalnak. Például a </w:t>
      </w:r>
      <w:r w:rsidRPr="001934BB">
        <w:rPr>
          <w:rFonts w:eastAsia="Times New Roman"/>
        </w:rPr>
        <w:lastRenderedPageBreak/>
        <w:t xml:space="preserve">kaptár úgy reagál, mintha </w:t>
      </w:r>
      <w:r w:rsidRPr="001934BB">
        <w:rPr>
          <w:rFonts w:eastAsia="Times New Roman"/>
          <w:i/>
          <w:iCs/>
        </w:rPr>
        <w:t xml:space="preserve">éhes </w:t>
      </w:r>
      <w:r w:rsidRPr="001934BB">
        <w:rPr>
          <w:rFonts w:eastAsia="Times New Roman"/>
        </w:rPr>
        <w:t xml:space="preserve">lenne, amikor a méztartalék alacsony és több dolgozót küld gyűjteni, noha egyetlen egyedi méhecske sem éhezik. Ehelyett a kolónia éhségét az jelzi, hogy mennyi ideig kell várakozniuk arra, hogy a kaptárban dolgozók átvegyék a hozott táplálékot és üres méhsej-tekbe helyezzék. Ha sok az üres sejt, ez nagyon gyorsan megtörténik, és ez arra készteti az egyedi méheket, hogy még nagyobb erőfeszítéssel gyűjtsenek. Seeley szerint a méhek kolóniája </w:t>
      </w:r>
      <w:r w:rsidRPr="001934BB">
        <w:rPr>
          <w:rFonts w:eastAsia="Times New Roman"/>
          <w:i/>
          <w:iCs/>
        </w:rPr>
        <w:t xml:space="preserve">kognitív </w:t>
      </w:r>
      <w:r w:rsidRPr="001934BB">
        <w:rPr>
          <w:rFonts w:eastAsia="Times New Roman"/>
        </w:rPr>
        <w:t>funkciókat is ellát, képes a szuperorganizmus érdekében megfelelő döntéseket hozni.</w:t>
      </w:r>
    </w:p>
    <w:p w:rsidR="00A12A9E" w:rsidRPr="001934BB" w:rsidRDefault="00E25891">
      <w:pPr>
        <w:shd w:val="clear" w:color="auto" w:fill="FFFFFF"/>
        <w:rPr>
          <w:sz w:val="24"/>
          <w:szCs w:val="24"/>
        </w:rPr>
      </w:pPr>
      <w:r w:rsidRPr="001934BB">
        <w:t xml:space="preserve">Az ember </w:t>
      </w:r>
      <w:r w:rsidRPr="001934BB">
        <w:rPr>
          <w:rFonts w:eastAsia="Times New Roman"/>
        </w:rPr>
        <w:t>és az emberi csoport nagyságrendekkel bonyolultabb, mint akár a hangyák, a termeszek vagy a méhek szuperorganizmusa. Mégis kimutathatók azok a viselkedési mechanizmusok, amelyek az emberi egyén fennmaradásán és szaporodásán kívül kizárólag a csoport létezése szempontjából szükségesek. A világért sem akarom az embereket a hangyákkal egy szintre hozni, de az embercsoport is felfogható egy sok darabban tevékenykedő hatalmas, okos állatnak.</w:t>
      </w:r>
    </w:p>
    <w:p w:rsidR="00A12A9E" w:rsidRPr="001934BB" w:rsidRDefault="00E25891">
      <w:pPr>
        <w:shd w:val="clear" w:color="auto" w:fill="FFFFFF"/>
        <w:rPr>
          <w:sz w:val="24"/>
          <w:szCs w:val="24"/>
        </w:rPr>
      </w:pPr>
      <w:r w:rsidRPr="001934BB">
        <w:t xml:space="preserve">Minden </w:t>
      </w:r>
      <w:r w:rsidRPr="001934BB">
        <w:rPr>
          <w:rFonts w:eastAsia="Times New Roman"/>
        </w:rPr>
        <w:t>állatnak vannak érzékszervei, a csoportnak is, hiszen tagjai kiválóan látnak, hallanak. Az érzékszervek benyomásait, az elsődleges reprezentációkat persze más állat is csak akkor képes hasznosítani, ha lehetősége, megfelelő mechanizmusai vannak arra, hogy ezeket egymással és múltbeli tapasztalataival összehasonlítsa. Az embercsoport tagjai azért beszélgetnek állandóan a legkülönbözőbb tapasztalataikról, élményeikről, hogy ezt a műveletet szolgáltassák. Milyen jólesik elmondani kedvesünknek, gyerekeinknek, barátainknak, de még ismerőseink-</w:t>
      </w:r>
    </w:p>
    <w:p w:rsidR="00A12A9E" w:rsidRPr="001934BB" w:rsidRDefault="00E25891">
      <w:pPr>
        <w:shd w:val="clear" w:color="auto" w:fill="FFFFFF"/>
        <w:rPr>
          <w:sz w:val="24"/>
          <w:szCs w:val="24"/>
        </w:rPr>
      </w:pPr>
      <w:r w:rsidRPr="001934BB">
        <w:t>250</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nek is, hogy mit l</w:t>
      </w:r>
      <w:r w:rsidRPr="001934BB">
        <w:rPr>
          <w:rFonts w:eastAsia="Times New Roman"/>
        </w:rPr>
        <w:t xml:space="preserve">áttunk, tapasztaltunk az elmúlt napok során. Olyan állatok, amelyek kizárólag önös érdekeiket követik, ilyet nem tesznek. Mindenki csak és kizárólag a saját tapasztalatait használja, nem is érdekli és nem is tudná hasznosítani mások tapasztalatait. Az érzékelt, megtapasztalt események folyamatos átadása azért is fontos, mert lehetővé teszi a </w:t>
      </w:r>
      <w:r w:rsidRPr="001934BB">
        <w:rPr>
          <w:rFonts w:eastAsia="Times New Roman"/>
          <w:i/>
          <w:iCs/>
        </w:rPr>
        <w:t xml:space="preserve">rekombinációt. </w:t>
      </w:r>
      <w:r w:rsidRPr="001934BB">
        <w:rPr>
          <w:rFonts w:eastAsia="Times New Roman"/>
        </w:rPr>
        <w:t xml:space="preserve">A csoport nem az egyedek összessége, hanem magasabb szerveződési egység, nem az egyedi tapasztalatok átlagát használja, nem is egy kiválasztottat, hanem képes azokat elemi részekre bontani és az elemekből új, még senki által sem észlelt vagy tapasztalt tudást létrehozni. Ez pontosan megfelel, magasabb szerveződési szinten, a </w:t>
      </w:r>
      <w:r w:rsidRPr="001934BB">
        <w:rPr>
          <w:rFonts w:eastAsia="Times New Roman"/>
          <w:i/>
          <w:iCs/>
        </w:rPr>
        <w:t xml:space="preserve">gondolkodás </w:t>
      </w:r>
      <w:r w:rsidRPr="001934BB">
        <w:rPr>
          <w:rFonts w:eastAsia="Times New Roman"/>
        </w:rPr>
        <w:t>folyamatának.</w:t>
      </w:r>
    </w:p>
    <w:p w:rsidR="00A12A9E" w:rsidRPr="001934BB" w:rsidRDefault="00E25891">
      <w:pPr>
        <w:shd w:val="clear" w:color="auto" w:fill="FFFFFF"/>
        <w:rPr>
          <w:sz w:val="24"/>
          <w:szCs w:val="24"/>
        </w:rPr>
      </w:pPr>
      <w:r w:rsidRPr="001934BB">
        <w:t>Eml</w:t>
      </w:r>
      <w:r w:rsidRPr="001934BB">
        <w:rPr>
          <w:rFonts w:eastAsia="Times New Roman"/>
        </w:rPr>
        <w:t xml:space="preserve">ítettük már, hogy végeztek vizsgálatokat arra vonatkozóan, hogy </w:t>
      </w:r>
      <w:r w:rsidRPr="001934BB">
        <w:rPr>
          <w:rFonts w:eastAsia="Times New Roman"/>
        </w:rPr>
        <w:lastRenderedPageBreak/>
        <w:t xml:space="preserve">a csoporttársadalmak tagjai nagyon sokat beszélgetnek. De miről is beszélnek tulajdonképpen (Lee 1969)? Nagyon érdekes az eredmény, mert valami olyasmit találtak a kutatók, hogy a csoporttagok nagyrészt teljesen érdektelen, jelentéktelen dolgokról beszélgetnek. Nézd, egy felhő, egy bogár, olyan meleg van ma, csikar a hasam stb. </w:t>
      </w:r>
      <w:proofErr w:type="gramStart"/>
      <w:r w:rsidRPr="001934BB">
        <w:rPr>
          <w:rFonts w:eastAsia="Times New Roman"/>
        </w:rPr>
        <w:t>A</w:t>
      </w:r>
      <w:proofErr w:type="gramEnd"/>
      <w:r w:rsidRPr="001934BB">
        <w:rPr>
          <w:rFonts w:eastAsia="Times New Roman"/>
        </w:rPr>
        <w:t xml:space="preserve"> jelenség maga nem érdektelen, ha a csoportlény szempontjából tekintjük. Minden kognitív rendszer számára fontos, hogy a jelen időt kialakítsa, meg tudja azt különböztetni az emlékeitől, és esetleg a jövő állapotaitól. Ez a csoportlény számára is fontos. Az apró megjegyzések többsége a jelenre vonatkozik, a csoport tagjai folyamatosan arra törekednek, hogy létrehozzanak egy mindenki számára azonos jelen időt. Mindenkinek mindent tudnia kell; azt, hogy éppen mi történik akkor is, ha ő nem figyelt oda, azt is, hogy mi történt ott, ahol ő éppen nem volt jelen. Ki mit érez, mire gondol, mit tervez? Ki kivel mit csinált az éjjel, tegnap, itt vagy máshol? Egy ilyen intenzív jelenidő-csinálás megteremti a teljes összhangot a csoportban. Nem fordulhat elő, hogy váratlan, kritikus helyzetben valaki nem tudván arról, hogy egyesekkel milyen események történtek, rossz döntéseket hozzon. A döntéshozók mindenkiről mindent tudnak, erőt, gyengeséget, szociális kapcsolatokat, konfliktusokat. A csoportorganizmus </w:t>
      </w:r>
      <w:r w:rsidR="007663CE">
        <w:rPr>
          <w:rFonts w:eastAsia="Times New Roman"/>
        </w:rPr>
        <w:t>„</w:t>
      </w:r>
      <w:r w:rsidRPr="001934BB">
        <w:rPr>
          <w:rFonts w:eastAsia="Times New Roman"/>
        </w:rPr>
        <w:t>tudatában</w:t>
      </w:r>
      <w:r w:rsidR="007663CE">
        <w:rPr>
          <w:rFonts w:eastAsia="Times New Roman"/>
        </w:rPr>
        <w:t>”</w:t>
      </w:r>
      <w:r w:rsidRPr="001934BB">
        <w:rPr>
          <w:rFonts w:eastAsia="Times New Roman"/>
        </w:rPr>
        <w:t xml:space="preserve"> minden ismeret jelen időben szerepel, és ennek kialakítása a beszélgetés fő funkciója. Ez a mechanizmus egyben azt is biztosítja, hogy a csoportlény ne öregedjen. Az öregedés, a fiatalon születés az organizmusoknak csak egy bizonyos csoportjára, a szexualitással rendelkezőkre jellemző. Az osztódással szaporodó sejtek gyakorlatilag nem öregednek, bizonyos szempontból halhatatlanoknak tekinthetők, molekuláris mechanizmusaik folyamatos megújulásra, időbeli replikációra képesek. Ugyanez a helyzet a csoportorganizmus esetében is. Az új generációk átveszik a globális reprezentációkat és lokális reprezentációik, saját tapasztalataik segítségével felújítják, a mához igazítják azokat.</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251</w:t>
      </w:r>
    </w:p>
    <w:p w:rsidR="00A12A9E" w:rsidRPr="001934BB" w:rsidRDefault="00E25891">
      <w:pPr>
        <w:shd w:val="clear" w:color="auto" w:fill="FFFFFF"/>
        <w:rPr>
          <w:sz w:val="24"/>
          <w:szCs w:val="24"/>
        </w:rPr>
      </w:pPr>
      <w:r w:rsidRPr="001934BB">
        <w:t>Ha belegondolunk, a jelen id</w:t>
      </w:r>
      <w:r w:rsidRPr="001934BB">
        <w:rPr>
          <w:rFonts w:eastAsia="Times New Roman"/>
        </w:rPr>
        <w:t xml:space="preserve">ő teremtésének ez a kényszere a modern társadalmakban is megvan. Az egyes történelminek nevezett események, személyek újra és újra történő értékelése a történelemtudományban vagy a politikai tudományokban éppen azt a célt szolgálja, hogy minden ismeretet egy jelen idejű keretbe </w:t>
      </w:r>
      <w:r w:rsidRPr="001934BB">
        <w:rPr>
          <w:rFonts w:eastAsia="Times New Roman"/>
        </w:rPr>
        <w:lastRenderedPageBreak/>
        <w:t xml:space="preserve">szervezzünk. Hogyan látjuk, hogyan értékeljük mosf a francia forradalmat vagy Amerika felfedezését, Horthyt vagy Rákosit. Nem az lesz a fontos, hogyan volt, hanem hogy hogyan kellett volt lennie a mai felfogásunk alapján. A történet, történelem szavaink nemcsak arról szólnak, hogy egy esemény pontosan hogyan történt, hanem arról is, hogy milyen maga a </w:t>
      </w:r>
      <w:r w:rsidRPr="001934BB">
        <w:rPr>
          <w:rFonts w:eastAsia="Times New Roman"/>
          <w:i/>
          <w:iCs/>
        </w:rPr>
        <w:t xml:space="preserve">történet, </w:t>
      </w:r>
      <w:r w:rsidRPr="001934BB">
        <w:rPr>
          <w:rFonts w:eastAsia="Times New Roman"/>
        </w:rPr>
        <w:t>amely az események káoszából kis, kerek racionális mesét mutat be.</w:t>
      </w:r>
    </w:p>
    <w:p w:rsidR="00A12A9E" w:rsidRPr="001934BB" w:rsidRDefault="00E25891">
      <w:pPr>
        <w:shd w:val="clear" w:color="auto" w:fill="FFFFFF"/>
        <w:rPr>
          <w:sz w:val="24"/>
          <w:szCs w:val="24"/>
        </w:rPr>
      </w:pPr>
      <w:r w:rsidRPr="001934BB">
        <w:t>A csoportl</w:t>
      </w:r>
      <w:r w:rsidRPr="001934BB">
        <w:rPr>
          <w:rFonts w:eastAsia="Times New Roman"/>
        </w:rPr>
        <w:t>ény nemcsak elmélkedik, hanem cselekszik is, ennek is kialakultak érdekes segítő mechanizmusai. Fiatal tanársegéd koromban kémiai gyakorlatokat vezettem orvostanhallgatóknak és már akkor nagyon elcsodálkoztam azon, hogy a hallgatók miért is képesek a sokszor bonyolult és nemritkán veszélyes műveleteket önállóan elvégezni. A gyakorlat mindig azzal kezdődött, hogy elbeszélgettünk a feladatról és mindig úgy folytatódott, hogy beláttam, a társaság nagy részének valójában fogalma sincsen arról a kémiáról, amit aznap éppen hasznosítani kéne. Azok is, akik tanultak valamit, sok mindent rosszul tudtak. Persze, akármi is volt a helyzet, némi korholás után csak rá kellett őket szabadítani a laboratóriumra, hogy az előírt feladatot végrehajtsák. És akkor mindig csoda történt. Kettes-hármas csoportokban dolgoztak és szó szerint kitalálták, hogy pontosan mit is kell csinálni. Mindenki tudott valamit, és sokan tudták, hogy mi az, ami biztosan nem jó. Intenzív eszmecserével megtalálták, összerakták a szükséges műveleteket, nem genetikai algoritmusok alapján, minta termeszek, hanem tanulás, rekombináció, kommunikáció és némi logika segítségével, természetesen sokkal magasabb szinten. A csoportlény fejlett kognitív rendszer. Képes önálló döntésekre.</w:t>
      </w:r>
    </w:p>
    <w:p w:rsidR="00A12A9E" w:rsidRPr="001934BB" w:rsidRDefault="00E25891">
      <w:pPr>
        <w:shd w:val="clear" w:color="auto" w:fill="FFFFFF"/>
        <w:rPr>
          <w:sz w:val="24"/>
          <w:szCs w:val="24"/>
        </w:rPr>
      </w:pPr>
      <w:r w:rsidRPr="001934BB">
        <w:t>Hasonl</w:t>
      </w:r>
      <w:r w:rsidRPr="001934BB">
        <w:rPr>
          <w:rFonts w:eastAsia="Times New Roman"/>
        </w:rPr>
        <w:t>ó élményem volt gyermekkoromban a háború vége felé, amikor a megszokott szolgáltatások szüneteltek, a boltok üresek voltak és mégis nagy pezsgés kezdődött; az emberek gyorsan építeni, javítani kezdtek. Olyanok is, akik ilyen munkát talán soha életükben nem végeztek. Állandó beszélgetés, tanácsadás, kölcsönös segítség mellett alakultak ki újra az emberi lakóhelyek, terelődött normális mederbe az élet.</w:t>
      </w:r>
    </w:p>
    <w:p w:rsidR="00A12A9E" w:rsidRPr="001934BB" w:rsidRDefault="00E25891">
      <w:pPr>
        <w:shd w:val="clear" w:color="auto" w:fill="FFFFFF"/>
        <w:rPr>
          <w:sz w:val="24"/>
          <w:szCs w:val="24"/>
        </w:rPr>
      </w:pPr>
      <w:r w:rsidRPr="001934BB">
        <w:t>A csoportl</w:t>
      </w:r>
      <w:r w:rsidRPr="001934BB">
        <w:rPr>
          <w:rFonts w:eastAsia="Times New Roman"/>
        </w:rPr>
        <w:t xml:space="preserve">ény hihetetlenül adaptív természetű, a legrosszabb körülmények között is képes a túlélésre, képes teljesen új aktivitásokra. Ez megint olyan tulajdonság, amely az egyéb állatokat nem jellemzi. Rossz körülmények között csak az az állat marad életben, amelynek elég öröklött tudása vagy saját tapasztalata van a </w:t>
      </w:r>
      <w:r w:rsidRPr="001934BB">
        <w:rPr>
          <w:rFonts w:eastAsia="Times New Roman"/>
        </w:rPr>
        <w:lastRenderedPageBreak/>
        <w:t>felvetődő problémák megoldására. Az embercsoport megbeszéli és nagyon sokszor sikeresen megoldja a prob-</w:t>
      </w:r>
    </w:p>
    <w:p w:rsidR="00A12A9E" w:rsidRPr="001934BB" w:rsidRDefault="00E25891">
      <w:pPr>
        <w:shd w:val="clear" w:color="auto" w:fill="FFFFFF"/>
        <w:rPr>
          <w:sz w:val="24"/>
          <w:szCs w:val="24"/>
        </w:rPr>
      </w:pPr>
      <w:r w:rsidRPr="001934BB">
        <w:t>252</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l</w:t>
      </w:r>
      <w:r w:rsidRPr="001934BB">
        <w:rPr>
          <w:rFonts w:eastAsia="Times New Roman"/>
        </w:rPr>
        <w:t>émáit. Ha megvizsgáljuk, milyen részmechanizmusokból áll egy ilyen megbeszélés, a következőket tapasztalhatjuk.</w:t>
      </w:r>
    </w:p>
    <w:p w:rsidR="00A12A9E" w:rsidRPr="001934BB" w:rsidRDefault="00E25891">
      <w:pPr>
        <w:shd w:val="clear" w:color="auto" w:fill="FFFFFF"/>
        <w:rPr>
          <w:sz w:val="24"/>
          <w:szCs w:val="24"/>
        </w:rPr>
      </w:pPr>
      <w:r w:rsidRPr="001934BB">
        <w:t>A csoport egy</w:t>
      </w:r>
      <w:r w:rsidRPr="001934BB">
        <w:rPr>
          <w:rFonts w:eastAsia="Times New Roman"/>
        </w:rPr>
        <w:t xml:space="preserve">üttes megbeszélése során: </w:t>
      </w:r>
      <w:proofErr w:type="gramStart"/>
      <w:r w:rsidRPr="001934BB">
        <w:rPr>
          <w:rFonts w:eastAsia="Times New Roman"/>
        </w:rPr>
        <w:t>aj</w:t>
      </w:r>
      <w:proofErr w:type="gramEnd"/>
      <w:r w:rsidRPr="001934BB">
        <w:rPr>
          <w:rFonts w:eastAsia="Times New Roman"/>
        </w:rPr>
        <w:t xml:space="preserve"> meghatározza, felismeri a problémát,</w:t>
      </w:r>
    </w:p>
    <w:p w:rsidR="00A12A9E" w:rsidRPr="001934BB" w:rsidRDefault="00E25891">
      <w:pPr>
        <w:shd w:val="clear" w:color="auto" w:fill="FFFFFF"/>
        <w:rPr>
          <w:sz w:val="24"/>
          <w:szCs w:val="24"/>
        </w:rPr>
      </w:pPr>
      <w:r w:rsidRPr="001934BB">
        <w:rPr>
          <w:i/>
          <w:iCs/>
        </w:rPr>
        <w:t xml:space="preserve">b) </w:t>
      </w:r>
      <w:r w:rsidRPr="001934BB">
        <w:t>k</w:t>
      </w:r>
      <w:r w:rsidRPr="001934BB">
        <w:rPr>
          <w:rFonts w:eastAsia="Times New Roman"/>
        </w:rPr>
        <w:t>épes elképzelni különböző változatokat annak megoldására,</w:t>
      </w:r>
    </w:p>
    <w:p w:rsidR="00A12A9E" w:rsidRPr="001934BB" w:rsidRDefault="00E25891">
      <w:pPr>
        <w:shd w:val="clear" w:color="auto" w:fill="FFFFFF"/>
        <w:rPr>
          <w:sz w:val="24"/>
          <w:szCs w:val="24"/>
        </w:rPr>
      </w:pPr>
      <w:r w:rsidRPr="001934BB">
        <w:rPr>
          <w:i/>
          <w:iCs/>
        </w:rPr>
        <w:t xml:space="preserve">c) </w:t>
      </w:r>
      <w:r w:rsidRPr="001934BB">
        <w:t>k</w:t>
      </w:r>
      <w:r w:rsidRPr="001934BB">
        <w:rPr>
          <w:rFonts w:eastAsia="Times New Roman"/>
        </w:rPr>
        <w:t>épes értékelni az egyes változatokat,</w:t>
      </w:r>
    </w:p>
    <w:p w:rsidR="00A12A9E" w:rsidRPr="001934BB" w:rsidRDefault="00E25891">
      <w:pPr>
        <w:shd w:val="clear" w:color="auto" w:fill="FFFFFF"/>
        <w:rPr>
          <w:sz w:val="24"/>
          <w:szCs w:val="24"/>
        </w:rPr>
      </w:pPr>
      <w:r w:rsidRPr="001934BB">
        <w:rPr>
          <w:i/>
          <w:iCs/>
        </w:rPr>
        <w:t xml:space="preserve">d) </w:t>
      </w:r>
      <w:r w:rsidRPr="001934BB">
        <w:t>k</w:t>
      </w:r>
      <w:r w:rsidRPr="001934BB">
        <w:rPr>
          <w:rFonts w:eastAsia="Times New Roman"/>
        </w:rPr>
        <w:t>épes esetleg a változatok új kombinációit előállítani</w:t>
      </w:r>
    </w:p>
    <w:p w:rsidR="00A12A9E" w:rsidRPr="001934BB" w:rsidRDefault="00E25891">
      <w:pPr>
        <w:shd w:val="clear" w:color="auto" w:fill="FFFFFF"/>
        <w:rPr>
          <w:sz w:val="24"/>
          <w:szCs w:val="24"/>
        </w:rPr>
      </w:pPr>
      <w:proofErr w:type="gramStart"/>
      <w:r w:rsidRPr="001934BB">
        <w:t>ej</w:t>
      </w:r>
      <w:proofErr w:type="gramEnd"/>
      <w:r w:rsidRPr="001934BB">
        <w:t xml:space="preserve"> </w:t>
      </w:r>
      <w:r w:rsidRPr="001934BB">
        <w:rPr>
          <w:rFonts w:eastAsia="Times New Roman"/>
        </w:rPr>
        <w:t>és végül képes döntést hozni arról, hogy melyik akciósorozatot hajtsa végre.</w:t>
      </w:r>
    </w:p>
    <w:p w:rsidR="00A12A9E" w:rsidRPr="001934BB" w:rsidRDefault="00E25891">
      <w:pPr>
        <w:shd w:val="clear" w:color="auto" w:fill="FFFFFF"/>
        <w:rPr>
          <w:sz w:val="24"/>
          <w:szCs w:val="24"/>
        </w:rPr>
      </w:pPr>
      <w:r w:rsidRPr="001934BB">
        <w:t>Ezek a tulajdons</w:t>
      </w:r>
      <w:r w:rsidRPr="001934BB">
        <w:rPr>
          <w:rFonts w:eastAsia="Times New Roman"/>
        </w:rPr>
        <w:t>ágok, kiegészítve a memóriával és a tanulási képességgel, amelyek szintén kimutathatóak a csoporttevékenységben, a kognitív képesség összetevői, a csoportelme működésének bizonyítékai. A nyelv kialakulásával a globális reprezentáció tartományai biztosítják azt a viselkedési, gondolkodási, cselekvési akciókészletet, amely a csoportlény adaptív fennmaradásához szükséges. A csoportlény osztott szervezetének egységei, a személyek lokális reprezentációk révén folyamatosan részt vesznek a globális reprezentációk megújításában, korrekciójában, naprakész alkalmazásában.</w:t>
      </w:r>
    </w:p>
    <w:p w:rsidR="00A12A9E" w:rsidRPr="001934BB" w:rsidRDefault="00E25891">
      <w:pPr>
        <w:shd w:val="clear" w:color="auto" w:fill="FFFFFF"/>
        <w:rPr>
          <w:sz w:val="24"/>
          <w:szCs w:val="24"/>
        </w:rPr>
      </w:pPr>
      <w:r w:rsidRPr="001934BB">
        <w:t xml:space="preserve">Az, amit emberi </w:t>
      </w:r>
      <w:r w:rsidRPr="001934BB">
        <w:rPr>
          <w:i/>
          <w:iCs/>
        </w:rPr>
        <w:t>elm</w:t>
      </w:r>
      <w:r w:rsidRPr="001934BB">
        <w:rPr>
          <w:rFonts w:eastAsia="Times New Roman"/>
          <w:i/>
          <w:iCs/>
        </w:rPr>
        <w:t xml:space="preserve">ének </w:t>
      </w:r>
      <w:r w:rsidRPr="001934BB">
        <w:rPr>
          <w:rFonts w:eastAsia="Times New Roman"/>
        </w:rPr>
        <w:t xml:space="preserve">nevezünk, valójában nem individuális, hanem szociális konstrukció. Az érzések, jelenségek, események káoszából a szociális globális reprezentációk konstruálnak valamilyen felfogható, ideig-óráig stabilis struktúrát. A globális </w:t>
      </w:r>
      <w:proofErr w:type="gramStart"/>
      <w:r w:rsidRPr="001934BB">
        <w:rPr>
          <w:rFonts w:eastAsia="Times New Roman"/>
        </w:rPr>
        <w:t>reprezentáció</w:t>
      </w:r>
      <w:proofErr w:type="gramEnd"/>
      <w:r w:rsidRPr="001934BB">
        <w:rPr>
          <w:rFonts w:eastAsia="Times New Roman"/>
        </w:rPr>
        <w:t xml:space="preserve"> mint rendszer hozza létre a </w:t>
      </w:r>
      <w:r w:rsidRPr="001934BB">
        <w:rPr>
          <w:rFonts w:eastAsia="Times New Roman"/>
          <w:i/>
          <w:iCs/>
        </w:rPr>
        <w:t xml:space="preserve">jelentés </w:t>
      </w:r>
      <w:r w:rsidRPr="001934BB">
        <w:rPr>
          <w:rFonts w:eastAsia="Times New Roman"/>
        </w:rPr>
        <w:t>jelenségét. A dolgoknak csak akkor van jelentésük, értelmük, ha aktív komponensei lehetnek ennek a rendszernek. Tudományos modelljeink is tükrözik ezt. Minden modell bizonyos általánosan elfogadott elvek (globális reprezentáció) alapján kis, dinamikus történetbe rendez néhány jelenséget, megfigyelést. Ha eléggé kerek a történet, azt mondjuk rá, hogy jól magyarázza a dolgot, ezen pedig csak annyit értünk, hogy nincs nyilvánvaló ellentmondásban az éppen érvényes globális reprezentációkkal.</w:t>
      </w:r>
    </w:p>
    <w:p w:rsidR="00A12A9E" w:rsidRPr="001934BB" w:rsidRDefault="00E25891">
      <w:pPr>
        <w:shd w:val="clear" w:color="auto" w:fill="FFFFFF"/>
        <w:rPr>
          <w:sz w:val="24"/>
          <w:szCs w:val="24"/>
        </w:rPr>
      </w:pPr>
      <w:r w:rsidRPr="001934BB">
        <w:t>A csoportl</w:t>
      </w:r>
      <w:r w:rsidRPr="001934BB">
        <w:rPr>
          <w:rFonts w:eastAsia="Times New Roman"/>
        </w:rPr>
        <w:t xml:space="preserve">ény evolúciója során roppant sokoldalú szelekció működött. Csak azok a globális reprezentációk maradtak fenn, amelyek valóban adaptív csoportviselkedést tettek lehetővé. A </w:t>
      </w:r>
      <w:r w:rsidRPr="001934BB">
        <w:rPr>
          <w:rFonts w:eastAsia="Times New Roman"/>
        </w:rPr>
        <w:lastRenderedPageBreak/>
        <w:t xml:space="preserve">csoport globális reprezentációi tehát nem valamiféle logikus konstrukció, hanem a </w:t>
      </w:r>
      <w:r w:rsidR="007663CE">
        <w:rPr>
          <w:rFonts w:eastAsia="Times New Roman"/>
        </w:rPr>
        <w:t>„</w:t>
      </w:r>
      <w:r w:rsidRPr="001934BB">
        <w:rPr>
          <w:rFonts w:eastAsia="Times New Roman"/>
        </w:rPr>
        <w:t>próba szerencse</w:t>
      </w:r>
      <w:r w:rsidR="007663CE">
        <w:rPr>
          <w:rFonts w:eastAsia="Times New Roman"/>
        </w:rPr>
        <w:t>”</w:t>
      </w:r>
      <w:r w:rsidRPr="001934BB">
        <w:rPr>
          <w:rFonts w:eastAsia="Times New Roman"/>
        </w:rPr>
        <w:t xml:space="preserve"> változatok és a szigorú szelekció evolúciós termékei. Ami a globális reprezentációkra igaz, az nem igaz a részletekre. Egy kulturális jegy, szokás, hiedelem önmagában nem ítélhető meg'az adaptáció szempontjából, lehet kitűnő eszköz és lehet teljesen káros is. A reprezentációs komponensek </w:t>
      </w:r>
      <w:proofErr w:type="gramStart"/>
      <w:r w:rsidRPr="001934BB">
        <w:rPr>
          <w:rFonts w:eastAsia="Times New Roman"/>
        </w:rPr>
        <w:t>csak</w:t>
      </w:r>
      <w:proofErr w:type="gramEnd"/>
      <w:r w:rsidRPr="001934BB">
        <w:rPr>
          <w:rFonts w:eastAsia="Times New Roman"/>
        </w:rPr>
        <w:t xml:space="preserve"> mint a teljes egész </w:t>
      </w:r>
      <w:r w:rsidRPr="001934BB">
        <w:rPr>
          <w:rFonts w:eastAsia="Times New Roman"/>
          <w:i/>
          <w:iCs/>
        </w:rPr>
        <w:t xml:space="preserve">részei </w:t>
      </w:r>
      <w:r w:rsidRPr="001934BB">
        <w:rPr>
          <w:rFonts w:eastAsia="Times New Roman"/>
        </w:rPr>
        <w:t>értékelhetőek. Egy-egy kompo-</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253</w:t>
      </w:r>
    </w:p>
    <w:p w:rsidR="00A12A9E" w:rsidRPr="001934BB" w:rsidRDefault="00E25891">
      <w:pPr>
        <w:shd w:val="clear" w:color="auto" w:fill="FFFFFF"/>
        <w:rPr>
          <w:sz w:val="24"/>
          <w:szCs w:val="24"/>
        </w:rPr>
      </w:pPr>
      <w:r w:rsidRPr="001934BB">
        <w:t xml:space="preserve">nens bizonyos </w:t>
      </w:r>
      <w:r w:rsidRPr="001934BB">
        <w:rPr>
          <w:rFonts w:eastAsia="Times New Roman"/>
        </w:rPr>
        <w:t xml:space="preserve">összeállításban nagyon hasznos lehet, más kompozíciókban káros. Ennek eldöntése a globális reprezentációk szelekcióján keresztül történik és a csoport élete vagy pusztulása múlhat rajta. Az egyes reprezentációs komponensek, szimbólumok, aktusok, kijelentések </w:t>
      </w:r>
      <w:r w:rsidRPr="001934BB">
        <w:rPr>
          <w:rFonts w:eastAsia="Times New Roman"/>
          <w:i/>
          <w:iCs/>
        </w:rPr>
        <w:t xml:space="preserve">jelentése tehát </w:t>
      </w:r>
      <w:r w:rsidRPr="001934BB">
        <w:rPr>
          <w:rFonts w:eastAsia="Times New Roman"/>
        </w:rPr>
        <w:t xml:space="preserve">mindig a teljesen ép, kipróbált globális reprezentációk hálózatában fogalmazódik meg. A jelentés nemcsak a komponensnek, hanem a globális hálózatnak is a tulajdonsága. Azoknak az akcióknak, gondolatoknak van jelentésük, amelyek reprezentációi a globális hálózatban akadálytalanul </w:t>
      </w:r>
      <w:r w:rsidR="007663CE">
        <w:rPr>
          <w:rFonts w:eastAsia="Times New Roman"/>
        </w:rPr>
        <w:t>„</w:t>
      </w:r>
      <w:r w:rsidRPr="001934BB">
        <w:rPr>
          <w:rFonts w:eastAsia="Times New Roman"/>
        </w:rPr>
        <w:t>bejárhatóak</w:t>
      </w:r>
      <w:r w:rsidR="007663CE">
        <w:rPr>
          <w:rFonts w:eastAsia="Times New Roman"/>
        </w:rPr>
        <w:t>”</w:t>
      </w:r>
      <w:r w:rsidRPr="001934BB">
        <w:rPr>
          <w:rFonts w:eastAsia="Times New Roman"/>
        </w:rPr>
        <w:t xml:space="preserve">, tehát elgondolhatóak, végrehajthatóak. Ha az áthaladásnak akadálya van, ha tapasztalati vagy szimbolikus hátrányok léptek fel az akció során, sok esetben megjelent a </w:t>
      </w:r>
      <w:r w:rsidRPr="001934BB">
        <w:rPr>
          <w:rFonts w:eastAsia="Times New Roman"/>
          <w:i/>
          <w:iCs/>
        </w:rPr>
        <w:t xml:space="preserve">tabu, </w:t>
      </w:r>
      <w:r w:rsidRPr="001934BB">
        <w:rPr>
          <w:rFonts w:eastAsia="Times New Roman"/>
        </w:rPr>
        <w:t>vagyis az átjárás rituális tiltása.</w:t>
      </w:r>
    </w:p>
    <w:p w:rsidR="00A12A9E" w:rsidRPr="001934BB" w:rsidRDefault="00E25891">
      <w:pPr>
        <w:shd w:val="clear" w:color="auto" w:fill="FFFFFF"/>
        <w:rPr>
          <w:sz w:val="24"/>
          <w:szCs w:val="24"/>
        </w:rPr>
      </w:pPr>
      <w:r w:rsidRPr="001934BB">
        <w:t>Sok antropol</w:t>
      </w:r>
      <w:r w:rsidRPr="001934BB">
        <w:rPr>
          <w:rFonts w:eastAsia="Times New Roman"/>
        </w:rPr>
        <w:t>ógus a tabukat teljesen gyakorlati alapon magyarázza, mások a szimbolikus, klasszifikációs jelentőségét emelik ki. Talán arról van szó, hogy a korai globális hálózatok csekély terjedelme nem tette lehetővé valamilyen probléma részletes felderítését, kivizsgálását, ezért egyszerű eszközzel, a tabu tilalmával a hálózat e veszélyeket rejtő részeit, legyenek a veszélyek gyakorlatiak vagy szimbolikusak, lezárták. Például a disznóhúsevés tabujának magyarázatára is sokféle magyarázat született. A disznóhús gyakran emberben is élősködő parazitákkal fertőzött, a nagyobb tömegben tartott disznók tönkreteszik a talajt, de van, aki csupán a tabu szimbolikus jelentőségét emeli ki (Garnie 1995).</w:t>
      </w:r>
    </w:p>
    <w:p w:rsidR="00A12A9E" w:rsidRPr="001934BB" w:rsidRDefault="00E25891">
      <w:pPr>
        <w:shd w:val="clear" w:color="auto" w:fill="FFFFFF"/>
        <w:rPr>
          <w:sz w:val="24"/>
          <w:szCs w:val="24"/>
        </w:rPr>
      </w:pPr>
      <w:r w:rsidRPr="001934BB">
        <w:t>Ezekkel a magyar</w:t>
      </w:r>
      <w:r w:rsidRPr="001934BB">
        <w:rPr>
          <w:rFonts w:eastAsia="Times New Roman"/>
        </w:rPr>
        <w:t xml:space="preserve">ázatokkal az a fő probléma, hogy nem veszik figyelembe a tabuk kettős determinációját, amelyből az egyik a valódi vagy vélt probléma, ami miatt a tabu keletkezik, a másik pedig a tabu szimbolikus jelentése a csoport számára. Ritkán esik egybe a kettő, hiszen nem minden mérgező növény tabu. Nem eszik, mert mérgező. </w:t>
      </w:r>
      <w:r w:rsidRPr="001934BB">
        <w:rPr>
          <w:rFonts w:eastAsia="Times New Roman"/>
        </w:rPr>
        <w:lastRenderedPageBreak/>
        <w:t>Tabu akkor keletkezik, ha a dolog nem teljesen tisztázott.</w:t>
      </w:r>
    </w:p>
    <w:p w:rsidR="00A12A9E" w:rsidRPr="001934BB" w:rsidRDefault="00E25891">
      <w:pPr>
        <w:shd w:val="clear" w:color="auto" w:fill="FFFFFF"/>
        <w:rPr>
          <w:sz w:val="24"/>
          <w:szCs w:val="24"/>
        </w:rPr>
      </w:pPr>
      <w:r w:rsidRPr="001934BB">
        <w:t>Az embercsoport nem csak csoportelm</w:t>
      </w:r>
      <w:r w:rsidRPr="001934BB">
        <w:rPr>
          <w:rFonts w:eastAsia="Times New Roman"/>
        </w:rPr>
        <w:t xml:space="preserve">ével rendelkezik; egyéb élettani mechanizmusai is megfelelnek annak, amit egy önálló organizmustól megkívánhatunk. A táplálékszerzés és -elosztás megismert mechanizmusai biztosítják, hogy a csoportlény osztott teste egyformán részesüljön az erőforrásokból. A csoporttagok közötti kötődési mechanizmusok, a vélemények hasonlóságát biztosító konformitás, a csoportvédelmet kialakító viselkedési folyamatok felügyelnek arra, hogy a csoportlény ne oldódjon fel az emberek tömegében, hanem világosan elkülönüljön. A konstrukciós és szinkronizációs képességek biztosítják, hogy a csoportlény individuális egészként működjön, saját önálló </w:t>
      </w:r>
      <w:r w:rsidR="007663CE">
        <w:rPr>
          <w:rFonts w:eastAsia="Times New Roman"/>
        </w:rPr>
        <w:t>„</w:t>
      </w:r>
      <w:r w:rsidRPr="001934BB">
        <w:rPr>
          <w:rFonts w:eastAsia="Times New Roman"/>
        </w:rPr>
        <w:t>személyisége</w:t>
      </w:r>
      <w:r w:rsidR="007663CE">
        <w:rPr>
          <w:rFonts w:eastAsia="Times New Roman"/>
        </w:rPr>
        <w:t>”</w:t>
      </w:r>
      <w:r w:rsidRPr="001934BB">
        <w:rPr>
          <w:rFonts w:eastAsia="Times New Roman"/>
        </w:rPr>
        <w:t xml:space="preserve"> alakuljon ki, megoldhasson olyan feladatokat, amelyeket egyének egyedül nem tudnak megoldani, és biztosítsa azt, hogy részei szinkronban működjenek a közös feladatok érdekében.</w:t>
      </w:r>
    </w:p>
    <w:p w:rsidR="00A12A9E" w:rsidRPr="001934BB" w:rsidRDefault="00E25891">
      <w:pPr>
        <w:shd w:val="clear" w:color="auto" w:fill="FFFFFF"/>
        <w:rPr>
          <w:sz w:val="24"/>
          <w:szCs w:val="24"/>
        </w:rPr>
      </w:pPr>
      <w:r w:rsidRPr="001934BB">
        <w:t>254</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Ilyen t</w:t>
      </w:r>
      <w:r w:rsidRPr="001934BB">
        <w:rPr>
          <w:rFonts w:eastAsia="Times New Roman"/>
        </w:rPr>
        <w:t xml:space="preserve">ípusú mechanizmusok az állati egyed élettani organizációjában is megtalálhatóak, a sejtek és szervek működését hangolják össze. A szexualitás, a szülői gondoskodás és a szocializáció teszi lehetővé, hogy a csoportlény méretben </w:t>
      </w:r>
      <w:proofErr w:type="gramStart"/>
      <w:r w:rsidRPr="001934BB">
        <w:rPr>
          <w:rFonts w:eastAsia="Times New Roman"/>
        </w:rPr>
        <w:t>növekedjen</w:t>
      </w:r>
      <w:proofErr w:type="gramEnd"/>
      <w:r w:rsidRPr="001934BB">
        <w:rPr>
          <w:rFonts w:eastAsia="Times New Roman"/>
        </w:rPr>
        <w:t xml:space="preserve"> és ha egy kritikus tömeget elért, szaporodni, osztódni legyen képes. Ez a tulajdonsága is lényegesen megkülönbözteti a hangyák, méhek szuperorganizmusaitól, ahol a szaporodás csak néhány egyedre korlátozódik, és a kolónia tagjainak túlnyomó többsége steril kasztokhoz tartozik.</w:t>
      </w:r>
    </w:p>
    <w:p w:rsidR="00A12A9E" w:rsidRPr="001934BB" w:rsidRDefault="00E25891">
      <w:pPr>
        <w:shd w:val="clear" w:color="auto" w:fill="FFFFFF"/>
        <w:rPr>
          <w:sz w:val="24"/>
          <w:szCs w:val="24"/>
        </w:rPr>
      </w:pPr>
      <w:r w:rsidRPr="001934BB">
        <w:t>A csoportl</w:t>
      </w:r>
      <w:r w:rsidRPr="001934BB">
        <w:rPr>
          <w:rFonts w:eastAsia="Times New Roman"/>
        </w:rPr>
        <w:t>ény embercsoportja tehát minden lényeges organizációs paraméterben megfelel egy önálló, működőképes organizmus feltételeinek; egy magasabb szintű biológiai lény. Valószínűleg egészen más lesz az egymáshoz való viszonyunk, ha egyszer elfogadjuk ezt az állítást.</w:t>
      </w:r>
    </w:p>
    <w:p w:rsidR="00A12A9E" w:rsidRPr="001934BB" w:rsidRDefault="00E25891">
      <w:pPr>
        <w:shd w:val="clear" w:color="auto" w:fill="FFFFFF"/>
        <w:rPr>
          <w:sz w:val="24"/>
          <w:szCs w:val="24"/>
        </w:rPr>
      </w:pPr>
      <w:r w:rsidRPr="001934BB">
        <w:t>A csoportorganizmusok vir</w:t>
      </w:r>
      <w:r w:rsidRPr="001934BB">
        <w:rPr>
          <w:rFonts w:eastAsia="Times New Roman"/>
        </w:rPr>
        <w:t xml:space="preserve">ágkora a gyors populációnövekedés, a másodrendű csoportok kialakulása miatt elmúlt. A mai megapopulációban nincsen megfelelő izoláció és elegendő idő arra, hogy igazi csoportlények alakulhassanak ki, leszámítva néhány szektát és ritkán lakott vidékeken élő archaikus bandát. Az ember rendszerképző tulajdonsága azonban nem szűnt meg. Újra és újra elkezdődik a csoportorganizmus kialakulása és a szerveződés különböző fokozatain megáll a körülmények miatt. Ez a folytonos </w:t>
      </w:r>
      <w:r w:rsidRPr="001934BB">
        <w:rPr>
          <w:rFonts w:eastAsia="Times New Roman"/>
        </w:rPr>
        <w:lastRenderedPageBreak/>
        <w:t>csoportképző aktivitás hozta létre, egészen más belső organizációval, a modern társadalmakat is.</w:t>
      </w:r>
    </w:p>
    <w:p w:rsidR="00A12A9E" w:rsidRPr="001934BB" w:rsidRDefault="00E25891">
      <w:pPr>
        <w:shd w:val="clear" w:color="auto" w:fill="FFFFFF"/>
        <w:rPr>
          <w:sz w:val="24"/>
          <w:szCs w:val="24"/>
        </w:rPr>
      </w:pPr>
      <w:r w:rsidRPr="001934BB">
        <w:t>8.2. A nyelvek eredete</w:t>
      </w:r>
    </w:p>
    <w:p w:rsidR="00A12A9E" w:rsidRPr="001934BB" w:rsidRDefault="00E25891">
      <w:pPr>
        <w:shd w:val="clear" w:color="auto" w:fill="FFFFFF"/>
        <w:rPr>
          <w:sz w:val="24"/>
          <w:szCs w:val="24"/>
        </w:rPr>
      </w:pPr>
      <w:r w:rsidRPr="001934BB">
        <w:t xml:space="preserve">A genetikusukat </w:t>
      </w:r>
      <w:r w:rsidRPr="001934BB">
        <w:rPr>
          <w:rFonts w:eastAsia="Times New Roman"/>
        </w:rPr>
        <w:t xml:space="preserve">és a nyelvészeket már régóta foglalkoztat egy olyan probléma, amely egy dologról szól, de egészen különböző szerveződési szinteken lehet tanulmányozni. Mindkét tudós társaságot az érdekli, hogy az emberek közötti populációk szintjén megfigyelhető variabilitás hogyan alakult ki. Tehát hogyan keletkeztek az anatómiai, biokémiai jegyeik alapján jól megkülönböztethető emberi rasszok, és hogyan a különböző emberi nyelvek. Nagyon sokáig ez a két kérdés független volt egymástól, hiszen teljesen különböző módszerekkel lehet őket tanulmányozni, és nemigen akadt olyan kutató, aki mindkét kérdés módszertanában elmélyedt volna. Az utóbbi időben akadt egy ilyen tudós, a híres Cavalli-Sforza genetikus család egy neves képviselője, Luigi Luca Cavalli-Sforza. Teóriájának egyik pillére az volt, hogy miután már elegendő bizonyítékkal rendelkezünk arról, hogy a jelenlegi emberi populációk mind egy bizonyos afrikai </w:t>
      </w:r>
      <w:r w:rsidRPr="001934BB">
        <w:rPr>
          <w:rFonts w:eastAsia="Times New Roman"/>
          <w:i/>
          <w:iCs/>
        </w:rPr>
        <w:t xml:space="preserve">Homo sapiens </w:t>
      </w:r>
      <w:r w:rsidRPr="001934BB">
        <w:rPr>
          <w:rFonts w:eastAsia="Times New Roman"/>
        </w:rPr>
        <w:t>populáció leszármazottai, valószínű, hogy megfelelő molekuláris biológiai módszerekkel meg lehet határozni azokat a genetikai különbségeket, amelyek az egyes populációkat és egyes rasszokat jellem-</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255</w:t>
      </w:r>
    </w:p>
    <w:p w:rsidR="00A12A9E" w:rsidRPr="001934BB" w:rsidRDefault="00E25891">
      <w:pPr>
        <w:shd w:val="clear" w:color="auto" w:fill="FFFFFF"/>
        <w:rPr>
          <w:sz w:val="24"/>
          <w:szCs w:val="24"/>
        </w:rPr>
      </w:pPr>
      <w:r w:rsidRPr="001934BB">
        <w:t>zik. Azon az alapon pedig, hogy min</w:t>
      </w:r>
      <w:r w:rsidRPr="001934BB">
        <w:rPr>
          <w:rFonts w:eastAsia="Times New Roman"/>
        </w:rPr>
        <w:t xml:space="preserve">él nagyobb a genetikai különbség, annál régebben szakadtak el </w:t>
      </w:r>
      <w:proofErr w:type="gramStart"/>
      <w:r w:rsidRPr="001934BB">
        <w:rPr>
          <w:rFonts w:eastAsia="Times New Roman"/>
        </w:rPr>
        <w:t>ezen</w:t>
      </w:r>
      <w:proofErr w:type="gramEnd"/>
      <w:r w:rsidRPr="001934BB">
        <w:rPr>
          <w:rFonts w:eastAsia="Times New Roman"/>
        </w:rPr>
        <w:t xml:space="preserve"> populációk a közös ősöktől, lehetséges lesz egy, az időbeli szétválásokat is tükröző genetikai </w:t>
      </w:r>
      <w:r w:rsidR="007663CE">
        <w:rPr>
          <w:rFonts w:eastAsia="Times New Roman"/>
        </w:rPr>
        <w:t>„</w:t>
      </w:r>
      <w:r w:rsidRPr="001934BB">
        <w:rPr>
          <w:rFonts w:eastAsia="Times New Roman"/>
        </w:rPr>
        <w:t>törzsfát</w:t>
      </w:r>
      <w:r w:rsidR="007663CE">
        <w:rPr>
          <w:rFonts w:eastAsia="Times New Roman"/>
        </w:rPr>
        <w:t>”</w:t>
      </w:r>
      <w:r w:rsidRPr="001934BB">
        <w:rPr>
          <w:rFonts w:eastAsia="Times New Roman"/>
        </w:rPr>
        <w:t xml:space="preserve"> készíteni.</w:t>
      </w:r>
    </w:p>
    <w:p w:rsidR="00A12A9E" w:rsidRPr="001934BB" w:rsidRDefault="00E25891">
      <w:pPr>
        <w:shd w:val="clear" w:color="auto" w:fill="FFFFFF"/>
        <w:rPr>
          <w:sz w:val="24"/>
          <w:szCs w:val="24"/>
        </w:rPr>
      </w:pPr>
      <w:r w:rsidRPr="001934BB">
        <w:t>A m</w:t>
      </w:r>
      <w:r w:rsidRPr="001934BB">
        <w:rPr>
          <w:rFonts w:eastAsia="Times New Roman"/>
        </w:rPr>
        <w:t xml:space="preserve">ásik pillér viszont az összehasonlító nyelvtudomány fejlődésén nyugodott. Jól ismertek a használt szavakban, a nyelvtani szabályokban és a fonetikában megnyilvánuló különbségek az egyes nyelvek között. Nyelvészeti módszerekkel ma már egészen megbízhatóan meg lehet állapítani a különböző nyelvek rokonságának mértékét. Ha feltételezzük, hogy annak idején az ősi populáció egyetlen nyelvet beszélt, akkor a nyelvek különbségei alapján szintén szerkeszthető egy törzsfa, amely ugyanúgy, mint az előbbi genetikai, az egyes emberpopulációk szétválását fogja mutatni. </w:t>
      </w:r>
      <w:proofErr w:type="gramStart"/>
      <w:r w:rsidRPr="001934BB">
        <w:rPr>
          <w:rFonts w:eastAsia="Times New Roman"/>
        </w:rPr>
        <w:t>Végül</w:t>
      </w:r>
      <w:proofErr w:type="gramEnd"/>
      <w:r w:rsidRPr="001934BB">
        <w:rPr>
          <w:rFonts w:eastAsia="Times New Roman"/>
        </w:rPr>
        <w:t xml:space="preserve"> ha minden jól jön össze és az összes módszer megbízható, az egyes esetekben használt </w:t>
      </w:r>
      <w:r w:rsidRPr="001934BB">
        <w:rPr>
          <w:rFonts w:eastAsia="Times New Roman"/>
          <w:i/>
          <w:iCs/>
        </w:rPr>
        <w:t xml:space="preserve">feltételezések </w:t>
      </w:r>
      <w:r w:rsidRPr="001934BB">
        <w:rPr>
          <w:rFonts w:eastAsia="Times New Roman"/>
        </w:rPr>
        <w:t>is elfogadhatóak, akkor a két törzsfának gyakorlatilag azonosnak kell lennie.</w:t>
      </w:r>
    </w:p>
    <w:p w:rsidR="00A12A9E" w:rsidRPr="001934BB" w:rsidRDefault="00E25891">
      <w:pPr>
        <w:shd w:val="clear" w:color="auto" w:fill="FFFFFF"/>
        <w:rPr>
          <w:sz w:val="24"/>
          <w:szCs w:val="24"/>
        </w:rPr>
      </w:pPr>
      <w:r w:rsidRPr="001934BB">
        <w:lastRenderedPageBreak/>
        <w:t>N</w:t>
      </w:r>
      <w:r w:rsidRPr="001934BB">
        <w:rPr>
          <w:rFonts w:eastAsia="Times New Roman"/>
        </w:rPr>
        <w:t xml:space="preserve">ézzük először a feltételezéseket és a használt módszereket. A genetikai munkához két feltételezést használtak. Az egyik az volt, hogy a genetikai mutációk előfordulási valószínűsége egyenletes, vagyis két elváló populáció </w:t>
      </w:r>
      <w:r w:rsidR="007663CE">
        <w:rPr>
          <w:rFonts w:eastAsia="Times New Roman"/>
        </w:rPr>
        <w:t>„</w:t>
      </w:r>
      <w:r w:rsidRPr="001934BB">
        <w:rPr>
          <w:rFonts w:eastAsia="Times New Roman"/>
        </w:rPr>
        <w:t>genetikai órája</w:t>
      </w:r>
      <w:r w:rsidR="007663CE">
        <w:rPr>
          <w:rFonts w:eastAsia="Times New Roman"/>
        </w:rPr>
        <w:t>”</w:t>
      </w:r>
      <w:r w:rsidRPr="001934BB">
        <w:rPr>
          <w:rFonts w:eastAsia="Times New Roman"/>
        </w:rPr>
        <w:t xml:space="preserve"> azonos sebességgel működik tovább. Más vizsgálatokból lehet tudni, hogy ha egy-két meghatározott gént hasonlítunk össze, akkor elég nagy különbségek adódhatnak a mutáció sebességeit illetően, de ez a feltételezés a gének </w:t>
      </w:r>
      <w:r w:rsidRPr="001934BB">
        <w:rPr>
          <w:rFonts w:eastAsia="Times New Roman"/>
          <w:i/>
          <w:iCs/>
        </w:rPr>
        <w:t xml:space="preserve">átlagára </w:t>
      </w:r>
      <w:r w:rsidRPr="001934BB">
        <w:rPr>
          <w:rFonts w:eastAsia="Times New Roman"/>
        </w:rPr>
        <w:t>nézve igaz nagyjából. Tehát a feltételezés akkor használható, ha minél több különböző génre terjed ki a mérés. A második feltételezés szerint a mutációk öröklődnek. Ez általában igaz, kivéve, ha a mutációk nem túlságosan károsak, mert ha csökkentik az életképességet, akkor a mutációhordozóknak nem lesz utódja vagy kevesebb lesz, és ez hosszú távon úgy jelenik meg, mintha bizonyos mutációk nem öröklődnének. Tehát ez a feltétel is akkor állja meg a helyét, ha nagyszámú mutációt vizsgálnak. A felhasznált módszerek jól kidolgozott molekuláris biológiai eljárások az emberi fehérjék és génszekvenciák összehasonlítására.</w:t>
      </w:r>
    </w:p>
    <w:p w:rsidR="00A12A9E" w:rsidRPr="001934BB" w:rsidRDefault="00E25891">
      <w:pPr>
        <w:shd w:val="clear" w:color="auto" w:fill="FFFFFF"/>
        <w:rPr>
          <w:sz w:val="24"/>
          <w:szCs w:val="24"/>
        </w:rPr>
      </w:pPr>
      <w:r w:rsidRPr="001934BB">
        <w:t>A nyelv</w:t>
      </w:r>
      <w:r w:rsidRPr="001934BB">
        <w:rPr>
          <w:rFonts w:eastAsia="Times New Roman"/>
        </w:rPr>
        <w:t xml:space="preserve">észeti kérdés megválaszolása is két hasonló feltételezésen alapult. Az egyik az, hogy a nyelvek egyenletes sebességgel változnak, a másik feltételezés, hogy az egyes populáción belül észlelt apró különbségek kulturálisan öröklődnek, átkerülnek a következő generáció nyelvébe is. A nyelvek változásának sebességét jól meg lehet figyelni, legalábbis az utolsó egy-kétezer évben, és az látható, hogy körülbelül ezer év alatt változik meg a nyelv annyira, hogy a kiindulási forma még éppen, nagy nehezen érthető a későbbi változatot beszélők számára. Régi nyelvemlékünket, a </w:t>
      </w:r>
      <w:r w:rsidR="007663CE">
        <w:rPr>
          <w:rFonts w:eastAsia="Times New Roman"/>
        </w:rPr>
        <w:t>„</w:t>
      </w:r>
      <w:r w:rsidRPr="001934BB">
        <w:rPr>
          <w:rFonts w:eastAsia="Times New Roman"/>
        </w:rPr>
        <w:t>halotti beszédet</w:t>
      </w:r>
      <w:r w:rsidR="007663CE">
        <w:rPr>
          <w:rFonts w:eastAsia="Times New Roman"/>
        </w:rPr>
        <w:t>”</w:t>
      </w:r>
      <w:r w:rsidRPr="001934BB">
        <w:rPr>
          <w:rFonts w:eastAsia="Times New Roman"/>
        </w:rPr>
        <w:t xml:space="preserve"> mi is értjük még ma is, valahogyan úgy, ahogyan az izlandi nyelvet értik a norvégok, amelytől éppen ezer évvel ezelőtt szakadtak el. A módszer itt is meglehetősen bonyolult, két nyelvet,</w:t>
      </w:r>
    </w:p>
    <w:p w:rsidR="00A12A9E" w:rsidRPr="001934BB" w:rsidRDefault="00E25891">
      <w:pPr>
        <w:shd w:val="clear" w:color="auto" w:fill="FFFFFF"/>
        <w:rPr>
          <w:sz w:val="24"/>
          <w:szCs w:val="24"/>
        </w:rPr>
      </w:pPr>
      <w:r w:rsidRPr="001934BB">
        <w:rPr>
          <w:b/>
          <w:bCs/>
          <w:sz w:val="18"/>
          <w:szCs w:val="18"/>
        </w:rPr>
        <w:t>256</w:t>
      </w:r>
    </w:p>
    <w:p w:rsidR="00A12A9E" w:rsidRPr="001934BB" w:rsidRDefault="00E25891">
      <w:pPr>
        <w:shd w:val="clear" w:color="auto" w:fill="FFFFFF"/>
        <w:rPr>
          <w:sz w:val="24"/>
          <w:szCs w:val="24"/>
        </w:rPr>
      </w:pPr>
      <w:r w:rsidRPr="001934BB">
        <w:rPr>
          <w:b/>
          <w:bCs/>
          <w:sz w:val="18"/>
          <w:szCs w:val="18"/>
        </w:rPr>
        <w:t>Az emberi term</w:t>
      </w:r>
      <w:r w:rsidRPr="001934BB">
        <w:rPr>
          <w:rFonts w:eastAsia="Times New Roman"/>
          <w:b/>
          <w:bCs/>
          <w:sz w:val="18"/>
          <w:szCs w:val="18"/>
        </w:rPr>
        <w:t>észet</w:t>
      </w:r>
    </w:p>
    <w:p w:rsidR="00A12A9E" w:rsidRPr="001934BB" w:rsidRDefault="00E25891">
      <w:pPr>
        <w:shd w:val="clear" w:color="auto" w:fill="FFFFFF"/>
        <w:rPr>
          <w:sz w:val="24"/>
          <w:szCs w:val="24"/>
        </w:rPr>
      </w:pPr>
      <w:r w:rsidRPr="001934BB">
        <w:rPr>
          <w:b/>
          <w:bCs/>
          <w:sz w:val="18"/>
          <w:szCs w:val="18"/>
        </w:rPr>
        <w:t xml:space="preserve">29. </w:t>
      </w:r>
      <w:r w:rsidRPr="001934BB">
        <w:rPr>
          <w:rFonts w:eastAsia="Times New Roman"/>
          <w:b/>
          <w:bCs/>
          <w:sz w:val="18"/>
          <w:szCs w:val="18"/>
        </w:rPr>
        <w:t>ábra. A népek és a nyelvek törzsfája (Cavalli-Sforza és Cavalli-Sfroza 1995)</w:t>
      </w:r>
    </w:p>
    <w:p w:rsidR="00A12A9E" w:rsidRPr="001934BB" w:rsidRDefault="008A3D09">
      <w:pPr>
        <w:rPr>
          <w:sz w:val="24"/>
          <w:szCs w:val="24"/>
        </w:rPr>
      </w:pPr>
      <w:r w:rsidRPr="001934BB">
        <w:rPr>
          <w:noProof/>
          <w:sz w:val="24"/>
          <w:szCs w:val="24"/>
        </w:rPr>
        <w:lastRenderedPageBreak/>
        <w:drawing>
          <wp:inline distT="0" distB="0" distL="0" distR="0" wp14:anchorId="49601F4E" wp14:editId="079DC769">
            <wp:extent cx="4067810" cy="6447790"/>
            <wp:effectExtent l="0" t="0" r="889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4067810" cy="644779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6"/>
          <w:szCs w:val="16"/>
        </w:rPr>
        <w:lastRenderedPageBreak/>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rPr>
          <w:sz w:val="18"/>
          <w:szCs w:val="18"/>
        </w:rPr>
        <w:t>257</w:t>
      </w:r>
    </w:p>
    <w:p w:rsidR="00A12A9E" w:rsidRPr="001934BB" w:rsidRDefault="008A3D09">
      <w:pPr>
        <w:rPr>
          <w:sz w:val="24"/>
          <w:szCs w:val="24"/>
        </w:rPr>
      </w:pPr>
      <w:r w:rsidRPr="001934BB">
        <w:rPr>
          <w:noProof/>
          <w:sz w:val="24"/>
          <w:szCs w:val="24"/>
        </w:rPr>
        <w:lastRenderedPageBreak/>
        <w:drawing>
          <wp:inline distT="0" distB="0" distL="0" distR="0" wp14:anchorId="4AF7B2FA" wp14:editId="1B9A04A1">
            <wp:extent cx="3897630" cy="6365875"/>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3897630" cy="636587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sz w:val="16"/>
          <w:szCs w:val="16"/>
        </w:rPr>
        <w:lastRenderedPageBreak/>
        <w:t>258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rPr>
          <w:b/>
          <w:bCs/>
        </w:rPr>
        <w:t xml:space="preserve">30. </w:t>
      </w:r>
      <w:r w:rsidRPr="001934BB">
        <w:rPr>
          <w:rFonts w:eastAsia="Times New Roman"/>
          <w:b/>
          <w:bCs/>
        </w:rPr>
        <w:t>ábra. Az ember vándorlása és megtelepedése a bolygón (Cavalli-Sforza és Cavalli-Sforza1995)</w:t>
      </w:r>
    </w:p>
    <w:p w:rsidR="00A12A9E" w:rsidRPr="001934BB" w:rsidRDefault="00E25891">
      <w:pPr>
        <w:shd w:val="clear" w:color="auto" w:fill="FFFFFF"/>
        <w:rPr>
          <w:sz w:val="24"/>
          <w:szCs w:val="24"/>
        </w:rPr>
      </w:pPr>
      <w:proofErr w:type="gramStart"/>
      <w:r w:rsidRPr="001934BB">
        <w:t>valamint</w:t>
      </w:r>
      <w:proofErr w:type="gramEnd"/>
      <w:r w:rsidRPr="001934BB">
        <w:t xml:space="preserve"> egy-egy nyelvcsoporthoz tartoz</w:t>
      </w:r>
      <w:r w:rsidRPr="001934BB">
        <w:rPr>
          <w:rFonts w:eastAsia="Times New Roman"/>
        </w:rPr>
        <w:t>ó valamennyi nyelvet kell összehasonlítani a szótárak, a kiejtés és a használt nyelvtani szabályok szempontjából, hogy a változások mennyiségét meghatározzák.</w:t>
      </w:r>
    </w:p>
    <w:p w:rsidR="00A12A9E" w:rsidRPr="001934BB" w:rsidRDefault="00E25891">
      <w:pPr>
        <w:shd w:val="clear" w:color="auto" w:fill="FFFFFF"/>
        <w:rPr>
          <w:sz w:val="24"/>
          <w:szCs w:val="24"/>
        </w:rPr>
      </w:pPr>
      <w:r w:rsidRPr="001934BB">
        <w:t>A munka sor</w:t>
      </w:r>
      <w:r w:rsidRPr="001934BB">
        <w:rPr>
          <w:rFonts w:eastAsia="Times New Roman"/>
        </w:rPr>
        <w:t xml:space="preserve">án a földgolyó különböző helyein élő 1800 többé-kevésbé zárt populáció tagjaitól 3000 gén- vagy fehérjemintát vettek, amelyek a mitokondrium DNS darabjaiban és több mint 100-féle fehérjeszekvenciájában különbözhettek, és így szerkesztették meg a genetikai törzsfát. A különböző populációk nyelvének megfelelő összehasonlítása adta a nyelvi törzsfát (Cavalli-Sforza és Cavalli-Sforza 1995). A két konstrukció egy-két kivételtől eltekintve teljesen fedi egymást. Az egyesített törzsfa látható a </w:t>
      </w:r>
      <w:r w:rsidRPr="001934BB">
        <w:rPr>
          <w:rFonts w:eastAsia="Times New Roman"/>
          <w:i/>
          <w:iCs/>
        </w:rPr>
        <w:t xml:space="preserve">29. ábrán. </w:t>
      </w:r>
      <w:r w:rsidRPr="001934BB">
        <w:rPr>
          <w:rFonts w:eastAsia="Times New Roman"/>
        </w:rPr>
        <w:t xml:space="preserve">Még a kivételekre is lehetett megfelelő magyarázatokat találni. Például mi magyarok vagyunk az egyik kivétel. Nyelvünk nem rokon az európai nyelvekkel, de génjeinket nem lehet az európai népekétől megkülönböztetni. Cavalli-Sforza ezt úgy magyarázza, hogy ebben az esetben a hódítók nyelvét vette át a leigázott lakosság. Én inkább úgy magyaráznám, hogy a magyar kultúra rendkívül vonzó és gyorsan beolvasztja az iránta érdeklődőket. Jól ismert, hogy a múlt század hetvenes éveiben Budapest lakosságának még 70%-a német volt és németül is beszélt. A </w:t>
      </w:r>
      <w:r w:rsidR="007663CE">
        <w:rPr>
          <w:rFonts w:eastAsia="Times New Roman"/>
        </w:rPr>
        <w:t>„</w:t>
      </w:r>
      <w:r w:rsidRPr="001934BB">
        <w:rPr>
          <w:rFonts w:eastAsia="Times New Roman"/>
        </w:rPr>
        <w:t>magyarság</w:t>
      </w:r>
      <w:r w:rsidR="007663CE">
        <w:rPr>
          <w:rFonts w:eastAsia="Times New Roman"/>
        </w:rPr>
        <w:t>”</w:t>
      </w:r>
      <w:r w:rsidRPr="001934BB">
        <w:rPr>
          <w:rFonts w:eastAsia="Times New Roman"/>
        </w:rPr>
        <w:t xml:space="preserve"> tehát a genetika tanúsága szerint kulturális és nem genetikai fogalom. Szerintem ez még értékesebbé teszi számunkra nemzeti kultúránkat.</w:t>
      </w:r>
    </w:p>
    <w:p w:rsidR="00A12A9E" w:rsidRPr="001934BB" w:rsidRDefault="00E25891">
      <w:pPr>
        <w:shd w:val="clear" w:color="auto" w:fill="FFFFFF"/>
        <w:rPr>
          <w:sz w:val="24"/>
          <w:szCs w:val="24"/>
        </w:rPr>
      </w:pPr>
      <w:r w:rsidRPr="001934BB">
        <w:t>Az elv</w:t>
      </w:r>
      <w:r w:rsidRPr="001934BB">
        <w:rPr>
          <w:rFonts w:eastAsia="Times New Roman"/>
        </w:rPr>
        <w:t>égzett hatalmas munka, valamint fontos archeológiai adatok figyelembevételével meg lehetett rajzolni a bolygó időbeli benépesülését,</w:t>
      </w:r>
    </w:p>
    <w:p w:rsidR="00A12A9E" w:rsidRPr="001934BB" w:rsidRDefault="008A3D09">
      <w:pPr>
        <w:rPr>
          <w:sz w:val="24"/>
          <w:szCs w:val="24"/>
        </w:rPr>
      </w:pPr>
      <w:r w:rsidRPr="001934BB">
        <w:rPr>
          <w:noProof/>
          <w:sz w:val="24"/>
          <w:szCs w:val="24"/>
        </w:rPr>
        <w:lastRenderedPageBreak/>
        <w:drawing>
          <wp:inline distT="0" distB="0" distL="0" distR="0" wp14:anchorId="117FCCBD" wp14:editId="6EDE1CD0">
            <wp:extent cx="3985895" cy="265557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3985895" cy="265557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rPr>
          <w:sz w:val="18"/>
          <w:szCs w:val="18"/>
        </w:rPr>
        <w:t>259</w:t>
      </w:r>
    </w:p>
    <w:p w:rsidR="00A12A9E" w:rsidRPr="001934BB" w:rsidRDefault="00E25891">
      <w:pPr>
        <w:shd w:val="clear" w:color="auto" w:fill="FFFFFF"/>
        <w:rPr>
          <w:sz w:val="24"/>
          <w:szCs w:val="24"/>
        </w:rPr>
      </w:pPr>
      <w:proofErr w:type="gramStart"/>
      <w:r w:rsidRPr="001934BB">
        <w:t>amit</w:t>
      </w:r>
      <w:proofErr w:type="gramEnd"/>
      <w:r w:rsidRPr="001934BB">
        <w:t xml:space="preserve"> a </w:t>
      </w:r>
      <w:r w:rsidRPr="001934BB">
        <w:rPr>
          <w:i/>
          <w:iCs/>
        </w:rPr>
        <w:t xml:space="preserve">30. </w:t>
      </w:r>
      <w:r w:rsidRPr="001934BB">
        <w:rPr>
          <w:rFonts w:eastAsia="Times New Roman"/>
          <w:i/>
          <w:iCs/>
        </w:rPr>
        <w:t xml:space="preserve">ábrán </w:t>
      </w:r>
      <w:r w:rsidRPr="001934BB">
        <w:rPr>
          <w:rFonts w:eastAsia="Times New Roman"/>
        </w:rPr>
        <w:t xml:space="preserve">mutatunk be. Az evolúció korai fázisainak tárgyalásánál már volt szó arról, hogy kb. egymillió éve az erectinek Afrikából kivándorló csoportjai eljutottak Ázsia távoli helyeire is és ott egy darabig, jónéhány százezer évig megéltek. A második nagy kivándorlás már a </w:t>
      </w:r>
      <w:r w:rsidRPr="001934BB">
        <w:rPr>
          <w:rFonts w:eastAsia="Times New Roman"/>
          <w:i/>
          <w:iCs/>
        </w:rPr>
        <w:t xml:space="preserve">Homo sapiens </w:t>
      </w:r>
      <w:r w:rsidRPr="001934BB">
        <w:rPr>
          <w:rFonts w:eastAsia="Times New Roman"/>
        </w:rPr>
        <w:t>populációkból történt kb. 100 000 éve. Először Ázsiába, majd innen kerültek úgy 50 000-60 000 éve őseink Ausztráliába, és nem is olyan régen, mindössze 35 000 éve Európába. Ezt és az amerikai bevándorlást is, ami 35 000-15 000 évvel ezelőtt több hullámban történt, az északi jégtakaró visszahúzódása tette lehetővé.</w:t>
      </w:r>
    </w:p>
    <w:p w:rsidR="00A12A9E" w:rsidRPr="001934BB" w:rsidRDefault="00E25891">
      <w:pPr>
        <w:shd w:val="clear" w:color="auto" w:fill="FFFFFF"/>
        <w:rPr>
          <w:sz w:val="24"/>
          <w:szCs w:val="24"/>
        </w:rPr>
      </w:pPr>
      <w:r w:rsidRPr="001934BB">
        <w:t>M</w:t>
      </w:r>
      <w:r w:rsidRPr="001934BB">
        <w:rPr>
          <w:rFonts w:eastAsia="Times New Roman"/>
        </w:rPr>
        <w:t xml:space="preserve">ég az is feltételezhető a törzsfák alapján, hogy az alapító </w:t>
      </w:r>
      <w:r w:rsidRPr="001934BB">
        <w:rPr>
          <w:rFonts w:eastAsia="Times New Roman"/>
          <w:i/>
          <w:iCs/>
        </w:rPr>
        <w:t xml:space="preserve">sapiens </w:t>
      </w:r>
      <w:r w:rsidRPr="001934BB">
        <w:rPr>
          <w:rFonts w:eastAsia="Times New Roman"/>
        </w:rPr>
        <w:t xml:space="preserve">populáció egy nyelvet beszélt, és sokan foglalkoznak az ősnyelv nyomainak a rekonstrukciójával. A különböző nyelvek vizsgálata alapján úgy tűnik, hogy a </w:t>
      </w:r>
      <w:r w:rsidR="007663CE">
        <w:rPr>
          <w:rFonts w:eastAsia="Times New Roman"/>
        </w:rPr>
        <w:t>„</w:t>
      </w:r>
      <w:r w:rsidRPr="001934BB">
        <w:rPr>
          <w:rFonts w:eastAsia="Times New Roman"/>
        </w:rPr>
        <w:t>tik</w:t>
      </w:r>
      <w:r w:rsidR="007663CE">
        <w:rPr>
          <w:rFonts w:eastAsia="Times New Roman"/>
        </w:rPr>
        <w:t>”</w:t>
      </w:r>
      <w:r w:rsidRPr="001934BB">
        <w:rPr>
          <w:rFonts w:eastAsia="Times New Roman"/>
        </w:rPr>
        <w:t xml:space="preserve"> szó a legtöbb nyelvben hasonló értelmű: </w:t>
      </w:r>
      <w:proofErr w:type="gramStart"/>
      <w:r w:rsidRPr="001934BB">
        <w:rPr>
          <w:rFonts w:eastAsia="Times New Roman"/>
        </w:rPr>
        <w:t>egyet</w:t>
      </w:r>
      <w:proofErr w:type="gramEnd"/>
      <w:r w:rsidRPr="001934BB">
        <w:rPr>
          <w:rFonts w:eastAsia="Times New Roman"/>
        </w:rPr>
        <w:t xml:space="preserve"> mint számot, egy ujjat, kart vagy kezet, mint testrészt jelent, vagy pedig azt, hogy muat-ni. Feltételezik, hogy ez egyike az ősszavaknak. Több nyelvész szerint viszont nem volt egyetlen ősnyelv.</w:t>
      </w:r>
    </w:p>
    <w:p w:rsidR="00A12A9E" w:rsidRPr="001934BB" w:rsidRDefault="00E25891">
      <w:pPr>
        <w:shd w:val="clear" w:color="auto" w:fill="FFFFFF"/>
        <w:rPr>
          <w:sz w:val="24"/>
          <w:szCs w:val="24"/>
        </w:rPr>
      </w:pPr>
      <w:r w:rsidRPr="001934BB">
        <w:rPr>
          <w:b/>
          <w:bCs/>
        </w:rPr>
        <w:t>8.3. A kultur</w:t>
      </w:r>
      <w:r w:rsidRPr="001934BB">
        <w:rPr>
          <w:rFonts w:eastAsia="Times New Roman"/>
          <w:b/>
          <w:bCs/>
        </w:rPr>
        <w:t>ális evolúció fázisai</w:t>
      </w:r>
    </w:p>
    <w:p w:rsidR="00A12A9E" w:rsidRPr="001934BB" w:rsidRDefault="00E25891">
      <w:pPr>
        <w:shd w:val="clear" w:color="auto" w:fill="FFFFFF"/>
        <w:rPr>
          <w:sz w:val="24"/>
          <w:szCs w:val="24"/>
        </w:rPr>
      </w:pPr>
      <w:r w:rsidRPr="001934BB">
        <w:lastRenderedPageBreak/>
        <w:t>A kultur</w:t>
      </w:r>
      <w:r w:rsidRPr="001934BB">
        <w:rPr>
          <w:rFonts w:eastAsia="Times New Roman"/>
        </w:rPr>
        <w:t xml:space="preserve">ális evolúció tárgyalásánál általában egybemossák az evolúció feltételeit az egészen kezdeti állapotoktól, a csoportkultúráktól napjainkig. Ugyanazt a hibát követik el a kultúra tanulmányozói, mint a biológusok, amikor nem a biológiai </w:t>
      </w:r>
      <w:r w:rsidRPr="001934BB">
        <w:rPr>
          <w:rFonts w:eastAsia="Times New Roman"/>
          <w:i/>
          <w:iCs/>
        </w:rPr>
        <w:t xml:space="preserve">rendszerek, </w:t>
      </w:r>
      <w:r w:rsidRPr="001934BB">
        <w:rPr>
          <w:rFonts w:eastAsia="Times New Roman"/>
        </w:rPr>
        <w:t>hanem egyes organizmusok evolúcióját tanulmányozzák, azzal, hogy a kulturális rendszerek helyett megelégszenek egyes kulturális jegyek, tárgyak, szokások, a nyelv tanulmányozásával. Ez pedig nagy hiba, mert megfelelő tudományos vizsgálatokat csak akkor lehet végezni, ha világosan meg tudjuk különböztetni a rész-egész, komponens-rendszer viszonyokat, ha el tudjuk különíteni az organizációt és felismerjük a funkciót. Anélkül, hogy részletekbe mehetnék, csupán a problémát fogom felvázolni.</w:t>
      </w:r>
    </w:p>
    <w:p w:rsidR="00A12A9E" w:rsidRPr="001934BB" w:rsidRDefault="00E25891">
      <w:pPr>
        <w:shd w:val="clear" w:color="auto" w:fill="FFFFFF"/>
        <w:rPr>
          <w:sz w:val="24"/>
          <w:szCs w:val="24"/>
        </w:rPr>
      </w:pPr>
      <w:r w:rsidRPr="001934BB">
        <w:t>A csoportt</w:t>
      </w:r>
      <w:r w:rsidRPr="001934BB">
        <w:rPr>
          <w:rFonts w:eastAsia="Times New Roman"/>
        </w:rPr>
        <w:t>ársadalmak idején akár használtak már beszélt nyelvet, akár nem, ha már fennálltak a kulturális evolúció feltételei, az evolúció alanyai a csoportok, a kultúrák voltak, ezért a csoporttársadalmak korát tekinthetjük a kulturális evolúció első fázisának.</w:t>
      </w:r>
    </w:p>
    <w:p w:rsidR="00A12A9E" w:rsidRPr="001934BB" w:rsidRDefault="00E25891">
      <w:pPr>
        <w:shd w:val="clear" w:color="auto" w:fill="FFFFFF"/>
        <w:rPr>
          <w:sz w:val="24"/>
          <w:szCs w:val="24"/>
        </w:rPr>
      </w:pPr>
      <w:r w:rsidRPr="001934BB">
        <w:t>Ha b</w:t>
      </w:r>
      <w:r w:rsidRPr="001934BB">
        <w:rPr>
          <w:rFonts w:eastAsia="Times New Roman"/>
        </w:rPr>
        <w:t>árki egy konkrét szokás vagy tárgykészítő technológia evolúcióját kívánta volna tanulmányozni, csak úgy tehette volna, ha az adott viselkedés vagy tárgy replikációjának szabályszerűségeit egyetlen csoporton, egyetlen kultúrán belül figyelte volna meg. Ha valakit az érdekelt volna, hogy ugyanannak a viselkedésnek különböző formái, például a vérfertőzés tilalma hogyan fejlődött a különböző csoportok kö-</w:t>
      </w:r>
    </w:p>
    <w:p w:rsidR="00A12A9E" w:rsidRPr="001934BB" w:rsidRDefault="00E25891">
      <w:pPr>
        <w:shd w:val="clear" w:color="auto" w:fill="FFFFFF"/>
        <w:rPr>
          <w:sz w:val="24"/>
          <w:szCs w:val="24"/>
        </w:rPr>
      </w:pPr>
      <w:r w:rsidRPr="001934BB">
        <w:rPr>
          <w:sz w:val="18"/>
          <w:szCs w:val="18"/>
        </w:rPr>
        <w:t>260</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z</w:t>
      </w:r>
      <w:r w:rsidRPr="001934BB">
        <w:rPr>
          <w:rFonts w:eastAsia="Times New Roman"/>
        </w:rPr>
        <w:t xml:space="preserve">ött, az szükségképpen </w:t>
      </w:r>
      <w:r w:rsidRPr="001934BB">
        <w:rPr>
          <w:rFonts w:eastAsia="Times New Roman"/>
          <w:i/>
          <w:iCs/>
        </w:rPr>
        <w:t xml:space="preserve">összehasonlító evolúciós </w:t>
      </w:r>
      <w:r w:rsidRPr="001934BB">
        <w:rPr>
          <w:rFonts w:eastAsia="Times New Roman"/>
        </w:rPr>
        <w:t>vizsgálatokat végezhetett volna.</w:t>
      </w:r>
    </w:p>
    <w:p w:rsidR="00A12A9E" w:rsidRPr="001934BB" w:rsidRDefault="00E25891">
      <w:pPr>
        <w:shd w:val="clear" w:color="auto" w:fill="FFFFFF"/>
        <w:rPr>
          <w:sz w:val="24"/>
          <w:szCs w:val="24"/>
        </w:rPr>
      </w:pPr>
      <w:r w:rsidRPr="001934BB">
        <w:t>Mivel az evol</w:t>
      </w:r>
      <w:r w:rsidRPr="001934BB">
        <w:rPr>
          <w:rFonts w:eastAsia="Times New Roman"/>
        </w:rPr>
        <w:t xml:space="preserve">úció alanyai a csoportkultúrák, a csoportorganizmusok voltak, a szelekció, a csoportok közötti szelekció az egész kultúrát érintette, nem csak egyes kiválasztott jegyeit. Azok a csoportok, amelyek tagjaiba az adaptáció szempontjából megfelelőbb gének kerültek, természetesen előnyre tettek szert, akárcsak azok, amelyek valamilyen kulturális invencióval, szokással, tárggyal, hiedelemrendszerrel előzték meg a többieket. Ez két dolgot is jelent. Egyrészt nyilvánvaló, hogy szoros koevo-lúció történt, a gének és a kultúra egymásra hatva, együtt változott, másrészt a kulturális evolúció viszonylag lassú </w:t>
      </w:r>
      <w:proofErr w:type="gramStart"/>
      <w:r w:rsidRPr="001934BB">
        <w:rPr>
          <w:rFonts w:eastAsia="Times New Roman"/>
        </w:rPr>
        <w:t>kellett</w:t>
      </w:r>
      <w:proofErr w:type="gramEnd"/>
      <w:r w:rsidRPr="001934BB">
        <w:rPr>
          <w:rFonts w:eastAsia="Times New Roman"/>
        </w:rPr>
        <w:t xml:space="preserve"> hogy legyen, mert egy rossz szokás, egy maladaptív jegy csak akkor tűnt el, ha az adott jeggyel rendelkező csoport utód nélkül elpusztult.</w:t>
      </w:r>
    </w:p>
    <w:p w:rsidR="00A12A9E" w:rsidRPr="001934BB" w:rsidRDefault="00E25891">
      <w:pPr>
        <w:shd w:val="clear" w:color="auto" w:fill="FFFFFF"/>
        <w:rPr>
          <w:sz w:val="24"/>
          <w:szCs w:val="24"/>
        </w:rPr>
      </w:pPr>
      <w:r w:rsidRPr="001934BB">
        <w:lastRenderedPageBreak/>
        <w:t xml:space="preserve">Ami a genetikai </w:t>
      </w:r>
      <w:r w:rsidRPr="001934BB">
        <w:rPr>
          <w:rFonts w:eastAsia="Times New Roman"/>
        </w:rPr>
        <w:t xml:space="preserve">és kulturális jegyek koevolúcióját illeti, Lumsden és Wilson (1981) hangsúlyozzák nagyon meggyőzően, hogy megengedhetetlen az a leegyszerűsítés, ami szerint a biológiai evolúció egy bizonyos ponton létrehozta a kultúrára való készséget és azután többé nem szólt bele a dolgok menetébe. Vagyis minden csoport a kulturális evolúció szempontjából </w:t>
      </w:r>
      <w:r w:rsidR="007663CE">
        <w:rPr>
          <w:rFonts w:eastAsia="Times New Roman"/>
        </w:rPr>
        <w:t>„</w:t>
      </w:r>
      <w:r w:rsidRPr="001934BB">
        <w:rPr>
          <w:rFonts w:eastAsia="Times New Roman"/>
        </w:rPr>
        <w:t>tiszta lappal</w:t>
      </w:r>
      <w:r w:rsidR="007663CE">
        <w:rPr>
          <w:rFonts w:eastAsia="Times New Roman"/>
        </w:rPr>
        <w:t>”</w:t>
      </w:r>
      <w:r w:rsidRPr="001934BB">
        <w:rPr>
          <w:rFonts w:eastAsia="Times New Roman"/>
        </w:rPr>
        <w:t xml:space="preserve"> indult, egyenlő esélyekkel vehetett részt a kultúrák versenyében. Könyvükben részletesen elemzik ennek a főként társadalomtudósok körében gyakori hiedelemnek a tarthatatlanságát. Könnyen bizonyítható az is, hogy egy adott genetikai mechanizmus, ha már kialakult, könnyen ad lehetőséget rá alapozódó, de bizonyos mértékig különböző kulturális viselkedési formáknak. Egyik példájuk az Eibl-Eibesfeldt (1970) által tanulmányozott felismerő szemöldökráncolás, amiből a különböző kultúrákban egymással kapcsolatban álló, de mégis eléggé különböző kulturális jelzések formálódtak </w:t>
      </w:r>
      <w:r w:rsidRPr="001934BB">
        <w:rPr>
          <w:rFonts w:eastAsia="Times New Roman"/>
          <w:i/>
          <w:iCs/>
        </w:rPr>
        <w:t xml:space="preserve">(31. ábra). </w:t>
      </w:r>
      <w:r w:rsidRPr="001934BB">
        <w:rPr>
          <w:rFonts w:eastAsia="Times New Roman"/>
        </w:rPr>
        <w:t>Vannak tehát olyan kulturális jegyek, amelyek mögött bizonyíthatóan genetikai struktúrák állnak.</w:t>
      </w:r>
    </w:p>
    <w:p w:rsidR="00A12A9E" w:rsidRPr="001934BB" w:rsidRDefault="00E25891">
      <w:pPr>
        <w:shd w:val="clear" w:color="auto" w:fill="FFFFFF"/>
        <w:rPr>
          <w:sz w:val="24"/>
          <w:szCs w:val="24"/>
        </w:rPr>
      </w:pPr>
      <w:r w:rsidRPr="001934BB">
        <w:t>A kult</w:t>
      </w:r>
      <w:r w:rsidRPr="001934BB">
        <w:rPr>
          <w:rFonts w:eastAsia="Times New Roman"/>
        </w:rPr>
        <w:t>úra kifejlesztésének előfeltétele, mint látható volt, mind az elsődleges, mind pedig a másodlagos reprezentációk kialakításának és agyi manipulálásának képessége. Nyilvánvaló az is, hogy azok a roppant összetett idegrendszeri mechanizmusok, amelyek ezeket a műveleteket végzik, rendelkeznek valamiféle genetikai variabilitással is. Egy másodlagos reprezentáció kialakításában, stabilitásában, a memóriában, beszédkészségben, de akár a különböző percepciókban is egészen nagy genetikai alapú különbségek létezhetnek. Erre sokféle bizonyítékot felhoz Lumsden és Wilson. Genetikai ismereteink alapján elképzelhetetlen, hogy ilyen természetű különbségek ne jelenjenek meg. Ha pedig ez így van, akkor olyan szociális organizáció mellett, ahol a szelekció egysége 30-40, egymással szoros rokonságban lévő ember, egészen bizonyos,</w:t>
      </w:r>
    </w:p>
    <w:p w:rsidR="00A12A9E" w:rsidRPr="001934BB" w:rsidRDefault="00E25891">
      <w:pPr>
        <w:shd w:val="clear" w:color="auto" w:fill="FFFFFF"/>
        <w:rPr>
          <w:sz w:val="24"/>
          <w:szCs w:val="24"/>
        </w:rPr>
      </w:pPr>
      <w:r w:rsidRPr="001934BB">
        <w:rPr>
          <w:sz w:val="18"/>
          <w:szCs w:val="18"/>
        </w:rPr>
        <w:t>Kultur</w:t>
      </w:r>
      <w:r w:rsidRPr="001934BB">
        <w:rPr>
          <w:rFonts w:eastAsia="Times New Roman"/>
          <w:sz w:val="18"/>
          <w:szCs w:val="18"/>
        </w:rPr>
        <w:t>ális evolúció</w:t>
      </w:r>
    </w:p>
    <w:p w:rsidR="00A12A9E" w:rsidRPr="001934BB" w:rsidRDefault="00E25891">
      <w:pPr>
        <w:shd w:val="clear" w:color="auto" w:fill="FFFFFF"/>
        <w:rPr>
          <w:sz w:val="24"/>
          <w:szCs w:val="24"/>
        </w:rPr>
      </w:pPr>
      <w:r w:rsidRPr="001934BB">
        <w:rPr>
          <w:b/>
          <w:bCs/>
        </w:rPr>
        <w:t>261</w:t>
      </w:r>
    </w:p>
    <w:p w:rsidR="00A12A9E" w:rsidRPr="001934BB" w:rsidRDefault="00E25891">
      <w:pPr>
        <w:shd w:val="clear" w:color="auto" w:fill="FFFFFF"/>
        <w:rPr>
          <w:sz w:val="24"/>
          <w:szCs w:val="24"/>
        </w:rPr>
      </w:pPr>
      <w:r w:rsidRPr="001934BB">
        <w:rPr>
          <w:b/>
          <w:bCs/>
          <w:sz w:val="18"/>
          <w:szCs w:val="18"/>
        </w:rPr>
        <w:t xml:space="preserve">31. </w:t>
      </w:r>
      <w:r w:rsidRPr="001934BB">
        <w:rPr>
          <w:rFonts w:eastAsia="Times New Roman"/>
          <w:b/>
          <w:bCs/>
          <w:sz w:val="18"/>
          <w:szCs w:val="18"/>
        </w:rPr>
        <w:t>ábra. A szemöldökráncolásból származó kulturális viselkedésformák (Eibl-Eibesfeldt, 1989)</w:t>
      </w:r>
    </w:p>
    <w:p w:rsidR="00A12A9E" w:rsidRPr="001934BB" w:rsidRDefault="00E25891">
      <w:pPr>
        <w:shd w:val="clear" w:color="auto" w:fill="FFFFFF"/>
        <w:rPr>
          <w:sz w:val="24"/>
          <w:szCs w:val="24"/>
        </w:rPr>
      </w:pPr>
      <w:proofErr w:type="gramStart"/>
      <w:r w:rsidRPr="001934BB">
        <w:t>hogy</w:t>
      </w:r>
      <w:proofErr w:type="gramEnd"/>
      <w:r w:rsidRPr="001934BB">
        <w:t xml:space="preserve"> fell</w:t>
      </w:r>
      <w:r w:rsidRPr="001934BB">
        <w:rPr>
          <w:rFonts w:eastAsia="Times New Roman"/>
        </w:rPr>
        <w:t xml:space="preserve">épnek és hatnak olyan speciális genetikai különbségek, amelyek egy-egy kulturális innováció kialakulására különösen kedvezőek vagy éppen kedvezőtlenek. Tehát a csoportok közötti evolúciós versengés ebben a szakaszban két szinten, a gének és a viselkedés szintjén, végig párhuzamosan haladt, valódi koevolúció </w:t>
      </w:r>
      <w:r w:rsidRPr="001934BB">
        <w:rPr>
          <w:rFonts w:eastAsia="Times New Roman"/>
        </w:rPr>
        <w:lastRenderedPageBreak/>
        <w:t xml:space="preserve">történt. Lumsden és Wilson ezt </w:t>
      </w:r>
      <w:r w:rsidRPr="001934BB">
        <w:rPr>
          <w:rFonts w:eastAsia="Times New Roman"/>
          <w:b/>
          <w:bCs/>
        </w:rPr>
        <w:t xml:space="preserve">a </w:t>
      </w:r>
      <w:r w:rsidRPr="001934BB">
        <w:rPr>
          <w:rFonts w:eastAsia="Times New Roman"/>
        </w:rPr>
        <w:t xml:space="preserve">gondolatmenetet egészen odáig elviszi, hogy lehetséges a kultúrák egészen erős genetikai determinációja is. Vagyis az a folyamat, hogy azok a csoportok jutnak valamilyen új felfedezésre, új gondolkodásmódra, amelyek, megfelelő mutációk révén, erre genetikailag </w:t>
      </w:r>
      <w:r w:rsidRPr="001934BB">
        <w:rPr>
          <w:rFonts w:eastAsia="Times New Roman"/>
          <w:i/>
          <w:iCs/>
        </w:rPr>
        <w:t xml:space="preserve">is </w:t>
      </w:r>
      <w:r w:rsidRPr="001934BB">
        <w:rPr>
          <w:rFonts w:eastAsia="Times New Roman"/>
        </w:rPr>
        <w:t>alkalmassá válnak. A legszélsőségesebb változata ennek az elképzelésnek, amit ők is elutasítanak, az egyfajta genetikai determinizmus, amely szerint minden kulturálisan fontos, a szelekcióban előnyt jelentő jegy mögött genetikai tényezők működhetnek. Ez persze nem valószínű, mint ahogyan az sem, hogy az egyes kulturális innovációk mögött semmiféle genetikai variabilitás ne lenne. Ezzel a teóriával az a probléma, hogy a bizonyítási eljárást mind-</w:t>
      </w:r>
    </w:p>
    <w:p w:rsidR="00A12A9E" w:rsidRPr="001934BB" w:rsidRDefault="008A3D09">
      <w:pPr>
        <w:rPr>
          <w:sz w:val="24"/>
          <w:szCs w:val="24"/>
        </w:rPr>
      </w:pPr>
      <w:r w:rsidRPr="001934BB">
        <w:rPr>
          <w:noProof/>
          <w:sz w:val="24"/>
          <w:szCs w:val="24"/>
        </w:rPr>
        <w:drawing>
          <wp:inline distT="0" distB="0" distL="0" distR="0" wp14:anchorId="4B0E2E68" wp14:editId="7A171642">
            <wp:extent cx="3839210" cy="3763010"/>
            <wp:effectExtent l="0" t="0" r="8890" b="889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839210" cy="376301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t>262</w:t>
      </w:r>
    </w:p>
    <w:p w:rsidR="00A12A9E" w:rsidRPr="001934BB" w:rsidRDefault="00E25891">
      <w:pPr>
        <w:shd w:val="clear" w:color="auto" w:fill="FFFFFF"/>
        <w:rPr>
          <w:sz w:val="24"/>
          <w:szCs w:val="24"/>
        </w:rPr>
      </w:pPr>
      <w:r w:rsidRPr="001934BB">
        <w:rPr>
          <w:sz w:val="16"/>
          <w:szCs w:val="16"/>
        </w:rPr>
        <w:lastRenderedPageBreak/>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k</w:t>
      </w:r>
      <w:r w:rsidRPr="001934BB">
        <w:rPr>
          <w:rFonts w:eastAsia="Times New Roman"/>
        </w:rPr>
        <w:t>ét</w:t>
      </w:r>
      <w:proofErr w:type="gramEnd"/>
      <w:r w:rsidRPr="001934BB">
        <w:rPr>
          <w:rFonts w:eastAsia="Times New Roman"/>
        </w:rPr>
        <w:t xml:space="preserve"> szélsőséges nézet hívétől megköveteli. Ha valaki azt állítja, hogy a kultúrák változásaiban semmiféle genetikai hatás nem mutatható ki, azt neki éppen úgy igazolnia kell, mint az esetleges mérsékelt vagy szélsőséges genetikai deterministának.</w:t>
      </w:r>
    </w:p>
    <w:p w:rsidR="00A12A9E" w:rsidRPr="001934BB" w:rsidRDefault="00E25891">
      <w:pPr>
        <w:shd w:val="clear" w:color="auto" w:fill="FFFFFF"/>
        <w:rPr>
          <w:sz w:val="24"/>
          <w:szCs w:val="24"/>
        </w:rPr>
      </w:pPr>
      <w:r w:rsidRPr="001934BB">
        <w:t>Ez az egyik nagy megoldatlan probl</w:t>
      </w:r>
      <w:r w:rsidRPr="001934BB">
        <w:rPr>
          <w:rFonts w:eastAsia="Times New Roman"/>
        </w:rPr>
        <w:t>émája a kulturális evolúció tanulmányozásának. Vizsgálatát nem csak az nehezíti, hogy a kísérleti lehetőségek érthető hiánya miatt a jelenlegi humángenetikai módszerek kevéssé alkalmasak ilyen problémák tanulmányozására. A dolog még azzal is komplikálódik, hogy el kell különítenünk az innovációt és a felhasználást. Vagyis egészen természetes, hogy a feltaláló és a felhasználó nem szükségszerűen ugyanaz a személy, hiszen a tanítás-tanulási mechanizmusok olyan innovációk elterjedését is biztosíthatják, amelyek eredeti, esetleg egyszeri megjelenéséhez valóban valamilyen különös genetikai adottság előfordulása volt szükséges. Az is bonyolítja a helyzetet, hogy-amint már érintettem - a globális reprezentációs hálózatok nyitottak, vagyis innováció megjelenhet úgy is, hogy valaki egy egészen apró hálózatbővítést hajt végre, és esetleg ehhez még különösebb genetikai adottság sem kell. Nem tudjuk, hogy a különböző innovációk valóban ilyen kétféle eloszlásban jelennek-e meg, és ha esetleg nem, azt is bizonyítani kéne.</w:t>
      </w:r>
    </w:p>
    <w:p w:rsidR="00A12A9E" w:rsidRPr="001934BB" w:rsidRDefault="00E25891">
      <w:pPr>
        <w:shd w:val="clear" w:color="auto" w:fill="FFFFFF"/>
        <w:rPr>
          <w:sz w:val="24"/>
          <w:szCs w:val="24"/>
        </w:rPr>
      </w:pPr>
      <w:r w:rsidRPr="001934BB">
        <w:t>A csoportt</w:t>
      </w:r>
      <w:r w:rsidRPr="001934BB">
        <w:rPr>
          <w:rFonts w:eastAsia="Times New Roman"/>
        </w:rPr>
        <w:t xml:space="preserve">ársadalmak legfontosabb szervezőtényezőjének a csoportban kialakult globális reprezentáció nagyobb egységeit, az ideákat kell tekintenünk. A vadászat, halászat, gyűjtögetés, a ragadozók és más csoportok elleni védekezés különböző ideákat kívánt. Ezek az ideák azonban nem lehetnek egymástól teljesen függetlenek, s a közöttük lévő összhangot is a csoportban kialakuló ideáknak kell megvalósítaniuk. Megjelennek tehát az ilyen összehangoló szerepet betöltő szervezőeszmék, különböző egyszerűbb hiedelemrendszerek, az értékek és a normák. A Homo-csoportok létszáma nem túl nagy, még lehetséges a tökéletes szocializáció, az egyes ideák mindenki által történő elsajátítása, hiszen mindenki beleszületik a csoportba, nincsenek ellenvélemények, szomszédok, sajtó, rádió, televízió. A csoport kultúrájának kicsi buboréka egyformán védelmezőn borult mindenkire. A csoport kicsi, és tagjai nemcsak a saját szerepüket ismerik egy-egy akció során, hanem azt is, amit a többieknek kell csinálniuk. Ez egyben nagyon megkönnyíti a helyettesítéseket, a </w:t>
      </w:r>
      <w:r w:rsidRPr="001934BB">
        <w:rPr>
          <w:rFonts w:eastAsia="Times New Roman"/>
        </w:rPr>
        <w:lastRenderedPageBreak/>
        <w:t>csoport mozgékony és hatékony akciókra képes. A csoport és a hozzá tartozó ideák zárt szerveződési rendszert alkotnak. A jól szervezett ideák segítik a csoport tagjainak életét és szaporodását, a csoport pedig gondoskodik az ideák generációról generációra történő átörökítéséről. A csoport fennmaradásával kapcsolatos etológiai tényezők (vonzódás a csoporttagokhoz, az idegenek gyűlölete, az egyének készséges alávetettsége a szabályok dominanciarendjéhez stb.) és az ideák egy irányban ha-</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263</w:t>
      </w:r>
    </w:p>
    <w:p w:rsidR="00A12A9E" w:rsidRPr="001934BB" w:rsidRDefault="00E25891">
      <w:pPr>
        <w:shd w:val="clear" w:color="auto" w:fill="FFFFFF"/>
        <w:rPr>
          <w:sz w:val="24"/>
          <w:szCs w:val="24"/>
        </w:rPr>
      </w:pPr>
      <w:r w:rsidRPr="001934BB">
        <w:t>tottak. A szoci</w:t>
      </w:r>
      <w:r w:rsidRPr="001934BB">
        <w:rPr>
          <w:rFonts w:eastAsia="Times New Roman"/>
        </w:rPr>
        <w:t>ális vonzódás és a csoport ideái kiegészítették, meghatározták és feltételezték egymást.</w:t>
      </w:r>
    </w:p>
    <w:p w:rsidR="00A12A9E" w:rsidRPr="001934BB" w:rsidRDefault="00E25891">
      <w:pPr>
        <w:shd w:val="clear" w:color="auto" w:fill="FFFFFF"/>
        <w:rPr>
          <w:sz w:val="24"/>
          <w:szCs w:val="24"/>
        </w:rPr>
      </w:pPr>
      <w:r w:rsidRPr="001934BB">
        <w:t>Az ember biol</w:t>
      </w:r>
      <w:r w:rsidRPr="001934BB">
        <w:rPr>
          <w:rFonts w:eastAsia="Times New Roman"/>
        </w:rPr>
        <w:t>ógiai, etológiai csoportképző tulajdonságai, a csoportidentitás elfogadása, a csoport tagjainak előnyben részesítése a külsőkkel szemben, a csoport életre-halálra történő védelme tökéletesen illeszkednek a csoporttal kapcsolatos ugyanilyen jellegű ideákhoz. Ideális az összhang az egyén, a csoport és az ideák között. Biztosított az érzelmi és értelmi stabilitás generációk százain keresztül. Ez volt az emberiség aranykora.</w:t>
      </w:r>
    </w:p>
    <w:p w:rsidR="00A12A9E" w:rsidRPr="001934BB" w:rsidRDefault="00E25891">
      <w:pPr>
        <w:shd w:val="clear" w:color="auto" w:fill="FFFFFF"/>
        <w:rPr>
          <w:sz w:val="24"/>
          <w:szCs w:val="24"/>
        </w:rPr>
      </w:pPr>
      <w:r w:rsidRPr="001934BB">
        <w:t>Nem tudjuk pontosan, hogy ez a peri</w:t>
      </w:r>
      <w:r w:rsidRPr="001934BB">
        <w:rPr>
          <w:rFonts w:eastAsia="Times New Roman"/>
        </w:rPr>
        <w:t>ódus mikor kezdődött és mikor fejeződött be, mint ahogyan arról is csak sejtéseink lehetnek, hogy milyen szintre jutott. Bizonyos azonban, hogy az ember azon csoportképző és -fenntartó tulajdonságai, amelyek megkülönböztetik legközelebbi állati rokonaitól, ebben a periódusban fejlődtek ki. Az is nagyon valószínű, hogy miután a szelekció ebben a periódusban már a csoportok között is működött, a kulturális evolúció szükségképpen lassú kellett legyen. A kulturális innovációk, amelyek egy-egy csoportban megjelentek, a csoportok izolációja és alapvetően ellenséges magatartása miatt nagyon ritkán kerülhettek át más csoportokba. Gyakran az is előfordulhatott, hogy a már meglévő ismeretek elvesztek egy-egy csoport készletéből. A zárt csoportstruktúra egyben az ideák bezártságát is eredményezte.</w:t>
      </w:r>
    </w:p>
    <w:p w:rsidR="00A12A9E" w:rsidRPr="001934BB" w:rsidRDefault="00E25891">
      <w:pPr>
        <w:shd w:val="clear" w:color="auto" w:fill="FFFFFF"/>
        <w:rPr>
          <w:sz w:val="24"/>
          <w:szCs w:val="24"/>
        </w:rPr>
      </w:pPr>
      <w:r w:rsidRPr="001934BB">
        <w:t>A csimp</w:t>
      </w:r>
      <w:r w:rsidRPr="001934BB">
        <w:rPr>
          <w:rFonts w:eastAsia="Times New Roman"/>
        </w:rPr>
        <w:t xml:space="preserve">ánzok </w:t>
      </w:r>
      <w:r w:rsidR="007663CE">
        <w:rPr>
          <w:rFonts w:eastAsia="Times New Roman"/>
        </w:rPr>
        <w:t>„</w:t>
      </w:r>
      <w:r w:rsidRPr="001934BB">
        <w:rPr>
          <w:rFonts w:eastAsia="Times New Roman"/>
        </w:rPr>
        <w:t>kultúráját</w:t>
      </w:r>
      <w:r w:rsidR="007663CE">
        <w:rPr>
          <w:rFonts w:eastAsia="Times New Roman"/>
        </w:rPr>
        <w:t>”</w:t>
      </w:r>
      <w:r w:rsidRPr="001934BB">
        <w:rPr>
          <w:rFonts w:eastAsia="Times New Roman"/>
        </w:rPr>
        <w:t xml:space="preserve"> a tasmániai őslakosokéival hasonlítottuk össze, mert ez az egyik legszegényebbnek ismert emberi kultúra, mindössze 21 különböző eszközt használt. Sokan úgy gondolják, hogy ez egy elszegényedési, felejtési folyamat következménye, hiszen a tasmániaiak az ausztráliai kontinens lakóitól származnak, akiknek kultúrája sokkal gazdagabb. Lumsden és Wilson (1981) a kulturális jegyek ilyesfajta eltűnését, elfelejtését a biológiában jól ismert </w:t>
      </w:r>
      <w:r w:rsidR="007663CE">
        <w:rPr>
          <w:rFonts w:eastAsia="Times New Roman"/>
        </w:rPr>
        <w:lastRenderedPageBreak/>
        <w:t>„</w:t>
      </w:r>
      <w:r w:rsidRPr="001934BB">
        <w:rPr>
          <w:rFonts w:eastAsia="Times New Roman"/>
        </w:rPr>
        <w:t>sziget</w:t>
      </w:r>
      <w:r w:rsidR="007663CE">
        <w:rPr>
          <w:rFonts w:eastAsia="Times New Roman"/>
        </w:rPr>
        <w:t>”</w:t>
      </w:r>
      <w:r w:rsidRPr="001934BB">
        <w:rPr>
          <w:rFonts w:eastAsia="Times New Roman"/>
        </w:rPr>
        <w:t xml:space="preserve"> biogeográfiai jelenséggel magyarázza. Ha egy új sziget keletkezik a tengerben sok ezer kilométer távolságra az élettel borított területektől, megfigyelhető ennek a bené-pesedése a távoli területekről származó fajokkal. Csak olyan fajok maradhatnak meg a szigeten, amelyek életfeltételeiket megtalálják, tehát fokozatosan először alsóbbrendű organizmusok, majd a növények azután a rovarok, madarak stb. jöhetnek. A betelepült fajok időnként el is pusztulhatnak, mert a sziget kicsi területe miatt csak kis egyedszámban képesek megmaradni. Ilyen esetben mindig elég nagy annak a valószínűsége, hogy az egyik vagy a másik faj valamennyi egyede egyszerre pusztul el és ezzel a faj a szigeten kihal. Egy idő után a sziget ökológiai rendszere telítődik, és kialakul egyfajta egyensúly az új fajok bejövetele és a már bennlévők kipusztulása között. MacArthur és Wilson (1967) </w:t>
      </w:r>
      <w:r w:rsidR="007663CE">
        <w:rPr>
          <w:rFonts w:eastAsia="Times New Roman"/>
        </w:rPr>
        <w:t>„</w:t>
      </w:r>
      <w:r w:rsidRPr="001934BB">
        <w:rPr>
          <w:rFonts w:eastAsia="Times New Roman"/>
        </w:rPr>
        <w:t>sziget</w:t>
      </w:r>
      <w:r w:rsidR="007663CE">
        <w:rPr>
          <w:rFonts w:eastAsia="Times New Roman"/>
        </w:rPr>
        <w:t>”</w:t>
      </w:r>
      <w:r w:rsidRPr="001934BB">
        <w:rPr>
          <w:rFonts w:eastAsia="Times New Roman"/>
        </w:rPr>
        <w:t xml:space="preserve"> biogeográfiai modellje írja le jól ezt a jelenséget. Oka lényegében az, hogy a sziget kicsi, a fajok nem túlságosan nagy egyedszámban vannak és</w:t>
      </w:r>
    </w:p>
    <w:p w:rsidR="00A12A9E" w:rsidRPr="001934BB" w:rsidRDefault="00E25891">
      <w:pPr>
        <w:shd w:val="clear" w:color="auto" w:fill="FFFFFF"/>
        <w:rPr>
          <w:sz w:val="24"/>
          <w:szCs w:val="24"/>
        </w:rPr>
      </w:pPr>
      <w:r w:rsidRPr="001934BB">
        <w:t>264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rPr>
          <w:rFonts w:eastAsia="Times New Roman"/>
        </w:rPr>
        <w:t>így</w:t>
      </w:r>
      <w:proofErr w:type="gramEnd"/>
      <w:r w:rsidRPr="001934BB">
        <w:rPr>
          <w:rFonts w:eastAsia="Times New Roman"/>
        </w:rPr>
        <w:t xml:space="preserve"> a kipusztulás és a bevándorlás egyensúlya alakul ki. Nos, ezt a modellt a csoportkultúrákra is lehet alkalmazni. A kicsi csoportok időnként átvehetnek, leginkább feltalálhatnak valami újat és mivel kevesen vannak, memóriakapacitásuk korlátozott, el is felejtenek tehát valamit a régiekből. Ez a modell is megenged lassú evolúciós változást. A csoportok kultúrája tehát nagyon lassan halad a lehetséges és a fennmaradásra alkalmas kulturális jegyek átalakuló halmazai között.</w:t>
      </w:r>
    </w:p>
    <w:p w:rsidR="00A12A9E" w:rsidRPr="001934BB" w:rsidRDefault="00E25891">
      <w:pPr>
        <w:shd w:val="clear" w:color="auto" w:fill="FFFFFF"/>
        <w:rPr>
          <w:sz w:val="24"/>
          <w:szCs w:val="24"/>
        </w:rPr>
      </w:pPr>
      <w:r w:rsidRPr="001934BB">
        <w:t>A fels</w:t>
      </w:r>
      <w:r w:rsidRPr="001934BB">
        <w:rPr>
          <w:rFonts w:eastAsia="Times New Roman"/>
        </w:rPr>
        <w:t xml:space="preserve">ő paleolitban felgyorsul az emberek által készített tárgyak mennyisége és hirtelen nagy lesz a változatossága, 30 000-^*0 000 évvel ezelőtt megjelennek az első szimbolikus tárgyak, majd elképesztő sebességgel fejlődik a tárgyi és a szociális kultúra. Már említettük a különböző feltételezéseket ennek a jelenségnek a magyarázatára. Sokan úgy gondolják, hogy valamilyen döntő genetikai változás történt, megjelent a nyelv, vagy valami hasonló. Elég nehéz elképzelni, hogy a nyelv csak úgy hirtelen, egyik pillanatról a másikra kialakult. Azt is nehéz elképzelni, hogy az ember fokozatos evolúciójában egyetlen gén olyan ugrásszerű változást okozott, ami egyszerre csak létrehozta a kultúra ilyen nagymértékű változását, figyelembe véve, hogy már a modern </w:t>
      </w:r>
      <w:r w:rsidRPr="001934BB">
        <w:rPr>
          <w:rFonts w:eastAsia="Times New Roman"/>
          <w:i/>
          <w:iCs/>
        </w:rPr>
        <w:t xml:space="preserve">Homo sapiens </w:t>
      </w:r>
      <w:r w:rsidRPr="001934BB">
        <w:rPr>
          <w:rFonts w:eastAsia="Times New Roman"/>
        </w:rPr>
        <w:t>idejében járunk, és anatómiai változások már nem jelentkeznek.</w:t>
      </w:r>
    </w:p>
    <w:p w:rsidR="00A12A9E" w:rsidRPr="001934BB" w:rsidRDefault="00E25891">
      <w:pPr>
        <w:shd w:val="clear" w:color="auto" w:fill="FFFFFF"/>
        <w:rPr>
          <w:sz w:val="24"/>
          <w:szCs w:val="24"/>
        </w:rPr>
      </w:pPr>
      <w:r w:rsidRPr="001934BB">
        <w:lastRenderedPageBreak/>
        <w:t xml:space="preserve">Az </w:t>
      </w:r>
      <w:r w:rsidRPr="001934BB">
        <w:rPr>
          <w:rFonts w:eastAsia="Times New Roman"/>
        </w:rPr>
        <w:t xml:space="preserve">én hipotézisem szerint a magyarázat nagyon egyszerű: az ok a populáció növekedése, a csoportlény feloldódása a magasabb rendű társadalmi struktúrákban és </w:t>
      </w:r>
      <w:proofErr w:type="gramStart"/>
      <w:r w:rsidRPr="001934BB">
        <w:rPr>
          <w:rFonts w:eastAsia="Times New Roman"/>
        </w:rPr>
        <w:t>ezáltal</w:t>
      </w:r>
      <w:proofErr w:type="gramEnd"/>
      <w:r w:rsidRPr="001934BB">
        <w:rPr>
          <w:rFonts w:eastAsia="Times New Roman"/>
        </w:rPr>
        <w:t xml:space="preserve"> az ideák kiszabadulása a csoportok börtönéből és egyidejűleg a potenciális ideaszaporodási tér hirtelen nagymértékű kiterjedése. Talán így nagyon tömör ez az elmélet, nézzük a részletekben.</w:t>
      </w:r>
    </w:p>
    <w:p w:rsidR="00A12A9E" w:rsidRPr="001934BB" w:rsidRDefault="00E25891">
      <w:pPr>
        <w:shd w:val="clear" w:color="auto" w:fill="FFFFFF"/>
        <w:rPr>
          <w:sz w:val="24"/>
          <w:szCs w:val="24"/>
        </w:rPr>
      </w:pPr>
      <w:r w:rsidRPr="001934BB">
        <w:t>Am</w:t>
      </w:r>
      <w:r w:rsidRPr="001934BB">
        <w:rPr>
          <w:rFonts w:eastAsia="Times New Roman"/>
        </w:rPr>
        <w:t>íg a csoportkultúrák zártak, nincsen a csoportok között különösebb kapcsolat. A könnyen felszítható csoportgyűlölet igazolja ezt. A korai szakaszban, különösen közvetlenül a nyelv megjelenése után, a kultúrák izoláló tényezőként is szolgáltak, hiszen éppen ez az alapja a csoportszelekciónak. A csoportorganizmusok korszaka volt ez, a szelekció a csoportlényeket pusztította vagy szaporította. Afrika közepén kialakult a modern ember kicsi csoportokban és kinyílt előtte a világ. Ha idegen csoportokkal ütközött, egyszerűen továbbállt. A nagy migrációt a populáció növekedése kényszeríthette ki. A nyelvrokonsági tanulmányok szerint ekkor már régen létezett a nyelv. Fantasztikusan szabadnak érezhette magát az ember, és lehetőségei az egész bolygó méreteit figyelembe véve gyakorlatilag korlátlanok. Ki is használta ezeket és még kezdetleges kultúrájával meghódította az egész világot. Igen ám, de a siker tovább duzzasztotta a populációkat, rövidesen, néhány tízezer év múlva már nem volt hova mennie, mert mindenhol volt valaki. Ekkor kezdődhetett a nagyobb csoportok, a klánok, a törzsek, törzsszövetségek kialakulása. A csoportlény társakat kapott és miután alapjaiban nagyon békés természetű, legalábbis</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 xml:space="preserve">ális </w:t>
      </w:r>
      <w:proofErr w:type="gramStart"/>
      <w:r w:rsidRPr="001934BB">
        <w:rPr>
          <w:rFonts w:eastAsia="Times New Roman"/>
          <w:b/>
          <w:bCs/>
          <w:sz w:val="16"/>
          <w:szCs w:val="16"/>
        </w:rPr>
        <w:t>evolúció                                                                                                             265</w:t>
      </w:r>
      <w:proofErr w:type="gramEnd"/>
    </w:p>
    <w:p w:rsidR="00A12A9E" w:rsidRPr="001934BB" w:rsidRDefault="00E25891">
      <w:pPr>
        <w:shd w:val="clear" w:color="auto" w:fill="FFFFFF"/>
        <w:rPr>
          <w:sz w:val="24"/>
          <w:szCs w:val="24"/>
        </w:rPr>
      </w:pPr>
      <w:proofErr w:type="gramStart"/>
      <w:r w:rsidRPr="001934BB">
        <w:t>a</w:t>
      </w:r>
      <w:proofErr w:type="gramEnd"/>
      <w:r w:rsidRPr="001934BB">
        <w:t xml:space="preserve"> rokonaival, nem kezdett azonnal vad, puszt</w:t>
      </w:r>
      <w:r w:rsidRPr="001934BB">
        <w:rPr>
          <w:rFonts w:eastAsia="Times New Roman"/>
        </w:rPr>
        <w:t xml:space="preserve">ító háborúkba, hanem megkezdődött a rokoni szövetségek kialakulása. A klánok, szövetségek alkalmat adnak a javak, a leányok, és leginkább az </w:t>
      </w:r>
      <w:r w:rsidRPr="001934BB">
        <w:rPr>
          <w:rFonts w:eastAsia="Times New Roman"/>
          <w:i/>
          <w:iCs/>
        </w:rPr>
        <w:t xml:space="preserve">ideák </w:t>
      </w:r>
      <w:r w:rsidRPr="001934BB">
        <w:rPr>
          <w:rFonts w:eastAsia="Times New Roman"/>
        </w:rPr>
        <w:t xml:space="preserve">cseréjére. Megszűnik az ideák magától érthetősége, megjelenik a </w:t>
      </w:r>
      <w:r w:rsidR="007663CE">
        <w:rPr>
          <w:rFonts w:eastAsia="Times New Roman"/>
        </w:rPr>
        <w:t>„</w:t>
      </w:r>
      <w:r w:rsidRPr="001934BB">
        <w:rPr>
          <w:rFonts w:eastAsia="Times New Roman"/>
        </w:rPr>
        <w:t>jó</w:t>
      </w:r>
      <w:r w:rsidR="007663CE">
        <w:rPr>
          <w:rFonts w:eastAsia="Times New Roman"/>
        </w:rPr>
        <w:t>”</w:t>
      </w:r>
      <w:r w:rsidRPr="001934BB">
        <w:rPr>
          <w:rFonts w:eastAsia="Times New Roman"/>
        </w:rPr>
        <w:t xml:space="preserve"> és a </w:t>
      </w:r>
      <w:r w:rsidR="007663CE">
        <w:rPr>
          <w:rFonts w:eastAsia="Times New Roman"/>
        </w:rPr>
        <w:t>„</w:t>
      </w:r>
      <w:r w:rsidRPr="001934BB">
        <w:rPr>
          <w:rFonts w:eastAsia="Times New Roman"/>
        </w:rPr>
        <w:t>rossz</w:t>
      </w:r>
      <w:r w:rsidR="007663CE">
        <w:rPr>
          <w:rFonts w:eastAsia="Times New Roman"/>
        </w:rPr>
        <w:t>”</w:t>
      </w:r>
      <w:r w:rsidRPr="001934BB">
        <w:rPr>
          <w:rFonts w:eastAsia="Times New Roman"/>
        </w:rPr>
        <w:t xml:space="preserve">. Megindulhat az ideák csoporton kívüli szaporodása, </w:t>
      </w:r>
      <w:r w:rsidRPr="001934BB">
        <w:rPr>
          <w:rFonts w:eastAsia="Times New Roman"/>
          <w:i/>
          <w:iCs/>
        </w:rPr>
        <w:t xml:space="preserve">replikációja </w:t>
      </w:r>
      <w:r w:rsidRPr="001934BB">
        <w:rPr>
          <w:rFonts w:eastAsia="Times New Roman"/>
        </w:rPr>
        <w:t>is, átkerülhetnek más csoportokba és ott beilleszkedhetnek a kultúra szövevényébe. Felgyorsulhat tehát az evolúció. Jól felismerhető kulturális nyomai vannak ennek a fázisnak, ezek pedig a mítoszok.</w:t>
      </w:r>
    </w:p>
    <w:p w:rsidR="00A12A9E" w:rsidRPr="001934BB" w:rsidRDefault="00E25891">
      <w:pPr>
        <w:shd w:val="clear" w:color="auto" w:fill="FFFFFF"/>
        <w:rPr>
          <w:sz w:val="24"/>
          <w:szCs w:val="24"/>
        </w:rPr>
      </w:pPr>
      <w:r w:rsidRPr="001934BB">
        <w:rPr>
          <w:b/>
          <w:bCs/>
        </w:rPr>
        <w:t>8.4. A csoportsz</w:t>
      </w:r>
      <w:r w:rsidRPr="001934BB">
        <w:rPr>
          <w:rFonts w:eastAsia="Times New Roman"/>
          <w:b/>
          <w:bCs/>
        </w:rPr>
        <w:t>övetségek</w:t>
      </w:r>
    </w:p>
    <w:p w:rsidR="00A12A9E" w:rsidRPr="001934BB" w:rsidRDefault="00E25891">
      <w:pPr>
        <w:shd w:val="clear" w:color="auto" w:fill="FFFFFF"/>
        <w:rPr>
          <w:sz w:val="24"/>
          <w:szCs w:val="24"/>
        </w:rPr>
      </w:pPr>
      <w:r w:rsidRPr="001934BB">
        <w:t>A m</w:t>
      </w:r>
      <w:r w:rsidRPr="001934BB">
        <w:rPr>
          <w:rFonts w:eastAsia="Times New Roman"/>
        </w:rPr>
        <w:t xml:space="preserve">ítoszok megjelenése jelzi a közös eredet szükségességének kifejezését, a lazább kapcsolatok, csoportszövetségek kulturális </w:t>
      </w:r>
      <w:r w:rsidRPr="001934BB">
        <w:rPr>
          <w:rFonts w:eastAsia="Times New Roman"/>
        </w:rPr>
        <w:lastRenderedPageBreak/>
        <w:t>megerősítésének igényét. Egyben azt az igényt is, hogy egy adott csoport saját magát ebben a hirtelen idegenekkel, szövetségesekkel teli világban elhelyezze, kifejezze saját maga és az általa ismert univerzum kapcsolatát.</w:t>
      </w:r>
    </w:p>
    <w:p w:rsidR="00A12A9E" w:rsidRPr="001934BB" w:rsidRDefault="00E25891">
      <w:pPr>
        <w:shd w:val="clear" w:color="auto" w:fill="FFFFFF"/>
        <w:rPr>
          <w:sz w:val="24"/>
          <w:szCs w:val="24"/>
        </w:rPr>
      </w:pPr>
      <w:r w:rsidRPr="001934BB">
        <w:t>A klasszikus antropol</w:t>
      </w:r>
      <w:r w:rsidRPr="001934BB">
        <w:rPr>
          <w:rFonts w:eastAsia="Times New Roman"/>
        </w:rPr>
        <w:t>ógia szerint a mítosz és a szociális struktúrák funkcionálisan összekapcsolt rendszerek (Malinowski 1954). A mítoszok megalapozzák és segítenek fenntartani az adott szociális struktúrákat. Magyarázatot szolgáltatnak az emberek és szokásaik, valamint a világ eredetére. Később inkább úgy tekintik a mítoszokat, mint a társadalmi élet konceptuális támaszait, amelyek csak metaforikus áttételeken keresztül utalnak a szociális normákra és struktúrákra (Weiner 1994).</w:t>
      </w:r>
    </w:p>
    <w:p w:rsidR="00A12A9E" w:rsidRPr="001934BB" w:rsidRDefault="00E25891">
      <w:pPr>
        <w:shd w:val="clear" w:color="auto" w:fill="FFFFFF"/>
        <w:rPr>
          <w:sz w:val="24"/>
          <w:szCs w:val="24"/>
        </w:rPr>
      </w:pPr>
      <w:r w:rsidRPr="001934BB">
        <w:t>J</w:t>
      </w:r>
      <w:r w:rsidRPr="001934BB">
        <w:rPr>
          <w:rFonts w:eastAsia="Times New Roman"/>
        </w:rPr>
        <w:t xml:space="preserve">ól demonstrálja ezt például az ausztráliai törzsek hiedelemrendszere. A különböző törzsek, különböző nyelveken egymástól sok mindenben eltérő, de néhány alapvető jellegzetességben azonos mítoszvilággal rendelkeznek. A mítoszok központi koncepciója az </w:t>
      </w:r>
      <w:r w:rsidR="007663CE">
        <w:rPr>
          <w:rFonts w:eastAsia="Times New Roman"/>
        </w:rPr>
        <w:t>„</w:t>
      </w:r>
      <w:r w:rsidRPr="001934BB">
        <w:rPr>
          <w:rFonts w:eastAsia="Times New Roman"/>
        </w:rPr>
        <w:t>álomidőnek</w:t>
      </w:r>
      <w:r w:rsidR="007663CE">
        <w:rPr>
          <w:rFonts w:eastAsia="Times New Roman"/>
        </w:rPr>
        <w:t>”</w:t>
      </w:r>
      <w:r w:rsidRPr="001934BB">
        <w:rPr>
          <w:rFonts w:eastAsia="Times New Roman"/>
        </w:rPr>
        <w:t xml:space="preserve"> vagy </w:t>
      </w:r>
      <w:r w:rsidR="007663CE">
        <w:rPr>
          <w:rFonts w:eastAsia="Times New Roman"/>
        </w:rPr>
        <w:t>„</w:t>
      </w:r>
      <w:r w:rsidRPr="001934BB">
        <w:rPr>
          <w:rFonts w:eastAsia="Times New Roman"/>
        </w:rPr>
        <w:t>álmodásnak</w:t>
      </w:r>
      <w:r w:rsidR="007663CE">
        <w:rPr>
          <w:rFonts w:eastAsia="Times New Roman"/>
        </w:rPr>
        <w:t>”</w:t>
      </w:r>
      <w:r w:rsidRPr="001934BB">
        <w:rPr>
          <w:rFonts w:eastAsia="Times New Roman"/>
        </w:rPr>
        <w:t xml:space="preserve"> fordított ősi állapot, amely azonban egyes törzsek nyelvén inkább történetet, folyamatot jelent. Az álomidő különös idő- és hatáskoncepció. Régen volt, de a jelenben is létezik (Bourke és mtsai. 1998). Az álomidőben nem voltak formák, és a szellemek akkor kezdtek ébredni. Ébredésük </w:t>
      </w:r>
      <w:proofErr w:type="gramStart"/>
      <w:r w:rsidRPr="001934BB">
        <w:rPr>
          <w:rFonts w:eastAsia="Times New Roman"/>
        </w:rPr>
        <w:t>után</w:t>
      </w:r>
      <w:proofErr w:type="gramEnd"/>
      <w:r w:rsidRPr="001934BB">
        <w:rPr>
          <w:rFonts w:eastAsia="Times New Roman"/>
        </w:rPr>
        <w:t xml:space="preserve"> mint állatok, növények, emberek folytatták életüket, de végig megőrizték szellemi létüket is. A föld alaktalan volt, és nem létezett a táj, ami a másik központi koncepciója az ausztrál hitvilágnak. A szellemek ébredésekor mindig a táj egy meghatározott jellegzetességét hozzák létre, hegyeket, vizeket, erdőket, köveket. A táj meghatározott jellegzetességei spirituális kapcsolatban vannak az emberekkel. A természet és a kultúra nem válik ketté, a természetnek is van kultúrája, és a kultúra is az természet egy darabja (Berndt és Berndt 1989). Az egyes törzsek történetei különböznek, de mind illeszkedik ezekhez a spirituális keretekhez.</w:t>
      </w:r>
    </w:p>
    <w:p w:rsidR="00A12A9E" w:rsidRPr="001934BB" w:rsidRDefault="00E25891">
      <w:pPr>
        <w:shd w:val="clear" w:color="auto" w:fill="FFFFFF"/>
        <w:rPr>
          <w:sz w:val="24"/>
          <w:szCs w:val="24"/>
        </w:rPr>
      </w:pPr>
      <w:r w:rsidRPr="001934BB">
        <w:t>266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Az </w:t>
      </w:r>
      <w:r w:rsidRPr="001934BB">
        <w:rPr>
          <w:rFonts w:eastAsia="Times New Roman"/>
        </w:rPr>
        <w:t xml:space="preserve">álomtörténetek egy részét férfiak mesélik, más, kiegészítő részét a nők, és a hagyományozás is a nemek két ágán folyik. Az eredetmagyarázatok mellett a mítoszok a klánok pontos helyét is kijelölik a tájban, ezért öröklési mítoszoknak is nevezik őket. A klánok persze változnak, időnként a terület bonyolult szabályok révén mások birtokába jut, de a mítoszok is gyorsan alkalmazkodnak </w:t>
      </w:r>
      <w:r w:rsidRPr="001934BB">
        <w:rPr>
          <w:rFonts w:eastAsia="Times New Roman"/>
        </w:rPr>
        <w:lastRenderedPageBreak/>
        <w:t>ezekhez a változásokhoz és mindig öröktől fogva valónak tekintik a birtokost (Murphy 1991).</w:t>
      </w:r>
    </w:p>
    <w:p w:rsidR="00A12A9E" w:rsidRPr="001934BB" w:rsidRDefault="00E25891">
      <w:pPr>
        <w:shd w:val="clear" w:color="auto" w:fill="FFFFFF"/>
        <w:rPr>
          <w:sz w:val="24"/>
          <w:szCs w:val="24"/>
        </w:rPr>
      </w:pPr>
      <w:r w:rsidRPr="001934BB">
        <w:t>A csoportl</w:t>
      </w:r>
      <w:r w:rsidRPr="001934BB">
        <w:rPr>
          <w:rFonts w:eastAsia="Times New Roman"/>
        </w:rPr>
        <w:t xml:space="preserve">ények még mindig jól felismerhetően megvannak, de már laza kapcsolatban egymással. A rítusok, ceremóniák, közös táncok mind arra szolgálnak, hogy ezeket a csoportok közötti kapcsolatokat rendezzék, érzelmi és értelmi szempontokból osztályozzák. Talán érdemes még egyszer kitérni a </w:t>
      </w:r>
      <w:r w:rsidR="007663CE">
        <w:rPr>
          <w:rFonts w:eastAsia="Times New Roman"/>
        </w:rPr>
        <w:t>„</w:t>
      </w:r>
      <w:r w:rsidRPr="001934BB">
        <w:rPr>
          <w:rFonts w:eastAsia="Times New Roman"/>
        </w:rPr>
        <w:t>transzcendencia</w:t>
      </w:r>
      <w:r w:rsidR="007663CE">
        <w:rPr>
          <w:rFonts w:eastAsia="Times New Roman"/>
        </w:rPr>
        <w:t>”</w:t>
      </w:r>
      <w:r w:rsidRPr="001934BB">
        <w:rPr>
          <w:rFonts w:eastAsia="Times New Roman"/>
        </w:rPr>
        <w:t xml:space="preserve"> jelenségére. Arra, hogy minden emberi kultúrában találunk olyan hiedelmeket, amelyek valamilyen módon a halandó ember mögé helyezett állandó, őt meghaladó, kiteljesedett állapotról szólnak szellemek, istenek, egy isten vagy egy totális, mindent magában foglaló univerzum formájában. A transzcendencia hiedelme világosan levezethető a csoportlény saját éntudatából. A globális és a lokális reprezentációk viszonyának sajátos értelmezéséről van szó. A lokális reprezentáció tulajdonosa, a </w:t>
      </w:r>
      <w:r w:rsidRPr="001934BB">
        <w:rPr>
          <w:rFonts w:eastAsia="Times New Roman"/>
          <w:i/>
          <w:iCs/>
        </w:rPr>
        <w:t xml:space="preserve">személy </w:t>
      </w:r>
      <w:r w:rsidRPr="001934BB">
        <w:rPr>
          <w:rFonts w:eastAsia="Times New Roman"/>
        </w:rPr>
        <w:t>múlandó, a csoport, a kultúra, a vallás, a mítosz vagy bármi, amit a globális reprezentáció képvisel, hozzá képest halhatatlan, örök és stabil. Még Durkheim (1961) fejtette ki a klánokat azonosító totemekkel kapcsolatban, ugyancsak ausztráliai megfigyelések alapján, hogy a klán teljes mértékben azonosítja magát totemjé-vel, egy állatfajjal vagy más szimbólummal és ezután a totem lesz a rítusok, ceremóniák központja. Amikor a klán a totemet a szakrális szférába emeli, a rítusok elvégzése során tulajdonképpen saját maga szentségét hozza létre. Durkheim szerint ezért a vallásoka társadalom funkcióit szövik át szakrális értékekkel.</w:t>
      </w:r>
    </w:p>
    <w:p w:rsidR="00A12A9E" w:rsidRPr="001934BB" w:rsidRDefault="00E25891">
      <w:pPr>
        <w:shd w:val="clear" w:color="auto" w:fill="FFFFFF"/>
        <w:rPr>
          <w:sz w:val="24"/>
          <w:szCs w:val="24"/>
        </w:rPr>
      </w:pPr>
      <w:r w:rsidRPr="001934BB">
        <w:t>Ehhez tal</w:t>
      </w:r>
      <w:r w:rsidRPr="001934BB">
        <w:rPr>
          <w:rFonts w:eastAsia="Times New Roman"/>
        </w:rPr>
        <w:t xml:space="preserve">án még annyit kell hozzátenni, hogy a másodlagos és a nyelvi reprezentációknak a valós világtól való majdnem teljes elszakadásának lehetőségét éppen a </w:t>
      </w:r>
      <w:proofErr w:type="gramStart"/>
      <w:r w:rsidRPr="001934BB">
        <w:rPr>
          <w:rFonts w:eastAsia="Times New Roman"/>
        </w:rPr>
        <w:t>csoportnak</w:t>
      </w:r>
      <w:proofErr w:type="gramEnd"/>
      <w:r w:rsidRPr="001934BB">
        <w:rPr>
          <w:rFonts w:eastAsia="Times New Roman"/>
        </w:rPr>
        <w:t xml:space="preserve"> mint örökké létezőnek, mint az egyént meghaladó, transzcendens jelenségnek az elképzelése, ennek az elképzelésnek a szüksége és adaptív értéke hozta létre. Aki a csoport transz-cendenciáját fel tudja fogni, az képes az absztrakcióra. Aki képes az absztrakcióra, az már benépesítheti a világot szellemekkel, démonokkal, istenekkel és mímeltetheti velük az ember tetteit, elképzeléseit, vágyait. Az archaikus társadalmakban a szakralizáció fontos szerepet játszott a lokális és globális reprezentációk, a személyes és a szociális szféra összehangolásában. A szakrálisnak speciális jelentése volt, ami nélkül a globális reprezentációk építménye nem állhatott volna meg.</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 xml:space="preserve">ális </w:t>
      </w:r>
      <w:proofErr w:type="gramStart"/>
      <w:r w:rsidRPr="001934BB">
        <w:rPr>
          <w:rFonts w:eastAsia="Times New Roman"/>
          <w:b/>
          <w:bCs/>
          <w:sz w:val="16"/>
          <w:szCs w:val="16"/>
        </w:rPr>
        <w:t>evolúció                                                                                                             267</w:t>
      </w:r>
      <w:proofErr w:type="gramEnd"/>
    </w:p>
    <w:p w:rsidR="00A12A9E" w:rsidRPr="001934BB" w:rsidRDefault="00E25891">
      <w:pPr>
        <w:shd w:val="clear" w:color="auto" w:fill="FFFFFF"/>
        <w:rPr>
          <w:sz w:val="24"/>
          <w:szCs w:val="24"/>
        </w:rPr>
      </w:pPr>
      <w:r w:rsidRPr="001934BB">
        <w:rPr>
          <w:b/>
          <w:bCs/>
        </w:rPr>
        <w:lastRenderedPageBreak/>
        <w:t>8.5. Az ide</w:t>
      </w:r>
      <w:r w:rsidRPr="001934BB">
        <w:rPr>
          <w:rFonts w:eastAsia="Times New Roman"/>
          <w:b/>
          <w:bCs/>
        </w:rPr>
        <w:t>ák evolúciója</w:t>
      </w:r>
    </w:p>
    <w:p w:rsidR="00A12A9E" w:rsidRPr="001934BB" w:rsidRDefault="00E25891">
      <w:pPr>
        <w:shd w:val="clear" w:color="auto" w:fill="FFFFFF"/>
        <w:rPr>
          <w:sz w:val="24"/>
          <w:szCs w:val="24"/>
        </w:rPr>
      </w:pPr>
      <w:r w:rsidRPr="001934BB">
        <w:t>A kl</w:t>
      </w:r>
      <w:r w:rsidRPr="001934BB">
        <w:rPr>
          <w:rFonts w:eastAsia="Times New Roman"/>
        </w:rPr>
        <w:t xml:space="preserve">ánok, törzsek kialakulásával a kulturális evolúció első fázisa véget ért, mert a csoportkultúrák, a csoportlények izolációja megszűnt. Tudjuk azonban azt is, hogy az ember szociális tulajdonságai rendkívül kedvezőek a csoportok közötti kapcsolatok kiépítésére, és ezek biológiai tulajdonságok. Még ma is gyakran előfordul, hogy a csoportlény ismét megjelenik szekta, banda vagy vallási közösség formájában, mert az ember igen jól érzi magát a csoportlényben. A csoportlények evolúciós sikere nagy populációrobbanáshoz vezetett. Ha az emberiség létszáma növekedési görbéjét tekintjük (32. ábra), világos, hogy visszaesés nélküli lendületes, </w:t>
      </w:r>
      <w:proofErr w:type="gramStart"/>
      <w:r w:rsidRPr="001934BB">
        <w:rPr>
          <w:rFonts w:eastAsia="Times New Roman"/>
        </w:rPr>
        <w:t>exponenciális növekedést</w:t>
      </w:r>
      <w:proofErr w:type="gramEnd"/>
      <w:r w:rsidRPr="001934BB">
        <w:rPr>
          <w:rFonts w:eastAsia="Times New Roman"/>
        </w:rPr>
        <w:t xml:space="preserve"> láthatunk. Az egyesülő-szétváló, szövetséget kötő-ellenségekké alakuló csoportok egyre nagyobb populációkat hoztak létre, amelyek azonos nyelvet beszéltek, sűrűn lakott településeken éltek, és a kereskedelem, valamint a politika segítségével egyre nagyobb egységek, törzsek, törzsszövetségek, nemzetek, államok jöttek létre.</w:t>
      </w:r>
    </w:p>
    <w:p w:rsidR="00A12A9E" w:rsidRPr="001934BB" w:rsidRDefault="00E25891">
      <w:pPr>
        <w:shd w:val="clear" w:color="auto" w:fill="FFFFFF"/>
        <w:rPr>
          <w:sz w:val="24"/>
          <w:szCs w:val="24"/>
        </w:rPr>
      </w:pPr>
      <w:r w:rsidRPr="001934BB">
        <w:t>Vil</w:t>
      </w:r>
      <w:r w:rsidRPr="001934BB">
        <w:rPr>
          <w:rFonts w:eastAsia="Times New Roman"/>
        </w:rPr>
        <w:t xml:space="preserve">ágosan kell látnunk, hogy még a mai </w:t>
      </w:r>
      <w:r w:rsidRPr="001934BB">
        <w:rPr>
          <w:rFonts w:eastAsia="Times New Roman"/>
          <w:i/>
          <w:iCs/>
        </w:rPr>
        <w:t xml:space="preserve">megapopuláció </w:t>
      </w:r>
      <w:r w:rsidRPr="001934BB">
        <w:rPr>
          <w:rFonts w:eastAsia="Times New Roman"/>
        </w:rPr>
        <w:t>alapstruktúrája is kicsi csoportok egymás közötti kapcsolatán, szorosabb, lazább szövetségeik hálózatán alapul. A szociológia régóta ismeri ezeknek a hálózatoknak a természetét (Coleman 1964), csak éppen nem fordította még figyelmét az egész bolygót átölelő hálózatra.</w:t>
      </w:r>
    </w:p>
    <w:p w:rsidR="00A12A9E" w:rsidRPr="001934BB" w:rsidRDefault="00E25891">
      <w:pPr>
        <w:shd w:val="clear" w:color="auto" w:fill="FFFFFF"/>
        <w:rPr>
          <w:sz w:val="24"/>
          <w:szCs w:val="24"/>
        </w:rPr>
      </w:pPr>
      <w:r w:rsidRPr="001934BB">
        <w:t>K</w:t>
      </w:r>
      <w:r w:rsidRPr="001934BB">
        <w:rPr>
          <w:rFonts w:eastAsia="Times New Roman"/>
        </w:rPr>
        <w:t>érdés, hogy ilyen szociális szerkezet mellett mi a szelekció egysége. Mi történt a csoportorganizmussal?</w:t>
      </w:r>
    </w:p>
    <w:p w:rsidR="00A12A9E" w:rsidRPr="001934BB" w:rsidRDefault="00E25891">
      <w:pPr>
        <w:shd w:val="clear" w:color="auto" w:fill="FFFFFF"/>
        <w:rPr>
          <w:sz w:val="24"/>
          <w:szCs w:val="24"/>
        </w:rPr>
      </w:pPr>
      <w:r w:rsidRPr="001934BB">
        <w:rPr>
          <w:b/>
          <w:bCs/>
          <w:sz w:val="16"/>
          <w:szCs w:val="16"/>
        </w:rPr>
        <w:t xml:space="preserve">32. </w:t>
      </w:r>
      <w:r w:rsidRPr="001934BB">
        <w:rPr>
          <w:rFonts w:eastAsia="Times New Roman"/>
          <w:b/>
          <w:bCs/>
          <w:sz w:val="16"/>
          <w:szCs w:val="16"/>
        </w:rPr>
        <w:t>ábra. A világ népességének alakulása</w:t>
      </w:r>
    </w:p>
    <w:p w:rsidR="00A12A9E" w:rsidRPr="001934BB" w:rsidRDefault="008A3D09">
      <w:pPr>
        <w:rPr>
          <w:sz w:val="24"/>
          <w:szCs w:val="24"/>
        </w:rPr>
      </w:pPr>
      <w:r w:rsidRPr="001934BB">
        <w:rPr>
          <w:noProof/>
          <w:sz w:val="24"/>
          <w:szCs w:val="24"/>
        </w:rPr>
        <w:lastRenderedPageBreak/>
        <w:drawing>
          <wp:inline distT="0" distB="0" distL="0" distR="0" wp14:anchorId="578DAF8C" wp14:editId="7194721C">
            <wp:extent cx="3973830" cy="2608580"/>
            <wp:effectExtent l="0" t="0" r="7620" b="127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973830" cy="2608580"/>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t>268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 xml:space="preserve">Egy </w:t>
      </w:r>
      <w:r w:rsidRPr="001934BB">
        <w:rPr>
          <w:rFonts w:eastAsia="Times New Roman"/>
        </w:rPr>
        <w:t xml:space="preserve">érdekes megfigyelésből érdemes kiindulni. Carneiro (1967) leírta, hogy majdnem lineáris összefüggést talált különböző kultúrák tagjainak létszáma és bizonyos szociális organizációs jegyek száma között. Számításba vette a különböző mesterségeket, a családtípust, az adórendszert, vallási hierarchiát stb. Az én terminológiám szerint különböző ideák jelenlétét számolta. A technológiai jegyeket nem vonta be a vizsgálatba és csak azt vette figyelembe, hogy egy adott jegy jelen van vagy nincs </w:t>
      </w:r>
      <w:r w:rsidRPr="001934BB">
        <w:rPr>
          <w:rFonts w:eastAsia="Times New Roman"/>
          <w:i/>
          <w:iCs/>
        </w:rPr>
        <w:t xml:space="preserve">(33. ábra). </w:t>
      </w:r>
      <w:r w:rsidRPr="001934BB">
        <w:rPr>
          <w:rFonts w:eastAsia="Times New Roman"/>
        </w:rPr>
        <w:t xml:space="preserve">Ez a sok adatra támaszkodó összefüggés azt sugallja, hogy nagyobb populációkban nagyobb a szociális invenciók, azaz a különböző </w:t>
      </w:r>
      <w:r w:rsidRPr="001934BB">
        <w:rPr>
          <w:rFonts w:eastAsia="Times New Roman"/>
          <w:i/>
          <w:iCs/>
        </w:rPr>
        <w:t xml:space="preserve">ideák </w:t>
      </w:r>
      <w:r w:rsidRPr="001934BB">
        <w:rPr>
          <w:rFonts w:eastAsia="Times New Roman"/>
        </w:rPr>
        <w:t xml:space="preserve">száma, ami jól összecseng az invenciók esetleges genetikai hátterével is. Ezt elfogadva félelmetes tézishez juthatunk el, ha a populáció méretét növeljük és </w:t>
      </w:r>
      <w:proofErr w:type="gramStart"/>
      <w:r w:rsidRPr="001934BB">
        <w:rPr>
          <w:rFonts w:eastAsia="Times New Roman"/>
        </w:rPr>
        <w:t>mondjuk</w:t>
      </w:r>
      <w:proofErr w:type="gramEnd"/>
      <w:r w:rsidRPr="001934BB">
        <w:rPr>
          <w:rFonts w:eastAsia="Times New Roman"/>
        </w:rPr>
        <w:t xml:space="preserve"> közelítünk a mai hatmilliárdos állapothoz. A mai világ szüntelenül özönlő, innovációkat magában foglaló ideái, a televízió, a számítógép, az atombomba egyszerű függvénye a jelenkori populációrobbanásnak.</w:t>
      </w:r>
    </w:p>
    <w:p w:rsidR="00A12A9E" w:rsidRPr="001934BB" w:rsidRDefault="00E25891">
      <w:pPr>
        <w:shd w:val="clear" w:color="auto" w:fill="FFFFFF"/>
        <w:rPr>
          <w:sz w:val="24"/>
          <w:szCs w:val="24"/>
        </w:rPr>
      </w:pPr>
      <w:r w:rsidRPr="001934BB">
        <w:t>A kis csoportok izol</w:t>
      </w:r>
      <w:r w:rsidRPr="001934BB">
        <w:rPr>
          <w:rFonts w:eastAsia="Times New Roman"/>
        </w:rPr>
        <w:t xml:space="preserve">ációjának megszűnése alapvető változást hozott a kulturális evolúció mechanizmusába, és megkezdődött a második fázis. Az elsőben a csoportok a kulturális evolúció egységei, a </w:t>
      </w:r>
      <w:r w:rsidRPr="001934BB">
        <w:rPr>
          <w:rFonts w:eastAsia="Times New Roman"/>
        </w:rPr>
        <w:lastRenderedPageBreak/>
        <w:t xml:space="preserve">csoportkultúrák fejlődése és szelekciója jelzi az evolúció haladását. A csoportok összeálló, szétbomló kapcsolatain alapuló szociális mátrixban a csoportok szelekciója nem játszik már különösebben nagy szerepet. A szelekció az </w:t>
      </w:r>
      <w:r w:rsidRPr="001934BB">
        <w:rPr>
          <w:rFonts w:eastAsia="Times New Roman"/>
          <w:i/>
          <w:iCs/>
        </w:rPr>
        <w:t xml:space="preserve">ideákra </w:t>
      </w:r>
      <w:r w:rsidRPr="001934BB">
        <w:rPr>
          <w:rFonts w:eastAsia="Times New Roman"/>
        </w:rPr>
        <w:t xml:space="preserve">tevődik át. A hatalmas, szociálisan összekapcsolt embertömeg agya óriási kreatív teret hozott létre, amelyben az ideák másolása, repli-kációja és szelekciója a legmeghatározóbb folyamat. Az egymással kapcsolatba került és hatalmasan felszaporodott embertömeg tagjai átvették, megtanulták, másolták egymástól az ismereteket, az ideákat. Átvétel közben akart, akaratlan módosítások történtek, az ideák egyes részeit másokkal kombinálták, tehát új változatokat konstruáltak. Ez az </w:t>
      </w:r>
      <w:r w:rsidRPr="001934BB">
        <w:rPr>
          <w:rFonts w:eastAsia="Times New Roman"/>
          <w:i/>
          <w:iCs/>
        </w:rPr>
        <w:t xml:space="preserve">ideaevolúció </w:t>
      </w:r>
      <w:r w:rsidRPr="001934BB">
        <w:rPr>
          <w:rFonts w:eastAsia="Times New Roman"/>
        </w:rPr>
        <w:t xml:space="preserve">lényege. Bármilyen hatalmas is ez az ideakonstruáló kreatív tér, befogadóképessége azonban korlátozott, az ideák, a gondolati, a nyelvi, tárgyi reprezentációk versengenek a reprezentációs kapacitásért. Meg is jelennek azonnal a reprezentációs kapacitást növelő ideák, legelőször az írás, majd a többi információtároló mechanizmus formájában. A tárgyakban tárolt információ egy darabig ugyan nyugvó állapotban van, de mindig kész az újabb aktivitási ciklusra, az emberi agyakba való belépésre, újabb replikációra. Később már ez sem elég, napjaink számítógépes hálózataiban különlegesen aktív információtömeg mozog; ma már nem az emberi agy a limitáló tényezője az ideaevolúciónak. Valószínűleg ez jelzi a kulturális </w:t>
      </w:r>
      <w:proofErr w:type="gramStart"/>
      <w:r w:rsidRPr="001934BB">
        <w:rPr>
          <w:rFonts w:eastAsia="Times New Roman"/>
        </w:rPr>
        <w:t>evolúció következő</w:t>
      </w:r>
      <w:proofErr w:type="gramEnd"/>
      <w:r w:rsidRPr="001934BB">
        <w:rPr>
          <w:rFonts w:eastAsia="Times New Roman"/>
        </w:rPr>
        <w:t>, harmadik fázisát.</w:t>
      </w:r>
    </w:p>
    <w:p w:rsidR="00A12A9E" w:rsidRPr="001934BB" w:rsidRDefault="00E25891">
      <w:pPr>
        <w:shd w:val="clear" w:color="auto" w:fill="FFFFFF"/>
        <w:rPr>
          <w:sz w:val="24"/>
          <w:szCs w:val="24"/>
        </w:rPr>
      </w:pPr>
      <w:r w:rsidRPr="001934BB">
        <w:t>Az ide</w:t>
      </w:r>
      <w:r w:rsidRPr="001934BB">
        <w:rPr>
          <w:rFonts w:eastAsia="Times New Roman"/>
        </w:rPr>
        <w:t>ák egyre pontosabb replikációja lehetővé tette az ideafajták számának megsokszorozódását is. Amikor az ember feltalálta az üveget, pri-</w:t>
      </w:r>
    </w:p>
    <w:p w:rsidR="00A12A9E" w:rsidRPr="001934BB" w:rsidRDefault="008A3D09">
      <w:pPr>
        <w:rPr>
          <w:sz w:val="24"/>
          <w:szCs w:val="24"/>
        </w:rPr>
      </w:pPr>
      <w:r w:rsidRPr="001934BB">
        <w:rPr>
          <w:noProof/>
          <w:sz w:val="24"/>
          <w:szCs w:val="24"/>
        </w:rPr>
        <w:lastRenderedPageBreak/>
        <w:drawing>
          <wp:inline distT="0" distB="0" distL="0" distR="0" wp14:anchorId="66EA9DB9" wp14:editId="51B19E4B">
            <wp:extent cx="3897630" cy="6758305"/>
            <wp:effectExtent l="0" t="0" r="762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3897630" cy="6758305"/>
                    </a:xfrm>
                    <a:prstGeom prst="rect">
                      <a:avLst/>
                    </a:prstGeom>
                    <a:noFill/>
                    <a:ln>
                      <a:noFill/>
                    </a:ln>
                  </pic:spPr>
                </pic:pic>
              </a:graphicData>
            </a:graphic>
          </wp:inline>
        </w:drawing>
      </w:r>
    </w:p>
    <w:p w:rsidR="00A12A9E" w:rsidRPr="001934BB" w:rsidRDefault="00E25891">
      <w:pPr>
        <w:shd w:val="clear" w:color="auto" w:fill="FFFFFF"/>
        <w:rPr>
          <w:sz w:val="24"/>
          <w:szCs w:val="24"/>
        </w:rPr>
      </w:pPr>
      <w:r w:rsidRPr="001934BB">
        <w:lastRenderedPageBreak/>
        <w:t>270</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t>mit</w:t>
      </w:r>
      <w:r w:rsidRPr="001934BB">
        <w:rPr>
          <w:rFonts w:eastAsia="Times New Roman"/>
        </w:rPr>
        <w:t xml:space="preserve">ív, minden célt egyetlen változattal kielégítő tárgyak, például poharak készültek. Amikor az üvegformázás ipari módjai lehetővé tették a tárgyak egészen pontos formázását és másolását, megjelentek a tárgyra vonatkozó funkcionális differenciálódás folyamatai. Ma van vizespohár, borospohár, pezsgőspohár, söröspohár, likőröspohár, pálinkáspohár, konyakospohár és még ki tudja, mi minden. Az is jól jellemzi a kulturális evolúció második szakaszát, hogy folyamatosan nő az azonos alapfunkcióhoz felhasznált tárgyak száma. Talán azt is meg lehetne kockáztatni, hogy a kultúra fejlettségi szintje az adott funkció kielégítésére használt tárgyak számával is jellemezhető. Vegyünk egy példát. Az ősember fogott egy nyulat és megette. Nulla a felhasznált tárgyak mennyisége. Később már egy kővel dobta meg, még később megsütötte és ehhez fadarabokat, nyársat használt. Növekedett a felhasznált tárgyak száma. Ma a konyhában egy nyúlpecsenye elkészítése igen sok tárgy használatát igényli: szakácskések, vágódeszka, villák, tűzdelők, pecsenyeforgató nyársak, kanalak, sütő, tál, tűzhely, szeletelőkés, csontvágó olló, tálalótál, mártásos csésze, tányér, kés, villa, szalvéta. És még csak a nyúllal közvetlen kapcsolatba kerülő tárgyakat számoltuk, pedig a fűszertartók, a sütő alkatrészei, a sütő elkészítéséhez, no meg a tűz fenntartásához szükséges tárgyak igencsak felduzzasztanák a számot. Ha még arra is gondolunk, hogy nyulunkat nem otthon, hanem </w:t>
      </w:r>
      <w:proofErr w:type="gramStart"/>
      <w:r w:rsidRPr="001934BB">
        <w:rPr>
          <w:rFonts w:eastAsia="Times New Roman"/>
        </w:rPr>
        <w:t>mondjuk</w:t>
      </w:r>
      <w:proofErr w:type="gramEnd"/>
      <w:r w:rsidRPr="001934BB">
        <w:rPr>
          <w:rFonts w:eastAsia="Times New Roman"/>
        </w:rPr>
        <w:t xml:space="preserve"> egy diplomáciai vacsorán szolgálják fel, akkor a felhasznált tárgyak száma már szinte követhetetlen, és akkor hol van még a mosogatás.</w:t>
      </w:r>
    </w:p>
    <w:p w:rsidR="00A12A9E" w:rsidRPr="001934BB" w:rsidRDefault="00E25891">
      <w:pPr>
        <w:shd w:val="clear" w:color="auto" w:fill="FFFFFF"/>
        <w:rPr>
          <w:sz w:val="24"/>
          <w:szCs w:val="24"/>
        </w:rPr>
      </w:pPr>
      <w:r w:rsidRPr="001934BB">
        <w:t>Az ide</w:t>
      </w:r>
      <w:r w:rsidRPr="001934BB">
        <w:rPr>
          <w:rFonts w:eastAsia="Times New Roman"/>
        </w:rPr>
        <w:t xml:space="preserve">ák versengésén alapuló evolúció sok szempontból megváltoztatta a szelekciós feltételeket. </w:t>
      </w:r>
      <w:proofErr w:type="gramStart"/>
      <w:r w:rsidRPr="001934BB">
        <w:rPr>
          <w:rFonts w:eastAsia="Times New Roman"/>
        </w:rPr>
        <w:t>Többé nem az a megmaradás kritériuma, hogy egy idea adaptív-e a csoport szempontjából, hogy lehetővé teszi-e a megélhetést, a védelmet, hanem az, hogy mennyire meggyőző, tetszik-e, képes-e hatni az ember érzékenységeire, a csoportképzésre, a csoportgyűlöletre, a technikai érdeklődésre, a szociális szerveződés biológiai faktoraira, a szövetségkötésre, az elosztási kényszerre, a konstrukciók imádatára, a metaforák, szimbólumok szeretetére, a szinkronizációs készségre és a többi biológiai természetű viselkedési faktorra.</w:t>
      </w:r>
      <w:proofErr w:type="gramEnd"/>
    </w:p>
    <w:p w:rsidR="00A12A9E" w:rsidRPr="001934BB" w:rsidRDefault="00E25891">
      <w:pPr>
        <w:shd w:val="clear" w:color="auto" w:fill="FFFFFF"/>
        <w:rPr>
          <w:sz w:val="24"/>
          <w:szCs w:val="24"/>
        </w:rPr>
      </w:pPr>
      <w:r w:rsidRPr="001934BB">
        <w:t>A kultur</w:t>
      </w:r>
      <w:r w:rsidRPr="001934BB">
        <w:rPr>
          <w:rFonts w:eastAsia="Times New Roman"/>
        </w:rPr>
        <w:t xml:space="preserve">ális evolúció utolsó néhány ezer évére a tömegtársadalmak megjelenése a jellemző, és ez alapvetően megváltoztatja a </w:t>
      </w:r>
      <w:r w:rsidRPr="001934BB">
        <w:rPr>
          <w:rFonts w:eastAsia="Times New Roman"/>
        </w:rPr>
        <w:lastRenderedPageBreak/>
        <w:t>csoportfenntartó etológiai tényezők, valamint az ideák viszonyát. A tömegtársadalmak több százezres, majd többmilliós tömegeiben a csoportokat létrehozó etológiai tényezők, bár folyamatosan tovább működnek, már nem képesek betölteni a társadalom összetartásának funkcióját. Hiszen jól ismert tény, hogy egy-egy egyén legfeljebb néhány tíz másikkal képes hatékony csoportot képezni, egyszerű etológiai okok miatt. A nagyobb létszámú csoportok, városok, államok, hadseregek, pártok, nagy vallások,</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271</w:t>
      </w:r>
    </w:p>
    <w:p w:rsidR="00A12A9E" w:rsidRPr="001934BB" w:rsidRDefault="00E25891">
      <w:pPr>
        <w:shd w:val="clear" w:color="auto" w:fill="FFFFFF"/>
        <w:rPr>
          <w:sz w:val="24"/>
          <w:szCs w:val="24"/>
        </w:rPr>
      </w:pPr>
      <w:proofErr w:type="gramStart"/>
      <w:r w:rsidRPr="001934BB">
        <w:t>nagyv</w:t>
      </w:r>
      <w:r w:rsidRPr="001934BB">
        <w:rPr>
          <w:rFonts w:eastAsia="Times New Roman"/>
        </w:rPr>
        <w:t>állalatok</w:t>
      </w:r>
      <w:proofErr w:type="gramEnd"/>
      <w:r w:rsidRPr="001934BB">
        <w:rPr>
          <w:rFonts w:eastAsia="Times New Roman"/>
        </w:rPr>
        <w:t xml:space="preserve"> összetartó szerepét szinte teljes egészében komplex, magas szervezettségű ideák, valóságos idea-dinoszauruszok vették át.</w:t>
      </w:r>
    </w:p>
    <w:p w:rsidR="00A12A9E" w:rsidRPr="001934BB" w:rsidRDefault="00E25891">
      <w:pPr>
        <w:shd w:val="clear" w:color="auto" w:fill="FFFFFF"/>
        <w:rPr>
          <w:sz w:val="24"/>
          <w:szCs w:val="24"/>
        </w:rPr>
      </w:pPr>
      <w:r w:rsidRPr="001934BB">
        <w:t>A hatalmas embert</w:t>
      </w:r>
      <w:r w:rsidRPr="001934BB">
        <w:rPr>
          <w:rFonts w:eastAsia="Times New Roman"/>
        </w:rPr>
        <w:t xml:space="preserve">ömegek kialakulása tette lehetővé az ideák versengését, ami a csoporttársadalmakban rendkívül alacsony fokú volt, mert ott a csoportok versengenek, és csak közvetve az ideáik. A közvetlen versengéssel az ideák önszerveződésének újabb fokozata jelent meg. A csoporttársadalmakban az ideák vagy közvetlen gyakorlati célokat </w:t>
      </w:r>
      <w:proofErr w:type="gramStart"/>
      <w:r w:rsidRPr="001934BB">
        <w:rPr>
          <w:rFonts w:eastAsia="Times New Roman"/>
        </w:rPr>
        <w:t>szolgáltak</w:t>
      </w:r>
      <w:proofErr w:type="gramEnd"/>
      <w:r w:rsidRPr="001934BB">
        <w:rPr>
          <w:rFonts w:eastAsia="Times New Roman"/>
        </w:rPr>
        <w:t xml:space="preserve"> mint eljárások, technikák, vagy a csoport fennmaradását segítették elő mint hiedelemrendszerek, mítoszok, legendák, primitív vallások. A társadalmak közötti ideacsere esetleges és alacsony hatásfokú. A modern tömegtársadalmakban a potenciális ideahordozók száma óriási, és az ideák elsajátítása a hagyományos csoportszerkezet keretein kívül is létrejöhet. A tömegkommunikációs eszközök lehetővé teszik, hogy egy-egy idea olyan hordozókat egyesítsen, amelyek etológiai értelemben nem alkotnak valódi csoportot. A különböző szervezetek, egy politikai párt vagy vallási szerveződés tagjai például, leszámítva a helyi csoportokat, a vezetőséget és a mindig kialakuló adminisztrációkat, nem ismerik egymást személyesen, összetartozásuk etológiai tényezői így elhanyagolható szerepet kapnak az adott szervezet fennmaradását szolgáló idea működésében és további evolúciójában. Az embereket a meglévő csoportok kohéziója mellett egyre nagyobb mértékben a megfelelő organizációjú ideák egyesítik (Csányi 1990a).</w:t>
      </w:r>
    </w:p>
    <w:p w:rsidR="00A12A9E" w:rsidRPr="001934BB" w:rsidRDefault="00E25891">
      <w:pPr>
        <w:shd w:val="clear" w:color="auto" w:fill="FFFFFF"/>
        <w:rPr>
          <w:sz w:val="24"/>
          <w:szCs w:val="24"/>
        </w:rPr>
      </w:pPr>
      <w:r w:rsidRPr="001934BB">
        <w:t>A csoportt</w:t>
      </w:r>
      <w:r w:rsidRPr="001934BB">
        <w:rPr>
          <w:rFonts w:eastAsia="Times New Roman"/>
        </w:rPr>
        <w:t xml:space="preserve">ársadalom ideáinak fennmaradását a szocializáció, a korai tanulás, a rendkívül erős tradíció és az izoláció tette lehetővé. A tömegtársadalmak ideáit az izoláció nem korlátozza többé és leginkább a társadalom felnőtt tagjainak elnyeréséért versengenek. Ez az evolúciós szempontból döntő változás az ideastruktúrákat alapvetően megváltoztatta. Az ideát felépítő koncepciók rendszerében </w:t>
      </w:r>
      <w:r w:rsidRPr="001934BB">
        <w:rPr>
          <w:rFonts w:eastAsia="Times New Roman"/>
        </w:rPr>
        <w:lastRenderedPageBreak/>
        <w:t>olyanok jelenléte is szükséges, amelyek az adott ideahalmaz elfogadását felnőtteknél is elősegítik és védik a konkurens ideáktól. Egy csoporttársadalomban az eredet mítoszának nem kell feltétlenül logikusnak, meggyőzőnek lennie, hiszen egyetlen eredetmítosz van. A társadalom minden tagja ezt fogadja el, ezt tanítják az öregek, nem sok értelme lenne a mítosz egyes elemeit kérdésessé tenni. A tömegtársadalomban létező ideák viszont állandó kihívásoknak vannak kitéve, az eredetre vonatkozó mítoszokat a tudomány, a gyakorlat stb. ideáival is egyeztetni kell. Megkívánjuk a logikus, mindenre kiterjedő magyarázatokat, sőt az adott kérdésekre vonatkozó alternatívák közötti választás lehetőségét is.</w:t>
      </w:r>
    </w:p>
    <w:p w:rsidR="00A12A9E" w:rsidRPr="001934BB" w:rsidRDefault="00E25891">
      <w:pPr>
        <w:shd w:val="clear" w:color="auto" w:fill="FFFFFF"/>
        <w:rPr>
          <w:sz w:val="24"/>
          <w:szCs w:val="24"/>
        </w:rPr>
      </w:pPr>
      <w:r w:rsidRPr="001934BB">
        <w:t>A t</w:t>
      </w:r>
      <w:r w:rsidRPr="001934BB">
        <w:rPr>
          <w:rFonts w:eastAsia="Times New Roman"/>
        </w:rPr>
        <w:t>ömegtársadalmakban egy-egy idea óriási méretű csoportokat szervezhet, de csak akkor, ha az ideát alkotó koncepcióegységek között szerepelnek azok is, amelyek a nagyméretű csoportok fennmaradásához</w:t>
      </w:r>
    </w:p>
    <w:p w:rsidR="00A12A9E" w:rsidRPr="001934BB" w:rsidRDefault="00A12A9E">
      <w:pPr>
        <w:shd w:val="clear" w:color="auto" w:fill="FFFFFF"/>
        <w:rPr>
          <w:sz w:val="24"/>
          <w:szCs w:val="24"/>
        </w:rPr>
      </w:pPr>
    </w:p>
    <w:p w:rsidR="00A12A9E" w:rsidRPr="001934BB" w:rsidRDefault="00E25891">
      <w:pPr>
        <w:shd w:val="clear" w:color="auto" w:fill="FFFFFF"/>
        <w:rPr>
          <w:sz w:val="24"/>
          <w:szCs w:val="24"/>
        </w:rPr>
      </w:pPr>
      <w:r w:rsidRPr="001934BB">
        <w:rPr>
          <w:sz w:val="16"/>
          <w:szCs w:val="16"/>
        </w:rPr>
        <w:t>272                                                                                                          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sz</w:t>
      </w:r>
      <w:r w:rsidRPr="001934BB">
        <w:rPr>
          <w:rFonts w:eastAsia="Times New Roman"/>
        </w:rPr>
        <w:t>ükségesek</w:t>
      </w:r>
      <w:proofErr w:type="gramEnd"/>
      <w:r w:rsidRPr="001934BB">
        <w:rPr>
          <w:rFonts w:eastAsia="Times New Roman"/>
        </w:rPr>
        <w:t xml:space="preserve">. Megjelenik a propaganda, a </w:t>
      </w:r>
      <w:proofErr w:type="gramStart"/>
      <w:r w:rsidRPr="001934BB">
        <w:rPr>
          <w:rFonts w:eastAsia="Times New Roman"/>
        </w:rPr>
        <w:t>média</w:t>
      </w:r>
      <w:proofErr w:type="gramEnd"/>
      <w:r w:rsidRPr="001934BB">
        <w:rPr>
          <w:rFonts w:eastAsia="Times New Roman"/>
        </w:rPr>
        <w:t xml:space="preserve"> mint az ideák fennmaradásának lényeges szervezőeszköze.</w:t>
      </w:r>
    </w:p>
    <w:p w:rsidR="00A12A9E" w:rsidRPr="001934BB" w:rsidRDefault="00E25891">
      <w:pPr>
        <w:shd w:val="clear" w:color="auto" w:fill="FFFFFF"/>
        <w:rPr>
          <w:sz w:val="24"/>
          <w:szCs w:val="24"/>
        </w:rPr>
      </w:pPr>
      <w:r w:rsidRPr="001934BB">
        <w:t>Az ide</w:t>
      </w:r>
      <w:r w:rsidRPr="001934BB">
        <w:rPr>
          <w:rFonts w:eastAsia="Times New Roman"/>
        </w:rPr>
        <w:t>ák csoportszervező erőként működnek, de az ember etológiai csoportképző tulajdonságai nem szűntek meg. Mindenütt, ahol valamilyen idea működésének következményeképpen olyan embercsoportok jelennek meg, amelyek az etológiai tényezők működését lehetővé teszik, azonnal megindul e csoportok etológiai szerveződése is. Nagyon jó példái voltak ennek a Szovjetunióban és Kelet-Európában kialakult egypártrendszerek, amelyek adminisztrációi, politikai és központi bizottságai kis létszámuk és zárt szerkezetük miatt lényegében etológiai alapon szerveződő hierarchikus csoportokat alkottak. Ezek tevékenységét a saját ideológiájuk csak részben szabályozta, sokkal döntőbb volt a vezető csoportok tagjai között működő etológai tényezők szerepe.</w:t>
      </w:r>
    </w:p>
    <w:p w:rsidR="00A12A9E" w:rsidRPr="001934BB" w:rsidRDefault="00E25891">
      <w:pPr>
        <w:shd w:val="clear" w:color="auto" w:fill="FFFFFF"/>
        <w:rPr>
          <w:sz w:val="24"/>
          <w:szCs w:val="24"/>
        </w:rPr>
      </w:pPr>
      <w:r w:rsidRPr="001934BB">
        <w:rPr>
          <w:rFonts w:eastAsia="Times New Roman"/>
        </w:rPr>
        <w:t xml:space="preserve">Éppen ez a primitív etológiai meghatározottság okozta ezeknek a pártoknak a kudarcát, szemben a nyitott társadalmak pártorganizációival, amelyekben az etológiai determináció alárendeltebb szerepet </w:t>
      </w:r>
      <w:proofErr w:type="gramStart"/>
      <w:r w:rsidRPr="001934BB">
        <w:rPr>
          <w:rFonts w:eastAsia="Times New Roman"/>
        </w:rPr>
        <w:t>játszik</w:t>
      </w:r>
      <w:proofErr w:type="gramEnd"/>
      <w:r w:rsidRPr="001934BB">
        <w:rPr>
          <w:rFonts w:eastAsia="Times New Roman"/>
        </w:rPr>
        <w:t xml:space="preserve"> és amelyek ideológiái tartalmazzák a sikeres kompetícióhoz szükséges koncepciókat is. A monopolisztikus egypártrendszerek ideológiájából ezek az ideák a kompetíció hiánya miatt kiszelektálódtak (Csányi 1990b).</w:t>
      </w:r>
    </w:p>
    <w:p w:rsidR="00A12A9E" w:rsidRPr="001934BB" w:rsidRDefault="00E25891">
      <w:pPr>
        <w:shd w:val="clear" w:color="auto" w:fill="FFFFFF"/>
        <w:rPr>
          <w:sz w:val="24"/>
          <w:szCs w:val="24"/>
        </w:rPr>
      </w:pPr>
      <w:r w:rsidRPr="001934BB">
        <w:lastRenderedPageBreak/>
        <w:t>Az etol</w:t>
      </w:r>
      <w:r w:rsidRPr="001934BB">
        <w:rPr>
          <w:rFonts w:eastAsia="Times New Roman"/>
        </w:rPr>
        <w:t xml:space="preserve">ógiai csoportmeghatározottságból az ideák által történő csoportszervezés legfőbb előnye tehát az ideakompetíció megjelenése, amely az alapja például a modern tudomány kialakulásának, de a jóléti társadalmak kifejlődésének is. Hátránya ugyanennek a jelenségnek egy másik következménye. A csoporttársadalom embere értékek és normák formájában rendelkezett azokkal az ideákkal is, amelyek a különböző célú ideák zavartalan egymás mellett működését biztosították. A tömegtársadalmakban az ideák versengésével az összehangolás megszűnt. Az </w:t>
      </w:r>
      <w:proofErr w:type="gramStart"/>
      <w:r w:rsidRPr="001934BB">
        <w:rPr>
          <w:rFonts w:eastAsia="Times New Roman"/>
        </w:rPr>
        <w:t>idea</w:t>
      </w:r>
      <w:proofErr w:type="gramEnd"/>
      <w:r w:rsidRPr="001934BB">
        <w:rPr>
          <w:rFonts w:eastAsia="Times New Roman"/>
        </w:rPr>
        <w:t xml:space="preserve"> mint választható entitás jelenik meg, az egyénnek számtalan lehetőség közül kell kiválasztania, elfogadnia azokat az ideákat, amelyek személyiségét meghatározzák, de nincsen egy mindent átfogó, senki által nem vitatott idea, ami a szelekció alapjául szolgálhatna. A modern ember elidegenedése, elbizonytalanodása, értékvesztése ezzel magyarázható.</w:t>
      </w:r>
    </w:p>
    <w:p w:rsidR="00A12A9E" w:rsidRPr="001934BB" w:rsidRDefault="00E25891">
      <w:pPr>
        <w:shd w:val="clear" w:color="auto" w:fill="FFFFFF"/>
        <w:rPr>
          <w:sz w:val="24"/>
          <w:szCs w:val="24"/>
        </w:rPr>
      </w:pPr>
      <w:r w:rsidRPr="001934BB">
        <w:t>A csoportt</w:t>
      </w:r>
      <w:r w:rsidRPr="001934BB">
        <w:rPr>
          <w:rFonts w:eastAsia="Times New Roman"/>
        </w:rPr>
        <w:t>ársadalomban a globális reprezentációk hosszú szelekciós folyamatban alakultak ki, ez biztosította a részt vevő ideák kompatibilitását. Az kulturális evolúció második szakaszában a reprezentációs tér megnövekedése egyben azt is jelentette, hogy egyetlen agyban már nem fér el a globális reprezentáció. Mára a globális reprezentációk mennyisége sok-sok nagyságrenddel múlja felül egyetlen emberi agy tárolókapacitását. Megszűnt a lokális reprezentáció kiigazító szerepe. Ma már senki sem képes arra, hogy szépen végiggondolva mindent, rájöjjön, hol nincs</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273</w:t>
      </w:r>
    </w:p>
    <w:p w:rsidR="00A12A9E" w:rsidRPr="001934BB" w:rsidRDefault="00E25891">
      <w:pPr>
        <w:shd w:val="clear" w:color="auto" w:fill="FFFFFF"/>
        <w:rPr>
          <w:sz w:val="24"/>
          <w:szCs w:val="24"/>
        </w:rPr>
      </w:pPr>
      <w:proofErr w:type="gramStart"/>
      <w:r w:rsidRPr="001934BB">
        <w:t>a</w:t>
      </w:r>
      <w:proofErr w:type="gramEnd"/>
      <w:r w:rsidRPr="001934BB">
        <w:t xml:space="preserve"> dolgoknak </w:t>
      </w:r>
      <w:r w:rsidRPr="001934BB">
        <w:rPr>
          <w:rFonts w:eastAsia="Times New Roman"/>
        </w:rPr>
        <w:t xml:space="preserve">értelme, hol szakad meg a funkcionális összhang a komponens ideák között. A lokális reprezentációk apró kis szűrőrendszerként működnek, amelyek különösebb irányítás nélkül válogatnak, szemezgetnek az elképesztő ideakínálatban. Igyekeznek felépíteni valamiféle saját célra szolgáló személyes reprezentációt, amely azonban legfontosabb funkcióját, az állandó ellenőrzést már elvesztette. Az egymás után felszedegetett ismeretek, ideák természetesen bizonyos szelekciót gyakorolnak a következő válogatásra, de nem azért, mert valamiféle adaptációs szempontokat érvényesítenének. Csupán apró érzelmi, lokális logikai szempontok befolyásolják a szelekciót, és ennek az eredménye a sok, egészen különös gondolat, speciális idea, amit embertársaink időnként elméjükből a globális tárolókba átengednek. Ez roppant kreatív </w:t>
      </w:r>
      <w:r w:rsidRPr="001934BB">
        <w:rPr>
          <w:rFonts w:eastAsia="Times New Roman"/>
        </w:rPr>
        <w:lastRenderedPageBreak/>
        <w:t>szakasz, nincsen olyan, a világtól elrugaszkodott elképzelés, nézet, ami ne jöhetne össze valaki elméjében.</w:t>
      </w:r>
    </w:p>
    <w:p w:rsidR="00A12A9E" w:rsidRPr="001934BB" w:rsidRDefault="00E25891">
      <w:pPr>
        <w:shd w:val="clear" w:color="auto" w:fill="FFFFFF"/>
        <w:rPr>
          <w:sz w:val="24"/>
          <w:szCs w:val="24"/>
        </w:rPr>
      </w:pPr>
      <w:r w:rsidRPr="001934BB">
        <w:t>A t</w:t>
      </w:r>
      <w:r w:rsidRPr="001934BB">
        <w:rPr>
          <w:rFonts w:eastAsia="Times New Roman"/>
        </w:rPr>
        <w:t>ársadalom átlagos lakója számára elveszett az ellenőrzés, de kialakultak speciális csoportok és különleges ideák, amelyek az idearendszer egy bizonyos részét valamiféle ellenőrzés alatt tartják. Ez a terület a tudomány és a műszaki alkalmazás, amely azt, és csak azt képes eldönteni, hogy egy adott idea alkalmas-e gyakorlati célokra. Azt a lényeges dolgot, hogy az ideák egymáshoz képesek-e illeszkedni, hogy van-e harmónia közöttük, amit a régi típusú globális reprezentáció lokális ellenőrzése biztosított, azt nem képesek vizsgálni, nem is tekintik feladatuknak. A globális egész elvesztette harmonizáló, összefoglaló, szelektáló szerepét irdatlan nagysága és komplexitása miatt.</w:t>
      </w:r>
    </w:p>
    <w:p w:rsidR="00A12A9E" w:rsidRPr="001934BB" w:rsidRDefault="00E25891">
      <w:pPr>
        <w:shd w:val="clear" w:color="auto" w:fill="FFFFFF"/>
        <w:rPr>
          <w:sz w:val="24"/>
          <w:szCs w:val="24"/>
        </w:rPr>
      </w:pPr>
      <w:r w:rsidRPr="001934BB">
        <w:t>R</w:t>
      </w:r>
      <w:r w:rsidRPr="001934BB">
        <w:rPr>
          <w:rFonts w:eastAsia="Times New Roman"/>
        </w:rPr>
        <w:t>öviden tekintsük át a kulturális evolúció második szakaszának meghatározó jegyeit. Az ember biológiai adottságai ebben a szakaszban is adottak és nem változtak, tehát:</w:t>
      </w:r>
    </w:p>
    <w:p w:rsidR="00A12A9E" w:rsidRPr="001934BB" w:rsidRDefault="00E25891">
      <w:pPr>
        <w:shd w:val="clear" w:color="auto" w:fill="FFFFFF"/>
        <w:rPr>
          <w:sz w:val="24"/>
          <w:szCs w:val="24"/>
        </w:rPr>
      </w:pPr>
      <w:r w:rsidRPr="001934BB">
        <w:t>1.  Az ember szoci</w:t>
      </w:r>
      <w:r w:rsidRPr="001934BB">
        <w:rPr>
          <w:rFonts w:eastAsia="Times New Roman"/>
        </w:rPr>
        <w:t>ális vonzódása minden körülmények között a csoportképződéseket fogja elősegíteni, és mint láttuk, az ember képes arra is, hogy a csoportok csoportjait, többszintű csoportkapcsolatokat hozzon létre. Bármilyen is lesz tehát a világ, egymással rivalizáló, szövetséget kötő, többszintű csoportok kapcsolatán fog nyugodni.</w:t>
      </w:r>
    </w:p>
    <w:p w:rsidR="00A12A9E" w:rsidRPr="001934BB" w:rsidRDefault="00E25891">
      <w:pPr>
        <w:shd w:val="clear" w:color="auto" w:fill="FFFFFF"/>
        <w:rPr>
          <w:sz w:val="24"/>
          <w:szCs w:val="24"/>
        </w:rPr>
      </w:pPr>
      <w:r w:rsidRPr="001934BB">
        <w:t xml:space="preserve">2.  Az ember elfogadja </w:t>
      </w:r>
      <w:r w:rsidRPr="001934BB">
        <w:rPr>
          <w:rFonts w:eastAsia="Times New Roman"/>
        </w:rPr>
        <w:t>és megkívánja a dominanciaviszonyok világos kifejeződését és ezekben fejezi ki a szabályok, szabályrendszerek iránti vonzalmát is, tehát a jövő világ számíthat a szabályrendszerek elképesztő mértékű fejlődésére és komplexitására.</w:t>
      </w:r>
    </w:p>
    <w:p w:rsidR="00A12A9E" w:rsidRPr="001934BB" w:rsidRDefault="00E25891">
      <w:pPr>
        <w:shd w:val="clear" w:color="auto" w:fill="FFFFFF"/>
        <w:rPr>
          <w:sz w:val="24"/>
          <w:szCs w:val="24"/>
        </w:rPr>
      </w:pPr>
      <w:r w:rsidRPr="001934BB">
        <w:t>3. A kommunik</w:t>
      </w:r>
      <w:r w:rsidRPr="001934BB">
        <w:rPr>
          <w:rFonts w:eastAsia="Times New Roman"/>
        </w:rPr>
        <w:t>ációs kényszer létrehozta az emberi konstrukciós aktivitást, ami nem állítható le, nem szüntethető meg. Minden, ami reprezentációra alkalmas, gondolat, szociális rendszer, tárgyak, információ konstrukciója folytatódni fog, integrálódva az előző két pontban megfogalmazott tulajdonságokkal.</w:t>
      </w:r>
    </w:p>
    <w:p w:rsidR="00A12A9E" w:rsidRPr="001934BB" w:rsidRDefault="00E25891">
      <w:pPr>
        <w:shd w:val="clear" w:color="auto" w:fill="FFFFFF"/>
        <w:rPr>
          <w:sz w:val="24"/>
          <w:szCs w:val="24"/>
        </w:rPr>
      </w:pPr>
      <w:r w:rsidRPr="001934BB">
        <w:rPr>
          <w:sz w:val="16"/>
          <w:szCs w:val="16"/>
        </w:rPr>
        <w:t>274                                                                                                          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A felsorolt h</w:t>
      </w:r>
      <w:r w:rsidRPr="001934BB">
        <w:rPr>
          <w:rFonts w:eastAsia="Times New Roman"/>
        </w:rPr>
        <w:t xml:space="preserve">árom jegy egymás hatását erősítve a legkülönbözőbb jelenségekben nyilvánul meg. Példaként említek néhányat. Mumford (1976) volt az első, aki elemezte az embernek azt a szenvedélyét, hogy emberekből pontos logikai lépésekben kifejeződő szabályok szerint működő </w:t>
      </w:r>
      <w:r w:rsidR="007663CE">
        <w:rPr>
          <w:rFonts w:eastAsia="Times New Roman"/>
        </w:rPr>
        <w:t>„</w:t>
      </w:r>
      <w:r w:rsidRPr="001934BB">
        <w:rPr>
          <w:rFonts w:eastAsia="Times New Roman"/>
        </w:rPr>
        <w:t>gépeket</w:t>
      </w:r>
      <w:r w:rsidR="007663CE">
        <w:rPr>
          <w:rFonts w:eastAsia="Times New Roman"/>
        </w:rPr>
        <w:t>”</w:t>
      </w:r>
      <w:r w:rsidRPr="001934BB">
        <w:rPr>
          <w:rFonts w:eastAsia="Times New Roman"/>
        </w:rPr>
        <w:t xml:space="preserve"> szervezzen. Szerinte ez a városok keletkezését segítette elő. Az emberek megtanulták, hogy némi kényszerrel, fegyelmezéssel, gyakorlással ötven-százezer ember </w:t>
      </w:r>
      <w:r w:rsidRPr="001934BB">
        <w:rPr>
          <w:rFonts w:eastAsia="Times New Roman"/>
        </w:rPr>
        <w:lastRenderedPageBreak/>
        <w:t>hatékonyan működő géppé alakítható. Géppé abban az értelemben, hogy az egyes komponensek előre meghatározott, logikus funkciókat reprezentálnak és a gép működése során ezt végre is hajtják. A gép tehát egy párhuzamosan működő szabályrendszernek is tekinthető. Egy szakasz katona vagy kommandó minden tagja képes arra, hogy a betanított funkcióját automatikusan ellássa, és az embergép a tulajdonos vagy vezető irányítása alatt gyorsan, célszerűen, hatékonyan viselkedjen. Az embergépek ideák köré szervezett, kondicionált emberek.</w:t>
      </w:r>
    </w:p>
    <w:p w:rsidR="00A12A9E" w:rsidRPr="001934BB" w:rsidRDefault="00E25891">
      <w:pPr>
        <w:shd w:val="clear" w:color="auto" w:fill="FFFFFF"/>
        <w:rPr>
          <w:sz w:val="24"/>
          <w:szCs w:val="24"/>
        </w:rPr>
      </w:pPr>
      <w:r w:rsidRPr="001934BB">
        <w:t>Nemcsak a katonas</w:t>
      </w:r>
      <w:r w:rsidRPr="001934BB">
        <w:rPr>
          <w:rFonts w:eastAsia="Times New Roman"/>
        </w:rPr>
        <w:t>ág egységeit tekinti Mumford embergépeknek, hanem a technikák, technológiák építő-, szervezőcsoportjait is. Egy jól összeszokott embergép például gyorsan, hatékonyan képes házat építeni. Az építés során nincsenek rítusok, nincs kapcsolat a természettel, nem csatlakozik szervesen az embergép viselkedése és produktuma a társadalom tradícióihoz, szociális életéhez. Logikusan kigondolt terv alapján létrehoz valamit és az a feladata, és csak az, hogy hatékonyan működjön. A szörnyűséges, embertelen lakótelepek is ilyen gépek termékei. A gép annyira hatékony, hogy ha a benne működő tervezőt megkérdezzük, akkor ő a produktumot, a betondobozt szépnek, lakhatónak fogja találni.</w:t>
      </w:r>
    </w:p>
    <w:p w:rsidR="00A12A9E" w:rsidRPr="001934BB" w:rsidRDefault="00E25891">
      <w:pPr>
        <w:shd w:val="clear" w:color="auto" w:fill="FFFFFF"/>
        <w:rPr>
          <w:sz w:val="24"/>
          <w:szCs w:val="24"/>
        </w:rPr>
      </w:pPr>
      <w:r w:rsidRPr="001934BB">
        <w:t>Ellul (1965) m</w:t>
      </w:r>
      <w:r w:rsidRPr="001934BB">
        <w:rPr>
          <w:rFonts w:eastAsia="Times New Roman"/>
        </w:rPr>
        <w:t xml:space="preserve">ég tovább ment és azt elemezte, hogyan csinál az ember mindenből </w:t>
      </w:r>
      <w:r w:rsidRPr="001934BB">
        <w:rPr>
          <w:rFonts w:eastAsia="Times New Roman"/>
          <w:i/>
          <w:iCs/>
        </w:rPr>
        <w:t xml:space="preserve">hatékony </w:t>
      </w:r>
      <w:r w:rsidRPr="001934BB">
        <w:rPr>
          <w:rFonts w:eastAsia="Times New Roman"/>
        </w:rPr>
        <w:t xml:space="preserve">technikát. Tehát hogyan alakulnak ki a társadalomban azok a megoldások, ideák, amelyek egymás utáni logikusan kapcsolódó elemekből felépítve valamilyen feladatot hatékonyan akarnak megoldani. Hogyan lesz tehát védőoltás, alsó fokú közigazgatás, vöröskereszt, vízi erőmű. Szerinte a technika mögötti idea formálásának a fő szempontja a hatékonyság és a problémamegoldás, de a társadalom egésze, a már meglévő szociális szövedék teljesen figyelmen kívül marad. Ezért minden egyes probléma hatékony megoldása száz újabb problémát vet fel, amelyekre mind ki lehet dolgozni hatékony megoldásokat hasonló eredménnyel. Csak egy példát! A második világháború után ipari méretekben állították elő az antibiotikumokat. A harmadik világ országaiban nagy volt a gyermekhalandóság, különböző fertőző betegségek miatt, </w:t>
      </w:r>
      <w:proofErr w:type="gramStart"/>
      <w:r w:rsidRPr="001934BB">
        <w:rPr>
          <w:rFonts w:eastAsia="Times New Roman"/>
        </w:rPr>
        <w:t>nosza</w:t>
      </w:r>
      <w:proofErr w:type="gramEnd"/>
      <w:r w:rsidRPr="001934BB">
        <w:rPr>
          <w:rFonts w:eastAsia="Times New Roman"/>
        </w:rPr>
        <w:t xml:space="preserve"> itt a probléma, oldjuk meg hatékonyan. Sikerült. Most sok az antibiotikumoknak ellenálló baktériumtörzs, és rendkívül megnőtt a populáció, mert ezek a társadalmak a gyermekhalandóság korábbi magas szintje miatt nem</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lastRenderedPageBreak/>
        <w:t>275</w:t>
      </w:r>
    </w:p>
    <w:p w:rsidR="00A12A9E" w:rsidRPr="001934BB" w:rsidRDefault="00E25891">
      <w:pPr>
        <w:shd w:val="clear" w:color="auto" w:fill="FFFFFF"/>
        <w:rPr>
          <w:sz w:val="24"/>
          <w:szCs w:val="24"/>
        </w:rPr>
      </w:pPr>
      <w:proofErr w:type="gramStart"/>
      <w:r w:rsidRPr="001934BB">
        <w:t>haszn</w:t>
      </w:r>
      <w:r w:rsidRPr="001934BB">
        <w:rPr>
          <w:rFonts w:eastAsia="Times New Roman"/>
        </w:rPr>
        <w:t>áltak</w:t>
      </w:r>
      <w:proofErr w:type="gramEnd"/>
      <w:r w:rsidRPr="001934BB">
        <w:rPr>
          <w:rFonts w:eastAsia="Times New Roman"/>
        </w:rPr>
        <w:t xml:space="preserve"> születésszabályozó módszereket. A példa szándékosan provokatív. Nyilvánvalóan minden a mai ipari kultúrákban felnőtt ember úgy gondolja, hogy ha van eszköz egy gyermek megmentésére, azt használni kell. Ez teljesen egyértelmű, azonban a valós világban nem ilyen egyszerűek az összefüggések, a legnemesebb szándékok is okozhatnak mérhetetlen károkat. Nem lehet egy kultúra egészéből egy részproblémát, bármilyen fájdalmas is legyen az, kiragadni és a többire való tekintet nélkül kezelni. A társadalom, legalábbis jó darabig, szerves egészet alkotott. Problémáival, ha vannak, csak ennek figyelembevételével lehet foglalkozni.</w:t>
      </w:r>
    </w:p>
    <w:p w:rsidR="00A12A9E" w:rsidRPr="001934BB" w:rsidRDefault="00E25891">
      <w:pPr>
        <w:shd w:val="clear" w:color="auto" w:fill="FFFFFF"/>
        <w:rPr>
          <w:sz w:val="24"/>
          <w:szCs w:val="24"/>
        </w:rPr>
      </w:pPr>
      <w:r w:rsidRPr="001934BB">
        <w:t>Az ide</w:t>
      </w:r>
      <w:r w:rsidRPr="001934BB">
        <w:rPr>
          <w:rFonts w:eastAsia="Times New Roman"/>
        </w:rPr>
        <w:t>ák vezető szerepét az emberi kapcsolatokban talán a konfliktusok, a háborúk esetében lehet a legjobban tetten érni. Az ember mindhárom biológiai tulajdonsága megnyilvánul, de mégis a kulturális idea saját szerveződése a legfontosabb a csoportok közötti konfliktusokban.</w:t>
      </w:r>
    </w:p>
    <w:p w:rsidR="00A12A9E" w:rsidRPr="001934BB" w:rsidRDefault="00E25891">
      <w:pPr>
        <w:shd w:val="clear" w:color="auto" w:fill="FFFFFF"/>
        <w:rPr>
          <w:sz w:val="24"/>
          <w:szCs w:val="24"/>
        </w:rPr>
      </w:pPr>
      <w:r w:rsidRPr="001934BB">
        <w:t>Az emberi agresszi</w:t>
      </w:r>
      <w:r w:rsidRPr="001934BB">
        <w:rPr>
          <w:rFonts w:eastAsia="Times New Roman"/>
        </w:rPr>
        <w:t xml:space="preserve">ó tanulmányozásának első periódusaiban gyakran keverték össze a biológiai és a kulturális agresszió, a </w:t>
      </w:r>
      <w:r w:rsidRPr="001934BB">
        <w:rPr>
          <w:rFonts w:eastAsia="Times New Roman"/>
          <w:i/>
          <w:iCs/>
        </w:rPr>
        <w:t xml:space="preserve">háború </w:t>
      </w:r>
      <w:r w:rsidRPr="001934BB">
        <w:rPr>
          <w:rFonts w:eastAsia="Times New Roman"/>
        </w:rPr>
        <w:t>fogalmát. Az ember biológiai agressziója a legtöbb esetben valamilyen személyes előny megszerzésére irányul, a megtámadott vagy megfenyegetett személy eltávolítása vagy szociális lefokozása és engedelmességre kényszerítése révén. Az agresszor igen ritkán kívánja ellenfelét megölni vagy javait tönkretenni, ez csak az agresszió szélsőséges formáiban fordul elő.</w:t>
      </w:r>
    </w:p>
    <w:p w:rsidR="00A12A9E" w:rsidRPr="001934BB" w:rsidRDefault="00E25891">
      <w:pPr>
        <w:shd w:val="clear" w:color="auto" w:fill="FFFFFF"/>
        <w:rPr>
          <w:sz w:val="24"/>
          <w:szCs w:val="24"/>
        </w:rPr>
      </w:pPr>
      <w:r w:rsidRPr="001934BB">
        <w:t>A csimp</w:t>
      </w:r>
      <w:r w:rsidRPr="001934BB">
        <w:rPr>
          <w:rFonts w:eastAsia="Times New Roman"/>
        </w:rPr>
        <w:t>ánzoknál is megfigyelhető a legmagasabb szintű koalíciók egymással szembeni ellenségessége, és ebben intenció és előre megfontolás is szerepet játszik, de a csimpánzoknál hiányzik a bosszú és az ideák alapján történő morális elkötelezettség, valamint a tervezés és a szervezés.</w:t>
      </w:r>
    </w:p>
    <w:p w:rsidR="00A12A9E" w:rsidRPr="001934BB" w:rsidRDefault="00E25891">
      <w:pPr>
        <w:shd w:val="clear" w:color="auto" w:fill="FFFFFF"/>
        <w:rPr>
          <w:sz w:val="24"/>
          <w:szCs w:val="24"/>
        </w:rPr>
      </w:pPr>
      <w:r w:rsidRPr="001934BB">
        <w:t>Az embercsoportok k</w:t>
      </w:r>
      <w:r w:rsidRPr="001934BB">
        <w:rPr>
          <w:rFonts w:eastAsia="Times New Roman"/>
        </w:rPr>
        <w:t xml:space="preserve">özötti egyszerűbb konfliktusokat Boehm (1992) a csimpánzokénál találhatókkal azonos kategóriákba helyezi. Ilyenek a szimpla ellenségeskedés két csoport tagjai között váratlan találkozás esetén, ilyen a rajtaütés is, amelyben nem vesz részt az egész csoport, csak egy kisebb csapat és a célja az ellenség egy-két tagjának gyors megölése, esetleg nők vagy háziállatok szerzése. Előfordul értékesebb tárgyak szerzése vagy rituális értékek, például emberfejek gyűjtése is. A rajtaütések ideájában fontos szerepe van a kockázat minimalizálásának. Ez sokszor komoly szervezést igényel. A beduinok gyakran szerveznek rajtaütéseket tevék eltulajdonítása </w:t>
      </w:r>
      <w:r w:rsidRPr="001934BB">
        <w:rPr>
          <w:rFonts w:eastAsia="Times New Roman"/>
        </w:rPr>
        <w:lastRenderedPageBreak/>
        <w:t>céljából, de nagyon vigyáznak, hogy közben embereket ne öljenek meg, mert azt vérbosszú követi, amit szeretnének elkerülni.</w:t>
      </w:r>
    </w:p>
    <w:p w:rsidR="00A12A9E" w:rsidRPr="001934BB" w:rsidRDefault="00E25891">
      <w:pPr>
        <w:shd w:val="clear" w:color="auto" w:fill="FFFFFF"/>
        <w:rPr>
          <w:sz w:val="24"/>
          <w:szCs w:val="24"/>
        </w:rPr>
      </w:pPr>
      <w:r w:rsidRPr="001934BB">
        <w:t>A h</w:t>
      </w:r>
      <w:r w:rsidRPr="001934BB">
        <w:rPr>
          <w:rFonts w:eastAsia="Times New Roman"/>
        </w:rPr>
        <w:t>áború viszont mindig egy szervezett nagy csoport vagy társadalom aktivitása egy másik csoport vagy társadalom ellen, eszközei mindig destruktívak, az ellenség életét igyekeznek kioltani, javait megszerezni vagy tönkretenni. A személyes agresszió esetében a fenyegetést, a támadást meghatározott fiziológiai állapotváltozások kísérik, az agresszor sokszor</w:t>
      </w:r>
    </w:p>
    <w:p w:rsidR="00A12A9E" w:rsidRPr="001934BB" w:rsidRDefault="00E25891">
      <w:pPr>
        <w:shd w:val="clear" w:color="auto" w:fill="FFFFFF"/>
        <w:rPr>
          <w:sz w:val="24"/>
          <w:szCs w:val="24"/>
        </w:rPr>
      </w:pPr>
      <w:r w:rsidRPr="001934BB">
        <w:t>276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d</w:t>
      </w:r>
      <w:r w:rsidRPr="001934BB">
        <w:rPr>
          <w:rFonts w:eastAsia="Times New Roman"/>
        </w:rPr>
        <w:t>ühös</w:t>
      </w:r>
      <w:proofErr w:type="gramEnd"/>
      <w:r w:rsidRPr="001934BB">
        <w:rPr>
          <w:rFonts w:eastAsia="Times New Roman"/>
        </w:rPr>
        <w:t xml:space="preserve">, haragszik a megtámadottra. A háborúban ez ritkán van így. A háború olyan csoportos akció, amelyet előre megterveznek és a kulturális evolúció terméke. Tényezői olyan emberi diszpozíciók, mint az agresszív emocionalitás, készség a csoport védelmére, dominancia, territorialitás stb. </w:t>
      </w:r>
      <w:proofErr w:type="gramStart"/>
      <w:r w:rsidRPr="001934BB">
        <w:rPr>
          <w:rFonts w:eastAsia="Times New Roman"/>
        </w:rPr>
        <w:t>A</w:t>
      </w:r>
      <w:proofErr w:type="gramEnd"/>
      <w:r w:rsidRPr="001934BB">
        <w:rPr>
          <w:rFonts w:eastAsia="Times New Roman"/>
        </w:rPr>
        <w:t xml:space="preserve"> háborút szisztematikus tervezés, vezetőség, pusztító fegyverek, az ellenség előre történő megjelölése és dehumanizálása, valamint ideológiai indoktrináció jellemzi.</w:t>
      </w:r>
    </w:p>
    <w:p w:rsidR="00A12A9E" w:rsidRPr="001934BB" w:rsidRDefault="00E25891">
      <w:pPr>
        <w:shd w:val="clear" w:color="auto" w:fill="FFFFFF"/>
        <w:rPr>
          <w:sz w:val="24"/>
          <w:szCs w:val="24"/>
        </w:rPr>
      </w:pPr>
      <w:r w:rsidRPr="001934BB">
        <w:t>A h</w:t>
      </w:r>
      <w:r w:rsidRPr="001934BB">
        <w:rPr>
          <w:rFonts w:eastAsia="Times New Roman"/>
        </w:rPr>
        <w:t xml:space="preserve">áborúknak egy érdekes altípusa a szimbolikus háború, amelyben nem nagy csoportok hadakoznak egymással, hanem kisebb válogatott csoportok mennek a kijelölt csatamezőre. Amerikai indiánoknál ez gyakran megfigyelhető (Boehm 1992). A csata az első harcos megöléséig folyik, bármelyik félhez is tartozzon, ezzel a nyertes fél egy </w:t>
      </w:r>
      <w:r w:rsidR="007663CE">
        <w:rPr>
          <w:rFonts w:eastAsia="Times New Roman"/>
        </w:rPr>
        <w:t>„</w:t>
      </w:r>
      <w:r w:rsidRPr="001934BB">
        <w:rPr>
          <w:rFonts w:eastAsia="Times New Roman"/>
        </w:rPr>
        <w:t>pontot</w:t>
      </w:r>
      <w:r w:rsidR="007663CE">
        <w:rPr>
          <w:rFonts w:eastAsia="Times New Roman"/>
        </w:rPr>
        <w:t>”</w:t>
      </w:r>
      <w:r w:rsidRPr="001934BB">
        <w:rPr>
          <w:rFonts w:eastAsia="Times New Roman"/>
        </w:rPr>
        <w:t xml:space="preserve"> szerzett, amelyre majd emlékeznek. Ezután a nyertes csapat minden tagja odamegy a megölt ellenséghez, megérinti, részt vállal a halálából, és gyakorlatilag vége a háborúnak, mindenki hazamegy. Egy másik hasonló eset Új-Guineában fordul gyakran elő. Itt a harcosok nagy csapata nyilakkal, lándzsákkal igyekszik a küzdőtérre. A nyilakat kilövik, a lándzsákat eldobják és a harcias kiáltások is elhangzanak jókora távolságból. Amikor úgy érzik, vége a háborúnak, minden további nélkül összepakolnak és hazamennek (Megitt 1977). Persze előfordul, hogy valamelyik fél nem eléggé készül fel, láthatóan kisebb számú, hátrányban van, ilyen esetben a szimbolikus háború igazi vérontássá alakul, az előnyös helyzetű fél kihasználja előnyeit.</w:t>
      </w:r>
    </w:p>
    <w:p w:rsidR="00A12A9E" w:rsidRPr="001934BB" w:rsidRDefault="00E25891">
      <w:pPr>
        <w:shd w:val="clear" w:color="auto" w:fill="FFFFFF"/>
        <w:rPr>
          <w:sz w:val="24"/>
          <w:szCs w:val="24"/>
        </w:rPr>
      </w:pPr>
      <w:r w:rsidRPr="001934BB">
        <w:t>A rajta</w:t>
      </w:r>
      <w:r w:rsidRPr="001934BB">
        <w:rPr>
          <w:rFonts w:eastAsia="Times New Roman"/>
        </w:rPr>
        <w:t>ütéseknél még nem egyértelmű az ideák szerepe, de a szimbolikus háborúknál már igen. A csoportok közötti állati eredetű ellenséges indulatok valamilyen kulturális idea szervezése révén válnak háborúkká.</w:t>
      </w:r>
    </w:p>
    <w:p w:rsidR="00A12A9E" w:rsidRPr="001934BB" w:rsidRDefault="00E25891">
      <w:pPr>
        <w:shd w:val="clear" w:color="auto" w:fill="FFFFFF"/>
        <w:rPr>
          <w:sz w:val="24"/>
          <w:szCs w:val="24"/>
        </w:rPr>
      </w:pPr>
      <w:r w:rsidRPr="001934BB">
        <w:t>A h</w:t>
      </w:r>
      <w:r w:rsidRPr="001934BB">
        <w:rPr>
          <w:rFonts w:eastAsia="Times New Roman"/>
        </w:rPr>
        <w:t xml:space="preserve">áborúk keletkezésének számos szociobiológiai elmélete is van, </w:t>
      </w:r>
      <w:r w:rsidRPr="001934BB">
        <w:rPr>
          <w:rFonts w:eastAsia="Times New Roman"/>
        </w:rPr>
        <w:lastRenderedPageBreak/>
        <w:t xml:space="preserve">amelyek a különböző szelekciós típusokkal az individuális, a rokon és a csoportszelekció mechanizmusaival igyekeznek a háborúk kialakulását megmagyarázni (Bereckei 1991). Az erőforrás-kompetíció elmélete egyszerű individuális szelekciós elvet használ (Durham 1976). Ha a populációnövekedés elérte az egyensúlyi állapotot, újabb versenytársak megjelenése a területen egyenletesen csökkenti mindenki egyéni alkalmasságát. A defenzív agresszió ezért akár genetikai, akár kulturális tényezők alapján jön létre, az egyéni rátermettséget növeli. Ez persze csoportszelekcióhoz is vezethet, tovább növelve az agresszivitást fokozó gének elterjedését. A brazíliai mundurucú indiánok példáján ez a modell jól szemléltethető (Murphy 1957, 1960). A mundurucú törzsek tagjai általában agresszívek az idegenekhez. Aki nem a törzshöz tartozik, az ellenség, az emberi ellenséget és a vadászni való állatot azonos szó jelöli </w:t>
      </w:r>
      <w:r w:rsidR="007663CE">
        <w:rPr>
          <w:rFonts w:eastAsia="Times New Roman"/>
        </w:rPr>
        <w:t>„</w:t>
      </w:r>
      <w:r w:rsidRPr="001934BB">
        <w:rPr>
          <w:rFonts w:eastAsia="Times New Roman"/>
        </w:rPr>
        <w:t>pariwat</w:t>
      </w:r>
      <w:r w:rsidR="007663CE">
        <w:rPr>
          <w:rFonts w:eastAsia="Times New Roman"/>
        </w:rPr>
        <w:t>”</w:t>
      </w:r>
      <w:r w:rsidRPr="001934BB">
        <w:rPr>
          <w:rFonts w:eastAsia="Times New Roman"/>
        </w:rPr>
        <w:t xml:space="preserve"> (nem mundurucú). Ezzel a szóval jelölik a tapírt és a pekarit is. 1850 körül az egész po-</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277</w:t>
      </w:r>
    </w:p>
    <w:p w:rsidR="00A12A9E" w:rsidRPr="001934BB" w:rsidRDefault="00E25891">
      <w:pPr>
        <w:shd w:val="clear" w:color="auto" w:fill="FFFFFF"/>
        <w:rPr>
          <w:sz w:val="24"/>
          <w:szCs w:val="24"/>
        </w:rPr>
      </w:pPr>
      <w:r w:rsidRPr="001934BB">
        <w:t>pul</w:t>
      </w:r>
      <w:r w:rsidRPr="001934BB">
        <w:rPr>
          <w:rFonts w:eastAsia="Times New Roman"/>
        </w:rPr>
        <w:t xml:space="preserve">áció kb. ötezres létszámú volt, a falvakat körülbelül kétszázan lakták. A brazil őserdők alacsony fehérjeprodukciója korlátozta a populáció növekedését. A vadászható vad a legfontosabb a törzsek életében. A hiedelemvilágban szellemi </w:t>
      </w:r>
      <w:r w:rsidR="007663CE">
        <w:rPr>
          <w:rFonts w:eastAsia="Times New Roman"/>
        </w:rPr>
        <w:t>„</w:t>
      </w:r>
      <w:r w:rsidRPr="001934BB">
        <w:rPr>
          <w:rFonts w:eastAsia="Times New Roman"/>
        </w:rPr>
        <w:t>anyák</w:t>
      </w:r>
      <w:r w:rsidR="007663CE">
        <w:rPr>
          <w:rFonts w:eastAsia="Times New Roman"/>
        </w:rPr>
        <w:t>”</w:t>
      </w:r>
      <w:r w:rsidRPr="001934BB">
        <w:rPr>
          <w:rFonts w:eastAsia="Times New Roman"/>
        </w:rPr>
        <w:t xml:space="preserve"> léteznek, amelyek általában jóindulatúak, de ha valaki oktalanul pusztítja az állatokat, megbüntetik. Például ha hagyja elrothadni a lenyúzott állat húsát. A vadászat kooperatív, és a húst a családok között egyenlően osztják el. A férfiak legfontosabb feladata a vadászat mellett a más törzsbeiiek fejének gyűjtése. A fejvadászat egyidejűleg szexuális önmegtartóztatást kíván. Rajtaütésekben, nagy csapatokban fejvadásztak. Az öregek tanácsa és a törzsfőnök határozta meg az alkalmas időt a rajtaütésre. Nők, férfiak feje egyformán értékes. Nem tartottak territóriumhatárokat. A rajtaütések után a populáció számottevően csökkent, és következő idők egy darabig békésen teltek.</w:t>
      </w:r>
    </w:p>
    <w:p w:rsidR="00A12A9E" w:rsidRPr="001934BB" w:rsidRDefault="00E25891">
      <w:pPr>
        <w:shd w:val="clear" w:color="auto" w:fill="FFFFFF"/>
        <w:rPr>
          <w:sz w:val="24"/>
          <w:szCs w:val="24"/>
        </w:rPr>
      </w:pPr>
      <w:r w:rsidRPr="001934BB">
        <w:t>Az offenz</w:t>
      </w:r>
      <w:r w:rsidRPr="001934BB">
        <w:rPr>
          <w:rFonts w:eastAsia="Times New Roman"/>
        </w:rPr>
        <w:t>ív agresszióra a maorik szolgáltatnak példát, akik folyamatos háborúkat folytattak szomszédaik ellen, területért, javakért. A társadalom az egyensúlyi állapotban is folytathatja növekedését akkor, ha területet vagy erőforrást szerez (Vayda 1961).</w:t>
      </w:r>
    </w:p>
    <w:p w:rsidR="00A12A9E" w:rsidRPr="001934BB" w:rsidRDefault="00E25891">
      <w:pPr>
        <w:shd w:val="clear" w:color="auto" w:fill="FFFFFF"/>
        <w:rPr>
          <w:sz w:val="24"/>
          <w:szCs w:val="24"/>
        </w:rPr>
      </w:pPr>
      <w:r w:rsidRPr="001934BB">
        <w:t>Ha a t</w:t>
      </w:r>
      <w:r w:rsidRPr="001934BB">
        <w:rPr>
          <w:rFonts w:eastAsia="Times New Roman"/>
        </w:rPr>
        <w:t xml:space="preserve">áplálékforrások nagyon változékonyak, kiszámíthatatlanok, általában nem fejlődik ki a csoportok közötti háború. Példák erre az eszkimók (Weyer 1967) és a busmanok (Marshall 1960) társadalmai. </w:t>
      </w:r>
      <w:r w:rsidRPr="001934BB">
        <w:rPr>
          <w:rFonts w:eastAsia="Times New Roman"/>
        </w:rPr>
        <w:lastRenderedPageBreak/>
        <w:t>Ugyancsak nincs háború, ha a csoportok között erős specializáció jelenik meg. A kolumbiai tukano indiánok egyes csoportjai halászatra, vadászatra, kertészetre szakosodtak, eladásra készítenek tárgyakat és nem háborúznak (Reichel-Dolmatoff 1971). A maláj semaik erdőégető-kertész kultúrát űznek, ha problémáik támadnak, odébbállnak. Nagyon békések, még kompetitív játékokat sem játszanak (Dentan 1968).</w:t>
      </w:r>
    </w:p>
    <w:p w:rsidR="00A12A9E" w:rsidRPr="001934BB" w:rsidRDefault="00E25891">
      <w:pPr>
        <w:shd w:val="clear" w:color="auto" w:fill="FFFFFF"/>
        <w:rPr>
          <w:sz w:val="24"/>
          <w:szCs w:val="24"/>
        </w:rPr>
      </w:pPr>
      <w:r w:rsidRPr="001934BB">
        <w:t>Ezek a p</w:t>
      </w:r>
      <w:r w:rsidRPr="001934BB">
        <w:rPr>
          <w:rFonts w:eastAsia="Times New Roman"/>
        </w:rPr>
        <w:t xml:space="preserve">éldák is azt mutatják, hogy bár a háborúkkal megoldhatóak a törzsi társadalmak bizonyos problémái, de minden problémára más megoldások is vannak, és nagymértékben az adott kultúra </w:t>
      </w:r>
      <w:r w:rsidRPr="001934BB">
        <w:rPr>
          <w:rFonts w:eastAsia="Times New Roman"/>
          <w:i/>
          <w:iCs/>
        </w:rPr>
        <w:t xml:space="preserve">ideái </w:t>
      </w:r>
      <w:r w:rsidRPr="001934BB">
        <w:rPr>
          <w:rFonts w:eastAsia="Times New Roman"/>
        </w:rPr>
        <w:t>határozzák meg, hogy melyiket tekintik elsődlegesnek. A szociobiológiai érvelésben felhozott, háborút kiváltó szempontok, a túlnépesedés, a területigény stb. valósak lehetnek, de hogy tényleg háborúhoz vezetnek-e, az kizárólag az ideák függvénye.</w:t>
      </w:r>
    </w:p>
    <w:p w:rsidR="00A12A9E" w:rsidRPr="001934BB" w:rsidRDefault="00E25891">
      <w:pPr>
        <w:shd w:val="clear" w:color="auto" w:fill="FFFFFF"/>
        <w:rPr>
          <w:sz w:val="24"/>
          <w:szCs w:val="24"/>
        </w:rPr>
      </w:pPr>
      <w:r w:rsidRPr="001934BB">
        <w:t>A t</w:t>
      </w:r>
      <w:r w:rsidRPr="001934BB">
        <w:rPr>
          <w:rFonts w:eastAsia="Times New Roman"/>
        </w:rPr>
        <w:t xml:space="preserve">ömegtársadalmak is bőségesen éltek a háborúk eszközeivel, különösen az emberekből készíthető harci gépek feltalálása után. A világot mérhetetlen számú hadsereg árasztotta el és pusztította az elmúlt tíz-tizenötezer évben. Az elluli </w:t>
      </w:r>
      <w:r w:rsidR="007663CE">
        <w:rPr>
          <w:rFonts w:eastAsia="Times New Roman"/>
        </w:rPr>
        <w:t>„</w:t>
      </w:r>
      <w:r w:rsidRPr="001934BB">
        <w:rPr>
          <w:rFonts w:eastAsia="Times New Roman"/>
        </w:rPr>
        <w:t>technika</w:t>
      </w:r>
      <w:r w:rsidR="007663CE">
        <w:rPr>
          <w:rFonts w:eastAsia="Times New Roman"/>
        </w:rPr>
        <w:t>”</w:t>
      </w:r>
      <w:r w:rsidRPr="001934BB">
        <w:rPr>
          <w:rFonts w:eastAsia="Times New Roman"/>
        </w:rPr>
        <w:t xml:space="preserve"> a háborút is tökéletesre fejlesztette, ma már akár az egész világ elpusztítható szervezetten, racionálisan. Az, hogy ez még nem történt meg, furcsa ellentmondás, de van rá magyarázat. Az atomháború eszközeivel együtt szerencsére megjelentek azok az ideák is, amelyek a nukleáris háborútól való totális félelmet alapozták meg, és</w:t>
      </w:r>
    </w:p>
    <w:p w:rsidR="00A12A9E" w:rsidRPr="001934BB" w:rsidRDefault="00E25891">
      <w:pPr>
        <w:shd w:val="clear" w:color="auto" w:fill="FFFFFF"/>
        <w:rPr>
          <w:sz w:val="24"/>
          <w:szCs w:val="24"/>
        </w:rPr>
      </w:pPr>
      <w:r w:rsidRPr="001934BB">
        <w:t>278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ez</w:t>
      </w:r>
      <w:proofErr w:type="gramEnd"/>
      <w:r w:rsidRPr="001934BB">
        <w:t xml:space="preserve"> mind a mai napig megg</w:t>
      </w:r>
      <w:r w:rsidRPr="001934BB">
        <w:rPr>
          <w:rFonts w:eastAsia="Times New Roman"/>
        </w:rPr>
        <w:t xml:space="preserve">átolta ezeknek az eszközöknek a használatát. A hatvanas években volt egy időszak, amikor politikusok mérlegelni kezdték annak a lehetőségét, hogy esetleg korlátozott atomháborúkat lehetne folytatni a végső kockázat nélkül. Erre a fizikusok teljes egységben a </w:t>
      </w:r>
      <w:r w:rsidR="007663CE">
        <w:rPr>
          <w:rFonts w:eastAsia="Times New Roman"/>
        </w:rPr>
        <w:t>„</w:t>
      </w:r>
      <w:r w:rsidRPr="001934BB">
        <w:rPr>
          <w:rFonts w:eastAsia="Times New Roman"/>
        </w:rPr>
        <w:t>nukleáris tél</w:t>
      </w:r>
      <w:r w:rsidR="007663CE">
        <w:rPr>
          <w:rFonts w:eastAsia="Times New Roman"/>
        </w:rPr>
        <w:t>”</w:t>
      </w:r>
      <w:r w:rsidRPr="001934BB">
        <w:rPr>
          <w:rFonts w:eastAsia="Times New Roman"/>
        </w:rPr>
        <w:t xml:space="preserve"> tudományos víziójával válaszoltak. A félelmet hozó idea megint jól működött, a korlátozott atomháborúk, legalábbis a mai napig, szintén elmaradtak. Ezekből a fejtegetésekből talán az szűrhető le, hogy már nem a szükségletek, nem a belső kényszerek, hanem a tiszta ideák kormányozzák a világot.</w:t>
      </w:r>
    </w:p>
    <w:p w:rsidR="00A12A9E" w:rsidRPr="001934BB" w:rsidRDefault="00E25891">
      <w:pPr>
        <w:shd w:val="clear" w:color="auto" w:fill="FFFFFF"/>
        <w:rPr>
          <w:sz w:val="24"/>
          <w:szCs w:val="24"/>
        </w:rPr>
      </w:pPr>
      <w:r w:rsidRPr="001934BB">
        <w:t xml:space="preserve">Ha a modern ember </w:t>
      </w:r>
      <w:r w:rsidRPr="001934BB">
        <w:rPr>
          <w:rFonts w:eastAsia="Times New Roman"/>
        </w:rPr>
        <w:t xml:space="preserve">életét vesszük szemügyre, világosan felismerhetjük az ideavilágot, amely életét irányítja. Az iskolában, a vállalatnál, ahol dolgozik, a </w:t>
      </w:r>
      <w:proofErr w:type="gramStart"/>
      <w:r w:rsidRPr="001934BB">
        <w:rPr>
          <w:rFonts w:eastAsia="Times New Roman"/>
        </w:rPr>
        <w:t>társadalom különböző</w:t>
      </w:r>
      <w:proofErr w:type="gramEnd"/>
      <w:r w:rsidRPr="001934BB">
        <w:rPr>
          <w:rFonts w:eastAsia="Times New Roman"/>
        </w:rPr>
        <w:t xml:space="preserve"> intézményeiben olyan embercsoportokkal tart napi kapcsolatot, amelyek nem természetesek, nem élnek együtt, életüket nem a közös élmények </w:t>
      </w:r>
      <w:r w:rsidRPr="001934BB">
        <w:rPr>
          <w:rFonts w:eastAsia="Times New Roman"/>
        </w:rPr>
        <w:lastRenderedPageBreak/>
        <w:t>tapasztalata, hanem valamilyen jól meghatározott idea szabályrendszere irányítja. Az iskolában a tanárnak, a hivatalban a hivatalnoknak, a munkahelyen a munkásnak csak annyi szerepe van, amennyit az adott intézmény ideái előírnak. Ezeknek az előírásoknak a készítésekor a fő szempont a hatékonyság, és minden mást ennek rendelnek alá.</w:t>
      </w:r>
    </w:p>
    <w:p w:rsidR="00A12A9E" w:rsidRPr="001934BB" w:rsidRDefault="00E25891">
      <w:pPr>
        <w:shd w:val="clear" w:color="auto" w:fill="FFFFFF"/>
        <w:rPr>
          <w:sz w:val="24"/>
          <w:szCs w:val="24"/>
        </w:rPr>
      </w:pPr>
      <w:r w:rsidRPr="001934BB">
        <w:t>A csoportl</w:t>
      </w:r>
      <w:r w:rsidRPr="001934BB">
        <w:rPr>
          <w:rFonts w:eastAsia="Times New Roman"/>
        </w:rPr>
        <w:t>ény működésekor is megjelentek az ideák, igaz ezek sokkal kisebbek voltak,-és legfőképpen egymáshoz hangoltak. A csoport és az egyén érdekei még egyformán fontosak voltak. Az antropológusok kissé mindig csodálkoznak azon, hogy a csoporttársadalmak tagjai nem dolgoznak elég sokat, pedig dolgozhatnának. Talán a csoporttársadalmak tagjai élvezik az életet, szeretnek beszélgetni, szociális kapcsolatokat kiépíteni, vagy csak egyszerűen hanyatt feküdni és nézni az eget. A mi ideaalapú világunkat viszont olyan ideák vezérlik, amelyek szerint csak akkor megyünk előre, ha teszünk érte, és a tevés alatt sok munkát kell érteni.</w:t>
      </w:r>
    </w:p>
    <w:p w:rsidR="00A12A9E" w:rsidRPr="001934BB" w:rsidRDefault="00E25891">
      <w:pPr>
        <w:shd w:val="clear" w:color="auto" w:fill="FFFFFF"/>
        <w:rPr>
          <w:sz w:val="24"/>
          <w:szCs w:val="24"/>
        </w:rPr>
      </w:pPr>
      <w:r w:rsidRPr="001934BB">
        <w:t>Az ideaevol</w:t>
      </w:r>
      <w:r w:rsidRPr="001934BB">
        <w:rPr>
          <w:rFonts w:eastAsia="Times New Roman"/>
        </w:rPr>
        <w:t>úció lehetővé tette, hogy már hatmilliárd ember éljen a Földön, hogy épüljön a globális társadalom. Nem lehet megítélni, hogy ez önmagában jó vagy rossz. Az ideák versengése erre vezetett. Ezen változtatni csak újabb ideakonstrukciókkal lehetne, de előbb azoknak nyerni kellene a versenyben. Úgy tűnik, hogy bármerre is keressük a kiutat, az csak az ideák rekonstrukcióján keresztül érhető el.</w:t>
      </w:r>
    </w:p>
    <w:p w:rsidR="00A12A9E" w:rsidRPr="001934BB" w:rsidRDefault="00E25891">
      <w:pPr>
        <w:shd w:val="clear" w:color="auto" w:fill="FFFFFF"/>
        <w:rPr>
          <w:sz w:val="24"/>
          <w:szCs w:val="24"/>
        </w:rPr>
      </w:pPr>
      <w:r w:rsidRPr="001934BB">
        <w:t>N</w:t>
      </w:r>
      <w:r w:rsidRPr="001934BB">
        <w:rPr>
          <w:rFonts w:eastAsia="Times New Roman"/>
        </w:rPr>
        <w:t>ézzünk erre is példát. Minden archaikus társadalom szembenézett a populációszabályozás problémájával. Voltak olyanok, amelyek a szüntelen terjeszkedést választották és vállalták az ezzel járó konfliktusokat, mások belső szabályozóeszközöket használtak, fogamzásgátló növényeket, önmegtartóztatást, vagy a nagyon elterjedt szelektív csecsemőgyilkosságot. Egy populáció növekedési kapacitását a szülni képes asszonyok száma határozza meg. Nagyon hatékonyan lehet tehát szabályozni a po-</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rPr>
          <w:sz w:val="18"/>
          <w:szCs w:val="18"/>
        </w:rPr>
        <w:t>279</w:t>
      </w:r>
    </w:p>
    <w:p w:rsidR="00A12A9E" w:rsidRPr="001934BB" w:rsidRDefault="00E25891">
      <w:pPr>
        <w:shd w:val="clear" w:color="auto" w:fill="FFFFFF"/>
        <w:rPr>
          <w:sz w:val="24"/>
          <w:szCs w:val="24"/>
        </w:rPr>
      </w:pPr>
      <w:r w:rsidRPr="001934BB">
        <w:t>pul</w:t>
      </w:r>
      <w:r w:rsidRPr="001934BB">
        <w:rPr>
          <w:rFonts w:eastAsia="Times New Roman"/>
        </w:rPr>
        <w:t xml:space="preserve">áció méreteit a leánycsecsemők szelektív elpusztításával. Ehhez természetesen megfelelő ideák szükségesek, amelyek ezt a cselekedetet nem felháborító gyilkosságnak, hanem rutin szabályozási aktusnak fogják fel. Ahol a születésszabályozás eme módját gyakorolták, ehhez meg is voltak a megfelelő ideák. Néhány éve egy angol jogásznő kigyűjtötte az 1100-as évek körüli időkben működött </w:t>
      </w:r>
      <w:r w:rsidRPr="001934BB">
        <w:rPr>
          <w:rFonts w:eastAsia="Times New Roman"/>
        </w:rPr>
        <w:lastRenderedPageBreak/>
        <w:t>angol falubíróságok írott ítéletei közül azokat, amelyekben a per tárgyaként egy anya csecsemőjének váratlan halála szerepelt. Az anya rendszerint azt vallotta, hogy éjjel véletlenül ráfeküdt a gyermekre, és az meghalt, ő is nagyon sajnálja. Általában egynapi kalodát kapott ezért. Nos, azóta tudjuk, hogy az anyák sohasem fekszenek rá gyermekeikre, mert az anyának mindig éber marad valamilyen szenzoros csatornája, amelynek segítségével álmában is képes monitorozni, figyelni gyermeke állapotát. De a magyarázatért elegendő megnézni a megölt fiú- és a leánycsecsemők arányát a több mint ezer esetben. Egyetlen fiút sem öltek meg.</w:t>
      </w:r>
    </w:p>
    <w:p w:rsidR="00A12A9E" w:rsidRPr="001934BB" w:rsidRDefault="00E25891">
      <w:pPr>
        <w:shd w:val="clear" w:color="auto" w:fill="FFFFFF"/>
        <w:rPr>
          <w:sz w:val="24"/>
          <w:szCs w:val="24"/>
        </w:rPr>
      </w:pPr>
      <w:r w:rsidRPr="001934BB">
        <w:t>1100-ban m</w:t>
      </w:r>
      <w:r w:rsidRPr="001934BB">
        <w:rPr>
          <w:rFonts w:eastAsia="Times New Roman"/>
        </w:rPr>
        <w:t xml:space="preserve">ég közel voltak azok az idők, amikor az élet adásának és elvételének joga a családhoz tartozott, és nem vette azt magához az állam. Egy olyan idea, amit ma mindenki igazságosnak tart. Minthogy például azt az ősi jogot is, hogy minden családnak annyi gyereke legyen, amennyit jónak lát. Ezt régi ideák alapján olyan fontosnak tartjuk, hogy még 1967-ben az Emberi Jogok Egyetemes Nyilatkozatában is helyet </w:t>
      </w:r>
      <w:proofErr w:type="gramStart"/>
      <w:r w:rsidRPr="001934BB">
        <w:rPr>
          <w:rFonts w:eastAsia="Times New Roman"/>
        </w:rPr>
        <w:t>kapott</w:t>
      </w:r>
      <w:proofErr w:type="gramEnd"/>
      <w:r w:rsidRPr="001934BB">
        <w:rPr>
          <w:rFonts w:eastAsia="Times New Roman"/>
        </w:rPr>
        <w:t xml:space="preserve"> mint az alapjogok egyike.</w:t>
      </w:r>
    </w:p>
    <w:p w:rsidR="00A12A9E" w:rsidRPr="001934BB" w:rsidRDefault="00E25891">
      <w:pPr>
        <w:shd w:val="clear" w:color="auto" w:fill="FFFFFF"/>
        <w:rPr>
          <w:sz w:val="24"/>
          <w:szCs w:val="24"/>
        </w:rPr>
      </w:pPr>
      <w:r w:rsidRPr="001934BB">
        <w:t xml:space="preserve">Ezzel kapcsolatban </w:t>
      </w:r>
      <w:r w:rsidRPr="001934BB">
        <w:rPr>
          <w:rFonts w:eastAsia="Times New Roman"/>
        </w:rPr>
        <w:t xml:space="preserve">írta Garett Hardin (1968) híressé vált cikkét, aminek a címét talán a </w:t>
      </w:r>
      <w:r w:rsidR="007663CE">
        <w:rPr>
          <w:rFonts w:eastAsia="Times New Roman"/>
        </w:rPr>
        <w:t>„</w:t>
      </w:r>
      <w:r w:rsidRPr="001934BB">
        <w:rPr>
          <w:rFonts w:eastAsia="Times New Roman"/>
        </w:rPr>
        <w:t>közös legelők tragédiája</w:t>
      </w:r>
      <w:r w:rsidR="007663CE">
        <w:rPr>
          <w:rFonts w:eastAsia="Times New Roman"/>
        </w:rPr>
        <w:t>”</w:t>
      </w:r>
      <w:r w:rsidRPr="001934BB">
        <w:rPr>
          <w:rFonts w:eastAsia="Times New Roman"/>
        </w:rPr>
        <w:t xml:space="preserve"> fordítás adja vissza legjobban. Hardin azt fejtette ki a közös legelők példáján, hogy az ember bizonyos problémák megoldására ösztönösen, egyéni elhatározások alapján képtelen.</w:t>
      </w:r>
    </w:p>
    <w:p w:rsidR="00A12A9E" w:rsidRPr="001934BB" w:rsidRDefault="00E25891">
      <w:pPr>
        <w:shd w:val="clear" w:color="auto" w:fill="FFFFFF"/>
        <w:rPr>
          <w:sz w:val="24"/>
          <w:szCs w:val="24"/>
        </w:rPr>
      </w:pPr>
      <w:r w:rsidRPr="001934BB">
        <w:t>A p</w:t>
      </w:r>
      <w:r w:rsidRPr="001934BB">
        <w:rPr>
          <w:rFonts w:eastAsia="Times New Roman"/>
        </w:rPr>
        <w:t>élda úgy szól, hogy van egy nagy közös legelő, amelyen egy falu teheneit legeltetik közösen. Mivel a tehén értékes jószág, minden gazda úgy gondolkodik, hogy ha még egy tehenet hozzácsap a közös gulyához, abból neki szép nyeresége lesz, és senkinek sem okoz vele kárt. Igy az egyéni döntések alapján több száz tehénnel több kezd legelészni, és rövidesen tönkremegy a legelő, éhen vesznek a tehenek. Egyébként az ipari forradalom idején Angliában ez gyakran elő is fordult, és a közös legelők kisajátítása néven ismert mozgalom éppen arról szólt, hogy a gazdagabb parasztok elvették részüket a közös legelőkből és őriztették, hogy senki más ne legeltethessen rajta. Vagyis az egyéni mérlegelés, döntés teljesen összhangban van a környezeti, ökológiai feltételekkel akkor, ha nem közös tulajdonról van szó.</w:t>
      </w:r>
    </w:p>
    <w:p w:rsidR="00A12A9E" w:rsidRPr="001934BB" w:rsidRDefault="00E25891">
      <w:pPr>
        <w:shd w:val="clear" w:color="auto" w:fill="FFFFFF"/>
        <w:rPr>
          <w:sz w:val="24"/>
          <w:szCs w:val="24"/>
        </w:rPr>
      </w:pPr>
      <w:r w:rsidRPr="001934BB">
        <w:t>Nemcsak a csal</w:t>
      </w:r>
      <w:r w:rsidRPr="001934BB">
        <w:rPr>
          <w:rFonts w:eastAsia="Times New Roman"/>
        </w:rPr>
        <w:t>ádonkénti még egy gyermek megy a közös rovására, hanem minden olyan cselekedet, ami valamilyen közös használati érték-</w:t>
      </w:r>
    </w:p>
    <w:p w:rsidR="00A12A9E" w:rsidRPr="001934BB" w:rsidRDefault="00E25891">
      <w:pPr>
        <w:shd w:val="clear" w:color="auto" w:fill="FFFFFF"/>
        <w:rPr>
          <w:sz w:val="24"/>
          <w:szCs w:val="24"/>
        </w:rPr>
      </w:pPr>
      <w:r w:rsidRPr="001934BB">
        <w:t>280</w:t>
      </w:r>
    </w:p>
    <w:p w:rsidR="00A12A9E" w:rsidRPr="001934BB" w:rsidRDefault="00E25891">
      <w:pPr>
        <w:shd w:val="clear" w:color="auto" w:fill="FFFFFF"/>
        <w:rPr>
          <w:sz w:val="24"/>
          <w:szCs w:val="24"/>
        </w:rPr>
      </w:pPr>
      <w:r w:rsidRPr="001934BB">
        <w:rPr>
          <w:sz w:val="16"/>
          <w:szCs w:val="16"/>
        </w:rPr>
        <w:lastRenderedPageBreak/>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re</w:t>
      </w:r>
      <w:proofErr w:type="gramEnd"/>
      <w:r w:rsidRPr="001934BB">
        <w:t xml:space="preserve"> ir</w:t>
      </w:r>
      <w:r w:rsidRPr="001934BB">
        <w:rPr>
          <w:rFonts w:eastAsia="Times New Roman"/>
        </w:rPr>
        <w:t>ányul. Mindenki csak egy ágat tör le az erdőben, hogy hazavigye, és a sok tízezer turista így tönkreteszi az erdőt. Mindenki csak egy kicsit autózik, és a közös levegő lassan belélegezhetetlen.</w:t>
      </w:r>
    </w:p>
    <w:p w:rsidR="00A12A9E" w:rsidRPr="001934BB" w:rsidRDefault="00E25891">
      <w:pPr>
        <w:shd w:val="clear" w:color="auto" w:fill="FFFFFF"/>
        <w:rPr>
          <w:sz w:val="24"/>
          <w:szCs w:val="24"/>
        </w:rPr>
      </w:pPr>
      <w:r w:rsidRPr="001934BB">
        <w:t>Hardin cikke nyom</w:t>
      </w:r>
      <w:r w:rsidRPr="001934BB">
        <w:rPr>
          <w:rFonts w:eastAsia="Times New Roman"/>
        </w:rPr>
        <w:t xml:space="preserve">án pszichológusok kitaláltak egy játékot, ami a közös legelők használatát modellezi. Egy társaság választ egy játékvezetőt és a továbbiakban mindenki ellene játszik. Ő vesz egy papírlapot és kör-beküldi egy kiindulási pontszámmal, mondjuk öttel. A játék szabálya az, hogy a pontok valamit érnek, például pénzt és a cédula kézhezvételekor mindenki annyit vehet el belőle, amennyit akar. Ha a kör befejeztével a cédula visszajut a játékvezetőhöz, akkor az a </w:t>
      </w:r>
      <w:r w:rsidRPr="001934BB">
        <w:rPr>
          <w:rFonts w:eastAsia="Times New Roman"/>
          <w:i/>
          <w:iCs/>
        </w:rPr>
        <w:t xml:space="preserve">megmaradt </w:t>
      </w:r>
      <w:r w:rsidRPr="001934BB">
        <w:rPr>
          <w:rFonts w:eastAsia="Times New Roman"/>
        </w:rPr>
        <w:t xml:space="preserve">pontszámokat minden fordulóban megduplázza. Elméletben a játékvezetőnek igen sok pénzébe kerülhet a játék, hiszen a csoportnak csak arra kell várnia, hogy sokszor megduplázódjék az </w:t>
      </w:r>
      <w:proofErr w:type="gramStart"/>
      <w:r w:rsidRPr="001934BB">
        <w:rPr>
          <w:rFonts w:eastAsia="Times New Roman"/>
        </w:rPr>
        <w:t>összeg</w:t>
      </w:r>
      <w:proofErr w:type="gramEnd"/>
      <w:r w:rsidRPr="001934BB">
        <w:rPr>
          <w:rFonts w:eastAsia="Times New Roman"/>
        </w:rPr>
        <w:t xml:space="preserve"> és amikor nagy, akkor érdemes belőle elvenni. Ez az elmélet. A gyakorlatban, ha kicsi az induló pontszám, valóban mindenki tartózkodik az elvételtől, de a fordulók során eljut egy olyan összegig, aminek valaki már nem tud ellenállni. Rendszerint nem veszik el az egészet, mert akkor a játék véget ér, hanem hagynak rajta annyit, amivel a játék folytatható. Bárhol, bárkik is játsszák, az eredmény mindig ugyanaz. Én is kipróbáltam a tanszékem tagjaival és hallgatókkal, ugyanezzel az eredménnyel. Tehát az embernek nincsen arra </w:t>
      </w:r>
      <w:r w:rsidRPr="001934BB">
        <w:rPr>
          <w:rFonts w:eastAsia="Times New Roman"/>
          <w:i/>
          <w:iCs/>
        </w:rPr>
        <w:t xml:space="preserve">biológiai </w:t>
      </w:r>
      <w:r w:rsidRPr="001934BB">
        <w:rPr>
          <w:rFonts w:eastAsia="Times New Roman"/>
        </w:rPr>
        <w:t>képessége, hogy magától megtalálja egy ilyen probléma megoldását. Mint kiderült, csak a játékszabályok módosításával lehet a minimumnál többet nyerni a játékvezetőtől. Ha például szabályozzák, hogy csak bizonyos pontszámot lehet egyszerre elvenni, vagy hagyják a pontszámok növekedését és megegyeznek, hogy nyeréskor közösen osztják el stb.</w:t>
      </w:r>
    </w:p>
    <w:p w:rsidR="00A12A9E" w:rsidRPr="001934BB" w:rsidRDefault="00E25891">
      <w:pPr>
        <w:shd w:val="clear" w:color="auto" w:fill="FFFFFF"/>
        <w:rPr>
          <w:sz w:val="24"/>
          <w:szCs w:val="24"/>
        </w:rPr>
      </w:pPr>
      <w:r w:rsidRPr="001934BB">
        <w:t>A Hardin-f</w:t>
      </w:r>
      <w:r w:rsidRPr="001934BB">
        <w:rPr>
          <w:rFonts w:eastAsia="Times New Roman"/>
        </w:rPr>
        <w:t>éle játéknak az a mondanivalója, hogy az emberiség bizonyos problémái csak külső kényszerekkel, olyan ideákkal oldhatóak meg, amelyeket speciálisan az adott probléma megoldására hoznak létre.</w:t>
      </w:r>
    </w:p>
    <w:p w:rsidR="00A12A9E" w:rsidRPr="001934BB" w:rsidRDefault="00E25891">
      <w:pPr>
        <w:shd w:val="clear" w:color="auto" w:fill="FFFFFF"/>
        <w:rPr>
          <w:sz w:val="24"/>
          <w:szCs w:val="24"/>
        </w:rPr>
      </w:pPr>
      <w:r w:rsidRPr="001934BB">
        <w:t>Ez az</w:t>
      </w:r>
      <w:r w:rsidRPr="001934BB">
        <w:rPr>
          <w:rFonts w:eastAsia="Times New Roman"/>
        </w:rPr>
        <w:t>ért tűnik fontos és új követelménynek, mert az emberiség többsége biztos abban, hogy amiben eddigi élete során hitt azok az ideák, amelyek eddig szabályozták életét azok a jók, az igazak és senkinek sincs joga azokon változtatni. Egyébként ez a hiedelem maga is egy ilyen idea.</w:t>
      </w:r>
    </w:p>
    <w:p w:rsidR="00A12A9E" w:rsidRPr="001934BB" w:rsidRDefault="00E25891">
      <w:pPr>
        <w:shd w:val="clear" w:color="auto" w:fill="FFFFFF"/>
        <w:rPr>
          <w:sz w:val="24"/>
          <w:szCs w:val="24"/>
        </w:rPr>
      </w:pPr>
      <w:r w:rsidRPr="001934BB">
        <w:t>Az ideaevol</w:t>
      </w:r>
      <w:r w:rsidRPr="001934BB">
        <w:rPr>
          <w:rFonts w:eastAsia="Times New Roman"/>
        </w:rPr>
        <w:t xml:space="preserve">úció kellős közepén vagyunk, és már felsejlik az is, hogy a szerveződésnek egy még újabb szintje jöhet létre, a </w:t>
      </w:r>
      <w:r w:rsidRPr="001934BB">
        <w:rPr>
          <w:rFonts w:eastAsia="Times New Roman"/>
          <w:i/>
          <w:iCs/>
        </w:rPr>
        <w:t xml:space="preserve">globális </w:t>
      </w:r>
      <w:r w:rsidRPr="001934BB">
        <w:rPr>
          <w:rFonts w:eastAsia="Times New Roman"/>
          <w:i/>
          <w:iCs/>
        </w:rPr>
        <w:lastRenderedPageBreak/>
        <w:t xml:space="preserve">társadalom </w:t>
      </w:r>
      <w:r w:rsidRPr="001934BB">
        <w:rPr>
          <w:rFonts w:eastAsia="Times New Roman"/>
        </w:rPr>
        <w:t>is kialakulhat. Az evolúció általános elmélete minden szerveződési szinten megjósolja a konvergencia bekövetkezését. A konvergencia leegyszerűsítve azt jelenti, hogy egyre pontosabb lesz a replikáció, megszűnik a változás, és a teljes rendszer tökéletes változatlanságban ismétlődik ciklikusan, amíg külső okok ezt meg nem zavarják. Az ideaevolúció konvergenciája zárt, tökéletesen szervezett globális társadalmat jósol. Alakulóban vannak olyan, az egész glóbuszra vonatkozó ideák, mint az emberiség</w:t>
      </w:r>
    </w:p>
    <w:p w:rsidR="00A12A9E" w:rsidRPr="001934BB" w:rsidRDefault="00E25891">
      <w:pPr>
        <w:shd w:val="clear" w:color="auto" w:fill="FFFFFF"/>
        <w:rPr>
          <w:sz w:val="24"/>
          <w:szCs w:val="24"/>
        </w:rPr>
      </w:pPr>
      <w:r w:rsidRPr="001934BB">
        <w:rPr>
          <w:b/>
          <w:bCs/>
          <w:sz w:val="16"/>
          <w:szCs w:val="16"/>
        </w:rPr>
        <w:t>Kultur</w:t>
      </w:r>
      <w:r w:rsidRPr="001934BB">
        <w:rPr>
          <w:rFonts w:eastAsia="Times New Roman"/>
          <w:b/>
          <w:bCs/>
          <w:sz w:val="16"/>
          <w:szCs w:val="16"/>
        </w:rPr>
        <w:t>ális evolúció</w:t>
      </w:r>
    </w:p>
    <w:p w:rsidR="00A12A9E" w:rsidRPr="001934BB" w:rsidRDefault="00E25891">
      <w:pPr>
        <w:shd w:val="clear" w:color="auto" w:fill="FFFFFF"/>
        <w:rPr>
          <w:sz w:val="24"/>
          <w:szCs w:val="24"/>
        </w:rPr>
      </w:pPr>
      <w:r w:rsidRPr="001934BB">
        <w:t>281</w:t>
      </w:r>
    </w:p>
    <w:p w:rsidR="00A12A9E" w:rsidRPr="001934BB" w:rsidRDefault="00E25891">
      <w:pPr>
        <w:shd w:val="clear" w:color="auto" w:fill="FFFFFF"/>
        <w:rPr>
          <w:sz w:val="24"/>
          <w:szCs w:val="24"/>
        </w:rPr>
      </w:pPr>
      <w:proofErr w:type="gramStart"/>
      <w:r w:rsidRPr="001934BB">
        <w:t>egys</w:t>
      </w:r>
      <w:r w:rsidRPr="001934BB">
        <w:rPr>
          <w:rFonts w:eastAsia="Times New Roman"/>
        </w:rPr>
        <w:t>ége</w:t>
      </w:r>
      <w:proofErr w:type="gramEnd"/>
      <w:r w:rsidRPr="001934BB">
        <w:rPr>
          <w:rFonts w:eastAsia="Times New Roman"/>
        </w:rPr>
        <w:t>, a globális béke, a globális környezetvédelem stb., amelyek minden valószínűség szerint újra kialakítják azt a szervező ideahálózatot, amelyhez az egyéb ideák kapcsolódhatnak. Ez persze az ideavilág újabb bezáródását eredményezi majd.</w:t>
      </w:r>
    </w:p>
    <w:p w:rsidR="00A12A9E" w:rsidRPr="001934BB" w:rsidRDefault="00E25891">
      <w:pPr>
        <w:shd w:val="clear" w:color="auto" w:fill="FFFFFF"/>
        <w:rPr>
          <w:sz w:val="24"/>
          <w:szCs w:val="24"/>
        </w:rPr>
      </w:pPr>
      <w:r w:rsidRPr="001934BB">
        <w:t>E szervez</w:t>
      </w:r>
      <w:r w:rsidRPr="001934BB">
        <w:rPr>
          <w:rFonts w:eastAsia="Times New Roman"/>
        </w:rPr>
        <w:t>ődés első jeleit már meg lehet figyelni. Miközben a nemzetek, államok, vállalatok végzik mindennapi tevékenységüket, szövögetik szövetségeiket és áskálódásaikat egymás ellen, új ideakonstrukciókból villámgyorsan kiépül a világ kommunikációs hálózata, bárki bárkivel képes lesz kommunikálni. Megnyílnak az információ tárlóhelyei, és mindenki könnyen hozzájuthat fontos és kevésbé fontos adatokhoz. Az emberi konstrukciós tevékenység soha nem látott komplexitást érhet el. A számítógépekben már működnek azok az ideák, amelyek nem az emberi agyakból kerültek oda, hanem ott születtek, még csak egyszerűek, de világosan látható, hogy rövidesen ezek lesznek többségben. Kialakulhat-e egy valóban globális, konvergálódott társadalom?</w:t>
      </w:r>
    </w:p>
    <w:p w:rsidR="00A12A9E" w:rsidRPr="001934BB" w:rsidRDefault="00E25891">
      <w:pPr>
        <w:shd w:val="clear" w:color="auto" w:fill="FFFFFF"/>
        <w:rPr>
          <w:sz w:val="24"/>
          <w:szCs w:val="24"/>
        </w:rPr>
      </w:pPr>
      <w:r w:rsidRPr="001934BB">
        <w:t>Meddig k</w:t>
      </w:r>
      <w:r w:rsidRPr="001934BB">
        <w:rPr>
          <w:rFonts w:eastAsia="Times New Roman"/>
        </w:rPr>
        <w:t>épes az ember biológiai tulajdonságaival szabályozni az ideákat? Meddig tekinthető egy globális társadalom emberi léptékűnek? Túllép-e az evolúció az emberen?</w:t>
      </w:r>
    </w:p>
    <w:p w:rsidR="00A12A9E" w:rsidRPr="001934BB" w:rsidRDefault="00E25891">
      <w:pPr>
        <w:shd w:val="clear" w:color="auto" w:fill="FFFFFF"/>
        <w:rPr>
          <w:sz w:val="24"/>
          <w:szCs w:val="24"/>
        </w:rPr>
      </w:pPr>
      <w:r w:rsidRPr="001934BB">
        <w:t>Az ideafejl</w:t>
      </w:r>
      <w:r w:rsidRPr="001934BB">
        <w:rPr>
          <w:rFonts w:eastAsia="Times New Roman"/>
        </w:rPr>
        <w:t>ődés szétrombolt minden hagyományos, emberi léptékű biológiai kapcsolatokon alapuló csoportszerveződést, a törzset, a klánt, a bandát, a nagycsaládot, a nukleáris családot. Az emberiség ma atomizálva van. Az ideák kiszolgálása, az embergépek építése kapcsolat nélküli, jól szervezhető emberi atomokat kíván. Ezek létrejöttek, és folyik a nagy globális építkezés. Lesz-e értelme a nagy végső globális reprezentáció tartományának?</w:t>
      </w:r>
    </w:p>
    <w:p w:rsidR="00A12A9E" w:rsidRPr="001934BB" w:rsidRDefault="00E25891">
      <w:pPr>
        <w:shd w:val="clear" w:color="auto" w:fill="FFFFFF"/>
        <w:rPr>
          <w:sz w:val="24"/>
          <w:szCs w:val="24"/>
        </w:rPr>
      </w:pPr>
      <w:r w:rsidRPr="001934BB">
        <w:t>Lehet-e egy</w:t>
      </w:r>
      <w:r w:rsidRPr="001934BB">
        <w:rPr>
          <w:rFonts w:eastAsia="Times New Roman"/>
        </w:rPr>
        <w:t>általán ilyen kérdést feltenni, vagy már ez sem tartozik az értelmesen elvégezhető akciók, az értelmesen elgondolható elképzelések közé?</w:t>
      </w:r>
    </w:p>
    <w:p w:rsidR="00A12A9E" w:rsidRPr="001934BB" w:rsidRDefault="00E25891">
      <w:pPr>
        <w:shd w:val="clear" w:color="auto" w:fill="FFFFFF"/>
        <w:rPr>
          <w:sz w:val="24"/>
          <w:szCs w:val="24"/>
        </w:rPr>
      </w:pPr>
      <w:r w:rsidRPr="001934BB">
        <w:rPr>
          <w:b/>
          <w:bCs/>
          <w:sz w:val="46"/>
          <w:szCs w:val="46"/>
        </w:rPr>
        <w:lastRenderedPageBreak/>
        <w:t xml:space="preserve">9. </w:t>
      </w:r>
      <w:r w:rsidRPr="001934BB">
        <w:rPr>
          <w:rFonts w:eastAsia="Times New Roman"/>
          <w:b/>
          <w:bCs/>
          <w:sz w:val="46"/>
          <w:szCs w:val="46"/>
        </w:rPr>
        <w:t>Élet a megapopulációban</w:t>
      </w:r>
    </w:p>
    <w:p w:rsidR="00A12A9E" w:rsidRPr="001934BB" w:rsidRDefault="00E25891">
      <w:pPr>
        <w:shd w:val="clear" w:color="auto" w:fill="FFFFFF"/>
        <w:rPr>
          <w:sz w:val="24"/>
          <w:szCs w:val="24"/>
        </w:rPr>
      </w:pPr>
      <w:r w:rsidRPr="001934BB">
        <w:t>A kultur</w:t>
      </w:r>
      <w:r w:rsidRPr="001934BB">
        <w:rPr>
          <w:rFonts w:eastAsia="Times New Roman"/>
        </w:rPr>
        <w:t xml:space="preserve">ális evolúció sebes változásai a fejünk felett zajlanak. Érdemes azt is megvizsgálni, hogy ebben a helyzetben mi a sorsa az egyénnek, milyen a </w:t>
      </w:r>
      <w:r w:rsidRPr="001934BB">
        <w:rPr>
          <w:rFonts w:eastAsia="Times New Roman"/>
          <w:i/>
          <w:iCs/>
        </w:rPr>
        <w:t xml:space="preserve">biológiáját </w:t>
      </w:r>
      <w:r w:rsidRPr="001934BB">
        <w:rPr>
          <w:rFonts w:eastAsia="Times New Roman"/>
        </w:rPr>
        <w:t xml:space="preserve">érintő támadások érték, milyen viselkedésreakciókat mutat a védekezésben. A humánetológia és a biológia egyéb területeinek vizsgálódásai alapján jól ismerjük azokat a </w:t>
      </w:r>
      <w:r w:rsidRPr="001934BB">
        <w:rPr>
          <w:rFonts w:eastAsia="Times New Roman"/>
          <w:i/>
          <w:iCs/>
        </w:rPr>
        <w:t xml:space="preserve">humánökológiai </w:t>
      </w:r>
      <w:r w:rsidRPr="001934BB">
        <w:rPr>
          <w:rFonts w:eastAsia="Times New Roman"/>
        </w:rPr>
        <w:t>körülményeket, amelyek az ember biológiai természete számára optimális életfeltételeket nyújtanának (Csányi 1992d). Az utolsó kétmillió év evolúciója mély nyomokat a hagyott az ember természetében. Egyértelmű az is, hogy az optimális nem mindig azonos a lehetségessel, sőt legtöbbször a kívánatossal sem, tehát nem azért kell ezeket a biológiai szempontokat sorra vennünk, hogy a társadalom feltétlenül igyekezzen megvalósítani őket. Elegendő, ha a társadalom tagja tudják, hogy életkörülményeik hol térnek el az optimálistól, milyen árat fizetnek a civilizáció esetleg már megkedvelt áldásaiért. Érdemes talán azt is megjegyezni, hogy az ember biológiai evolúciója a nagy populációméret miatt szünetel, nincsenek lényeges genetikai változások, csupán stabilizáló szelekció folyhat.</w:t>
      </w:r>
    </w:p>
    <w:p w:rsidR="00A12A9E" w:rsidRPr="001934BB" w:rsidRDefault="00E25891">
      <w:pPr>
        <w:shd w:val="clear" w:color="auto" w:fill="FFFFFF"/>
        <w:rPr>
          <w:sz w:val="24"/>
          <w:szCs w:val="24"/>
        </w:rPr>
      </w:pPr>
      <w:r w:rsidRPr="001934BB">
        <w:t>Az ember kis, egym</w:t>
      </w:r>
      <w:r w:rsidRPr="001934BB">
        <w:rPr>
          <w:rFonts w:eastAsia="Times New Roman"/>
        </w:rPr>
        <w:t xml:space="preserve">ásra támaszkodó csoportokban érzi magát jól, tehát olyan </w:t>
      </w:r>
      <w:r w:rsidRPr="001934BB">
        <w:rPr>
          <w:rFonts w:eastAsia="Times New Roman"/>
          <w:i/>
          <w:iCs/>
        </w:rPr>
        <w:t xml:space="preserve">lakókörülmények </w:t>
      </w:r>
      <w:r w:rsidRPr="001934BB">
        <w:rPr>
          <w:rFonts w:eastAsia="Times New Roman"/>
        </w:rPr>
        <w:t>között, amelyek ennek a feltételét megteremtik. Egy kis faluban, amely mondjuk 1500-2000 lakosú, bizonyosan van templom, iskola, orvosi rendelő, vegyesbolt, kocsma, esetleg faluház vagy művelődési otthon. Ezek az intézmények biztosítják, hogy a falu lakói házaikon kívül is találkozzanak, ismeretségeik, szövetségeik, változó összetételű baráti csoportjaik kialakuljanak, testi-lelki bajaikra orvoslást kereshessenek, szükség esetén támaszuk legyen. Egy ekkora faluban, ha mindez megvan, majdnem mindenki ismeri egymást legalább távolról vagy hírből, és kialakulnak azok a szorosabb ismeretségek is, amelyek a szemtől szembe csoportokat jellemzik. Ilyen faluban emberszabású életet lehet élni.</w:t>
      </w:r>
    </w:p>
    <w:p w:rsidR="00A12A9E" w:rsidRPr="001934BB" w:rsidRDefault="00E25891">
      <w:pPr>
        <w:shd w:val="clear" w:color="auto" w:fill="FFFFFF"/>
        <w:rPr>
          <w:sz w:val="24"/>
          <w:szCs w:val="24"/>
        </w:rPr>
      </w:pPr>
      <w:r w:rsidRPr="001934BB">
        <w:t>Vegy</w:t>
      </w:r>
      <w:r w:rsidRPr="001934BB">
        <w:rPr>
          <w:rFonts w:eastAsia="Times New Roman"/>
        </w:rPr>
        <w:t>ünk egy ugyanekkora létszámú lakótelepet. A családok izoláltan, kis betonfülkékben laknak, nincs templom, iskola, orvos, de még egy kis</w:t>
      </w:r>
    </w:p>
    <w:p w:rsidR="00A12A9E" w:rsidRPr="001934BB" w:rsidRDefault="00E25891">
      <w:pPr>
        <w:shd w:val="clear" w:color="auto" w:fill="FFFFFF"/>
        <w:rPr>
          <w:sz w:val="24"/>
          <w:szCs w:val="24"/>
        </w:rPr>
      </w:pPr>
      <w:r w:rsidRPr="001934BB">
        <w:rPr>
          <w:rFonts w:eastAsia="Times New Roman"/>
          <w:b/>
          <w:bCs/>
          <w:sz w:val="16"/>
          <w:szCs w:val="16"/>
        </w:rPr>
        <w:t>Élet a megapopulációban</w:t>
      </w:r>
    </w:p>
    <w:p w:rsidR="00A12A9E" w:rsidRPr="001934BB" w:rsidRDefault="00E25891">
      <w:pPr>
        <w:shd w:val="clear" w:color="auto" w:fill="FFFFFF"/>
        <w:rPr>
          <w:sz w:val="24"/>
          <w:szCs w:val="24"/>
        </w:rPr>
      </w:pPr>
      <w:r w:rsidRPr="001934BB">
        <w:t>283</w:t>
      </w:r>
    </w:p>
    <w:p w:rsidR="00A12A9E" w:rsidRPr="001934BB" w:rsidRDefault="00E25891">
      <w:pPr>
        <w:shd w:val="clear" w:color="auto" w:fill="FFFFFF"/>
        <w:rPr>
          <w:sz w:val="24"/>
          <w:szCs w:val="24"/>
        </w:rPr>
      </w:pPr>
      <w:proofErr w:type="gramStart"/>
      <w:r w:rsidRPr="001934BB">
        <w:t>eszpressz</w:t>
      </w:r>
      <w:r w:rsidRPr="001934BB">
        <w:rPr>
          <w:rFonts w:eastAsia="Times New Roman"/>
        </w:rPr>
        <w:t>ó</w:t>
      </w:r>
      <w:proofErr w:type="gramEnd"/>
      <w:r w:rsidRPr="001934BB">
        <w:rPr>
          <w:rFonts w:eastAsia="Times New Roman"/>
        </w:rPr>
        <w:t xml:space="preserve"> sem, ahol munka után egy-két percre megállhatnának, </w:t>
      </w:r>
      <w:r w:rsidRPr="001934BB">
        <w:rPr>
          <w:rFonts w:eastAsia="Times New Roman"/>
        </w:rPr>
        <w:lastRenderedPageBreak/>
        <w:t xml:space="preserve">leülhetnének. Az emberek nem ismerik egymást és folyamatosan félnek az ismeretlenektől. Szemtől szembe csoportok nem alakulnak. Mindenki bezárkózik és szociális igényeit áttételesen vagy máshol igyekszik kielégíteni. Pedig ennek a helyzetnek a felszámolásához nem pénz, hanem csak ismeret és hajlandóság kellene. Ha az építészek például nemcsak a </w:t>
      </w:r>
      <w:proofErr w:type="gramStart"/>
      <w:r w:rsidRPr="001934BB">
        <w:rPr>
          <w:rFonts w:eastAsia="Times New Roman"/>
        </w:rPr>
        <w:t>geometrikus formák</w:t>
      </w:r>
      <w:proofErr w:type="gramEnd"/>
      <w:r w:rsidRPr="001934BB">
        <w:rPr>
          <w:rFonts w:eastAsia="Times New Roman"/>
        </w:rPr>
        <w:t xml:space="preserve"> konstrukciójában lelnék örömüket, hanem azt is megtanulnák, hogy majdani lakóik milyen körülményeket élveznének igazán, talán más lenne a helyzet. Ha 2000-3000 ember megérdemelne egy orvost, de legalább egy szociális nővért, egy papot meg egy klubhelyiséget, az is sokat segíthetne.</w:t>
      </w:r>
    </w:p>
    <w:p w:rsidR="00A12A9E" w:rsidRPr="001934BB" w:rsidRDefault="00E25891">
      <w:pPr>
        <w:shd w:val="clear" w:color="auto" w:fill="FFFFFF"/>
        <w:rPr>
          <w:sz w:val="24"/>
          <w:szCs w:val="24"/>
        </w:rPr>
      </w:pPr>
      <w:r w:rsidRPr="001934BB">
        <w:t>Ausztri</w:t>
      </w:r>
      <w:r w:rsidRPr="001934BB">
        <w:rPr>
          <w:rFonts w:eastAsia="Times New Roman"/>
        </w:rPr>
        <w:t xml:space="preserve">ában alakult egy építészcsoport, amely a humánetológiái igények szerint épít kis lakótelepeket, ahol a házak, kertek úgy vannak elhelyezve, hogy elősegítik a társas kapcsolatok kiépülését. Amikor az első ilyen felépült, a lakók bizony idegenkedtek egymástól, de néhány év alatt nagyon megszerették a helyet, és </w:t>
      </w:r>
      <w:proofErr w:type="gramStart"/>
      <w:r w:rsidRPr="001934BB">
        <w:rPr>
          <w:rFonts w:eastAsia="Times New Roman"/>
        </w:rPr>
        <w:t>azóta</w:t>
      </w:r>
      <w:proofErr w:type="gramEnd"/>
      <w:r w:rsidRPr="001934BB">
        <w:rPr>
          <w:rFonts w:eastAsia="Times New Roman"/>
        </w:rPr>
        <w:t xml:space="preserve"> több ilyen épült. Vigyáznak egymás gyerekeire, segítenek egyedül élő öregeknek, kialakult egyfajta közösségi tudat anélkül, hogy ha valaki el kíván vonulni, annak nyugalmát megzavarnák. Leginkább a gyerekek szeretnek itt lakni, és tíz év után kiderült, hogy a lakosok cserélődése messze-messze az átlag alatt van ezeken a helyeken.</w:t>
      </w:r>
    </w:p>
    <w:p w:rsidR="00A12A9E" w:rsidRPr="001934BB" w:rsidRDefault="00E25891">
      <w:pPr>
        <w:shd w:val="clear" w:color="auto" w:fill="FFFFFF"/>
        <w:rPr>
          <w:sz w:val="24"/>
          <w:szCs w:val="24"/>
        </w:rPr>
      </w:pPr>
      <w:r w:rsidRPr="001934BB">
        <w:t>Modern t</w:t>
      </w:r>
      <w:r w:rsidRPr="001934BB">
        <w:rPr>
          <w:rFonts w:eastAsia="Times New Roman"/>
        </w:rPr>
        <w:t>ársadalomban a legnagyobb kár a gyermeket éri. Minden gyermek legalább három évig az anya folyamatos jelenlétét kívánja normális fejlődéséhez, azután pedig sokféle különböző korú emberekkel, felnőttekkel, gyerekekkel való interakciót a szocializáció zavartalan lefolyásához. Ezzel szemben a gyerekek egy részét már a megszületése után néhány hónappal berakják egy bölcsődébe, később egész napos óvodába, ahol hasonló komákkal van körülvéve és nincsen alkalma arra, hogy fejlett imitációs és azonosulási képességével megfelelő felnőtt magatartásmintákat szerezzen. Az öregeket bedugjuk az öregek otthonába, ahol az egyedülléttől, a szeretethiánytól szenvednek, a gyermekeket, akikkel törődhetnének pedig szintén külön zárjuk el.</w:t>
      </w:r>
    </w:p>
    <w:p w:rsidR="00A12A9E" w:rsidRPr="001934BB" w:rsidRDefault="00E25891">
      <w:pPr>
        <w:shd w:val="clear" w:color="auto" w:fill="FFFFFF"/>
        <w:rPr>
          <w:sz w:val="24"/>
          <w:szCs w:val="24"/>
        </w:rPr>
      </w:pPr>
      <w:r w:rsidRPr="001934BB">
        <w:t>Az iskola, az a ruhat</w:t>
      </w:r>
      <w:r w:rsidRPr="001934BB">
        <w:rPr>
          <w:rFonts w:eastAsia="Times New Roman"/>
        </w:rPr>
        <w:t xml:space="preserve">ár, ahová gyermekeinket elhelyezzük, hogy fegyelmezett, erkölcsös, munkára motivált felnőttként kapjuk majd egyszer vissza, azt hiszi, hogy neki az a dolga, hogy a kis fejekbe minél több információt töltsön. Mivel ezt a mechanikus folyamatot a gyermekek kezdeményezőképessége, természetes aktivitása igencsak akadályozza, ezért a legtöbb iskola amolyan fegyelmező intézménnyé is alakult, ahol a kívánt célt, ha kell, erőszakkal is elérik. Pedig </w:t>
      </w:r>
      <w:proofErr w:type="gramStart"/>
      <w:r w:rsidRPr="001934BB">
        <w:rPr>
          <w:rFonts w:eastAsia="Times New Roman"/>
        </w:rPr>
        <w:t>a</w:t>
      </w:r>
      <w:proofErr w:type="gramEnd"/>
      <w:r w:rsidRPr="001934BB">
        <w:rPr>
          <w:rFonts w:eastAsia="Times New Roman"/>
        </w:rPr>
        <w:t xml:space="preserve"> </w:t>
      </w:r>
      <w:r w:rsidRPr="001934BB">
        <w:rPr>
          <w:rFonts w:eastAsia="Times New Roman"/>
        </w:rPr>
        <w:lastRenderedPageBreak/>
        <w:t>iskolának afféle gyermek-</w:t>
      </w:r>
      <w:r w:rsidR="007663CE">
        <w:rPr>
          <w:rFonts w:eastAsia="Times New Roman"/>
        </w:rPr>
        <w:t>”</w:t>
      </w:r>
      <w:r w:rsidRPr="001934BB">
        <w:rPr>
          <w:rFonts w:eastAsia="Times New Roman"/>
        </w:rPr>
        <w:t>törzsnek</w:t>
      </w:r>
      <w:r w:rsidR="007663CE">
        <w:rPr>
          <w:rFonts w:eastAsia="Times New Roman"/>
        </w:rPr>
        <w:t>”</w:t>
      </w:r>
      <w:r w:rsidRPr="001934BB">
        <w:rPr>
          <w:rFonts w:eastAsia="Times New Roman"/>
        </w:rPr>
        <w:t xml:space="preserve"> kéne lennie, kisebb-nagyobb bandákkal, ahol jó lenni, ahol mindenkit szeretnek, segítenek, ahol a gyermek, ha szükséges, érzelmi támaszt és vigaszt</w:t>
      </w:r>
    </w:p>
    <w:p w:rsidR="00A12A9E" w:rsidRPr="001934BB" w:rsidRDefault="00E25891">
      <w:pPr>
        <w:shd w:val="clear" w:color="auto" w:fill="FFFFFF"/>
        <w:rPr>
          <w:sz w:val="24"/>
          <w:szCs w:val="24"/>
        </w:rPr>
      </w:pPr>
      <w:r w:rsidRPr="001934BB">
        <w:rPr>
          <w:sz w:val="18"/>
          <w:szCs w:val="18"/>
        </w:rPr>
        <w:t>284</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t>kap</w:t>
      </w:r>
      <w:proofErr w:type="gramEnd"/>
      <w:r w:rsidRPr="001934BB">
        <w:t>. Mellesleg persze tanulhatna is valamit, de ha egy tizen</w:t>
      </w:r>
      <w:r w:rsidRPr="001934BB">
        <w:rPr>
          <w:rFonts w:eastAsia="Times New Roman"/>
        </w:rPr>
        <w:t>éves igazán meg akar valami tanulni, azt rendszerint sokkal gyorsabban teszi, mint azt az iskola képzeli. Tanul akkor, ha motiválva van. Az embert a szemtől szembe csoport aktivitása motiválja a legjobban. Ha a család dolgozik, és ezen nemigen lehet már változtatni, akkor az iskolának kellene a család melegét pótolni. Az ismeretelsajátítás, a számonkérés, a teljesítmény harmadlagos, jönne az magától, ha az iskola rádöbbenne tényleges feladatára.</w:t>
      </w:r>
    </w:p>
    <w:p w:rsidR="00A12A9E" w:rsidRPr="001934BB" w:rsidRDefault="00E25891">
      <w:pPr>
        <w:shd w:val="clear" w:color="auto" w:fill="FFFFFF"/>
        <w:rPr>
          <w:sz w:val="24"/>
          <w:szCs w:val="24"/>
        </w:rPr>
      </w:pPr>
      <w:r w:rsidRPr="001934BB">
        <w:t>A d</w:t>
      </w:r>
      <w:r w:rsidRPr="001934BB">
        <w:rPr>
          <w:rFonts w:eastAsia="Times New Roman"/>
        </w:rPr>
        <w:t xml:space="preserve">öntéshozók nem értik például azt, hogy 30-40 azonos korú gyermeket egy osztályba bezárva, egyetlen felnőtt irányítása alatt nem lehet megfelelően nevelni. Egy ember felnevelése sokkal több odafigyelést, törődést igényel, ez csak kis vegyes csoportokban megfelelő felnőtt dominanciaviszonyok mellett lehetséges. A társadalom hihetetlen mennyiségű pénzt, energiát képes ölni erőművekbe, gátakba, fegyverekbe, de valamiért nem hajlandó az oktatásra, a nevelésre, a gyermekek kultúrájának felépítésére a szükséges rávalót biztosítani. Valószínűleg azért, mert ezek hosszú távú beruházások. Egy értelmes gyermekkort nyújtó drága iskolarendszer csak 20-30 év múlva szolgálná meg az árát az emberszerű, kiegyensúlyozott, kulturált felnőttekben. </w:t>
      </w:r>
      <w:r w:rsidRPr="001934BB">
        <w:rPr>
          <w:rFonts w:eastAsia="Times New Roman"/>
          <w:b/>
          <w:bCs/>
        </w:rPr>
        <w:t xml:space="preserve">Ilyen </w:t>
      </w:r>
      <w:r w:rsidRPr="001934BB">
        <w:rPr>
          <w:rFonts w:eastAsia="Times New Roman"/>
        </w:rPr>
        <w:t xml:space="preserve">hosszú távú, </w:t>
      </w:r>
      <w:r w:rsidRPr="001934BB">
        <w:rPr>
          <w:rFonts w:eastAsia="Times New Roman"/>
          <w:b/>
          <w:bCs/>
        </w:rPr>
        <w:t xml:space="preserve">nem </w:t>
      </w:r>
      <w:r w:rsidRPr="001934BB">
        <w:rPr>
          <w:rFonts w:eastAsia="Times New Roman"/>
        </w:rPr>
        <w:t>különösebben látványos célokat a politikusok nem szeretnek zászlójukra tűzni.</w:t>
      </w:r>
    </w:p>
    <w:p w:rsidR="00A12A9E" w:rsidRPr="001934BB" w:rsidRDefault="00E25891">
      <w:pPr>
        <w:shd w:val="clear" w:color="auto" w:fill="FFFFFF"/>
        <w:rPr>
          <w:sz w:val="24"/>
          <w:szCs w:val="24"/>
        </w:rPr>
      </w:pPr>
      <w:r w:rsidRPr="001934BB">
        <w:t xml:space="preserve">Az iskola </w:t>
      </w:r>
      <w:r w:rsidRPr="001934BB">
        <w:rPr>
          <w:rFonts w:eastAsia="Times New Roman"/>
        </w:rPr>
        <w:t xml:space="preserve">és a nevelés kérdése összefügg azzal is, amit az </w:t>
      </w:r>
      <w:r w:rsidR="007663CE">
        <w:rPr>
          <w:rFonts w:eastAsia="Times New Roman"/>
        </w:rPr>
        <w:t>„</w:t>
      </w:r>
      <w:r w:rsidRPr="001934BB">
        <w:rPr>
          <w:rFonts w:eastAsia="Times New Roman"/>
        </w:rPr>
        <w:t>optimális társadalmi sebesség</w:t>
      </w:r>
      <w:r w:rsidR="007663CE">
        <w:rPr>
          <w:rFonts w:eastAsia="Times New Roman"/>
        </w:rPr>
        <w:t>”</w:t>
      </w:r>
      <w:r w:rsidRPr="001934BB">
        <w:rPr>
          <w:rFonts w:eastAsia="Times New Roman"/>
        </w:rPr>
        <w:t xml:space="preserve"> kérdésének nevezhetnénk. Akinek gyermekei vannak, jól tudja, hogy a gyerekek életében vannak kritikus időszakok, hogy bizonyos ismeretek elsajátítását nem lehet túlságosan korán erőltetni, tehát az emberi élőlénynek van valamiféle saját ütemterve a fejlődésre és a felnőtté alakulásra. Azt viszont már jóval kevesebben tudják, hogy ez a felnőttekre is vonatkozik. A felnőtt ember szociális, kulturális lény, amely egy adott környezetben nőtt fel és sok szempontból visszafordíthatatlan fejlődésen ment keresztül. Élményei, kapcsolatai alapvetően meghatározzák véleményét a világról, és azt is, hogy mire hajlandó, mire képes. A mai társadalmi, technikai változások sebessége sokszorosan felülmúlja azt, amivel </w:t>
      </w:r>
      <w:r w:rsidRPr="001934BB">
        <w:rPr>
          <w:rFonts w:eastAsia="Times New Roman"/>
        </w:rPr>
        <w:lastRenderedPageBreak/>
        <w:t>meg tud birkózni, pusztán élettani okok miatt. Az ember számára természetes, viselkedéstani szempontból optimális változások a generációk ütemében történnek.</w:t>
      </w:r>
    </w:p>
    <w:p w:rsidR="00A12A9E" w:rsidRPr="001934BB" w:rsidRDefault="00E25891">
      <w:pPr>
        <w:shd w:val="clear" w:color="auto" w:fill="FFFFFF"/>
        <w:rPr>
          <w:sz w:val="24"/>
          <w:szCs w:val="24"/>
        </w:rPr>
      </w:pPr>
      <w:r w:rsidRPr="001934BB">
        <w:t>Ennyit a leteleped</w:t>
      </w:r>
      <w:r w:rsidRPr="001934BB">
        <w:rPr>
          <w:rFonts w:eastAsia="Times New Roman"/>
        </w:rPr>
        <w:t>ésről és a legfontosabb csoportokról, amelyekben élünk.</w:t>
      </w:r>
    </w:p>
    <w:p w:rsidR="00A12A9E" w:rsidRPr="001934BB" w:rsidRDefault="00E25891">
      <w:pPr>
        <w:shd w:val="clear" w:color="auto" w:fill="FFFFFF"/>
        <w:rPr>
          <w:sz w:val="24"/>
          <w:szCs w:val="24"/>
        </w:rPr>
      </w:pPr>
      <w:r w:rsidRPr="001934BB">
        <w:rPr>
          <w:b/>
          <w:bCs/>
        </w:rPr>
        <w:t xml:space="preserve">9.1. </w:t>
      </w:r>
      <w:r w:rsidR="007663CE">
        <w:rPr>
          <w:rFonts w:eastAsia="Times New Roman"/>
          <w:b/>
          <w:bCs/>
        </w:rPr>
        <w:t>„</w:t>
      </w:r>
      <w:r w:rsidRPr="001934BB">
        <w:rPr>
          <w:rFonts w:eastAsia="Times New Roman"/>
          <w:b/>
          <w:bCs/>
        </w:rPr>
        <w:t>Megszaladási</w:t>
      </w:r>
      <w:r w:rsidR="007663CE">
        <w:rPr>
          <w:rFonts w:eastAsia="Times New Roman"/>
          <w:b/>
          <w:bCs/>
        </w:rPr>
        <w:t>”</w:t>
      </w:r>
      <w:r w:rsidRPr="001934BB">
        <w:rPr>
          <w:rFonts w:eastAsia="Times New Roman"/>
          <w:b/>
          <w:bCs/>
        </w:rPr>
        <w:t xml:space="preserve"> jelenségek</w:t>
      </w:r>
    </w:p>
    <w:p w:rsidR="00A12A9E" w:rsidRPr="001934BB" w:rsidRDefault="00E25891">
      <w:pPr>
        <w:shd w:val="clear" w:color="auto" w:fill="FFFFFF"/>
        <w:rPr>
          <w:sz w:val="24"/>
          <w:szCs w:val="24"/>
        </w:rPr>
      </w:pPr>
      <w:r w:rsidRPr="001934BB">
        <w:t>Nem csak lak</w:t>
      </w:r>
      <w:r w:rsidRPr="001934BB">
        <w:rPr>
          <w:rFonts w:eastAsia="Times New Roman"/>
        </w:rPr>
        <w:t xml:space="preserve">ásunk, iskolánk áll messze az optimálistól; különböző élettani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jelenségek is beavatkoznak életünkbe. A </w:t>
      </w:r>
      <w:r w:rsidR="007663CE">
        <w:rPr>
          <w:rFonts w:eastAsia="Times New Roman"/>
        </w:rPr>
        <w:t>„</w:t>
      </w:r>
      <w:r w:rsidRPr="001934BB">
        <w:rPr>
          <w:rFonts w:eastAsia="Times New Roman"/>
        </w:rPr>
        <w:t>megszala-dás</w:t>
      </w:r>
      <w:r w:rsidR="007663CE">
        <w:rPr>
          <w:rFonts w:eastAsia="Times New Roman"/>
        </w:rPr>
        <w:t>”</w:t>
      </w:r>
      <w:r w:rsidRPr="001934BB">
        <w:rPr>
          <w:rFonts w:eastAsia="Times New Roman"/>
        </w:rPr>
        <w:t xml:space="preserve"> biológiai, evolúciós jelenség, akkor fordul elő, ha valamilyen sze-</w:t>
      </w:r>
    </w:p>
    <w:p w:rsidR="00A12A9E" w:rsidRPr="001934BB" w:rsidRDefault="00E25891">
      <w:pPr>
        <w:shd w:val="clear" w:color="auto" w:fill="FFFFFF"/>
        <w:rPr>
          <w:sz w:val="24"/>
          <w:szCs w:val="24"/>
        </w:rPr>
      </w:pPr>
      <w:r w:rsidRPr="001934BB">
        <w:rPr>
          <w:rFonts w:eastAsia="Times New Roman"/>
          <w:sz w:val="16"/>
          <w:szCs w:val="16"/>
        </w:rPr>
        <w:t>Élet a megapopulációban</w:t>
      </w:r>
    </w:p>
    <w:p w:rsidR="00A12A9E" w:rsidRPr="001934BB" w:rsidRDefault="00E25891">
      <w:pPr>
        <w:shd w:val="clear" w:color="auto" w:fill="FFFFFF"/>
        <w:rPr>
          <w:sz w:val="24"/>
          <w:szCs w:val="24"/>
        </w:rPr>
      </w:pPr>
      <w:r w:rsidRPr="001934BB">
        <w:t>285</w:t>
      </w:r>
    </w:p>
    <w:p w:rsidR="00A12A9E" w:rsidRPr="001934BB" w:rsidRDefault="00E25891">
      <w:pPr>
        <w:shd w:val="clear" w:color="auto" w:fill="FFFFFF"/>
        <w:rPr>
          <w:sz w:val="24"/>
          <w:szCs w:val="24"/>
        </w:rPr>
      </w:pPr>
      <w:r w:rsidRPr="001934BB">
        <w:t>lekci</w:t>
      </w:r>
      <w:r w:rsidRPr="001934BB">
        <w:rPr>
          <w:rFonts w:eastAsia="Times New Roman"/>
        </w:rPr>
        <w:t xml:space="preserve">ós hatás egy tulajdonságot optimális paraméterein túl, minden korlát nélkül változtat, növel. Ilyen például a pávakakasok farktollazata. A színes hatalmas struktúrát a nőstények válogató ízlése futtatta meg, de a hatalmas tollazat a kakas egyéni élete számára nagy teher, a ragadozók sokkal könnyebben kapják el, mint kisebb díszű társait. Azért szelektálódott mégis, mert aki megússza a ragadozókat, az sok nőstény kegyeit nyerheti el, és utódai tovább örökítik a feltűnő díszítményt. A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 időnként egy faj kihalásához is vezethet. Az óriás ősszarvas olyan hatalmas agancsokat szerzett hasonló okokból, amelyek végül lehetetlenné tették életét, kihalt.</w:t>
      </w:r>
    </w:p>
    <w:p w:rsidR="00A12A9E" w:rsidRPr="001934BB" w:rsidRDefault="00E25891">
      <w:pPr>
        <w:shd w:val="clear" w:color="auto" w:fill="FFFFFF"/>
        <w:rPr>
          <w:sz w:val="24"/>
          <w:szCs w:val="24"/>
        </w:rPr>
      </w:pPr>
      <w:r w:rsidRPr="001934BB">
        <w:t>Az embern</w:t>
      </w:r>
      <w:r w:rsidRPr="001934BB">
        <w:rPr>
          <w:rFonts w:eastAsia="Times New Roman"/>
        </w:rPr>
        <w:t xml:space="preserve">él észlelhető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jelenségek kulturális természetűek. A civilizáció előtti ember nagyon kedvelte az édes ízt, mert a vad gyümölcsökben a cukor csak az érés tetőpontján jelenik meg rövid időre. Igy biztosítja a növény, hogy csak az érett gyümölcsöt szedjék le az állatok. Az édes íz kedvelése vezetett tehát a vitamindús gyümölcsökhöz. Manapság évi sok tíz kilogramm cukorral elégítjük ki ezt a kedvtelésünket, ezért </w:t>
      </w:r>
      <w:r w:rsidR="007663CE">
        <w:rPr>
          <w:rFonts w:eastAsia="Times New Roman"/>
        </w:rPr>
        <w:t>„</w:t>
      </w:r>
      <w:r w:rsidRPr="001934BB">
        <w:rPr>
          <w:rFonts w:eastAsia="Times New Roman"/>
        </w:rPr>
        <w:t>szaladt meg</w:t>
      </w:r>
      <w:r w:rsidR="007663CE">
        <w:rPr>
          <w:rFonts w:eastAsia="Times New Roman"/>
        </w:rPr>
        <w:t>”</w:t>
      </w:r>
      <w:r w:rsidRPr="001934BB">
        <w:rPr>
          <w:rFonts w:eastAsia="Times New Roman"/>
        </w:rPr>
        <w:t xml:space="preserve"> a cukor kedvelése, ami számtalan károsodás, betegség forrása.</w:t>
      </w:r>
    </w:p>
    <w:p w:rsidR="00A12A9E" w:rsidRPr="001934BB" w:rsidRDefault="00E25891">
      <w:pPr>
        <w:shd w:val="clear" w:color="auto" w:fill="FFFFFF"/>
        <w:rPr>
          <w:sz w:val="24"/>
          <w:szCs w:val="24"/>
        </w:rPr>
      </w:pPr>
      <w:r w:rsidRPr="001934BB">
        <w:t xml:space="preserve">Az </w:t>
      </w:r>
      <w:r w:rsidRPr="001934BB">
        <w:rPr>
          <w:rFonts w:eastAsia="Times New Roman"/>
        </w:rPr>
        <w:t xml:space="preserve">ősember másik kedvelt íze a zsíré volt, mert az is nagyon tápláló és a vadon élő állatokban nagyon kevés van belőle. A háziállatokban bezzeg sok, nem is említve a szalámit és a különböző kolbászféléket. A zsír és az édes cukor együttes hatása már a gyönyörök teteje, a modern ember ezt is nagy élvezettel fogyasztja, csokoládénak hívják. Ez a szenvedélyünk is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folyamat eredménye (Barash 1980).</w:t>
      </w:r>
    </w:p>
    <w:p w:rsidR="00A12A9E" w:rsidRPr="001934BB" w:rsidRDefault="00E25891">
      <w:pPr>
        <w:shd w:val="clear" w:color="auto" w:fill="FFFFFF"/>
        <w:rPr>
          <w:sz w:val="24"/>
          <w:szCs w:val="24"/>
        </w:rPr>
      </w:pPr>
      <w:r w:rsidRPr="001934BB">
        <w:t>Az ember igen kor</w:t>
      </w:r>
      <w:r w:rsidRPr="001934BB">
        <w:rPr>
          <w:rFonts w:eastAsia="Times New Roman"/>
        </w:rPr>
        <w:t xml:space="preserve">án megtalálta tudatállapotának módosítási lehetőségeit. A busmanok tánca, a jóga, de sok más rítus, ceremónia </w:t>
      </w:r>
      <w:r w:rsidRPr="001934BB">
        <w:rPr>
          <w:rFonts w:eastAsia="Times New Roman"/>
        </w:rPr>
        <w:lastRenderedPageBreak/>
        <w:t xml:space="preserve">vezetett tudatmódosuláshoz. Az emberek régóta használnak növényi eredetű tudatmódosító szereket, drogokat a különböző ceremóniák, rítusok közben. Ezek a szokások azonban ritkán váltak szenvedéllyé, mert beágyazódtak a kultúra szövevényébe. Nem naponta, hanem bizonyos alkalmakkor, bizonyos emberek élhettek a tudatmódosítás lehetőségével, és legtöbbször valamilyen pozitív segítő, eljárás során. A modern ember úgy kezdi fogyasztani ezeket a drogokat, mint a csokoládét. Megint </w:t>
      </w:r>
      <w:r w:rsidR="007663CE">
        <w:rPr>
          <w:rFonts w:eastAsia="Times New Roman"/>
        </w:rPr>
        <w:t>„</w:t>
      </w:r>
      <w:r w:rsidRPr="001934BB">
        <w:rPr>
          <w:rFonts w:eastAsia="Times New Roman"/>
        </w:rPr>
        <w:t>megszaladt</w:t>
      </w:r>
      <w:r w:rsidR="007663CE">
        <w:rPr>
          <w:rFonts w:eastAsia="Times New Roman"/>
        </w:rPr>
        <w:t>”</w:t>
      </w:r>
      <w:r w:rsidRPr="001934BB">
        <w:rPr>
          <w:rFonts w:eastAsia="Times New Roman"/>
        </w:rPr>
        <w:t xml:space="preserve"> valami. Csak az érdekli, hogy kielégítsen egy primer élettani vágyódást, megfosztva azt minden kulturális hátterétől.</w:t>
      </w:r>
    </w:p>
    <w:p w:rsidR="00A12A9E" w:rsidRPr="001934BB" w:rsidRDefault="00E25891">
      <w:pPr>
        <w:shd w:val="clear" w:color="auto" w:fill="FFFFFF"/>
        <w:rPr>
          <w:sz w:val="24"/>
          <w:szCs w:val="24"/>
        </w:rPr>
      </w:pPr>
      <w:r w:rsidRPr="001934BB">
        <w:t>Ilyen term</w:t>
      </w:r>
      <w:r w:rsidRPr="001934BB">
        <w:rPr>
          <w:rFonts w:eastAsia="Times New Roman"/>
        </w:rPr>
        <w:t xml:space="preserve">észetű jelenség a prostitúció is, amit sokan szeretnek </w:t>
      </w:r>
      <w:r w:rsidR="007663CE">
        <w:rPr>
          <w:rFonts w:eastAsia="Times New Roman"/>
        </w:rPr>
        <w:t>„</w:t>
      </w:r>
      <w:r w:rsidRPr="001934BB">
        <w:rPr>
          <w:rFonts w:eastAsia="Times New Roman"/>
        </w:rPr>
        <w:t>ősi</w:t>
      </w:r>
      <w:r w:rsidR="007663CE">
        <w:rPr>
          <w:rFonts w:eastAsia="Times New Roman"/>
        </w:rPr>
        <w:t>”</w:t>
      </w:r>
      <w:r w:rsidRPr="001934BB">
        <w:rPr>
          <w:rFonts w:eastAsia="Times New Roman"/>
        </w:rPr>
        <w:t xml:space="preserve"> foglalkozásnak nevezni, de ez meglehetősen téves nézet. Csak a normális szociális kötődéseiből kiszakadt, vagy oda be sem ágyazódott ember elégszik meg a szexualitás hármas funkciója közül kizárólag eggyel, a stressz-oldóval. Éppen úgy, mint a különböző ízek vagy a drogok esetében, a </w:t>
      </w:r>
      <w:r w:rsidRPr="001934BB">
        <w:rPr>
          <w:rFonts w:eastAsia="Times New Roman"/>
          <w:i/>
          <w:iCs/>
        </w:rPr>
        <w:t xml:space="preserve">prostitúció </w:t>
      </w:r>
      <w:r w:rsidRPr="001934BB">
        <w:rPr>
          <w:rFonts w:eastAsia="Times New Roman"/>
        </w:rPr>
        <w:t>is egy mérték nélküli, azonnali kielégülést szolgáltató mechanizmus, és még szegényesebb formában ez a pornográfia is. Az emberi</w:t>
      </w:r>
    </w:p>
    <w:p w:rsidR="00A12A9E" w:rsidRPr="001934BB" w:rsidRDefault="00E25891">
      <w:pPr>
        <w:shd w:val="clear" w:color="auto" w:fill="FFFFFF"/>
        <w:rPr>
          <w:sz w:val="24"/>
          <w:szCs w:val="24"/>
        </w:rPr>
      </w:pPr>
      <w:r w:rsidRPr="001934BB">
        <w:t>286</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nem</w:t>
      </w:r>
      <w:proofErr w:type="gramEnd"/>
      <w:r w:rsidRPr="001934BB">
        <w:t xml:space="preserve"> l</w:t>
      </w:r>
      <w:r w:rsidRPr="001934BB">
        <w:rPr>
          <w:rFonts w:eastAsia="Times New Roman"/>
        </w:rPr>
        <w:t xml:space="preserve">ényege a konstrukció. Nemcsak nyers, természet adta táplálékot fogyasztunk, hanem szakácskodunk, kulturális konstrukciókat hozunk létre, ízharmóniákat, új kombinációkat, étket, amely nemcsak a test szükségleteit elégíti ki, hanem a szellemet is foglalkoztatja, felfedező útra visz, magasabb rendű élményt nyújtva, mint az állati falás. A szexet illetően, aki nem kér a párkapcsolat gyönyöreiből és gyötrelmeiből, aki nem élvezi azt a szociális konstrukciót, amit egy pár, egy család képez, szegény ember, aki a legprimitívebb állati ösztöneit szolgálja. Van a termodinamikának egy érdekes tétele, amely </w:t>
      </w:r>
      <w:proofErr w:type="gramStart"/>
      <w:r w:rsidRPr="001934BB">
        <w:rPr>
          <w:rFonts w:eastAsia="Times New Roman"/>
        </w:rPr>
        <w:t>szerint</w:t>
      </w:r>
      <w:proofErr w:type="gramEnd"/>
      <w:r w:rsidRPr="001934BB">
        <w:rPr>
          <w:rFonts w:eastAsia="Times New Roman"/>
        </w:rPr>
        <w:t xml:space="preserve"> ha egy energiatermelő folyamatból maximális részt akarunk </w:t>
      </w:r>
      <w:r w:rsidRPr="001934BB">
        <w:rPr>
          <w:rFonts w:eastAsia="Times New Roman"/>
          <w:i/>
          <w:iCs/>
        </w:rPr>
        <w:t xml:space="preserve">munkává </w:t>
      </w:r>
      <w:r w:rsidRPr="001934BB">
        <w:rPr>
          <w:rFonts w:eastAsia="Times New Roman"/>
        </w:rPr>
        <w:t xml:space="preserve">alakítani, akkor az energia felszabadítását sok apró lépésben kell elvégezni, különben az energia túl nagy része alakulhat át haszontalan hővé. Ez a tétel a kulturális élvezetekre is alkalmazható. Minél több szertartás, konstrukció veszi körül elemi biológiai igényeink kielégítését, annál magasabb kultúrában élünk és annál több élvezetet szerzünk másodlagos örömközpontjaink kielégítésével is. A szakács remeke és a hozzá illő étkezés ceremóniája nemcsak etet, hanem szórakoztat és művel is. A kedves meghódítása, a párkapcsolat fokozatos kiépítése, a párkapcsolatban </w:t>
      </w:r>
      <w:r w:rsidRPr="001934BB">
        <w:rPr>
          <w:rFonts w:eastAsia="Times New Roman"/>
        </w:rPr>
        <w:lastRenderedPageBreak/>
        <w:t>folytatott szexuális élet sokkal több örömet hoz, mint a nőstény puszta leteperése. Sajnos modern kultúránk sajátos álszentsége lehetetlenné teszi, hogy a gyerekek megfelelő mintákkal találkozzanak és tanulmányozzák azokat, pedig minden kultúra tanult dolog.</w:t>
      </w:r>
    </w:p>
    <w:p w:rsidR="00A12A9E" w:rsidRPr="001934BB" w:rsidRDefault="00E25891">
      <w:pPr>
        <w:shd w:val="clear" w:color="auto" w:fill="FFFFFF"/>
        <w:rPr>
          <w:sz w:val="24"/>
          <w:szCs w:val="24"/>
        </w:rPr>
      </w:pPr>
      <w:r w:rsidRPr="001934BB">
        <w:t>Magyarorsz</w:t>
      </w:r>
      <w:r w:rsidRPr="001934BB">
        <w:rPr>
          <w:rFonts w:eastAsia="Times New Roman"/>
        </w:rPr>
        <w:t xml:space="preserve">ágon sokkal többet költenek az autókra, mint az az általános életszínvonalból következne. Nálunk, de persze máshol is, az autó kisebb mértékben közlekedési eszköz és nagyobb mértékben státusszimbólum. Minden kultúrában vannak státusok és ezekhez megfelelő szimbólumok is tartoznak. Baj akkor van, ha ezek a státusok nem illeszkednek a kultúrába, ha a státusokat nem a közösség életében való tevékenység, a közös célokért való munka során nyerjük, hanem a státusok egyszerűen vehetők. Ez is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 A kultúra saját folyamataival szerzett státus sokkal értékesebb, mint az, amit meg lehet venni. A természetes státus lehet eredmény, jutalom, megbecsülés, egy közösségben betöltött funkció, amelyet nem fenyegetnek mások, nem fordulhat elő, hogy holnap valaki egy nagyobbat, egy újabbat vesz és a mienk ettől értéktelenné válik.</w:t>
      </w:r>
    </w:p>
    <w:p w:rsidR="00A12A9E" w:rsidRPr="001934BB" w:rsidRDefault="00E25891">
      <w:pPr>
        <w:shd w:val="clear" w:color="auto" w:fill="FFFFFF"/>
        <w:rPr>
          <w:sz w:val="24"/>
          <w:szCs w:val="24"/>
        </w:rPr>
      </w:pPr>
      <w:r w:rsidRPr="001934BB">
        <w:t>Vannak bonyolultabb megszalad</w:t>
      </w:r>
      <w:r w:rsidRPr="001934BB">
        <w:rPr>
          <w:rFonts w:eastAsia="Times New Roman"/>
        </w:rPr>
        <w:t xml:space="preserve">ási jelenségek is, egyik a hatalom megszaladása. Az ember szüntelenül képes azon munkálkodni, hogy a rangsorban minél előkelőbb helye legyen. Ez a modern embernél is így van. A civilizáció előtti ember esetében a státus, a rangsor a kultúra szerves része volt. Az elnyerhető </w:t>
      </w:r>
      <w:r w:rsidR="007663CE">
        <w:rPr>
          <w:rFonts w:eastAsia="Times New Roman"/>
        </w:rPr>
        <w:t>„</w:t>
      </w:r>
      <w:r w:rsidRPr="001934BB">
        <w:rPr>
          <w:rFonts w:eastAsia="Times New Roman"/>
        </w:rPr>
        <w:t>hatalom</w:t>
      </w:r>
      <w:r w:rsidR="007663CE">
        <w:rPr>
          <w:rFonts w:eastAsia="Times New Roman"/>
        </w:rPr>
        <w:t>”</w:t>
      </w:r>
      <w:r w:rsidRPr="001934BB">
        <w:rPr>
          <w:rFonts w:eastAsia="Times New Roman"/>
        </w:rPr>
        <w:t xml:space="preserve"> személyes kapcsolatokban kiépülő dominanciát jelentett. A modern társadalmak számtalan hatalmi pozíciót hoztak létre, amelyek lényegében adminisztrációs, szervező, szakértői munka alapján működő döntési központok. A pozíciók betol-</w:t>
      </w:r>
    </w:p>
    <w:p w:rsidR="00A12A9E" w:rsidRPr="001934BB" w:rsidRDefault="00E25891">
      <w:pPr>
        <w:shd w:val="clear" w:color="auto" w:fill="FFFFFF"/>
        <w:rPr>
          <w:sz w:val="24"/>
          <w:szCs w:val="24"/>
        </w:rPr>
      </w:pPr>
      <w:r w:rsidRPr="001934BB">
        <w:rPr>
          <w:rFonts w:eastAsia="Times New Roman"/>
          <w:sz w:val="16"/>
          <w:szCs w:val="16"/>
        </w:rPr>
        <w:t xml:space="preserve">Élet a </w:t>
      </w:r>
      <w:proofErr w:type="gramStart"/>
      <w:r w:rsidRPr="001934BB">
        <w:rPr>
          <w:rFonts w:eastAsia="Times New Roman"/>
          <w:sz w:val="16"/>
          <w:szCs w:val="16"/>
        </w:rPr>
        <w:t>megapopulációban                                                                                                  287</w:t>
      </w:r>
      <w:proofErr w:type="gramEnd"/>
    </w:p>
    <w:p w:rsidR="00A12A9E" w:rsidRPr="001934BB" w:rsidRDefault="00E25891">
      <w:pPr>
        <w:shd w:val="clear" w:color="auto" w:fill="FFFFFF"/>
        <w:rPr>
          <w:sz w:val="24"/>
          <w:szCs w:val="24"/>
        </w:rPr>
      </w:pPr>
      <w:proofErr w:type="gramStart"/>
      <w:r w:rsidRPr="001934BB">
        <w:t>t</w:t>
      </w:r>
      <w:r w:rsidRPr="001934BB">
        <w:rPr>
          <w:rFonts w:eastAsia="Times New Roman"/>
        </w:rPr>
        <w:t>őinek</w:t>
      </w:r>
      <w:proofErr w:type="gramEnd"/>
      <w:r w:rsidRPr="001934BB">
        <w:rPr>
          <w:rFonts w:eastAsia="Times New Roman"/>
        </w:rPr>
        <w:t xml:space="preserve"> a szó etológiai értelmében vett hatalma minimális, mégis a kultúra olyan cicomákkal vette körül ezeket a pozíciókat, amelyek úgy tüntetik fel, mintha valódi hatalomról lenne szó és a hatalomvágynak nincsen biológiailag is érzékelhető felső határa. Mint például az éhségnek a jóllakás. Mindenki csak annyit eszik, amennyitől igazán jóllakik, senki sem tud tízszer annyit elfogyasztani, de a hatalom valódi vagy látszólagos növelésének kevesen tudnak ellenállni. Nem fejlődött ki ilyen korlát, mert a kis csoportok terjedelme magától korlátozta az elnyerhető hatalom mértékét. Miután a hatalomvágynak nincsen ilyen felső korlátja, az emberek </w:t>
      </w:r>
      <w:r w:rsidRPr="001934BB">
        <w:rPr>
          <w:rFonts w:eastAsia="Times New Roman"/>
        </w:rPr>
        <w:lastRenderedPageBreak/>
        <w:t>korlátlan hatalmat szeretnének, noha éppen etológiai okokból azt funkcionálisan amúgy sem tudnák érvényesíteni. Az Egyesült Államok elnöke nem az Államok ura, még kevésbé a világé. Döntései a hatalmas szakértő- és politikai döntéshozó csapatok két-három, gyakorlatilag egyenértékű változatai közötti választásra korlátozódnak. Valódi hatalma kevés ember felett van, talán a titkárnők és néhány adminisztrátor meg politikus tartozik e szűk körbe, ahol igazán ő az első.</w:t>
      </w:r>
    </w:p>
    <w:p w:rsidR="00A12A9E" w:rsidRPr="001934BB" w:rsidRDefault="00E25891">
      <w:pPr>
        <w:shd w:val="clear" w:color="auto" w:fill="FFFFFF"/>
        <w:rPr>
          <w:sz w:val="24"/>
          <w:szCs w:val="24"/>
        </w:rPr>
      </w:pPr>
      <w:r w:rsidRPr="001934BB">
        <w:t>Persze, ha ezt a konkr</w:t>
      </w:r>
      <w:r w:rsidRPr="001934BB">
        <w:rPr>
          <w:rFonts w:eastAsia="Times New Roman"/>
        </w:rPr>
        <w:t>ét hatalmát gyakorolja is, abból éktelen nagy botrány támad.</w:t>
      </w:r>
    </w:p>
    <w:p w:rsidR="00A12A9E" w:rsidRPr="001934BB" w:rsidRDefault="00E25891">
      <w:pPr>
        <w:shd w:val="clear" w:color="auto" w:fill="FFFFFF"/>
        <w:rPr>
          <w:sz w:val="24"/>
          <w:szCs w:val="24"/>
        </w:rPr>
      </w:pPr>
      <w:r w:rsidRPr="001934BB">
        <w:t>M</w:t>
      </w:r>
      <w:r w:rsidRPr="001934BB">
        <w:rPr>
          <w:rFonts w:eastAsia="Times New Roman"/>
        </w:rPr>
        <w:t xml:space="preserve">ég lehetne sorolni a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jelenségeket Talán csak egyet említek még, részletezés nélkül. A pénz világa is ilyen jelenség eredménye. A pénz tulajdonképpen a hatalom, a dominancia szimbóluma. A dominancia gyors változásait, cseréjét, elosztását teszi lehetővé. Elmegyek egy gyárba és alávetem magam az ottani vezetők dominanciájának, azt csinálom, amit mondanak. A hónap végén ezért pénzt kapok, ami egy dominanciaszimbólum, elmehetek egy boltba és rámutathatok egy tárgyra, ezt kérem és némi dominanciaegység átnyújtása után meg is kapom. Az ember elosztási hajlandósága, a szabálykövetés készsége és a dominancia-alávetési készség tulajdonságai mutatkoznak meg ebben a folyamatban. Ez mindaddig egy zseniális, etológiai természetű megoldása a nagyobb tömegekben jelentkező dominanciaproblémáknak, amíg a szimbólum léptéke nem szalad meg. A milliók, milliárdok létezése, elnyerhetősé-ge és osztogatása tipikus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 Ha valaki megvesz egy százezreket foglalkoztató vállalatot, nincs semmiféle módja arra, hogy az ott dolgozókat a szó eredeti jelentése szerint dominálja. Nem sokat tehet velük, a pénz szimbóluma egy másik játékteret nyitott meg számára, ahol megint csak szűk körön belül érvényesül hatalma, dominanciája.</w:t>
      </w:r>
    </w:p>
    <w:p w:rsidR="00A12A9E" w:rsidRPr="001934BB" w:rsidRDefault="00E25891">
      <w:pPr>
        <w:shd w:val="clear" w:color="auto" w:fill="FFFFFF"/>
        <w:rPr>
          <w:sz w:val="24"/>
          <w:szCs w:val="24"/>
        </w:rPr>
      </w:pPr>
      <w:r w:rsidRPr="001934BB">
        <w:t xml:space="preserve">A </w:t>
      </w:r>
      <w:r w:rsidR="007663CE">
        <w:rPr>
          <w:rFonts w:eastAsia="Times New Roman"/>
        </w:rPr>
        <w:t>„</w:t>
      </w:r>
      <w:r w:rsidRPr="001934BB">
        <w:rPr>
          <w:rFonts w:eastAsia="Times New Roman"/>
        </w:rPr>
        <w:t>megszaladási</w:t>
      </w:r>
      <w:r w:rsidR="007663CE">
        <w:rPr>
          <w:rFonts w:eastAsia="Times New Roman"/>
        </w:rPr>
        <w:t>”</w:t>
      </w:r>
      <w:r w:rsidRPr="001934BB">
        <w:rPr>
          <w:rFonts w:eastAsia="Times New Roman"/>
        </w:rPr>
        <w:t xml:space="preserve"> jelenségekkel rokon, bár némileg más természetű az a jelenségcsoport, amelyben az ember alapvető humánetológiái igényei, amelyek természetes módon nem elégülhetnek ki, mégis a felszínre törnek és a modern ideavilágban különös megfogalmazást nyernek. Talán a kultúra </w:t>
      </w:r>
      <w:r w:rsidR="007663CE">
        <w:rPr>
          <w:rFonts w:eastAsia="Times New Roman"/>
        </w:rPr>
        <w:t>„</w:t>
      </w:r>
      <w:r w:rsidRPr="001934BB">
        <w:rPr>
          <w:rFonts w:eastAsia="Times New Roman"/>
        </w:rPr>
        <w:t>etologizálása</w:t>
      </w:r>
      <w:r w:rsidR="007663CE">
        <w:rPr>
          <w:rFonts w:eastAsia="Times New Roman"/>
        </w:rPr>
        <w:t>”</w:t>
      </w:r>
      <w:r w:rsidRPr="001934BB">
        <w:rPr>
          <w:rFonts w:eastAsia="Times New Roman"/>
        </w:rPr>
        <w:t xml:space="preserve"> néven lehetne őket számon tartani. Az ember sze-</w:t>
      </w:r>
    </w:p>
    <w:p w:rsidR="00A12A9E" w:rsidRPr="001934BB" w:rsidRDefault="00E25891">
      <w:pPr>
        <w:shd w:val="clear" w:color="auto" w:fill="FFFFFF"/>
        <w:rPr>
          <w:sz w:val="24"/>
          <w:szCs w:val="24"/>
        </w:rPr>
      </w:pPr>
      <w:r w:rsidRPr="001934BB">
        <w:t>288</w:t>
      </w:r>
    </w:p>
    <w:p w:rsidR="00A12A9E" w:rsidRPr="001934BB" w:rsidRDefault="00E25891">
      <w:pPr>
        <w:shd w:val="clear" w:color="auto" w:fill="FFFFFF"/>
        <w:rPr>
          <w:sz w:val="24"/>
          <w:szCs w:val="24"/>
        </w:rPr>
      </w:pPr>
      <w:r w:rsidRPr="001934BB">
        <w:rPr>
          <w:sz w:val="16"/>
          <w:szCs w:val="16"/>
        </w:rPr>
        <w:t>Az emberi term</w:t>
      </w:r>
      <w:r w:rsidRPr="001934BB">
        <w:rPr>
          <w:rFonts w:eastAsia="Times New Roman"/>
          <w:sz w:val="16"/>
          <w:szCs w:val="16"/>
        </w:rPr>
        <w:t>észet</w:t>
      </w:r>
    </w:p>
    <w:p w:rsidR="00A12A9E" w:rsidRPr="001934BB" w:rsidRDefault="00E25891">
      <w:pPr>
        <w:shd w:val="clear" w:color="auto" w:fill="FFFFFF"/>
        <w:rPr>
          <w:sz w:val="24"/>
          <w:szCs w:val="24"/>
        </w:rPr>
      </w:pPr>
      <w:r w:rsidRPr="001934BB">
        <w:t>retne kis szem</w:t>
      </w:r>
      <w:r w:rsidRPr="001934BB">
        <w:rPr>
          <w:rFonts w:eastAsia="Times New Roman"/>
        </w:rPr>
        <w:t xml:space="preserve">élyes csoportokban élni, azok tagjait jól ismerni, </w:t>
      </w:r>
      <w:r w:rsidRPr="001934BB">
        <w:rPr>
          <w:rFonts w:eastAsia="Times New Roman"/>
        </w:rPr>
        <w:lastRenderedPageBreak/>
        <w:t xml:space="preserve">elmerülni a kis csoport szociális melegében. Ennek az igénynek a pótlására jelentek meg a </w:t>
      </w:r>
      <w:r w:rsidR="007663CE">
        <w:rPr>
          <w:rFonts w:eastAsia="Times New Roman"/>
        </w:rPr>
        <w:t>„</w:t>
      </w:r>
      <w:r w:rsidRPr="001934BB">
        <w:rPr>
          <w:rFonts w:eastAsia="Times New Roman"/>
        </w:rPr>
        <w:t>pszeudocsoportok</w:t>
      </w:r>
      <w:r w:rsidR="007663CE">
        <w:rPr>
          <w:rFonts w:eastAsia="Times New Roman"/>
        </w:rPr>
        <w:t>”</w:t>
      </w:r>
      <w:r w:rsidRPr="001934BB">
        <w:rPr>
          <w:rFonts w:eastAsia="Times New Roman"/>
        </w:rPr>
        <w:t xml:space="preserve">. Valamiféle előformáik, klubok, egyesületek formájában már régóta jelen vannak, de igazi formájukat a televízió hozta létre. A </w:t>
      </w:r>
      <w:r w:rsidR="007663CE">
        <w:rPr>
          <w:rFonts w:eastAsia="Times New Roman"/>
        </w:rPr>
        <w:t>„</w:t>
      </w:r>
      <w:r w:rsidRPr="001934BB">
        <w:rPr>
          <w:rFonts w:eastAsia="Times New Roman"/>
        </w:rPr>
        <w:t>szappanoperákban</w:t>
      </w:r>
      <w:r w:rsidR="007663CE">
        <w:rPr>
          <w:rFonts w:eastAsia="Times New Roman"/>
        </w:rPr>
        <w:t>”</w:t>
      </w:r>
      <w:r w:rsidRPr="001934BB">
        <w:rPr>
          <w:rFonts w:eastAsia="Times New Roman"/>
        </w:rPr>
        <w:t xml:space="preserve">, a </w:t>
      </w:r>
      <w:r w:rsidR="007663CE">
        <w:rPr>
          <w:rFonts w:eastAsia="Times New Roman"/>
        </w:rPr>
        <w:t>„</w:t>
      </w:r>
      <w:r w:rsidRPr="001934BB">
        <w:rPr>
          <w:rFonts w:eastAsia="Times New Roman"/>
        </w:rPr>
        <w:t>szomszédok</w:t>
      </w:r>
      <w:r w:rsidR="007663CE">
        <w:rPr>
          <w:rFonts w:eastAsia="Times New Roman"/>
        </w:rPr>
        <w:t>”</w:t>
      </w:r>
      <w:r w:rsidRPr="001934BB">
        <w:rPr>
          <w:rFonts w:eastAsia="Times New Roman"/>
        </w:rPr>
        <w:t xml:space="preserve"> sorozatokban különböző társadalmi rétegek számára különböző szinteken láthatunk egy kiterjedt családot, mindennapi problémákkal, válásokkal, egybekelésekkel, születésekkel, halálokkal, mindent pontosan úgy, ahogyan egy kis, egymást jól ismerő csoportban ezek megtörténnek. Lehet, hogy rokonaink más városokban vannak, nem hívjuk fel őket telefonon és nem írunk nekik levelet, nem kopogunk be a szomszéd nénihez, hogy kell-e neki valami a boltból, nem hallgatjuk meg az ismerőst az utcán, hogy kalandjait elmesélje, de minden este hajlandóak vagyunk leülni egy órára a televízió elé, hogy mindezen dolgok csinált mását végignézzük. Ezeknek a műsoroknak hallatlan népszerűsége humánetológiái jelenség. Ez hiányzik, ezt szeretnénk, egy kicsi, jól átlátható társadalmat.</w:t>
      </w:r>
    </w:p>
    <w:p w:rsidR="00A12A9E" w:rsidRPr="001934BB" w:rsidRDefault="00E25891">
      <w:pPr>
        <w:shd w:val="clear" w:color="auto" w:fill="FFFFFF"/>
        <w:rPr>
          <w:sz w:val="24"/>
          <w:szCs w:val="24"/>
        </w:rPr>
      </w:pPr>
      <w:r w:rsidRPr="001934BB">
        <w:t>R</w:t>
      </w:r>
      <w:r w:rsidRPr="001934BB">
        <w:rPr>
          <w:rFonts w:eastAsia="Times New Roman"/>
        </w:rPr>
        <w:t xml:space="preserve">égen a szociális élet része volt, hogy őseink ültek a tűznél és hallgatták az öregeket, meg a csoport tekintélyesebb tagjait a világ dolgairól, arról, hogy mennyi húst kell majd szárítani, fenyeget-e éhínség, ellenség, gonosz varázslat. </w:t>
      </w:r>
      <w:proofErr w:type="gramStart"/>
      <w:r w:rsidRPr="001934BB">
        <w:rPr>
          <w:rFonts w:eastAsia="Times New Roman"/>
        </w:rPr>
        <w:t>)</w:t>
      </w:r>
      <w:proofErr w:type="gramEnd"/>
      <w:r w:rsidRPr="001934BB">
        <w:rPr>
          <w:rFonts w:eastAsia="Times New Roman"/>
        </w:rPr>
        <w:t>ó volt hallani, látni, hogy sorsunk, a csoport sorsa megbízható, jól ismert kezekben van. Ma ugyanezt szolgáltatja a média, amikor a világ nem túlságosan sok, egy-két tucat politikusát napról napra bemutatja, amint intézik dolgainkat. Értenek hozzá, magabiztosak, intézkednek. Ezek az emberek jól kiválasztott színészek, jól megírt szerepeket játszanak. Nekünk. De a világ dolgairól fogalmuk sincsen. Ki tudta megmondani, mondjuk, egy héttel a berlini fal leomlása előtt, hogy egy hét múlva új világ kezdődik? Sokszor elismerték, hogy senki, sem a politikai bohócok, sem a háttérben lévő szakértőik. A világ igen bonyolult, és ha lehetne belőle valamit érteni, az bizonyára a matematika, a közgazdaság és a pszichológia száraz nyelvén lenne csak érthető, ezek nem sok embert érdekelnek. Ami mindenki számára érdekes, az a döntéshozók kis, ismerős csoportja. Ha őket látjuk, megnyugszunk.</w:t>
      </w:r>
    </w:p>
    <w:p w:rsidR="00A12A9E" w:rsidRPr="001934BB" w:rsidRDefault="00E25891">
      <w:pPr>
        <w:shd w:val="clear" w:color="auto" w:fill="FFFFFF"/>
        <w:rPr>
          <w:sz w:val="24"/>
          <w:szCs w:val="24"/>
        </w:rPr>
      </w:pPr>
      <w:r w:rsidRPr="001934BB">
        <w:t>Ha kinyitjuk a telev</w:t>
      </w:r>
      <w:r w:rsidRPr="001934BB">
        <w:rPr>
          <w:rFonts w:eastAsia="Times New Roman"/>
        </w:rPr>
        <w:t xml:space="preserve">íziót, belehallgatunk a rádióba vagy újságot olvasunk, mindig találkozunk megrázó, veszélyes beszámolókkal. Felrobbantották, leesett, meghalt, becsukták, elégették, kigyulladt, lerombolták, beleveszett, nem találják, elrabolták, életveszélyben van, </w:t>
      </w:r>
      <w:r w:rsidRPr="001934BB">
        <w:rPr>
          <w:rFonts w:eastAsia="Times New Roman"/>
        </w:rPr>
        <w:lastRenderedPageBreak/>
        <w:t>lemondott, vagy esetleg le fog. Egyszer humánetológia-kurzusom hallgatóival megvizsgáltunk vagy húsz napilapot és folyóiratot abból a szempontból, hogyan használják ki az emberek veszély iránti érzékenységét az érdeklődés felkeltésére. Megszámoltuk, hogy az egyes cikkek címében milyen arányban fordulnak elő a veszélyhelyzetet jelző szavak. Nagy meglepe-</w:t>
      </w:r>
    </w:p>
    <w:p w:rsidR="00A12A9E" w:rsidRPr="001934BB" w:rsidRDefault="00E25891">
      <w:pPr>
        <w:shd w:val="clear" w:color="auto" w:fill="FFFFFF"/>
        <w:rPr>
          <w:sz w:val="24"/>
          <w:szCs w:val="24"/>
        </w:rPr>
      </w:pPr>
      <w:r w:rsidRPr="001934BB">
        <w:rPr>
          <w:rFonts w:eastAsia="Times New Roman"/>
          <w:sz w:val="16"/>
          <w:szCs w:val="16"/>
        </w:rPr>
        <w:t>Élet a megapopulációban</w:t>
      </w:r>
    </w:p>
    <w:p w:rsidR="00A12A9E" w:rsidRPr="001934BB" w:rsidRDefault="00E25891">
      <w:pPr>
        <w:shd w:val="clear" w:color="auto" w:fill="FFFFFF"/>
        <w:rPr>
          <w:sz w:val="24"/>
          <w:szCs w:val="24"/>
        </w:rPr>
      </w:pPr>
      <w:r w:rsidRPr="001934BB">
        <w:rPr>
          <w:sz w:val="18"/>
          <w:szCs w:val="18"/>
        </w:rPr>
        <w:t>289</w:t>
      </w:r>
    </w:p>
    <w:p w:rsidR="00A12A9E" w:rsidRPr="001934BB" w:rsidRDefault="00E25891">
      <w:pPr>
        <w:shd w:val="clear" w:color="auto" w:fill="FFFFFF"/>
        <w:rPr>
          <w:sz w:val="24"/>
          <w:szCs w:val="24"/>
        </w:rPr>
      </w:pPr>
      <w:r w:rsidRPr="001934BB">
        <w:t>t</w:t>
      </w:r>
      <w:r w:rsidRPr="001934BB">
        <w:rPr>
          <w:rFonts w:eastAsia="Times New Roman"/>
        </w:rPr>
        <w:t xml:space="preserve">ésünkre azt találtuk, hogy az újságtól, napi- vagy hetilaptól függetlenül a címek 20%-ában vannak ilyen szavak, a szórás egészen minimális, 1 % körüli volt. Vagyis a különböző szerkesztő urak és hölgyek anélkül, hogy ennek a mechanizmusát ismernék, minden újságban pontosan ugyanannyi veszélyhelyzetet tálalnak nekünk. No persze éles a verseny, aki unalmas cikkeket közöl, az lemarad, aki túl sokat, az </w:t>
      </w:r>
      <w:proofErr w:type="gramStart"/>
      <w:r w:rsidRPr="001934BB">
        <w:rPr>
          <w:rFonts w:eastAsia="Times New Roman"/>
        </w:rPr>
        <w:t>elborzaszt</w:t>
      </w:r>
      <w:proofErr w:type="gramEnd"/>
      <w:r w:rsidRPr="001934BB">
        <w:rPr>
          <w:rFonts w:eastAsia="Times New Roman"/>
        </w:rPr>
        <w:t xml:space="preserve"> és megint csak kiesik a versenyből. Az ember érzékeny a veszély jeleire, a média pedig ezt kihasználva gyártja a teljesen felesleges, értelmetlen információkat arról, hogy Kínában egy busz lezuhant és hatvan ember meghalt, vagy a Gangeszbe fúlt harminc ember egy hajóval. Az, hogy közben milliók haltak meg rákban, balesetben, végső elgyengülésben, gyilkosság miatt, az érdektelen, az statisztika. A sok közül egyet kiválasztani, konkrét elemeit bemutatni, az igen, az hatásos, figyelemfelkeltő dolog. Erre vevők vagyunk. Emlékszem, egyszer a hetvenes évek elején egy kis olasz faluban egy kisfiú beleesett egy keskeny, mély kútba. Beleesett, és egy hétig nem tudták kihúzni, meg is halt szegény. Azon a </w:t>
      </w:r>
      <w:proofErr w:type="gramStart"/>
      <w:r w:rsidRPr="001934BB">
        <w:rPr>
          <w:rFonts w:eastAsia="Times New Roman"/>
        </w:rPr>
        <w:t>héten</w:t>
      </w:r>
      <w:proofErr w:type="gramEnd"/>
      <w:r w:rsidRPr="001934BB">
        <w:rPr>
          <w:rFonts w:eastAsia="Times New Roman"/>
        </w:rPr>
        <w:t xml:space="preserve"> az egész világon ezzel a hírrel kezdték műsoraikat a híradók, mi van a kisfiúval: még él, még nyöszörög, a mamája borzalmas állapotban van. És valóban, ha az ember belegondol, hogyha ő lenne az anya helyében, beleőrülne. De a világ nagy és borzalmasan összetett, ugyanazon a héten is százezrek pusztultak el talán hasonló fájdalommal. A százezer egy szám, egy olasz kisfiú, akinek a nevét is ismerjük, pedig valaki, akihez már kötődünk.</w:t>
      </w:r>
    </w:p>
    <w:p w:rsidR="00A12A9E" w:rsidRPr="001934BB" w:rsidRDefault="00E25891">
      <w:pPr>
        <w:shd w:val="clear" w:color="auto" w:fill="FFFFFF"/>
        <w:rPr>
          <w:sz w:val="24"/>
          <w:szCs w:val="24"/>
        </w:rPr>
      </w:pPr>
      <w:r w:rsidRPr="001934BB">
        <w:t>A modern t</w:t>
      </w:r>
      <w:r w:rsidRPr="001934BB">
        <w:rPr>
          <w:rFonts w:eastAsia="Times New Roman"/>
        </w:rPr>
        <w:t xml:space="preserve">ársadalom legmélyrehatóbb beavatkozása az emberi természetbe az volt, hogy lerombolta a kis kultúrákat elválasztó határokat, tönkretette a zárt, szemtől szembe csoportokat. Ez a folyamat még csak nem is egészen új keletű, már a nagyobb létszámú kultúrák kiépülésével megkezdődött. A csoportkultúrában élő ember számára minden, ami jó és elfogadható, az megvan az adott kultúra globális reprezentációiban. Amikor a zárt csoporttársadalom kinyílik, </w:t>
      </w:r>
      <w:r w:rsidRPr="001934BB">
        <w:rPr>
          <w:rFonts w:eastAsia="Times New Roman"/>
        </w:rPr>
        <w:lastRenderedPageBreak/>
        <w:t xml:space="preserve">az egyén hamarosan sokféle kultúra hordozójával találkozik, a korai és a mostani városokban a szomszéd, a munkahelyi társ egészen különböző dolgokat tarthat jónak, rossznak. Vita, összehasonlítás kezdődik. Az a folyamat, ami a Biblia szép költői nyelvén a </w:t>
      </w:r>
      <w:r w:rsidR="007663CE">
        <w:rPr>
          <w:rFonts w:eastAsia="Times New Roman"/>
        </w:rPr>
        <w:t>„</w:t>
      </w:r>
      <w:r w:rsidRPr="001934BB">
        <w:rPr>
          <w:rFonts w:eastAsia="Times New Roman"/>
        </w:rPr>
        <w:t>jónak és a rossznak a megismerését</w:t>
      </w:r>
      <w:r w:rsidR="007663CE">
        <w:rPr>
          <w:rFonts w:eastAsia="Times New Roman"/>
        </w:rPr>
        <w:t>”</w:t>
      </w:r>
      <w:r w:rsidRPr="001934BB">
        <w:rPr>
          <w:rFonts w:eastAsia="Times New Roman"/>
        </w:rPr>
        <w:t xml:space="preserve"> jelenti. </w:t>
      </w:r>
      <w:r w:rsidR="007663CE">
        <w:rPr>
          <w:rFonts w:eastAsia="Times New Roman"/>
        </w:rPr>
        <w:t>„</w:t>
      </w:r>
      <w:r w:rsidRPr="001934BB">
        <w:rPr>
          <w:rFonts w:eastAsia="Times New Roman"/>
        </w:rPr>
        <w:t>Ádám</w:t>
      </w:r>
      <w:r w:rsidR="007663CE">
        <w:rPr>
          <w:rFonts w:eastAsia="Times New Roman"/>
        </w:rPr>
        <w:t>”</w:t>
      </w:r>
      <w:r w:rsidRPr="001934BB">
        <w:rPr>
          <w:rFonts w:eastAsia="Times New Roman"/>
        </w:rPr>
        <w:t xml:space="preserve"> a csoporttársadalomból kilépve kénytelen saját maga felismerni a jót és a rosszat, mert ebben a csoport már nem segíti. A kis kultúra nem adott módot a válogatásra, a jó és csak a jó adott volt. És sajnos az evolúció a választásra nem készítette fel az embert. Ez teljesen új feladat. Valójában nem is oldható meg, hiszen a kis kultúra globális reprezentációi önmagukban már kiállották a megbízhatóság összes próbáit, sok generáción keresztül. Egy új szokást, nézetet, gondolatot átvéve egy másik glo-</w:t>
      </w:r>
    </w:p>
    <w:p w:rsidR="00A12A9E" w:rsidRPr="001934BB" w:rsidRDefault="00E25891">
      <w:pPr>
        <w:shd w:val="clear" w:color="auto" w:fill="FFFFFF"/>
        <w:rPr>
          <w:sz w:val="24"/>
          <w:szCs w:val="24"/>
        </w:rPr>
      </w:pPr>
      <w:r w:rsidRPr="001934BB">
        <w:rPr>
          <w:sz w:val="16"/>
          <w:szCs w:val="16"/>
        </w:rPr>
        <w:t>290                                                                                                          Az emberi term</w:t>
      </w:r>
      <w:r w:rsidRPr="001934BB">
        <w:rPr>
          <w:rFonts w:eastAsia="Times New Roman"/>
          <w:sz w:val="16"/>
          <w:szCs w:val="16"/>
        </w:rPr>
        <w:t>észet</w:t>
      </w:r>
    </w:p>
    <w:p w:rsidR="00A12A9E" w:rsidRPr="001934BB" w:rsidRDefault="00E25891">
      <w:pPr>
        <w:shd w:val="clear" w:color="auto" w:fill="FFFFFF"/>
        <w:rPr>
          <w:sz w:val="24"/>
          <w:szCs w:val="24"/>
        </w:rPr>
      </w:pPr>
      <w:proofErr w:type="gramStart"/>
      <w:r w:rsidRPr="001934BB">
        <w:t>b</w:t>
      </w:r>
      <w:r w:rsidRPr="001934BB">
        <w:rPr>
          <w:rFonts w:eastAsia="Times New Roman"/>
        </w:rPr>
        <w:t>ális</w:t>
      </w:r>
      <w:proofErr w:type="gramEnd"/>
      <w:r w:rsidRPr="001934BB">
        <w:rPr>
          <w:rFonts w:eastAsia="Times New Roman"/>
        </w:rPr>
        <w:t xml:space="preserve"> és kipróbált reprezentációból, semmiféle biztosítéka annak nem lehet, hogy ez működni fog, hasznos lesz, jó lesz.</w:t>
      </w:r>
    </w:p>
    <w:p w:rsidR="00A12A9E" w:rsidRPr="001934BB" w:rsidRDefault="00E25891">
      <w:pPr>
        <w:shd w:val="clear" w:color="auto" w:fill="FFFFFF"/>
        <w:rPr>
          <w:sz w:val="24"/>
          <w:szCs w:val="24"/>
        </w:rPr>
      </w:pPr>
      <w:r w:rsidRPr="001934BB">
        <w:t>A k</w:t>
      </w:r>
      <w:r w:rsidRPr="001934BB">
        <w:rPr>
          <w:rFonts w:eastAsia="Times New Roman"/>
        </w:rPr>
        <w:t>ésőbbi fejlődéssel már teljesen eltűnt fejünk felől az átlátható, ember méretű globális reprezentáció. Elvesztettük a viszonyítási alapjainkat. Mintha a várépítő termeszek hírtelen mindenféle ki nem próbált kis viselkedési utasítást kapnának, hogy építsenek velük várat. Biztos a kudarc. Az az utasítás, ami az egyik viselkedési komplexben hasznos, nem biztos, hogy jó a másikban. A komponensek egymásra épülése veszett el.</w:t>
      </w:r>
    </w:p>
    <w:p w:rsidR="00A12A9E" w:rsidRPr="001934BB" w:rsidRDefault="00E25891">
      <w:pPr>
        <w:shd w:val="clear" w:color="auto" w:fill="FFFFFF"/>
        <w:rPr>
          <w:sz w:val="24"/>
          <w:szCs w:val="24"/>
        </w:rPr>
      </w:pPr>
      <w:r w:rsidRPr="001934BB">
        <w:rPr>
          <w:rFonts w:eastAsia="Times New Roman"/>
        </w:rPr>
        <w:t xml:space="preserve">Érdemes azt is megjegyezni, hogy a modern társadalmak tele vannak </w:t>
      </w:r>
      <w:r w:rsidR="007663CE">
        <w:rPr>
          <w:rFonts w:eastAsia="Times New Roman"/>
        </w:rPr>
        <w:t>„</w:t>
      </w:r>
      <w:r w:rsidRPr="001934BB">
        <w:rPr>
          <w:rFonts w:eastAsia="Times New Roman"/>
        </w:rPr>
        <w:t>felülről</w:t>
      </w:r>
      <w:r w:rsidR="007663CE">
        <w:rPr>
          <w:rFonts w:eastAsia="Times New Roman"/>
        </w:rPr>
        <w:t>”</w:t>
      </w:r>
      <w:r w:rsidRPr="001934BB">
        <w:rPr>
          <w:rFonts w:eastAsia="Times New Roman"/>
        </w:rPr>
        <w:t xml:space="preserve"> szervezett, szépen elképzelt intézményekkel, amelyek valójában üresek. Csak azok működnek, csak azok nyernek valódi funkciót, amelyek számtalan módon kapcsolódnak az adott társadalom vagy hely kultúrájához. Az emberi tevékenység rendkívül nagyszámú apró kis elemből, agyi reprezentációból nyeri a működéséhez szükséges feltételeket. Ha ezeket valaki helyettesíti egy nagy ívű elképzeléssel, olyan szociális organizációval, amelynek nincsenek meg az apró kapcsolatai az emberekkel, akkor </w:t>
      </w:r>
      <w:proofErr w:type="gramStart"/>
      <w:r w:rsidRPr="001934BB">
        <w:rPr>
          <w:rFonts w:eastAsia="Times New Roman"/>
        </w:rPr>
        <w:t>az</w:t>
      </w:r>
      <w:proofErr w:type="gramEnd"/>
      <w:r w:rsidRPr="001934BB">
        <w:rPr>
          <w:rFonts w:eastAsia="Times New Roman"/>
        </w:rPr>
        <w:t xml:space="preserve"> nem fog működni. A maga evolúciós folyamatában az </w:t>
      </w:r>
      <w:r w:rsidRPr="001934BB">
        <w:rPr>
          <w:rFonts w:eastAsia="Times New Roman"/>
          <w:b/>
          <w:bCs/>
        </w:rPr>
        <w:t xml:space="preserve">emberi </w:t>
      </w:r>
      <w:r w:rsidRPr="001934BB">
        <w:rPr>
          <w:rFonts w:eastAsia="Times New Roman"/>
        </w:rPr>
        <w:t>társadalmak mindig alulról szerveződtek, először jöttek létre a primer csoportok, és csak azután a másodrendűek. Manapság villámgyorsan alakítanak komplex organizációkat anélkül, hogy a résztvevők akár csak ismernék egymást. Stabil, mindenki által elfogadott társadalmi struktúrákat csak alulról kiindulva lehet felépíteni.</w:t>
      </w:r>
    </w:p>
    <w:p w:rsidR="00A12A9E" w:rsidRPr="001934BB" w:rsidRDefault="00E25891">
      <w:pPr>
        <w:shd w:val="clear" w:color="auto" w:fill="FFFFFF"/>
        <w:rPr>
          <w:sz w:val="24"/>
          <w:szCs w:val="24"/>
        </w:rPr>
      </w:pPr>
      <w:r w:rsidRPr="001934BB">
        <w:rPr>
          <w:b/>
          <w:bCs/>
        </w:rPr>
        <w:t>9.2. Egytag</w:t>
      </w:r>
      <w:r w:rsidRPr="001934BB">
        <w:rPr>
          <w:rFonts w:eastAsia="Times New Roman"/>
          <w:b/>
          <w:bCs/>
        </w:rPr>
        <w:t>ú csoportok</w:t>
      </w:r>
    </w:p>
    <w:p w:rsidR="00A12A9E" w:rsidRPr="001934BB" w:rsidRDefault="00E25891">
      <w:pPr>
        <w:shd w:val="clear" w:color="auto" w:fill="FFFFFF"/>
        <w:rPr>
          <w:sz w:val="24"/>
          <w:szCs w:val="24"/>
        </w:rPr>
      </w:pPr>
      <w:r w:rsidRPr="001934BB">
        <w:lastRenderedPageBreak/>
        <w:t>Az ember persze reag</w:t>
      </w:r>
      <w:r w:rsidRPr="001934BB">
        <w:rPr>
          <w:rFonts w:eastAsia="Times New Roman"/>
        </w:rPr>
        <w:t>ált erre a helyzetre. Reakciója különös. A modern társadalmak felépülése során radikálisan csökkent a csoportméret és a mai világban egyre, azaz egyetlen személyre redukálódott. A modern társadalmak egytagú csoportok szövetségeiből épülnek fel. Elég megnéznünk például azt, hogy mit ajánlunk a fiataloknak az önálló élet kezdésekor. Nem azt, hogy légy hűséges a csoportodhoz, a családodhoz, az életed is áldozd fel értük, hidd el, amit az idősek mondanak és rendezd életed a csoportod érdeke szerint. Inkább valami ilyesfélét: terveid, céljaid vannak, meg akarod valósítani önmagad. Keresd meg ennek a módját, harcolj és köss jó kompromisszumokat. Párod, ha lesz, ő is önmagát akarja majd megvalósítani, egyezz meg vele, ha nem tartja be az egyezséget, menj a magad útján.</w:t>
      </w:r>
    </w:p>
    <w:p w:rsidR="00A12A9E" w:rsidRPr="001934BB" w:rsidRDefault="00E25891">
      <w:pPr>
        <w:shd w:val="clear" w:color="auto" w:fill="FFFFFF"/>
        <w:rPr>
          <w:sz w:val="24"/>
          <w:szCs w:val="24"/>
        </w:rPr>
      </w:pPr>
      <w:r w:rsidRPr="001934BB">
        <w:t>Ezek bizony a csoportok k</w:t>
      </w:r>
      <w:r w:rsidRPr="001934BB">
        <w:rPr>
          <w:rFonts w:eastAsia="Times New Roman"/>
        </w:rPr>
        <w:t xml:space="preserve">özötti egyezségek mechanizmusai! Elveszett a lojalitás, az önfeláldozás, a </w:t>
      </w:r>
      <w:proofErr w:type="gramStart"/>
      <w:r w:rsidRPr="001934BB">
        <w:rPr>
          <w:rFonts w:eastAsia="Times New Roman"/>
        </w:rPr>
        <w:t>morális támogatás</w:t>
      </w:r>
      <w:proofErr w:type="gramEnd"/>
      <w:r w:rsidRPr="001934BB">
        <w:rPr>
          <w:rFonts w:eastAsia="Times New Roman"/>
        </w:rPr>
        <w:t>, és még a közös akciók is korlátozottak, amelyek korábban a csoport-, valamint a párkapcsolatokat</w:t>
      </w:r>
    </w:p>
    <w:p w:rsidR="00A12A9E" w:rsidRPr="001934BB" w:rsidRDefault="00E25891">
      <w:pPr>
        <w:shd w:val="clear" w:color="auto" w:fill="FFFFFF"/>
        <w:rPr>
          <w:sz w:val="24"/>
          <w:szCs w:val="24"/>
        </w:rPr>
      </w:pPr>
      <w:r w:rsidRPr="001934BB">
        <w:rPr>
          <w:rFonts w:eastAsia="Times New Roman"/>
          <w:sz w:val="16"/>
          <w:szCs w:val="16"/>
        </w:rPr>
        <w:t>Élet a megapopulációban</w:t>
      </w:r>
    </w:p>
    <w:p w:rsidR="00A12A9E" w:rsidRPr="001934BB" w:rsidRDefault="00E25891">
      <w:pPr>
        <w:shd w:val="clear" w:color="auto" w:fill="FFFFFF"/>
        <w:rPr>
          <w:sz w:val="24"/>
          <w:szCs w:val="24"/>
        </w:rPr>
      </w:pPr>
      <w:r w:rsidRPr="001934BB">
        <w:t>291</w:t>
      </w:r>
    </w:p>
    <w:p w:rsidR="00A12A9E" w:rsidRPr="001934BB" w:rsidRDefault="00E25891">
      <w:pPr>
        <w:shd w:val="clear" w:color="auto" w:fill="FFFFFF"/>
        <w:rPr>
          <w:sz w:val="24"/>
          <w:szCs w:val="24"/>
        </w:rPr>
      </w:pPr>
      <w:proofErr w:type="gramStart"/>
      <w:r w:rsidRPr="001934BB">
        <w:t>l</w:t>
      </w:r>
      <w:r w:rsidRPr="001934BB">
        <w:rPr>
          <w:rFonts w:eastAsia="Times New Roman"/>
        </w:rPr>
        <w:t>étrehozták</w:t>
      </w:r>
      <w:proofErr w:type="gramEnd"/>
      <w:r w:rsidRPr="001934BB">
        <w:rPr>
          <w:rFonts w:eastAsia="Times New Roman"/>
        </w:rPr>
        <w:t xml:space="preserve"> és jellemezték. Maradtak a kompromisszumok, a szüntelen védekező állapot, a csoportok közötti kapcsolatok racionális taktikái, lojalitás helyett az egyezkedés kultúrája.</w:t>
      </w:r>
    </w:p>
    <w:p w:rsidR="00A12A9E" w:rsidRPr="001934BB" w:rsidRDefault="00E25891">
      <w:pPr>
        <w:shd w:val="clear" w:color="auto" w:fill="FFFFFF"/>
        <w:rPr>
          <w:sz w:val="24"/>
          <w:szCs w:val="24"/>
        </w:rPr>
      </w:pPr>
      <w:r w:rsidRPr="001934BB">
        <w:t>Az egytag</w:t>
      </w:r>
      <w:r w:rsidRPr="001934BB">
        <w:rPr>
          <w:rFonts w:eastAsia="Times New Roman"/>
        </w:rPr>
        <w:t xml:space="preserve">ú csoportok a kulturális evolúcióban is új színteret nyitottak. Korábban a személyiség a globális és lokális reprezentációk révén harmonikusan illeszkedett a csoporthoz és a csoport kultúrájához. Most nincs mihez illeszkedni, a szocializáció nem biztosítja az ellentmondásmentes ideák átvételét, a lelki békét és harmóniát. A gyermeket nemcsak a család, hanem a szomszéd gyerek, az iskola és a televízió is neveli. Értékei a globális reprezentációkból átvett, sokszor egymásnak ellentmondó összevissza komponensek. Ebben a helyzetben hirtelen megnőtt a lokális reprezentációk szerepe. Kialakult egy új evolúciós alrendszer, a modern </w:t>
      </w:r>
      <w:r w:rsidRPr="001934BB">
        <w:rPr>
          <w:rFonts w:eastAsia="Times New Roman"/>
          <w:i/>
          <w:iCs/>
        </w:rPr>
        <w:t xml:space="preserve">személyiség, </w:t>
      </w:r>
      <w:r w:rsidRPr="001934BB">
        <w:rPr>
          <w:rFonts w:eastAsia="Times New Roman"/>
        </w:rPr>
        <w:t xml:space="preserve">amely ha nem túlságosan rosszul indul, valamennyire képes saját maga kiválogatni azokat a kulturális komponenseket, amelyek a saját elméjében, a saját lokális reprezentációs hálózatában ellentmondásmentes rendszert, valódi jelentést hozhatnak létre. Csak olyat fogad be, ami illeszthető a többihez, tehát elgondolható gondolatokkal, végrehajtható akciók lehetőségeivel rendelkezik. Ez is evolúciós folyamat, konvergenciával, időbeli replikádéval. Hasonló a </w:t>
      </w:r>
      <w:r w:rsidRPr="001934BB">
        <w:rPr>
          <w:rFonts w:eastAsia="Times New Roman"/>
        </w:rPr>
        <w:lastRenderedPageBreak/>
        <w:t>bioszféra evolúciójához, abból is csak egy van, abban is csak olyan komponensek maradnak meg, amelyek összehangolhatóak, amelyeknek értelmük van. Az ember életideje eltörpül a bioszféráé mellett, de a személyiség kialakulásában ugyanezen evolúciós erők munkálkodnak (Csányi 1990).</w:t>
      </w:r>
    </w:p>
    <w:p w:rsidR="00A12A9E" w:rsidRPr="001934BB" w:rsidRDefault="00E25891">
      <w:pPr>
        <w:shd w:val="clear" w:color="auto" w:fill="FFFFFF"/>
        <w:rPr>
          <w:sz w:val="24"/>
          <w:szCs w:val="24"/>
        </w:rPr>
      </w:pPr>
      <w:r w:rsidRPr="001934BB">
        <w:t>L</w:t>
      </w:r>
      <w:r w:rsidRPr="001934BB">
        <w:rPr>
          <w:rFonts w:eastAsia="Times New Roman"/>
        </w:rPr>
        <w:t>étrehozhatnak egy apró, személyes globális reprezentációt, egy új humanitást, egy új, autonóm embert. Kitöltik valamivel azt a szabadságot, amit a kulturális evolúció ideáinak versengése érdekében az emberre kényszerítettek.</w:t>
      </w:r>
    </w:p>
    <w:p w:rsidR="00A12A9E" w:rsidRPr="001934BB" w:rsidRDefault="00A12A9E">
      <w:pPr>
        <w:spacing w:line="1" w:lineRule="exact"/>
        <w:rPr>
          <w:sz w:val="2"/>
          <w:szCs w:val="2"/>
        </w:rPr>
      </w:pPr>
    </w:p>
    <w:p w:rsidR="00A12A9E" w:rsidRPr="001934BB" w:rsidRDefault="00E25891">
      <w:pPr>
        <w:shd w:val="clear" w:color="auto" w:fill="FFFFFF"/>
        <w:rPr>
          <w:sz w:val="24"/>
          <w:szCs w:val="24"/>
        </w:rPr>
      </w:pPr>
      <w:r w:rsidRPr="001934BB">
        <w:rPr>
          <w:b/>
          <w:bCs/>
          <w:sz w:val="44"/>
          <w:szCs w:val="44"/>
        </w:rPr>
        <w:t>F</w:t>
      </w:r>
      <w:r w:rsidRPr="001934BB">
        <w:rPr>
          <w:rFonts w:eastAsia="Times New Roman"/>
          <w:b/>
          <w:bCs/>
          <w:sz w:val="44"/>
          <w:szCs w:val="44"/>
        </w:rPr>
        <w:t>üggelék</w:t>
      </w:r>
    </w:p>
    <w:p w:rsidR="00A12A9E" w:rsidRPr="001934BB" w:rsidRDefault="00E25891">
      <w:pPr>
        <w:shd w:val="clear" w:color="auto" w:fill="FFFFFF"/>
        <w:rPr>
          <w:sz w:val="24"/>
          <w:szCs w:val="24"/>
        </w:rPr>
      </w:pPr>
      <w:r w:rsidRPr="001934BB">
        <w:rPr>
          <w:b/>
          <w:bCs/>
        </w:rPr>
        <w:t>Irodalom</w:t>
      </w:r>
    </w:p>
    <w:p w:rsidR="00A12A9E" w:rsidRPr="001934BB" w:rsidRDefault="00E25891">
      <w:pPr>
        <w:shd w:val="clear" w:color="auto" w:fill="FFFFFF"/>
        <w:rPr>
          <w:sz w:val="24"/>
          <w:szCs w:val="24"/>
        </w:rPr>
      </w:pPr>
      <w:r w:rsidRPr="001934BB">
        <w:rPr>
          <w:sz w:val="18"/>
          <w:szCs w:val="18"/>
        </w:rPr>
        <w:t>Ainsworth, M. D. S</w:t>
      </w:r>
      <w:proofErr w:type="gramStart"/>
      <w:r w:rsidRPr="001934BB">
        <w:rPr>
          <w:sz w:val="18"/>
          <w:szCs w:val="18"/>
        </w:rPr>
        <w:t>.,</w:t>
      </w:r>
      <w:proofErr w:type="gramEnd"/>
      <w:r w:rsidRPr="001934BB">
        <w:rPr>
          <w:sz w:val="18"/>
          <w:szCs w:val="18"/>
        </w:rPr>
        <w:t xml:space="preserve"> Blehar, M. C, Waters, E. and Wall, S. 1978. </w:t>
      </w:r>
      <w:r w:rsidRPr="001934BB">
        <w:rPr>
          <w:i/>
          <w:iCs/>
          <w:sz w:val="18"/>
          <w:szCs w:val="18"/>
        </w:rPr>
        <w:t>Patterns of</w:t>
      </w:r>
    </w:p>
    <w:p w:rsidR="00A12A9E" w:rsidRPr="001934BB" w:rsidRDefault="00E25891">
      <w:pPr>
        <w:shd w:val="clear" w:color="auto" w:fill="FFFFFF"/>
        <w:rPr>
          <w:sz w:val="24"/>
          <w:szCs w:val="24"/>
        </w:rPr>
      </w:pPr>
      <w:r w:rsidRPr="001934BB">
        <w:rPr>
          <w:i/>
          <w:iCs/>
          <w:sz w:val="18"/>
          <w:szCs w:val="18"/>
        </w:rPr>
        <w:t xml:space="preserve">attachment: A Psychological Study of the Strange Situation. </w:t>
      </w:r>
      <w:r w:rsidRPr="001934BB">
        <w:rPr>
          <w:sz w:val="18"/>
          <w:szCs w:val="18"/>
        </w:rPr>
        <w:t>Erlbaum, Hillsdale,</w:t>
      </w:r>
    </w:p>
    <w:p w:rsidR="00A12A9E" w:rsidRPr="001934BB" w:rsidRDefault="00E25891">
      <w:pPr>
        <w:shd w:val="clear" w:color="auto" w:fill="FFFFFF"/>
        <w:rPr>
          <w:sz w:val="24"/>
          <w:szCs w:val="24"/>
        </w:rPr>
      </w:pPr>
      <w:r w:rsidRPr="001934BB">
        <w:rPr>
          <w:sz w:val="18"/>
          <w:szCs w:val="18"/>
        </w:rPr>
        <w:t xml:space="preserve">N.j. Alexander, E. O. and Borgia, C. 1976. </w:t>
      </w:r>
      <w:r w:rsidRPr="001934BB">
        <w:rPr>
          <w:i/>
          <w:iCs/>
          <w:sz w:val="18"/>
          <w:szCs w:val="18"/>
        </w:rPr>
        <w:t>Croup Selection, Altruism and the Levels of</w:t>
      </w:r>
    </w:p>
    <w:p w:rsidR="00A12A9E" w:rsidRPr="001934BB" w:rsidRDefault="00E25891">
      <w:pPr>
        <w:shd w:val="clear" w:color="auto" w:fill="FFFFFF"/>
        <w:rPr>
          <w:sz w:val="24"/>
          <w:szCs w:val="24"/>
        </w:rPr>
      </w:pPr>
      <w:r w:rsidRPr="001934BB">
        <w:rPr>
          <w:i/>
          <w:iCs/>
          <w:sz w:val="18"/>
          <w:szCs w:val="18"/>
        </w:rPr>
        <w:t xml:space="preserve">Organization of Life. </w:t>
      </w:r>
      <w:r w:rsidRPr="001934BB">
        <w:rPr>
          <w:b/>
          <w:bCs/>
          <w:i/>
          <w:iCs/>
          <w:sz w:val="18"/>
          <w:szCs w:val="18"/>
        </w:rPr>
        <w:t xml:space="preserve">Ann. Rev. Ecol. Syst, 9, </w:t>
      </w:r>
      <w:r w:rsidRPr="001934BB">
        <w:rPr>
          <w:sz w:val="18"/>
          <w:szCs w:val="18"/>
        </w:rPr>
        <w:t xml:space="preserve">499^174. Alexander, R. O. 1974. </w:t>
      </w:r>
      <w:r w:rsidRPr="001934BB">
        <w:rPr>
          <w:i/>
          <w:iCs/>
          <w:sz w:val="18"/>
          <w:szCs w:val="18"/>
        </w:rPr>
        <w:t xml:space="preserve">The Evolution of Social Behavior. </w:t>
      </w:r>
      <w:r w:rsidRPr="001934BB">
        <w:rPr>
          <w:sz w:val="18"/>
          <w:szCs w:val="18"/>
        </w:rPr>
        <w:t>Ann. Rev. Ecol. Syst, 5,</w:t>
      </w:r>
    </w:p>
    <w:p w:rsidR="00A12A9E" w:rsidRPr="001934BB" w:rsidRDefault="00E25891">
      <w:pPr>
        <w:shd w:val="clear" w:color="auto" w:fill="FFFFFF"/>
        <w:rPr>
          <w:sz w:val="24"/>
          <w:szCs w:val="24"/>
        </w:rPr>
      </w:pPr>
      <w:r w:rsidRPr="001934BB">
        <w:rPr>
          <w:sz w:val="18"/>
          <w:szCs w:val="18"/>
        </w:rPr>
        <w:t>325-383. Armstrong, D. F</w:t>
      </w:r>
      <w:proofErr w:type="gramStart"/>
      <w:r w:rsidRPr="001934BB">
        <w:rPr>
          <w:sz w:val="18"/>
          <w:szCs w:val="18"/>
        </w:rPr>
        <w:t>.,</w:t>
      </w:r>
      <w:proofErr w:type="gramEnd"/>
      <w:r w:rsidRPr="001934BB">
        <w:rPr>
          <w:sz w:val="18"/>
          <w:szCs w:val="18"/>
        </w:rPr>
        <w:t xml:space="preserve"> Stokoe, W. C. and Wilcox, S. E. 1995. </w:t>
      </w:r>
      <w:r w:rsidRPr="001934BB">
        <w:rPr>
          <w:i/>
          <w:iCs/>
          <w:sz w:val="18"/>
          <w:szCs w:val="18"/>
        </w:rPr>
        <w:t>Gesture and the nature of</w:t>
      </w:r>
    </w:p>
    <w:p w:rsidR="00A12A9E" w:rsidRPr="001934BB" w:rsidRDefault="00E25891">
      <w:pPr>
        <w:shd w:val="clear" w:color="auto" w:fill="FFFFFF"/>
        <w:rPr>
          <w:sz w:val="24"/>
          <w:szCs w:val="24"/>
        </w:rPr>
      </w:pPr>
      <w:r w:rsidRPr="001934BB">
        <w:rPr>
          <w:i/>
          <w:iCs/>
          <w:sz w:val="18"/>
          <w:szCs w:val="18"/>
        </w:rPr>
        <w:t xml:space="preserve">language. </w:t>
      </w:r>
      <w:r w:rsidRPr="001934BB">
        <w:rPr>
          <w:sz w:val="18"/>
          <w:szCs w:val="18"/>
        </w:rPr>
        <w:t xml:space="preserve">Cambridge Univ. Press, Cambridge. Avise, J. C. 1990. </w:t>
      </w:r>
      <w:r w:rsidRPr="001934BB">
        <w:rPr>
          <w:i/>
          <w:iCs/>
          <w:sz w:val="18"/>
          <w:szCs w:val="18"/>
        </w:rPr>
        <w:t xml:space="preserve">Flocks of African fishes. </w:t>
      </w:r>
      <w:r w:rsidRPr="001934BB">
        <w:rPr>
          <w:sz w:val="18"/>
          <w:szCs w:val="18"/>
        </w:rPr>
        <w:t>Nature, 347, 512. B</w:t>
      </w:r>
      <w:r w:rsidRPr="001934BB">
        <w:rPr>
          <w:rFonts w:eastAsia="Times New Roman"/>
          <w:sz w:val="18"/>
          <w:szCs w:val="18"/>
        </w:rPr>
        <w:t xml:space="preserve">ányai, É. I. 1992.  </w:t>
      </w:r>
      <w:r w:rsidRPr="001934BB">
        <w:rPr>
          <w:rFonts w:eastAsia="Times New Roman"/>
          <w:i/>
          <w:iCs/>
          <w:sz w:val="18"/>
          <w:szCs w:val="18"/>
        </w:rPr>
        <w:t xml:space="preserve">Toward a Social Psychobiological Model of Hypnosis. </w:t>
      </w:r>
      <w:r w:rsidRPr="001934BB">
        <w:rPr>
          <w:rFonts w:eastAsia="Times New Roman"/>
          <w:sz w:val="18"/>
          <w:szCs w:val="18"/>
        </w:rPr>
        <w:t>In:</w:t>
      </w:r>
    </w:p>
    <w:p w:rsidR="00A12A9E" w:rsidRPr="001934BB" w:rsidRDefault="00E25891">
      <w:pPr>
        <w:shd w:val="clear" w:color="auto" w:fill="FFFFFF"/>
        <w:rPr>
          <w:sz w:val="24"/>
          <w:szCs w:val="24"/>
        </w:rPr>
      </w:pPr>
      <w:r w:rsidRPr="001934BB">
        <w:rPr>
          <w:i/>
          <w:iCs/>
          <w:sz w:val="18"/>
          <w:szCs w:val="18"/>
        </w:rPr>
        <w:t xml:space="preserve">Theories of hypnosis: Current models and Perspectives, </w:t>
      </w:r>
      <w:r w:rsidRPr="001934BB">
        <w:rPr>
          <w:sz w:val="18"/>
          <w:szCs w:val="18"/>
        </w:rPr>
        <w:t>Lynn, S. J. and Rhue, J.</w:t>
      </w:r>
    </w:p>
    <w:p w:rsidR="00A12A9E" w:rsidRPr="001934BB" w:rsidRDefault="00E25891">
      <w:pPr>
        <w:shd w:val="clear" w:color="auto" w:fill="FFFFFF"/>
        <w:rPr>
          <w:sz w:val="24"/>
          <w:szCs w:val="24"/>
        </w:rPr>
      </w:pPr>
      <w:r w:rsidRPr="001934BB">
        <w:rPr>
          <w:sz w:val="18"/>
          <w:szCs w:val="18"/>
        </w:rPr>
        <w:t xml:space="preserve">(Eds.). New York, Guilford Press. Barash, D. P. 1980. </w:t>
      </w:r>
      <w:r w:rsidRPr="001934BB">
        <w:rPr>
          <w:i/>
          <w:iCs/>
          <w:sz w:val="18"/>
          <w:szCs w:val="18"/>
        </w:rPr>
        <w:t>Szociobiol</w:t>
      </w:r>
      <w:r w:rsidRPr="001934BB">
        <w:rPr>
          <w:rFonts w:eastAsia="Times New Roman"/>
          <w:i/>
          <w:iCs/>
          <w:sz w:val="18"/>
          <w:szCs w:val="18"/>
        </w:rPr>
        <w:t xml:space="preserve">ógia és viselkedés. </w:t>
      </w:r>
      <w:r w:rsidRPr="001934BB">
        <w:rPr>
          <w:rFonts w:eastAsia="Times New Roman"/>
          <w:sz w:val="18"/>
          <w:szCs w:val="18"/>
        </w:rPr>
        <w:t>Natura, Budapest. Bard, K. A</w:t>
      </w:r>
      <w:proofErr w:type="gramStart"/>
      <w:r w:rsidRPr="001934BB">
        <w:rPr>
          <w:rFonts w:eastAsia="Times New Roman"/>
          <w:sz w:val="18"/>
          <w:szCs w:val="18"/>
        </w:rPr>
        <w:t>.,</w:t>
      </w:r>
      <w:proofErr w:type="gramEnd"/>
      <w:r w:rsidRPr="001934BB">
        <w:rPr>
          <w:rFonts w:eastAsia="Times New Roman"/>
          <w:sz w:val="18"/>
          <w:szCs w:val="18"/>
        </w:rPr>
        <w:t xml:space="preserve"> Faragaszy, D. M. and Visalberghi, E. 1995. </w:t>
      </w:r>
      <w:r w:rsidRPr="001934BB">
        <w:rPr>
          <w:rFonts w:eastAsia="Times New Roman"/>
          <w:i/>
          <w:iCs/>
          <w:sz w:val="18"/>
          <w:szCs w:val="18"/>
        </w:rPr>
        <w:t>Aquisition and comprehension of tool using behavior by young chimpanzees (Pan troglodytes): effects</w:t>
      </w:r>
    </w:p>
    <w:p w:rsidR="00A12A9E" w:rsidRPr="001934BB" w:rsidRDefault="00E25891">
      <w:pPr>
        <w:shd w:val="clear" w:color="auto" w:fill="FFFFFF"/>
        <w:rPr>
          <w:sz w:val="24"/>
          <w:szCs w:val="24"/>
        </w:rPr>
      </w:pPr>
      <w:r w:rsidRPr="001934BB">
        <w:rPr>
          <w:i/>
          <w:iCs/>
          <w:sz w:val="18"/>
          <w:szCs w:val="18"/>
        </w:rPr>
        <w:t xml:space="preserve">of age and modelling. </w:t>
      </w:r>
      <w:r w:rsidRPr="001934BB">
        <w:rPr>
          <w:sz w:val="18"/>
          <w:szCs w:val="18"/>
        </w:rPr>
        <w:t xml:space="preserve">Int. J. Comp. Psychol, 8, 47-68. Barkow, J. Cosmides, L. and Tooby, J. (Eds.) 1992. </w:t>
      </w:r>
      <w:r w:rsidRPr="001934BB">
        <w:rPr>
          <w:i/>
          <w:iCs/>
          <w:sz w:val="18"/>
          <w:szCs w:val="18"/>
        </w:rPr>
        <w:t xml:space="preserve">The Adapted Mind. </w:t>
      </w:r>
      <w:r w:rsidRPr="001934BB">
        <w:rPr>
          <w:sz w:val="18"/>
          <w:szCs w:val="18"/>
        </w:rPr>
        <w:t>Oxford</w:t>
      </w:r>
    </w:p>
    <w:p w:rsidR="00A12A9E" w:rsidRPr="001934BB" w:rsidRDefault="00E25891">
      <w:pPr>
        <w:shd w:val="clear" w:color="auto" w:fill="FFFFFF"/>
        <w:rPr>
          <w:sz w:val="24"/>
          <w:szCs w:val="24"/>
        </w:rPr>
      </w:pPr>
      <w:r w:rsidRPr="001934BB">
        <w:rPr>
          <w:sz w:val="18"/>
          <w:szCs w:val="18"/>
        </w:rPr>
        <w:t xml:space="preserve">University Press, Oxford. Baron, R. A. and Richardson, D. R. 1994. </w:t>
      </w:r>
      <w:r w:rsidRPr="001934BB">
        <w:rPr>
          <w:i/>
          <w:iCs/>
          <w:sz w:val="18"/>
          <w:szCs w:val="18"/>
        </w:rPr>
        <w:t xml:space="preserve">Human Aggression. </w:t>
      </w:r>
      <w:r w:rsidRPr="001934BB">
        <w:rPr>
          <w:sz w:val="18"/>
          <w:szCs w:val="18"/>
        </w:rPr>
        <w:t>2</w:t>
      </w:r>
      <w:r w:rsidRPr="001934BB">
        <w:rPr>
          <w:sz w:val="18"/>
          <w:szCs w:val="18"/>
          <w:vertAlign w:val="superscript"/>
        </w:rPr>
        <w:t>nd</w:t>
      </w:r>
      <w:proofErr w:type="gramStart"/>
      <w:r w:rsidRPr="001934BB">
        <w:rPr>
          <w:sz w:val="18"/>
          <w:szCs w:val="18"/>
        </w:rPr>
        <w:t>.ed</w:t>
      </w:r>
      <w:proofErr w:type="gramEnd"/>
      <w:r w:rsidRPr="001934BB">
        <w:rPr>
          <w:sz w:val="18"/>
          <w:szCs w:val="18"/>
        </w:rPr>
        <w:t>. Plenum,</w:t>
      </w:r>
    </w:p>
    <w:p w:rsidR="00A12A9E" w:rsidRPr="001934BB" w:rsidRDefault="00E25891">
      <w:pPr>
        <w:shd w:val="clear" w:color="auto" w:fill="FFFFFF"/>
        <w:rPr>
          <w:sz w:val="24"/>
          <w:szCs w:val="24"/>
        </w:rPr>
      </w:pPr>
      <w:r w:rsidRPr="001934BB">
        <w:rPr>
          <w:sz w:val="18"/>
          <w:szCs w:val="18"/>
        </w:rPr>
        <w:t xml:space="preserve">New York. Benedict, R. 1935. </w:t>
      </w:r>
      <w:r w:rsidRPr="001934BB">
        <w:rPr>
          <w:i/>
          <w:iCs/>
          <w:sz w:val="18"/>
          <w:szCs w:val="18"/>
        </w:rPr>
        <w:t xml:space="preserve">Patterns of Culture. </w:t>
      </w:r>
      <w:r w:rsidRPr="001934BB">
        <w:rPr>
          <w:sz w:val="18"/>
          <w:szCs w:val="18"/>
        </w:rPr>
        <w:t xml:space="preserve">Houghton Mifflin, Boston. Bereczkei, T. 1991. </w:t>
      </w:r>
      <w:r w:rsidRPr="001934BB">
        <w:rPr>
          <w:i/>
          <w:iCs/>
          <w:sz w:val="18"/>
          <w:szCs w:val="18"/>
        </w:rPr>
        <w:t>A g</w:t>
      </w:r>
      <w:r w:rsidRPr="001934BB">
        <w:rPr>
          <w:rFonts w:eastAsia="Times New Roman"/>
          <w:i/>
          <w:iCs/>
          <w:sz w:val="18"/>
          <w:szCs w:val="18"/>
        </w:rPr>
        <w:t xml:space="preserve">énektől a kultúráig. </w:t>
      </w:r>
      <w:r w:rsidRPr="001934BB">
        <w:rPr>
          <w:rFonts w:eastAsia="Times New Roman"/>
          <w:sz w:val="18"/>
          <w:szCs w:val="18"/>
        </w:rPr>
        <w:t xml:space="preserve">Gondolat, Budapest. Berger, P. L. and Luckman, T. 1967. </w:t>
      </w:r>
      <w:r w:rsidRPr="001934BB">
        <w:rPr>
          <w:rFonts w:eastAsia="Times New Roman"/>
          <w:i/>
          <w:iCs/>
          <w:sz w:val="18"/>
          <w:szCs w:val="18"/>
        </w:rPr>
        <w:t xml:space="preserve">The social construction of reality. </w:t>
      </w:r>
      <w:r w:rsidRPr="001934BB">
        <w:rPr>
          <w:rFonts w:eastAsia="Times New Roman"/>
          <w:sz w:val="18"/>
          <w:szCs w:val="18"/>
        </w:rPr>
        <w:t>Anchor</w:t>
      </w:r>
    </w:p>
    <w:p w:rsidR="00A12A9E" w:rsidRPr="001934BB" w:rsidRDefault="00E25891">
      <w:pPr>
        <w:shd w:val="clear" w:color="auto" w:fill="FFFFFF"/>
        <w:rPr>
          <w:sz w:val="24"/>
          <w:szCs w:val="24"/>
        </w:rPr>
      </w:pPr>
      <w:r w:rsidRPr="001934BB">
        <w:rPr>
          <w:sz w:val="18"/>
          <w:szCs w:val="18"/>
        </w:rPr>
        <w:t xml:space="preserve">Books, Doubleday, New York. Berghe, P. L. van den 1979. </w:t>
      </w:r>
      <w:r w:rsidRPr="001934BB">
        <w:rPr>
          <w:i/>
          <w:iCs/>
          <w:sz w:val="18"/>
          <w:szCs w:val="18"/>
        </w:rPr>
        <w:t>Human Family Systems: An Evolutionary View.</w:t>
      </w:r>
    </w:p>
    <w:p w:rsidR="00A12A9E" w:rsidRPr="001934BB" w:rsidRDefault="00E25891">
      <w:pPr>
        <w:shd w:val="clear" w:color="auto" w:fill="FFFFFF"/>
        <w:rPr>
          <w:sz w:val="24"/>
          <w:szCs w:val="24"/>
        </w:rPr>
      </w:pPr>
      <w:r w:rsidRPr="001934BB">
        <w:rPr>
          <w:sz w:val="18"/>
          <w:szCs w:val="18"/>
        </w:rPr>
        <w:t xml:space="preserve">Elsevier, New York. Berndt, R. M. and Berndt, C. H. 1989. </w:t>
      </w:r>
      <w:r w:rsidRPr="001934BB">
        <w:rPr>
          <w:i/>
          <w:iCs/>
          <w:sz w:val="18"/>
          <w:szCs w:val="18"/>
        </w:rPr>
        <w:t xml:space="preserve">The Speaking Land. </w:t>
      </w:r>
      <w:r w:rsidRPr="001934BB">
        <w:rPr>
          <w:sz w:val="18"/>
          <w:szCs w:val="18"/>
        </w:rPr>
        <w:t>Penguin Books Australia</w:t>
      </w:r>
    </w:p>
    <w:p w:rsidR="00A12A9E" w:rsidRPr="001934BB" w:rsidRDefault="00E25891">
      <w:pPr>
        <w:shd w:val="clear" w:color="auto" w:fill="FFFFFF"/>
        <w:rPr>
          <w:sz w:val="24"/>
          <w:szCs w:val="24"/>
        </w:rPr>
      </w:pPr>
      <w:r w:rsidRPr="001934BB">
        <w:rPr>
          <w:sz w:val="18"/>
          <w:szCs w:val="18"/>
        </w:rPr>
        <w:t xml:space="preserve">LTD. Ringwood, Victoria. Bickerton, D. 1981. Roofs </w:t>
      </w:r>
      <w:r w:rsidRPr="001934BB">
        <w:rPr>
          <w:i/>
          <w:iCs/>
          <w:sz w:val="18"/>
          <w:szCs w:val="18"/>
        </w:rPr>
        <w:t xml:space="preserve">of language. </w:t>
      </w:r>
      <w:r w:rsidRPr="001934BB">
        <w:rPr>
          <w:sz w:val="18"/>
          <w:szCs w:val="18"/>
        </w:rPr>
        <w:t xml:space="preserve">Maroma, </w:t>
      </w:r>
      <w:r w:rsidRPr="001934BB">
        <w:rPr>
          <w:sz w:val="18"/>
          <w:szCs w:val="18"/>
        </w:rPr>
        <w:lastRenderedPageBreak/>
        <w:t xml:space="preserve">Ann Arbor. Bickerton D. 1990. </w:t>
      </w:r>
      <w:r w:rsidRPr="001934BB">
        <w:rPr>
          <w:i/>
          <w:iCs/>
          <w:sz w:val="18"/>
          <w:szCs w:val="18"/>
        </w:rPr>
        <w:t xml:space="preserve">Species and language. </w:t>
      </w:r>
      <w:r w:rsidRPr="001934BB">
        <w:rPr>
          <w:sz w:val="18"/>
          <w:szCs w:val="18"/>
        </w:rPr>
        <w:t xml:space="preserve">Chicago Univ. Press, Chicago. Blurton-Jones, N. G. 1972. </w:t>
      </w:r>
      <w:r w:rsidRPr="001934BB">
        <w:rPr>
          <w:i/>
          <w:iCs/>
          <w:sz w:val="18"/>
          <w:szCs w:val="18"/>
        </w:rPr>
        <w:t xml:space="preserve">Ethological Studies of Child Behavior. </w:t>
      </w:r>
      <w:r w:rsidRPr="001934BB">
        <w:rPr>
          <w:sz w:val="18"/>
          <w:szCs w:val="18"/>
        </w:rPr>
        <w:t>Cambridge</w:t>
      </w:r>
    </w:p>
    <w:p w:rsidR="00A12A9E" w:rsidRPr="001934BB" w:rsidRDefault="00E25891">
      <w:pPr>
        <w:shd w:val="clear" w:color="auto" w:fill="FFFFFF"/>
        <w:rPr>
          <w:sz w:val="24"/>
          <w:szCs w:val="24"/>
        </w:rPr>
      </w:pPr>
      <w:r w:rsidRPr="001934BB">
        <w:rPr>
          <w:sz w:val="18"/>
          <w:szCs w:val="18"/>
        </w:rPr>
        <w:t xml:space="preserve">Univ. Press, Cambridge. Boas, F. 1938. </w:t>
      </w:r>
      <w:r w:rsidRPr="001934BB">
        <w:rPr>
          <w:i/>
          <w:iCs/>
          <w:sz w:val="18"/>
          <w:szCs w:val="18"/>
        </w:rPr>
        <w:t xml:space="preserve">The Mind of Primitive Man. </w:t>
      </w:r>
      <w:r w:rsidRPr="001934BB">
        <w:rPr>
          <w:sz w:val="18"/>
          <w:szCs w:val="18"/>
        </w:rPr>
        <w:t>The Macmillan Co., New York.</w:t>
      </w:r>
    </w:p>
    <w:p w:rsidR="00A12A9E" w:rsidRPr="001934BB" w:rsidRDefault="00E25891">
      <w:pPr>
        <w:shd w:val="clear" w:color="auto" w:fill="FFFFFF"/>
        <w:rPr>
          <w:sz w:val="24"/>
          <w:szCs w:val="24"/>
        </w:rPr>
      </w:pPr>
      <w:r w:rsidRPr="001934BB">
        <w:rPr>
          <w:sz w:val="18"/>
          <w:szCs w:val="18"/>
        </w:rPr>
        <w:t>294</w:t>
      </w:r>
    </w:p>
    <w:p w:rsidR="00A12A9E" w:rsidRPr="001934BB" w:rsidRDefault="00E25891">
      <w:pPr>
        <w:shd w:val="clear" w:color="auto" w:fill="FFFFFF"/>
        <w:rPr>
          <w:sz w:val="24"/>
          <w:szCs w:val="24"/>
        </w:rPr>
      </w:pPr>
      <w:r w:rsidRPr="001934BB">
        <w:rPr>
          <w:sz w:val="18"/>
          <w:szCs w:val="18"/>
        </w:rPr>
        <w:t>Az emberi term</w:t>
      </w:r>
      <w:r w:rsidRPr="001934BB">
        <w:rPr>
          <w:rFonts w:eastAsia="Times New Roman"/>
          <w:sz w:val="18"/>
          <w:szCs w:val="18"/>
        </w:rPr>
        <w:t>észet</w:t>
      </w:r>
    </w:p>
    <w:p w:rsidR="00A12A9E" w:rsidRPr="001934BB" w:rsidRDefault="00E25891">
      <w:pPr>
        <w:shd w:val="clear" w:color="auto" w:fill="FFFFFF"/>
        <w:rPr>
          <w:sz w:val="24"/>
          <w:szCs w:val="24"/>
        </w:rPr>
      </w:pPr>
      <w:r w:rsidRPr="001934BB">
        <w:rPr>
          <w:sz w:val="18"/>
          <w:szCs w:val="18"/>
        </w:rPr>
        <w:t xml:space="preserve">Boehm, </w:t>
      </w:r>
      <w:proofErr w:type="gramStart"/>
      <w:r w:rsidRPr="001934BB">
        <w:rPr>
          <w:sz w:val="18"/>
          <w:szCs w:val="18"/>
        </w:rPr>
        <w:t>C.  1992.</w:t>
      </w:r>
      <w:proofErr w:type="gramEnd"/>
      <w:r w:rsidRPr="001934BB">
        <w:rPr>
          <w:sz w:val="18"/>
          <w:szCs w:val="18"/>
        </w:rPr>
        <w:t xml:space="preserve"> </w:t>
      </w:r>
      <w:r w:rsidRPr="001934BB">
        <w:rPr>
          <w:i/>
          <w:iCs/>
          <w:sz w:val="18"/>
          <w:szCs w:val="18"/>
        </w:rPr>
        <w:t xml:space="preserve">Segmentary </w:t>
      </w:r>
      <w:r w:rsidR="007663CE">
        <w:rPr>
          <w:rFonts w:eastAsia="Times New Roman"/>
          <w:i/>
          <w:iCs/>
          <w:sz w:val="18"/>
          <w:szCs w:val="18"/>
        </w:rPr>
        <w:t>„</w:t>
      </w:r>
      <w:r w:rsidRPr="001934BB">
        <w:rPr>
          <w:rFonts w:eastAsia="Times New Roman"/>
          <w:i/>
          <w:iCs/>
          <w:sz w:val="18"/>
          <w:szCs w:val="18"/>
        </w:rPr>
        <w:t>warfare</w:t>
      </w:r>
      <w:r w:rsidR="007663CE">
        <w:rPr>
          <w:rFonts w:eastAsia="Times New Roman"/>
          <w:i/>
          <w:iCs/>
          <w:sz w:val="18"/>
          <w:szCs w:val="18"/>
        </w:rPr>
        <w:t>”</w:t>
      </w:r>
      <w:r w:rsidRPr="001934BB">
        <w:rPr>
          <w:rFonts w:eastAsia="Times New Roman"/>
          <w:i/>
          <w:iCs/>
          <w:sz w:val="18"/>
          <w:szCs w:val="18"/>
        </w:rPr>
        <w:t xml:space="preserve"> and the management of conflict. </w:t>
      </w:r>
      <w:r w:rsidRPr="001934BB">
        <w:rPr>
          <w:rFonts w:eastAsia="Times New Roman"/>
          <w:sz w:val="18"/>
          <w:szCs w:val="18"/>
        </w:rPr>
        <w:t>In:</w:t>
      </w:r>
    </w:p>
    <w:p w:rsidR="00A12A9E" w:rsidRPr="001934BB" w:rsidRDefault="00E25891">
      <w:pPr>
        <w:shd w:val="clear" w:color="auto" w:fill="FFFFFF"/>
        <w:rPr>
          <w:sz w:val="24"/>
          <w:szCs w:val="24"/>
        </w:rPr>
      </w:pPr>
      <w:r w:rsidRPr="001934BB">
        <w:rPr>
          <w:sz w:val="18"/>
          <w:szCs w:val="18"/>
        </w:rPr>
        <w:t xml:space="preserve">Harcourt, </w:t>
      </w:r>
      <w:proofErr w:type="gramStart"/>
      <w:r w:rsidRPr="001934BB">
        <w:rPr>
          <w:sz w:val="18"/>
          <w:szCs w:val="18"/>
        </w:rPr>
        <w:t>A</w:t>
      </w:r>
      <w:proofErr w:type="gramEnd"/>
      <w:r w:rsidRPr="001934BB">
        <w:rPr>
          <w:sz w:val="18"/>
          <w:szCs w:val="18"/>
        </w:rPr>
        <w:t xml:space="preserve">. H. and de Waal, F. B. M. (Eds.) </w:t>
      </w:r>
      <w:r w:rsidRPr="001934BB">
        <w:rPr>
          <w:i/>
          <w:iCs/>
          <w:sz w:val="18"/>
          <w:szCs w:val="18"/>
        </w:rPr>
        <w:t>Coalitions and Alliances in Humans</w:t>
      </w:r>
    </w:p>
    <w:p w:rsidR="00A12A9E" w:rsidRPr="001934BB" w:rsidRDefault="00E25891">
      <w:pPr>
        <w:shd w:val="clear" w:color="auto" w:fill="FFFFFF"/>
        <w:rPr>
          <w:sz w:val="24"/>
          <w:szCs w:val="24"/>
        </w:rPr>
      </w:pPr>
      <w:r w:rsidRPr="001934BB">
        <w:rPr>
          <w:i/>
          <w:iCs/>
          <w:sz w:val="18"/>
          <w:szCs w:val="18"/>
        </w:rPr>
        <w:t xml:space="preserve">and Other Animals. </w:t>
      </w:r>
      <w:r w:rsidRPr="001934BB">
        <w:rPr>
          <w:sz w:val="18"/>
          <w:szCs w:val="18"/>
        </w:rPr>
        <w:t>Oxford University Press, Oxford, 1 37-1 75. Boehm</w:t>
      </w:r>
      <w:proofErr w:type="gramStart"/>
      <w:r w:rsidRPr="001934BB">
        <w:rPr>
          <w:sz w:val="18"/>
          <w:szCs w:val="18"/>
        </w:rPr>
        <w:t>,  C.</w:t>
      </w:r>
      <w:proofErr w:type="gramEnd"/>
      <w:r w:rsidRPr="001934BB">
        <w:rPr>
          <w:sz w:val="18"/>
          <w:szCs w:val="18"/>
        </w:rPr>
        <w:t xml:space="preserve">   1997.  </w:t>
      </w:r>
      <w:r w:rsidRPr="001934BB">
        <w:rPr>
          <w:i/>
          <w:iCs/>
          <w:sz w:val="18"/>
          <w:szCs w:val="18"/>
        </w:rPr>
        <w:t>Impact of the human egalitarian syndrome on darwinian</w:t>
      </w:r>
    </w:p>
    <w:p w:rsidR="00A12A9E" w:rsidRPr="001934BB" w:rsidRDefault="00E25891">
      <w:pPr>
        <w:shd w:val="clear" w:color="auto" w:fill="FFFFFF"/>
        <w:rPr>
          <w:sz w:val="24"/>
          <w:szCs w:val="24"/>
        </w:rPr>
      </w:pPr>
      <w:r w:rsidRPr="001934BB">
        <w:rPr>
          <w:i/>
          <w:iCs/>
          <w:sz w:val="18"/>
          <w:szCs w:val="18"/>
        </w:rPr>
        <w:t xml:space="preserve">selection mechanics. </w:t>
      </w:r>
      <w:r w:rsidRPr="001934BB">
        <w:rPr>
          <w:sz w:val="18"/>
          <w:szCs w:val="18"/>
        </w:rPr>
        <w:t xml:space="preserve">Am. Nat. 1 50 (suppl.), 100-134. Boesch, C. 1993. </w:t>
      </w:r>
      <w:r w:rsidRPr="001934BB">
        <w:rPr>
          <w:i/>
          <w:iCs/>
          <w:sz w:val="18"/>
          <w:szCs w:val="18"/>
        </w:rPr>
        <w:t xml:space="preserve">Toward a new image of culture in wild chimpanzees? </w:t>
      </w:r>
      <w:r w:rsidRPr="001934BB">
        <w:rPr>
          <w:sz w:val="18"/>
          <w:szCs w:val="18"/>
        </w:rPr>
        <w:t>Behav.</w:t>
      </w:r>
    </w:p>
    <w:p w:rsidR="00A12A9E" w:rsidRPr="001934BB" w:rsidRDefault="00E25891">
      <w:pPr>
        <w:shd w:val="clear" w:color="auto" w:fill="FFFFFF"/>
        <w:rPr>
          <w:sz w:val="24"/>
          <w:szCs w:val="24"/>
        </w:rPr>
      </w:pPr>
      <w:r w:rsidRPr="001934BB">
        <w:rPr>
          <w:sz w:val="18"/>
          <w:szCs w:val="18"/>
        </w:rPr>
        <w:t>Brain. Sci, 16,514-573. Boesch</w:t>
      </w:r>
      <w:proofErr w:type="gramStart"/>
      <w:r w:rsidRPr="001934BB">
        <w:rPr>
          <w:sz w:val="18"/>
          <w:szCs w:val="18"/>
        </w:rPr>
        <w:t>,  C.</w:t>
      </w:r>
      <w:proofErr w:type="gramEnd"/>
      <w:r w:rsidRPr="001934BB">
        <w:rPr>
          <w:sz w:val="18"/>
          <w:szCs w:val="18"/>
        </w:rPr>
        <w:t xml:space="preserve">   1994.   </w:t>
      </w:r>
      <w:r w:rsidRPr="001934BB">
        <w:rPr>
          <w:i/>
          <w:iCs/>
          <w:sz w:val="18"/>
          <w:szCs w:val="18"/>
        </w:rPr>
        <w:t xml:space="preserve">Hunting Strategies of Combe and </w:t>
      </w:r>
      <w:proofErr w:type="gramStart"/>
      <w:r w:rsidRPr="001934BB">
        <w:rPr>
          <w:i/>
          <w:iCs/>
          <w:sz w:val="18"/>
          <w:szCs w:val="18"/>
        </w:rPr>
        <w:t>tai  Chimpanzees</w:t>
      </w:r>
      <w:proofErr w:type="gramEnd"/>
      <w:r w:rsidRPr="001934BB">
        <w:rPr>
          <w:i/>
          <w:iCs/>
          <w:sz w:val="18"/>
          <w:szCs w:val="18"/>
        </w:rPr>
        <w:t xml:space="preserve">.   </w:t>
      </w:r>
      <w:r w:rsidRPr="001934BB">
        <w:rPr>
          <w:sz w:val="18"/>
          <w:szCs w:val="18"/>
        </w:rPr>
        <w:t>In:</w:t>
      </w:r>
    </w:p>
    <w:p w:rsidR="00A12A9E" w:rsidRPr="001934BB" w:rsidRDefault="00E25891">
      <w:pPr>
        <w:shd w:val="clear" w:color="auto" w:fill="FFFFFF"/>
        <w:rPr>
          <w:sz w:val="24"/>
          <w:szCs w:val="24"/>
        </w:rPr>
      </w:pPr>
      <w:r w:rsidRPr="001934BB">
        <w:rPr>
          <w:sz w:val="18"/>
          <w:szCs w:val="18"/>
        </w:rPr>
        <w:t>Wrangham, R. W</w:t>
      </w:r>
      <w:proofErr w:type="gramStart"/>
      <w:r w:rsidRPr="001934BB">
        <w:rPr>
          <w:sz w:val="18"/>
          <w:szCs w:val="18"/>
        </w:rPr>
        <w:t>.,</w:t>
      </w:r>
      <w:proofErr w:type="gramEnd"/>
      <w:r w:rsidRPr="001934BB">
        <w:rPr>
          <w:sz w:val="18"/>
          <w:szCs w:val="18"/>
        </w:rPr>
        <w:t xml:space="preserve"> McCrew, W. C, de Waal, F. B. and Heltne, P. C. 1994.</w:t>
      </w:r>
    </w:p>
    <w:p w:rsidR="00A12A9E" w:rsidRPr="001934BB" w:rsidRDefault="00E25891">
      <w:pPr>
        <w:shd w:val="clear" w:color="auto" w:fill="FFFFFF"/>
        <w:rPr>
          <w:sz w:val="24"/>
          <w:szCs w:val="24"/>
        </w:rPr>
      </w:pPr>
      <w:r w:rsidRPr="001934BB">
        <w:rPr>
          <w:i/>
          <w:iCs/>
          <w:sz w:val="18"/>
          <w:szCs w:val="18"/>
        </w:rPr>
        <w:t xml:space="preserve">Chimpanzee Cultures. </w:t>
      </w:r>
      <w:r w:rsidRPr="001934BB">
        <w:rPr>
          <w:sz w:val="18"/>
          <w:szCs w:val="18"/>
        </w:rPr>
        <w:t xml:space="preserve">Harvard Univ. Press, Cambridge. Boesch, C. and Boesch H. 1989. </w:t>
      </w:r>
      <w:r w:rsidRPr="001934BB">
        <w:rPr>
          <w:i/>
          <w:iCs/>
          <w:sz w:val="18"/>
          <w:szCs w:val="18"/>
        </w:rPr>
        <w:t>Hunting behavior ofWild Chimpanzees in the Tai</w:t>
      </w:r>
    </w:p>
    <w:p w:rsidR="00A12A9E" w:rsidRPr="001934BB" w:rsidRDefault="00E25891">
      <w:pPr>
        <w:shd w:val="clear" w:color="auto" w:fill="FFFFFF"/>
        <w:rPr>
          <w:sz w:val="24"/>
          <w:szCs w:val="24"/>
        </w:rPr>
      </w:pPr>
      <w:r w:rsidRPr="001934BB">
        <w:rPr>
          <w:i/>
          <w:iCs/>
          <w:sz w:val="18"/>
          <w:szCs w:val="18"/>
        </w:rPr>
        <w:t xml:space="preserve">National Park. </w:t>
      </w:r>
      <w:r w:rsidRPr="001934BB">
        <w:rPr>
          <w:sz w:val="18"/>
          <w:szCs w:val="18"/>
        </w:rPr>
        <w:t xml:space="preserve">Am. J. Phys. Anthro. 78, 547-73. Boesch, C. and Boesch H. 1990. </w:t>
      </w:r>
      <w:r w:rsidRPr="001934BB">
        <w:rPr>
          <w:i/>
          <w:iCs/>
          <w:sz w:val="18"/>
          <w:szCs w:val="18"/>
        </w:rPr>
        <w:t>Tool use and tool making in wild chimpanzees.</w:t>
      </w:r>
    </w:p>
    <w:p w:rsidR="00A12A9E" w:rsidRPr="001934BB" w:rsidRDefault="00E25891">
      <w:pPr>
        <w:shd w:val="clear" w:color="auto" w:fill="FFFFFF"/>
        <w:rPr>
          <w:sz w:val="24"/>
          <w:szCs w:val="24"/>
        </w:rPr>
      </w:pPr>
      <w:r w:rsidRPr="001934BB">
        <w:rPr>
          <w:sz w:val="18"/>
          <w:szCs w:val="18"/>
        </w:rPr>
        <w:t xml:space="preserve">Folia Primatologica, 54, 86-99. Bounchard, T. J. Jr. 1994. </w:t>
      </w:r>
      <w:r w:rsidRPr="001934BB">
        <w:rPr>
          <w:i/>
          <w:iCs/>
          <w:sz w:val="18"/>
          <w:szCs w:val="18"/>
        </w:rPr>
        <w:t xml:space="preserve">Genes, Environment, and Personality. </w:t>
      </w:r>
      <w:r w:rsidRPr="001934BB">
        <w:rPr>
          <w:sz w:val="18"/>
          <w:szCs w:val="18"/>
        </w:rPr>
        <w:t>Science, 264,</w:t>
      </w:r>
    </w:p>
    <w:p w:rsidR="00A12A9E" w:rsidRPr="001934BB" w:rsidRDefault="00E25891">
      <w:pPr>
        <w:shd w:val="clear" w:color="auto" w:fill="FFFFFF"/>
        <w:rPr>
          <w:sz w:val="24"/>
          <w:szCs w:val="24"/>
        </w:rPr>
      </w:pPr>
      <w:r w:rsidRPr="001934BB">
        <w:rPr>
          <w:sz w:val="18"/>
          <w:szCs w:val="18"/>
        </w:rPr>
        <w:t xml:space="preserve">1700-1701. Bourke, C, Bourke E. and Edwards, B. (Eds.) 1998. </w:t>
      </w:r>
      <w:r w:rsidRPr="001934BB">
        <w:rPr>
          <w:i/>
          <w:iCs/>
          <w:sz w:val="18"/>
          <w:szCs w:val="18"/>
        </w:rPr>
        <w:t xml:space="preserve">Aboriginal Australia. </w:t>
      </w:r>
      <w:r w:rsidRPr="001934BB">
        <w:rPr>
          <w:sz w:val="18"/>
          <w:szCs w:val="18"/>
        </w:rPr>
        <w:t>University</w:t>
      </w:r>
    </w:p>
    <w:p w:rsidR="00A12A9E" w:rsidRPr="001934BB" w:rsidRDefault="00E25891">
      <w:pPr>
        <w:shd w:val="clear" w:color="auto" w:fill="FFFFFF"/>
        <w:rPr>
          <w:sz w:val="24"/>
          <w:szCs w:val="24"/>
        </w:rPr>
      </w:pPr>
      <w:r w:rsidRPr="001934BB">
        <w:rPr>
          <w:sz w:val="18"/>
          <w:szCs w:val="18"/>
        </w:rPr>
        <w:t xml:space="preserve">of Queensland Press, St. Lucia, Queensland. Bower, T. G. R. 1971. </w:t>
      </w:r>
      <w:r w:rsidRPr="001934BB">
        <w:rPr>
          <w:i/>
          <w:iCs/>
          <w:sz w:val="18"/>
          <w:szCs w:val="18"/>
        </w:rPr>
        <w:t xml:space="preserve">The object in the world of the infant. </w:t>
      </w:r>
      <w:r w:rsidRPr="001934BB">
        <w:rPr>
          <w:sz w:val="18"/>
          <w:szCs w:val="18"/>
        </w:rPr>
        <w:t>Sci. Am</w:t>
      </w:r>
      <w:proofErr w:type="gramStart"/>
      <w:r w:rsidRPr="001934BB">
        <w:rPr>
          <w:sz w:val="18"/>
          <w:szCs w:val="18"/>
        </w:rPr>
        <w:t>.,</w:t>
      </w:r>
      <w:proofErr w:type="gramEnd"/>
      <w:r w:rsidRPr="001934BB">
        <w:rPr>
          <w:sz w:val="18"/>
          <w:szCs w:val="18"/>
        </w:rPr>
        <w:t xml:space="preserve"> 225, 30</w:t>
      </w:r>
      <w:r w:rsidRPr="001934BB">
        <w:rPr>
          <w:rFonts w:eastAsia="Times New Roman"/>
          <w:sz w:val="18"/>
          <w:szCs w:val="18"/>
        </w:rPr>
        <w:t xml:space="preserve">—38. Bowlby, J. 1969. </w:t>
      </w:r>
      <w:r w:rsidRPr="001934BB">
        <w:rPr>
          <w:rFonts w:eastAsia="Times New Roman"/>
          <w:i/>
          <w:iCs/>
          <w:sz w:val="18"/>
          <w:szCs w:val="18"/>
        </w:rPr>
        <w:t xml:space="preserve">Attachment and loss: Vol. I, Attachment. </w:t>
      </w:r>
      <w:r w:rsidRPr="001934BB">
        <w:rPr>
          <w:rFonts w:eastAsia="Times New Roman"/>
          <w:sz w:val="18"/>
          <w:szCs w:val="18"/>
        </w:rPr>
        <w:t>The Hogarth Press and</w:t>
      </w:r>
    </w:p>
    <w:p w:rsidR="00A12A9E" w:rsidRPr="001934BB" w:rsidRDefault="00E25891">
      <w:pPr>
        <w:shd w:val="clear" w:color="auto" w:fill="FFFFFF"/>
        <w:rPr>
          <w:sz w:val="24"/>
          <w:szCs w:val="24"/>
        </w:rPr>
      </w:pPr>
      <w:r w:rsidRPr="001934BB">
        <w:rPr>
          <w:sz w:val="18"/>
          <w:szCs w:val="18"/>
        </w:rPr>
        <w:t xml:space="preserve">The Institute of Psycho-analysis, London. Bowlby, J. 1973. </w:t>
      </w:r>
      <w:r w:rsidRPr="001934BB">
        <w:rPr>
          <w:i/>
          <w:iCs/>
          <w:sz w:val="18"/>
          <w:szCs w:val="18"/>
        </w:rPr>
        <w:t xml:space="preserve">Attachment and loss: Vol. 2, Separation. </w:t>
      </w:r>
      <w:r w:rsidRPr="001934BB">
        <w:rPr>
          <w:sz w:val="18"/>
          <w:szCs w:val="18"/>
        </w:rPr>
        <w:t>The Hogarth Press and</w:t>
      </w:r>
    </w:p>
    <w:p w:rsidR="00A12A9E" w:rsidRPr="001934BB" w:rsidRDefault="00E25891">
      <w:pPr>
        <w:shd w:val="clear" w:color="auto" w:fill="FFFFFF"/>
        <w:rPr>
          <w:sz w:val="24"/>
          <w:szCs w:val="24"/>
        </w:rPr>
      </w:pPr>
      <w:r w:rsidRPr="001934BB">
        <w:rPr>
          <w:sz w:val="18"/>
          <w:szCs w:val="18"/>
        </w:rPr>
        <w:t xml:space="preserve">The Institute of Psycho-analysis, London Bowlby, J. 1980. </w:t>
      </w:r>
      <w:r w:rsidRPr="001934BB">
        <w:rPr>
          <w:i/>
          <w:iCs/>
          <w:sz w:val="18"/>
          <w:szCs w:val="18"/>
        </w:rPr>
        <w:t xml:space="preserve">Attachment and loss: Vol. 3, Loss. </w:t>
      </w:r>
      <w:r w:rsidRPr="001934BB">
        <w:rPr>
          <w:sz w:val="18"/>
          <w:szCs w:val="18"/>
        </w:rPr>
        <w:t>The Hogarth Press and The</w:t>
      </w:r>
    </w:p>
    <w:p w:rsidR="00A12A9E" w:rsidRPr="001934BB" w:rsidRDefault="00E25891">
      <w:pPr>
        <w:shd w:val="clear" w:color="auto" w:fill="FFFFFF"/>
        <w:rPr>
          <w:sz w:val="24"/>
          <w:szCs w:val="24"/>
        </w:rPr>
      </w:pPr>
      <w:r w:rsidRPr="001934BB">
        <w:rPr>
          <w:sz w:val="18"/>
          <w:szCs w:val="18"/>
        </w:rPr>
        <w:t xml:space="preserve">Institute of Psycho-analysis, London. Boyd, R. and Richerson, P. J. 1985. </w:t>
      </w:r>
      <w:r w:rsidRPr="001934BB">
        <w:rPr>
          <w:i/>
          <w:iCs/>
          <w:sz w:val="18"/>
          <w:szCs w:val="18"/>
        </w:rPr>
        <w:t xml:space="preserve">Culture and the Evolutionary Process. </w:t>
      </w:r>
      <w:r w:rsidRPr="001934BB">
        <w:rPr>
          <w:sz w:val="18"/>
          <w:szCs w:val="18"/>
        </w:rPr>
        <w:t>Chicago</w:t>
      </w:r>
    </w:p>
    <w:p w:rsidR="00A12A9E" w:rsidRPr="001934BB" w:rsidRDefault="00E25891">
      <w:pPr>
        <w:shd w:val="clear" w:color="auto" w:fill="FFFFFF"/>
        <w:rPr>
          <w:sz w:val="24"/>
          <w:szCs w:val="24"/>
        </w:rPr>
      </w:pPr>
      <w:r w:rsidRPr="001934BB">
        <w:rPr>
          <w:sz w:val="18"/>
          <w:szCs w:val="18"/>
        </w:rPr>
        <w:t xml:space="preserve">Univ. Press, Chicago. Brown, R. 1973. </w:t>
      </w:r>
      <w:r w:rsidRPr="001934BB">
        <w:rPr>
          <w:i/>
          <w:iCs/>
          <w:sz w:val="18"/>
          <w:szCs w:val="18"/>
        </w:rPr>
        <w:t xml:space="preserve">A Tirst Language: The early Stages. </w:t>
      </w:r>
      <w:r w:rsidRPr="001934BB">
        <w:rPr>
          <w:sz w:val="18"/>
          <w:szCs w:val="18"/>
        </w:rPr>
        <w:t xml:space="preserve">Harvard Univ. Press, Cambridge, Mass. Buss, D. M. 1995. </w:t>
      </w:r>
      <w:r w:rsidRPr="001934BB">
        <w:rPr>
          <w:i/>
          <w:iCs/>
          <w:sz w:val="18"/>
          <w:szCs w:val="18"/>
        </w:rPr>
        <w:t>Evolutionary Psychology: A new paradigm for psychological</w:t>
      </w:r>
    </w:p>
    <w:p w:rsidR="00A12A9E" w:rsidRPr="001934BB" w:rsidRDefault="00E25891">
      <w:pPr>
        <w:shd w:val="clear" w:color="auto" w:fill="FFFFFF"/>
        <w:rPr>
          <w:sz w:val="24"/>
          <w:szCs w:val="24"/>
        </w:rPr>
      </w:pPr>
      <w:r w:rsidRPr="001934BB">
        <w:rPr>
          <w:i/>
          <w:iCs/>
          <w:sz w:val="18"/>
          <w:szCs w:val="18"/>
        </w:rPr>
        <w:t xml:space="preserve">science. </w:t>
      </w:r>
      <w:r w:rsidRPr="001934BB">
        <w:rPr>
          <w:sz w:val="18"/>
          <w:szCs w:val="18"/>
        </w:rPr>
        <w:t xml:space="preserve">Psychological Inquary, 6, 1-30. Byrne, R. 1995. </w:t>
      </w:r>
      <w:r w:rsidRPr="001934BB">
        <w:rPr>
          <w:i/>
          <w:iCs/>
          <w:sz w:val="18"/>
          <w:szCs w:val="18"/>
        </w:rPr>
        <w:t xml:space="preserve">The thinking Ape. </w:t>
      </w:r>
      <w:r w:rsidRPr="001934BB">
        <w:rPr>
          <w:sz w:val="18"/>
          <w:szCs w:val="18"/>
        </w:rPr>
        <w:t xml:space="preserve">Oxford Univ. Press, Oxford. Byrne, R. and Withen, </w:t>
      </w:r>
      <w:proofErr w:type="gramStart"/>
      <w:r w:rsidRPr="001934BB">
        <w:rPr>
          <w:sz w:val="18"/>
          <w:szCs w:val="18"/>
        </w:rPr>
        <w:t>A</w:t>
      </w:r>
      <w:proofErr w:type="gramEnd"/>
      <w:r w:rsidRPr="001934BB">
        <w:rPr>
          <w:sz w:val="18"/>
          <w:szCs w:val="18"/>
        </w:rPr>
        <w:t xml:space="preserve">. 1985.  </w:t>
      </w:r>
      <w:r w:rsidRPr="001934BB">
        <w:rPr>
          <w:i/>
          <w:iCs/>
          <w:sz w:val="18"/>
          <w:szCs w:val="18"/>
        </w:rPr>
        <w:t>Tactical deception of familiar individuals in</w:t>
      </w:r>
    </w:p>
    <w:p w:rsidR="00A12A9E" w:rsidRPr="001934BB" w:rsidRDefault="00E25891">
      <w:pPr>
        <w:shd w:val="clear" w:color="auto" w:fill="FFFFFF"/>
        <w:rPr>
          <w:sz w:val="24"/>
          <w:szCs w:val="24"/>
        </w:rPr>
      </w:pPr>
      <w:r w:rsidRPr="001934BB">
        <w:rPr>
          <w:i/>
          <w:iCs/>
          <w:sz w:val="18"/>
          <w:szCs w:val="18"/>
        </w:rPr>
        <w:t xml:space="preserve">baboons. </w:t>
      </w:r>
      <w:r w:rsidRPr="001934BB">
        <w:rPr>
          <w:sz w:val="18"/>
          <w:szCs w:val="18"/>
        </w:rPr>
        <w:t xml:space="preserve">Animal behavior, 33, 669-673. Byrne, R. and Withen, </w:t>
      </w:r>
      <w:proofErr w:type="gramStart"/>
      <w:r w:rsidRPr="001934BB">
        <w:rPr>
          <w:sz w:val="18"/>
          <w:szCs w:val="18"/>
        </w:rPr>
        <w:t>A</w:t>
      </w:r>
      <w:proofErr w:type="gramEnd"/>
      <w:r w:rsidRPr="001934BB">
        <w:rPr>
          <w:sz w:val="18"/>
          <w:szCs w:val="18"/>
        </w:rPr>
        <w:t xml:space="preserve">. 1988. </w:t>
      </w:r>
      <w:r w:rsidRPr="001934BB">
        <w:rPr>
          <w:i/>
          <w:iCs/>
          <w:sz w:val="18"/>
          <w:szCs w:val="18"/>
        </w:rPr>
        <w:t xml:space="preserve">Machiavellian Intelligence. </w:t>
      </w:r>
      <w:r w:rsidRPr="001934BB">
        <w:rPr>
          <w:sz w:val="18"/>
          <w:szCs w:val="18"/>
        </w:rPr>
        <w:t>1988. Clarendon</w:t>
      </w:r>
    </w:p>
    <w:p w:rsidR="00A12A9E" w:rsidRPr="001934BB" w:rsidRDefault="00E25891">
      <w:pPr>
        <w:shd w:val="clear" w:color="auto" w:fill="FFFFFF"/>
        <w:rPr>
          <w:sz w:val="24"/>
          <w:szCs w:val="24"/>
        </w:rPr>
      </w:pPr>
      <w:r w:rsidRPr="001934BB">
        <w:rPr>
          <w:sz w:val="18"/>
          <w:szCs w:val="18"/>
        </w:rPr>
        <w:lastRenderedPageBreak/>
        <w:t xml:space="preserve">Press, Oxford. Calvin, W. H. 1982. </w:t>
      </w:r>
      <w:r w:rsidRPr="001934BB">
        <w:rPr>
          <w:i/>
          <w:iCs/>
          <w:sz w:val="18"/>
          <w:szCs w:val="18"/>
        </w:rPr>
        <w:t xml:space="preserve">Did throwing stones shape hominid evolution? </w:t>
      </w:r>
      <w:r w:rsidRPr="001934BB">
        <w:rPr>
          <w:sz w:val="18"/>
          <w:szCs w:val="18"/>
        </w:rPr>
        <w:t>Ethology and</w:t>
      </w:r>
    </w:p>
    <w:p w:rsidR="00A12A9E" w:rsidRPr="001934BB" w:rsidRDefault="00E25891">
      <w:pPr>
        <w:shd w:val="clear" w:color="auto" w:fill="FFFFFF"/>
        <w:rPr>
          <w:sz w:val="24"/>
          <w:szCs w:val="24"/>
        </w:rPr>
      </w:pPr>
      <w:r w:rsidRPr="001934BB">
        <w:rPr>
          <w:sz w:val="18"/>
          <w:szCs w:val="18"/>
        </w:rPr>
        <w:t xml:space="preserve">Sociobiology 3, 11 5-1 24. Cann, R. L. 1987. </w:t>
      </w:r>
      <w:r w:rsidRPr="001934BB">
        <w:rPr>
          <w:i/>
          <w:iCs/>
          <w:sz w:val="18"/>
          <w:szCs w:val="18"/>
        </w:rPr>
        <w:t xml:space="preserve">In search of Eve. </w:t>
      </w:r>
      <w:r w:rsidRPr="001934BB">
        <w:rPr>
          <w:sz w:val="18"/>
          <w:szCs w:val="18"/>
        </w:rPr>
        <w:t xml:space="preserve">The Sciences 27, 30-37. Caporeal, L. R. and Brewer, M. B. 1991. </w:t>
      </w:r>
      <w:r w:rsidRPr="001934BB">
        <w:rPr>
          <w:i/>
          <w:iCs/>
          <w:sz w:val="18"/>
          <w:szCs w:val="18"/>
        </w:rPr>
        <w:t xml:space="preserve">The quest for human nature. </w:t>
      </w:r>
      <w:r w:rsidRPr="001934BB">
        <w:rPr>
          <w:sz w:val="18"/>
          <w:szCs w:val="18"/>
        </w:rPr>
        <w:t>J. Social</w:t>
      </w:r>
    </w:p>
    <w:p w:rsidR="00A12A9E" w:rsidRPr="001934BB" w:rsidRDefault="00E25891">
      <w:pPr>
        <w:shd w:val="clear" w:color="auto" w:fill="FFFFFF"/>
        <w:rPr>
          <w:sz w:val="24"/>
          <w:szCs w:val="24"/>
        </w:rPr>
      </w:pPr>
      <w:r w:rsidRPr="001934BB">
        <w:rPr>
          <w:sz w:val="18"/>
          <w:szCs w:val="18"/>
        </w:rPr>
        <w:t xml:space="preserve">Issues, 47, 1-9. Carneiro, R. L. 1967. </w:t>
      </w:r>
      <w:r w:rsidRPr="001934BB">
        <w:rPr>
          <w:i/>
          <w:iCs/>
          <w:sz w:val="18"/>
          <w:szCs w:val="18"/>
        </w:rPr>
        <w:t>On the relationship between size of the population and</w:t>
      </w:r>
    </w:p>
    <w:p w:rsidR="00A12A9E" w:rsidRPr="001934BB" w:rsidRDefault="00E25891">
      <w:pPr>
        <w:shd w:val="clear" w:color="auto" w:fill="FFFFFF"/>
        <w:rPr>
          <w:sz w:val="24"/>
          <w:szCs w:val="24"/>
        </w:rPr>
      </w:pPr>
      <w:r w:rsidRPr="001934BB">
        <w:rPr>
          <w:i/>
          <w:iCs/>
          <w:sz w:val="18"/>
          <w:szCs w:val="18"/>
        </w:rPr>
        <w:t xml:space="preserve">complexity of social organization. </w:t>
      </w:r>
      <w:r w:rsidRPr="001934BB">
        <w:rPr>
          <w:sz w:val="18"/>
          <w:szCs w:val="18"/>
        </w:rPr>
        <w:t>Southwestern Journal of Anthropology, 23,</w:t>
      </w:r>
    </w:p>
    <w:p w:rsidR="00A12A9E" w:rsidRPr="001934BB" w:rsidRDefault="00E25891">
      <w:pPr>
        <w:shd w:val="clear" w:color="auto" w:fill="FFFFFF"/>
        <w:rPr>
          <w:sz w:val="24"/>
          <w:szCs w:val="24"/>
        </w:rPr>
      </w:pPr>
      <w:r w:rsidRPr="001934BB">
        <w:rPr>
          <w:sz w:val="18"/>
          <w:szCs w:val="18"/>
        </w:rPr>
        <w:t xml:space="preserve">234-243. Carter, C. S. 1992. </w:t>
      </w:r>
      <w:r w:rsidRPr="001934BB">
        <w:rPr>
          <w:i/>
          <w:iCs/>
          <w:sz w:val="18"/>
          <w:szCs w:val="18"/>
        </w:rPr>
        <w:t xml:space="preserve">Oxytocin and sexual behavior. </w:t>
      </w:r>
      <w:r w:rsidRPr="001934BB">
        <w:rPr>
          <w:sz w:val="18"/>
          <w:szCs w:val="18"/>
        </w:rPr>
        <w:t>Neuroscience and Biobeha-</w:t>
      </w:r>
    </w:p>
    <w:p w:rsidR="00A12A9E" w:rsidRPr="001934BB" w:rsidRDefault="00E25891">
      <w:pPr>
        <w:shd w:val="clear" w:color="auto" w:fill="FFFFFF"/>
        <w:rPr>
          <w:sz w:val="24"/>
          <w:szCs w:val="24"/>
        </w:rPr>
      </w:pPr>
      <w:r w:rsidRPr="001934BB">
        <w:rPr>
          <w:sz w:val="18"/>
          <w:szCs w:val="18"/>
        </w:rPr>
        <w:t xml:space="preserve">vioral Reviews, 16, 1 31 -144. Cavalli-Sforza, L. L. and Cavalli-Sforza F. 1995. </w:t>
      </w:r>
      <w:r w:rsidRPr="001934BB">
        <w:rPr>
          <w:i/>
          <w:iCs/>
          <w:sz w:val="18"/>
          <w:szCs w:val="18"/>
        </w:rPr>
        <w:t>The Great Human Diasporas.</w:t>
      </w:r>
    </w:p>
    <w:p w:rsidR="00A12A9E" w:rsidRPr="001934BB" w:rsidRDefault="00E25891">
      <w:pPr>
        <w:shd w:val="clear" w:color="auto" w:fill="FFFFFF"/>
        <w:rPr>
          <w:sz w:val="24"/>
          <w:szCs w:val="24"/>
        </w:rPr>
      </w:pPr>
      <w:r w:rsidRPr="001934BB">
        <w:rPr>
          <w:sz w:val="18"/>
          <w:szCs w:val="18"/>
        </w:rPr>
        <w:t>Addison-Wesely Pub. Co. Reading, Mass. Cavalli-Sforza</w:t>
      </w:r>
      <w:proofErr w:type="gramStart"/>
      <w:r w:rsidRPr="001934BB">
        <w:rPr>
          <w:sz w:val="18"/>
          <w:szCs w:val="18"/>
        </w:rPr>
        <w:t>,  L.</w:t>
      </w:r>
      <w:proofErr w:type="gramEnd"/>
      <w:r w:rsidRPr="001934BB">
        <w:rPr>
          <w:sz w:val="18"/>
          <w:szCs w:val="18"/>
        </w:rPr>
        <w:t xml:space="preserve">  L.  and  Feldman,  M.  W.   1981.   </w:t>
      </w:r>
      <w:r w:rsidRPr="001934BB">
        <w:rPr>
          <w:i/>
          <w:iCs/>
          <w:sz w:val="18"/>
          <w:szCs w:val="18"/>
        </w:rPr>
        <w:t>Cultural Transmission and</w:t>
      </w:r>
    </w:p>
    <w:p w:rsidR="00A12A9E" w:rsidRPr="001934BB" w:rsidRDefault="00E25891">
      <w:pPr>
        <w:shd w:val="clear" w:color="auto" w:fill="FFFFFF"/>
        <w:rPr>
          <w:sz w:val="24"/>
          <w:szCs w:val="24"/>
        </w:rPr>
      </w:pPr>
      <w:r w:rsidRPr="001934BB">
        <w:rPr>
          <w:i/>
          <w:iCs/>
          <w:sz w:val="18"/>
          <w:szCs w:val="18"/>
        </w:rPr>
        <w:t xml:space="preserve">Evolution. </w:t>
      </w:r>
      <w:r w:rsidRPr="001934BB">
        <w:rPr>
          <w:sz w:val="18"/>
          <w:szCs w:val="18"/>
        </w:rPr>
        <w:t xml:space="preserve">Princeton Univ. Press, Princeton. Chaisson, E. 1988. </w:t>
      </w:r>
      <w:r w:rsidRPr="001934BB">
        <w:rPr>
          <w:i/>
          <w:iCs/>
          <w:sz w:val="18"/>
          <w:szCs w:val="18"/>
        </w:rPr>
        <w:t xml:space="preserve">Universe: An evolutionary approach to Astronomy. </w:t>
      </w:r>
      <w:r w:rsidRPr="001934BB">
        <w:rPr>
          <w:sz w:val="18"/>
          <w:szCs w:val="18"/>
        </w:rPr>
        <w:t>Prentice</w:t>
      </w:r>
    </w:p>
    <w:p w:rsidR="00A12A9E" w:rsidRPr="001934BB" w:rsidRDefault="00E25891">
      <w:pPr>
        <w:shd w:val="clear" w:color="auto" w:fill="FFFFFF"/>
        <w:rPr>
          <w:sz w:val="24"/>
          <w:szCs w:val="24"/>
        </w:rPr>
      </w:pPr>
      <w:r w:rsidRPr="001934BB">
        <w:rPr>
          <w:sz w:val="18"/>
          <w:szCs w:val="18"/>
        </w:rPr>
        <w:t>Hall, Englewood Cliffs, New Jersey.</w:t>
      </w:r>
    </w:p>
    <w:p w:rsidR="00A12A9E" w:rsidRPr="001934BB" w:rsidRDefault="00E25891">
      <w:pPr>
        <w:shd w:val="clear" w:color="auto" w:fill="FFFFFF"/>
        <w:rPr>
          <w:sz w:val="24"/>
          <w:szCs w:val="24"/>
        </w:rPr>
      </w:pPr>
      <w:r w:rsidRPr="001934BB">
        <w:rPr>
          <w:sz w:val="18"/>
          <w:szCs w:val="18"/>
        </w:rPr>
        <w:t>F</w:t>
      </w:r>
      <w:r w:rsidRPr="001934BB">
        <w:rPr>
          <w:rFonts w:eastAsia="Times New Roman"/>
          <w:sz w:val="18"/>
          <w:szCs w:val="18"/>
        </w:rPr>
        <w:t>üggelék</w:t>
      </w:r>
    </w:p>
    <w:p w:rsidR="00A12A9E" w:rsidRPr="001934BB" w:rsidRDefault="00E25891">
      <w:pPr>
        <w:shd w:val="clear" w:color="auto" w:fill="FFFFFF"/>
        <w:rPr>
          <w:sz w:val="24"/>
          <w:szCs w:val="24"/>
        </w:rPr>
      </w:pPr>
      <w:r w:rsidRPr="001934BB">
        <w:rPr>
          <w:sz w:val="18"/>
          <w:szCs w:val="18"/>
        </w:rPr>
        <w:t>295</w:t>
      </w:r>
    </w:p>
    <w:p w:rsidR="00A12A9E" w:rsidRPr="001934BB" w:rsidRDefault="00E25891">
      <w:pPr>
        <w:shd w:val="clear" w:color="auto" w:fill="FFFFFF"/>
        <w:rPr>
          <w:sz w:val="24"/>
          <w:szCs w:val="24"/>
        </w:rPr>
      </w:pPr>
      <w:r w:rsidRPr="001934BB">
        <w:rPr>
          <w:sz w:val="18"/>
          <w:szCs w:val="18"/>
        </w:rPr>
        <w:t xml:space="preserve">Chagnon, N. A. 1968. </w:t>
      </w:r>
      <w:r w:rsidRPr="001934BB">
        <w:rPr>
          <w:i/>
          <w:iCs/>
          <w:sz w:val="18"/>
          <w:szCs w:val="18"/>
        </w:rPr>
        <w:t xml:space="preserve">Yanomamo: The Fierce People. </w:t>
      </w:r>
      <w:r w:rsidRPr="001934BB">
        <w:rPr>
          <w:sz w:val="18"/>
          <w:szCs w:val="18"/>
        </w:rPr>
        <w:t>Holt, Rienhart and Winston, New York.</w:t>
      </w:r>
    </w:p>
    <w:p w:rsidR="00A12A9E" w:rsidRPr="001934BB" w:rsidRDefault="00E25891">
      <w:pPr>
        <w:shd w:val="clear" w:color="auto" w:fill="FFFFFF"/>
        <w:rPr>
          <w:sz w:val="24"/>
          <w:szCs w:val="24"/>
        </w:rPr>
      </w:pPr>
      <w:r w:rsidRPr="001934BB">
        <w:rPr>
          <w:sz w:val="18"/>
          <w:szCs w:val="18"/>
        </w:rPr>
        <w:t xml:space="preserve">Chance, M. R. A. 1967. </w:t>
      </w:r>
      <w:r w:rsidRPr="001934BB">
        <w:rPr>
          <w:i/>
          <w:iCs/>
          <w:sz w:val="18"/>
          <w:szCs w:val="18"/>
        </w:rPr>
        <w:t xml:space="preserve">Attention structure as the basis of primate rank orders. </w:t>
      </w:r>
      <w:r w:rsidRPr="001934BB">
        <w:rPr>
          <w:sz w:val="18"/>
          <w:szCs w:val="18"/>
        </w:rPr>
        <w:t>Man 2,503-518.</w:t>
      </w:r>
    </w:p>
    <w:p w:rsidR="00A12A9E" w:rsidRPr="001934BB" w:rsidRDefault="00E25891">
      <w:pPr>
        <w:shd w:val="clear" w:color="auto" w:fill="FFFFFF"/>
        <w:rPr>
          <w:sz w:val="24"/>
          <w:szCs w:val="24"/>
        </w:rPr>
      </w:pPr>
      <w:r w:rsidRPr="001934BB">
        <w:rPr>
          <w:sz w:val="18"/>
          <w:szCs w:val="18"/>
        </w:rPr>
        <w:t xml:space="preserve">Charlesworth, W. R. 1978. </w:t>
      </w:r>
      <w:r w:rsidRPr="001934BB">
        <w:rPr>
          <w:i/>
          <w:iCs/>
          <w:sz w:val="18"/>
          <w:szCs w:val="18"/>
        </w:rPr>
        <w:t xml:space="preserve">Etology-its relevance for observational studies of human adaptation. </w:t>
      </w:r>
      <w:r w:rsidRPr="001934BB">
        <w:rPr>
          <w:sz w:val="18"/>
          <w:szCs w:val="18"/>
        </w:rPr>
        <w:t xml:space="preserve">In: Sackett, G. P. (Ed.) </w:t>
      </w:r>
      <w:r w:rsidRPr="001934BB">
        <w:rPr>
          <w:i/>
          <w:iCs/>
          <w:sz w:val="18"/>
          <w:szCs w:val="18"/>
        </w:rPr>
        <w:t xml:space="preserve">Observing Behaviour Vol. I, </w:t>
      </w:r>
      <w:r w:rsidRPr="001934BB">
        <w:rPr>
          <w:sz w:val="18"/>
          <w:szCs w:val="18"/>
        </w:rPr>
        <w:t>Univ. Park Press, Baltimore, 7-32.</w:t>
      </w:r>
    </w:p>
    <w:p w:rsidR="00A12A9E" w:rsidRPr="001934BB" w:rsidRDefault="00E25891">
      <w:pPr>
        <w:shd w:val="clear" w:color="auto" w:fill="FFFFFF"/>
        <w:rPr>
          <w:sz w:val="24"/>
          <w:szCs w:val="24"/>
        </w:rPr>
      </w:pPr>
      <w:r w:rsidRPr="001934BB">
        <w:rPr>
          <w:sz w:val="18"/>
          <w:szCs w:val="18"/>
        </w:rPr>
        <w:t xml:space="preserve">Cheney, D. L and Seyfarth, R. M. 1990. </w:t>
      </w:r>
      <w:r w:rsidRPr="001934BB">
        <w:rPr>
          <w:i/>
          <w:iCs/>
          <w:sz w:val="18"/>
          <w:szCs w:val="18"/>
        </w:rPr>
        <w:t xml:space="preserve">How the monkeys see the world. </w:t>
      </w:r>
      <w:r w:rsidRPr="001934BB">
        <w:rPr>
          <w:sz w:val="18"/>
          <w:szCs w:val="18"/>
        </w:rPr>
        <w:t>Chicago Univ. Press, Chicago.</w:t>
      </w:r>
    </w:p>
    <w:p w:rsidR="00A12A9E" w:rsidRPr="001934BB" w:rsidRDefault="00E25891">
      <w:pPr>
        <w:shd w:val="clear" w:color="auto" w:fill="FFFFFF"/>
        <w:rPr>
          <w:sz w:val="24"/>
          <w:szCs w:val="24"/>
        </w:rPr>
      </w:pPr>
      <w:r w:rsidRPr="001934BB">
        <w:rPr>
          <w:sz w:val="18"/>
          <w:szCs w:val="18"/>
        </w:rPr>
        <w:t xml:space="preserve">Cheney, D. L, Seyfarth, R. M. and Silk, J. B. 1995. </w:t>
      </w:r>
      <w:r w:rsidRPr="001934BB">
        <w:rPr>
          <w:i/>
          <w:iCs/>
          <w:sz w:val="18"/>
          <w:szCs w:val="18"/>
        </w:rPr>
        <w:t xml:space="preserve">The response of female baboons (Papio cynocephalus ursinus) to anomalous social interactions: evidence for causal reasoning? I </w:t>
      </w:r>
      <w:r w:rsidRPr="001934BB">
        <w:rPr>
          <w:sz w:val="18"/>
          <w:szCs w:val="18"/>
        </w:rPr>
        <w:t>Comp. Psychol, 109,1 34-141.</w:t>
      </w:r>
    </w:p>
    <w:p w:rsidR="00A12A9E" w:rsidRPr="001934BB" w:rsidRDefault="00E25891">
      <w:pPr>
        <w:shd w:val="clear" w:color="auto" w:fill="FFFFFF"/>
        <w:rPr>
          <w:sz w:val="24"/>
          <w:szCs w:val="24"/>
        </w:rPr>
      </w:pPr>
      <w:r w:rsidRPr="001934BB">
        <w:rPr>
          <w:sz w:val="18"/>
          <w:szCs w:val="18"/>
        </w:rPr>
        <w:t xml:space="preserve">Chomsky, N. 1986. </w:t>
      </w:r>
      <w:r w:rsidRPr="001934BB">
        <w:rPr>
          <w:i/>
          <w:iCs/>
          <w:sz w:val="18"/>
          <w:szCs w:val="18"/>
        </w:rPr>
        <w:t xml:space="preserve">Knowledge of language: Its nature, origin and use. </w:t>
      </w:r>
      <w:r w:rsidRPr="001934BB">
        <w:rPr>
          <w:sz w:val="18"/>
          <w:szCs w:val="18"/>
        </w:rPr>
        <w:t>Preager, New York.</w:t>
      </w:r>
    </w:p>
    <w:p w:rsidR="00A12A9E" w:rsidRPr="001934BB" w:rsidRDefault="00E25891">
      <w:pPr>
        <w:shd w:val="clear" w:color="auto" w:fill="FFFFFF"/>
        <w:rPr>
          <w:sz w:val="24"/>
          <w:szCs w:val="24"/>
        </w:rPr>
      </w:pPr>
      <w:r w:rsidRPr="001934BB">
        <w:rPr>
          <w:sz w:val="18"/>
          <w:szCs w:val="18"/>
        </w:rPr>
        <w:t xml:space="preserve">Cloak, F. T. Jr. 1975. </w:t>
      </w:r>
      <w:r w:rsidRPr="001934BB">
        <w:rPr>
          <w:i/>
          <w:iCs/>
          <w:sz w:val="18"/>
          <w:szCs w:val="18"/>
        </w:rPr>
        <w:t xml:space="preserve">Is Cultural Ethology Possible? </w:t>
      </w:r>
      <w:r w:rsidRPr="001934BB">
        <w:rPr>
          <w:sz w:val="18"/>
          <w:szCs w:val="18"/>
        </w:rPr>
        <w:t>Human Ecology 3, 161-182.</w:t>
      </w:r>
    </w:p>
    <w:p w:rsidR="00A12A9E" w:rsidRPr="001934BB" w:rsidRDefault="00E25891">
      <w:pPr>
        <w:shd w:val="clear" w:color="auto" w:fill="FFFFFF"/>
        <w:rPr>
          <w:sz w:val="24"/>
          <w:szCs w:val="24"/>
        </w:rPr>
      </w:pPr>
      <w:r w:rsidRPr="001934BB">
        <w:rPr>
          <w:sz w:val="18"/>
          <w:szCs w:val="18"/>
        </w:rPr>
        <w:t xml:space="preserve">Coleman, J. S. 1964. </w:t>
      </w:r>
      <w:r w:rsidRPr="001934BB">
        <w:rPr>
          <w:i/>
          <w:iCs/>
          <w:sz w:val="18"/>
          <w:szCs w:val="18"/>
        </w:rPr>
        <w:t xml:space="preserve">Introducation to mathematical sociology. </w:t>
      </w:r>
      <w:r w:rsidRPr="001934BB">
        <w:rPr>
          <w:sz w:val="18"/>
          <w:szCs w:val="18"/>
        </w:rPr>
        <w:t>Free Press, New York.</w:t>
      </w:r>
    </w:p>
    <w:p w:rsidR="00A12A9E" w:rsidRPr="001934BB" w:rsidRDefault="00E25891">
      <w:pPr>
        <w:shd w:val="clear" w:color="auto" w:fill="FFFFFF"/>
        <w:rPr>
          <w:sz w:val="24"/>
          <w:szCs w:val="24"/>
        </w:rPr>
      </w:pPr>
      <w:r w:rsidRPr="001934BB">
        <w:rPr>
          <w:sz w:val="18"/>
          <w:szCs w:val="18"/>
        </w:rPr>
        <w:t xml:space="preserve">Connor, R. C, Smolker, R. A. and Richards, </w:t>
      </w:r>
      <w:proofErr w:type="gramStart"/>
      <w:r w:rsidRPr="001934BB">
        <w:rPr>
          <w:sz w:val="18"/>
          <w:szCs w:val="18"/>
        </w:rPr>
        <w:t>A</w:t>
      </w:r>
      <w:proofErr w:type="gramEnd"/>
      <w:r w:rsidRPr="001934BB">
        <w:rPr>
          <w:sz w:val="18"/>
          <w:szCs w:val="18"/>
        </w:rPr>
        <w:t xml:space="preserve">. F. 1992. </w:t>
      </w:r>
      <w:r w:rsidRPr="001934BB">
        <w:rPr>
          <w:i/>
          <w:iCs/>
          <w:sz w:val="18"/>
          <w:szCs w:val="18"/>
        </w:rPr>
        <w:t xml:space="preserve">Dolphin alliences and coalitions. </w:t>
      </w:r>
      <w:r w:rsidRPr="001934BB">
        <w:rPr>
          <w:sz w:val="18"/>
          <w:szCs w:val="18"/>
        </w:rPr>
        <w:t xml:space="preserve">In: Harcourt, </w:t>
      </w:r>
      <w:proofErr w:type="gramStart"/>
      <w:r w:rsidRPr="001934BB">
        <w:rPr>
          <w:sz w:val="18"/>
          <w:szCs w:val="18"/>
        </w:rPr>
        <w:t>A</w:t>
      </w:r>
      <w:proofErr w:type="gramEnd"/>
      <w:r w:rsidRPr="001934BB">
        <w:rPr>
          <w:sz w:val="18"/>
          <w:szCs w:val="18"/>
        </w:rPr>
        <w:t xml:space="preserve">. H. and de Waal, F. B. M. (Eds.) </w:t>
      </w:r>
      <w:r w:rsidRPr="001934BB">
        <w:rPr>
          <w:i/>
          <w:iCs/>
          <w:sz w:val="18"/>
          <w:szCs w:val="18"/>
        </w:rPr>
        <w:t xml:space="preserve">Coalitions and Alliances in Humans and Other Animals. </w:t>
      </w:r>
      <w:r w:rsidRPr="001934BB">
        <w:rPr>
          <w:sz w:val="18"/>
          <w:szCs w:val="18"/>
        </w:rPr>
        <w:t>Oxford Univ. Press, Oxford.</w:t>
      </w:r>
    </w:p>
    <w:p w:rsidR="00A12A9E" w:rsidRPr="001934BB" w:rsidRDefault="00E25891">
      <w:pPr>
        <w:shd w:val="clear" w:color="auto" w:fill="FFFFFF"/>
        <w:rPr>
          <w:sz w:val="24"/>
          <w:szCs w:val="24"/>
        </w:rPr>
      </w:pPr>
      <w:r w:rsidRPr="001934BB">
        <w:rPr>
          <w:sz w:val="18"/>
          <w:szCs w:val="18"/>
        </w:rPr>
        <w:t xml:space="preserve">Corballis, M. C. 1991. </w:t>
      </w:r>
      <w:r w:rsidRPr="001934BB">
        <w:rPr>
          <w:i/>
          <w:iCs/>
          <w:sz w:val="18"/>
          <w:szCs w:val="18"/>
        </w:rPr>
        <w:t xml:space="preserve">The Loopsided Ape: The evolution of the generative mind. </w:t>
      </w:r>
      <w:r w:rsidRPr="001934BB">
        <w:rPr>
          <w:sz w:val="18"/>
          <w:szCs w:val="18"/>
        </w:rPr>
        <w:t>Cambridge Univ. Press, Cambridge.</w:t>
      </w:r>
    </w:p>
    <w:p w:rsidR="00A12A9E" w:rsidRPr="001934BB" w:rsidRDefault="00E25891">
      <w:pPr>
        <w:shd w:val="clear" w:color="auto" w:fill="FFFFFF"/>
        <w:rPr>
          <w:sz w:val="24"/>
          <w:szCs w:val="24"/>
        </w:rPr>
      </w:pPr>
      <w:r w:rsidRPr="001934BB">
        <w:rPr>
          <w:sz w:val="18"/>
          <w:szCs w:val="18"/>
        </w:rPr>
        <w:t xml:space="preserve">Cosmides, L. and Tooby J. 1992. </w:t>
      </w:r>
      <w:r w:rsidRPr="001934BB">
        <w:rPr>
          <w:i/>
          <w:iCs/>
          <w:sz w:val="18"/>
          <w:szCs w:val="18"/>
        </w:rPr>
        <w:t xml:space="preserve">Cognitive adaptations for Social Exchange. </w:t>
      </w:r>
      <w:r w:rsidRPr="001934BB">
        <w:rPr>
          <w:sz w:val="18"/>
          <w:szCs w:val="18"/>
        </w:rPr>
        <w:lastRenderedPageBreak/>
        <w:t>In: Barkow</w:t>
      </w:r>
      <w:proofErr w:type="gramStart"/>
      <w:r w:rsidRPr="001934BB">
        <w:rPr>
          <w:sz w:val="18"/>
          <w:szCs w:val="18"/>
        </w:rPr>
        <w:t>, ).</w:t>
      </w:r>
      <w:proofErr w:type="gramEnd"/>
      <w:r w:rsidRPr="001934BB">
        <w:rPr>
          <w:sz w:val="18"/>
          <w:szCs w:val="18"/>
        </w:rPr>
        <w:t xml:space="preserve"> H., Cosmides, L. and Tooby, ). (Eds.) </w:t>
      </w:r>
      <w:r w:rsidRPr="001934BB">
        <w:rPr>
          <w:i/>
          <w:iCs/>
          <w:sz w:val="18"/>
          <w:szCs w:val="18"/>
        </w:rPr>
        <w:t xml:space="preserve">The adapted Mind. </w:t>
      </w:r>
      <w:r w:rsidRPr="001934BB">
        <w:rPr>
          <w:sz w:val="18"/>
          <w:szCs w:val="18"/>
        </w:rPr>
        <w:t>Oxford University Press, Oxford. 163-229.</w:t>
      </w:r>
    </w:p>
    <w:p w:rsidR="00A12A9E" w:rsidRPr="001934BB" w:rsidRDefault="00E25891">
      <w:pPr>
        <w:shd w:val="clear" w:color="auto" w:fill="FFFFFF"/>
        <w:rPr>
          <w:sz w:val="24"/>
          <w:szCs w:val="24"/>
        </w:rPr>
      </w:pPr>
      <w:r w:rsidRPr="001934BB">
        <w:rPr>
          <w:sz w:val="18"/>
          <w:szCs w:val="18"/>
        </w:rPr>
        <w:t xml:space="preserve">Creed, C. W. 1984. </w:t>
      </w:r>
      <w:r w:rsidRPr="001934BB">
        <w:rPr>
          <w:i/>
          <w:iCs/>
          <w:sz w:val="18"/>
          <w:szCs w:val="18"/>
        </w:rPr>
        <w:t xml:space="preserve">Sexual subordination: Institutionalized homosexuality and social control in Melanesia. </w:t>
      </w:r>
      <w:r w:rsidRPr="001934BB">
        <w:rPr>
          <w:sz w:val="18"/>
          <w:szCs w:val="18"/>
        </w:rPr>
        <w:t>Ethology, 1 3, 157-1 76.</w:t>
      </w:r>
    </w:p>
    <w:p w:rsidR="00A12A9E" w:rsidRPr="001934BB" w:rsidRDefault="00E25891">
      <w:pPr>
        <w:shd w:val="clear" w:color="auto" w:fill="FFFFFF"/>
        <w:rPr>
          <w:sz w:val="24"/>
          <w:szCs w:val="24"/>
        </w:rPr>
      </w:pPr>
      <w:r w:rsidRPr="001934BB">
        <w:rPr>
          <w:sz w:val="18"/>
          <w:szCs w:val="18"/>
        </w:rPr>
        <w:t xml:space="preserve">Custance, D. M, Withen, </w:t>
      </w:r>
      <w:proofErr w:type="gramStart"/>
      <w:r w:rsidRPr="001934BB">
        <w:rPr>
          <w:sz w:val="18"/>
          <w:szCs w:val="18"/>
        </w:rPr>
        <w:t>A</w:t>
      </w:r>
      <w:proofErr w:type="gramEnd"/>
      <w:r w:rsidRPr="001934BB">
        <w:rPr>
          <w:sz w:val="18"/>
          <w:szCs w:val="18"/>
        </w:rPr>
        <w:t xml:space="preserve">. and Bard, K. A. 1995. </w:t>
      </w:r>
      <w:r w:rsidRPr="001934BB">
        <w:rPr>
          <w:i/>
          <w:iCs/>
          <w:sz w:val="18"/>
          <w:szCs w:val="18"/>
        </w:rPr>
        <w:t xml:space="preserve">Can young chimpanzees imitate arbitrary actions? </w:t>
      </w:r>
      <w:r w:rsidRPr="001934BB">
        <w:rPr>
          <w:sz w:val="18"/>
          <w:szCs w:val="18"/>
        </w:rPr>
        <w:t>Hayes and Hayes (1952) revisited. Behaviour, 1 32, 839-858.</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1978. </w:t>
      </w:r>
      <w:r w:rsidRPr="001934BB">
        <w:rPr>
          <w:rFonts w:eastAsia="Times New Roman"/>
          <w:i/>
          <w:iCs/>
          <w:sz w:val="18"/>
          <w:szCs w:val="18"/>
        </w:rPr>
        <w:t xml:space="preserve">Az evolúció általános elmélete. </w:t>
      </w:r>
      <w:r w:rsidRPr="001934BB">
        <w:rPr>
          <w:rFonts w:eastAsia="Times New Roman"/>
          <w:sz w:val="18"/>
          <w:szCs w:val="18"/>
        </w:rPr>
        <w:t>Fizikai Szemle 28, 401-443.</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1979. </w:t>
      </w:r>
      <w:r w:rsidRPr="001934BB">
        <w:rPr>
          <w:rFonts w:eastAsia="Times New Roman"/>
          <w:i/>
          <w:iCs/>
          <w:sz w:val="18"/>
          <w:szCs w:val="18"/>
        </w:rPr>
        <w:t xml:space="preserve">Az evolúció általános elmélete. </w:t>
      </w:r>
      <w:r w:rsidRPr="001934BB">
        <w:rPr>
          <w:rFonts w:eastAsia="Times New Roman"/>
          <w:sz w:val="18"/>
          <w:szCs w:val="18"/>
        </w:rPr>
        <w:t>Akadémiai Kiadó, Budapest.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1982a. </w:t>
      </w:r>
      <w:r w:rsidRPr="001934BB">
        <w:rPr>
          <w:rFonts w:eastAsia="Times New Roman"/>
          <w:i/>
          <w:iCs/>
          <w:sz w:val="18"/>
          <w:szCs w:val="18"/>
        </w:rPr>
        <w:t xml:space="preserve">General Theory of Evolution. </w:t>
      </w:r>
      <w:r w:rsidRPr="001934BB">
        <w:rPr>
          <w:rFonts w:eastAsia="Times New Roman"/>
          <w:sz w:val="18"/>
          <w:szCs w:val="18"/>
        </w:rPr>
        <w:t>Publ. House Hung. Acad. Sci</w:t>
      </w:r>
      <w:proofErr w:type="gramStart"/>
      <w:r w:rsidRPr="001934BB">
        <w:rPr>
          <w:rFonts w:eastAsia="Times New Roman"/>
          <w:sz w:val="18"/>
          <w:szCs w:val="18"/>
        </w:rPr>
        <w:t>.,</w:t>
      </w:r>
      <w:proofErr w:type="gramEnd"/>
      <w:r w:rsidRPr="001934BB">
        <w:rPr>
          <w:rFonts w:eastAsia="Times New Roman"/>
          <w:sz w:val="18"/>
          <w:szCs w:val="18"/>
        </w:rPr>
        <w:t xml:space="preserve"> Budapest.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1982b. </w:t>
      </w:r>
      <w:r w:rsidRPr="001934BB">
        <w:rPr>
          <w:rFonts w:eastAsia="Times New Roman"/>
          <w:i/>
          <w:iCs/>
          <w:sz w:val="18"/>
          <w:szCs w:val="18"/>
        </w:rPr>
        <w:t xml:space="preserve">General Theory of Evolution. </w:t>
      </w:r>
      <w:r w:rsidRPr="001934BB">
        <w:rPr>
          <w:rFonts w:eastAsia="Times New Roman"/>
          <w:sz w:val="18"/>
          <w:szCs w:val="18"/>
        </w:rPr>
        <w:t>Soc. Gen. Syst. Res. 6, 73-95.</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1985. </w:t>
      </w:r>
      <w:r w:rsidRPr="001934BB">
        <w:rPr>
          <w:rFonts w:eastAsia="Times New Roman"/>
          <w:i/>
          <w:iCs/>
          <w:sz w:val="18"/>
          <w:szCs w:val="18"/>
        </w:rPr>
        <w:t xml:space="preserve">Autogenesis: Evolution of Selforganizing Systems. </w:t>
      </w:r>
      <w:r w:rsidRPr="001934BB">
        <w:rPr>
          <w:rFonts w:eastAsia="Times New Roman"/>
          <w:sz w:val="18"/>
          <w:szCs w:val="18"/>
        </w:rPr>
        <w:t xml:space="preserve">In: Aubin, j.-P., Saari, D. and Sigmund, K. (Eds.) </w:t>
      </w:r>
      <w:r w:rsidRPr="001934BB">
        <w:rPr>
          <w:rFonts w:eastAsia="Times New Roman"/>
          <w:i/>
          <w:iCs/>
          <w:sz w:val="18"/>
          <w:szCs w:val="18"/>
        </w:rPr>
        <w:t xml:space="preserve">Dynamics of Macrosystems, Proceedings, </w:t>
      </w:r>
      <w:r w:rsidRPr="001934BB">
        <w:rPr>
          <w:rFonts w:eastAsia="Times New Roman"/>
          <w:sz w:val="18"/>
          <w:szCs w:val="18"/>
        </w:rPr>
        <w:t xml:space="preserve">Laxenburg, Austria 1984. Lecture Notes in Economics and Mathematical </w:t>
      </w:r>
      <w:proofErr w:type="gramStart"/>
      <w:r w:rsidRPr="001934BB">
        <w:rPr>
          <w:rFonts w:eastAsia="Times New Roman"/>
          <w:sz w:val="18"/>
          <w:szCs w:val="18"/>
        </w:rPr>
        <w:t>Systems</w:t>
      </w:r>
      <w:proofErr w:type="gramEnd"/>
      <w:r w:rsidRPr="001934BB">
        <w:rPr>
          <w:rFonts w:eastAsia="Times New Roman"/>
          <w:sz w:val="18"/>
          <w:szCs w:val="18"/>
        </w:rPr>
        <w:t xml:space="preserve"> No. 257, Springer-Verlag, Berlin, 253-267.</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1986. </w:t>
      </w:r>
      <w:r w:rsidRPr="001934BB">
        <w:rPr>
          <w:rFonts w:eastAsia="Times New Roman"/>
          <w:i/>
          <w:iCs/>
          <w:sz w:val="18"/>
          <w:szCs w:val="18"/>
        </w:rPr>
        <w:t xml:space="preserve">Az evolúció általános elmélete. </w:t>
      </w:r>
      <w:r w:rsidRPr="001934BB">
        <w:rPr>
          <w:rFonts w:eastAsia="Times New Roman"/>
          <w:sz w:val="18"/>
          <w:szCs w:val="18"/>
        </w:rPr>
        <w:t>Kriterion, Bukarest.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(Ed.), 1986a. </w:t>
      </w:r>
      <w:r w:rsidRPr="001934BB">
        <w:rPr>
          <w:rFonts w:eastAsia="Times New Roman"/>
          <w:i/>
          <w:iCs/>
          <w:sz w:val="18"/>
          <w:szCs w:val="18"/>
        </w:rPr>
        <w:t xml:space="preserve">Agresszió az élővilágban. </w:t>
      </w:r>
      <w:r w:rsidRPr="001934BB">
        <w:rPr>
          <w:rFonts w:eastAsia="Times New Roman"/>
          <w:sz w:val="18"/>
          <w:szCs w:val="18"/>
        </w:rPr>
        <w:t>Natura, Budapest.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1987. </w:t>
      </w:r>
      <w:r w:rsidRPr="001934BB">
        <w:rPr>
          <w:rFonts w:eastAsia="Times New Roman"/>
          <w:i/>
          <w:iCs/>
          <w:sz w:val="18"/>
          <w:szCs w:val="18"/>
        </w:rPr>
        <w:t xml:space="preserve">Rendszerelméleti biológia. </w:t>
      </w:r>
      <w:r w:rsidRPr="001934BB">
        <w:rPr>
          <w:rFonts w:eastAsia="Times New Roman"/>
          <w:sz w:val="18"/>
          <w:szCs w:val="18"/>
        </w:rPr>
        <w:t xml:space="preserve">In: Tóth, E. </w:t>
      </w:r>
      <w:proofErr w:type="gramStart"/>
      <w:r w:rsidRPr="001934BB">
        <w:rPr>
          <w:rFonts w:eastAsia="Times New Roman"/>
          <w:sz w:val="18"/>
          <w:szCs w:val="18"/>
        </w:rPr>
        <w:t>és</w:t>
      </w:r>
      <w:proofErr w:type="gramEnd"/>
      <w:r w:rsidRPr="001934BB">
        <w:rPr>
          <w:rFonts w:eastAsia="Times New Roman"/>
          <w:sz w:val="18"/>
          <w:szCs w:val="18"/>
        </w:rPr>
        <w:t xml:space="preserve"> Sükösd, Cs. (szerk.) </w:t>
      </w:r>
      <w:r w:rsidRPr="001934BB">
        <w:rPr>
          <w:rFonts w:eastAsia="Times New Roman"/>
          <w:i/>
          <w:iCs/>
          <w:sz w:val="18"/>
          <w:szCs w:val="18"/>
        </w:rPr>
        <w:t xml:space="preserve">Játékos atomok. </w:t>
      </w:r>
      <w:r w:rsidRPr="001934BB">
        <w:rPr>
          <w:rFonts w:eastAsia="Times New Roman"/>
          <w:sz w:val="18"/>
          <w:szCs w:val="18"/>
        </w:rPr>
        <w:t>OTK, Veszprém, 1987, 41-49.</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1988a. </w:t>
      </w:r>
      <w:r w:rsidRPr="001934BB">
        <w:rPr>
          <w:rFonts w:eastAsia="Times New Roman"/>
          <w:i/>
          <w:iCs/>
          <w:sz w:val="18"/>
          <w:szCs w:val="18"/>
        </w:rPr>
        <w:t xml:space="preserve">Evolúciós rendszerek: Az evolúció általános elmélete. </w:t>
      </w:r>
      <w:r w:rsidRPr="001934BB">
        <w:rPr>
          <w:rFonts w:eastAsia="Times New Roman"/>
          <w:sz w:val="18"/>
          <w:szCs w:val="18"/>
        </w:rPr>
        <w:t>Gondolat, Budapest.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1988b. // </w:t>
      </w:r>
      <w:r w:rsidRPr="001934BB">
        <w:rPr>
          <w:rFonts w:eastAsia="Times New Roman"/>
          <w:i/>
          <w:iCs/>
          <w:sz w:val="18"/>
          <w:szCs w:val="18"/>
        </w:rPr>
        <w:t>modello replicativo dele</w:t>
      </w:r>
      <w:r w:rsidR="007663CE">
        <w:rPr>
          <w:rFonts w:eastAsia="Times New Roman"/>
          <w:i/>
          <w:iCs/>
          <w:sz w:val="18"/>
          <w:szCs w:val="18"/>
        </w:rPr>
        <w:t>”</w:t>
      </w:r>
      <w:r w:rsidRPr="001934BB">
        <w:rPr>
          <w:rFonts w:eastAsia="Times New Roman"/>
          <w:i/>
          <w:iCs/>
          <w:sz w:val="18"/>
          <w:szCs w:val="18"/>
        </w:rPr>
        <w:t xml:space="preserve">evoluzione biologica e culturale. </w:t>
      </w:r>
      <w:r w:rsidRPr="001934BB">
        <w:rPr>
          <w:rFonts w:eastAsia="Times New Roman"/>
          <w:sz w:val="18"/>
          <w:szCs w:val="18"/>
        </w:rPr>
        <w:t xml:space="preserve">In: M. Ceruti and E. Laszlo </w:t>
      </w:r>
      <w:r w:rsidRPr="001934BB">
        <w:rPr>
          <w:rFonts w:eastAsia="Times New Roman"/>
          <w:i/>
          <w:iCs/>
          <w:sz w:val="18"/>
          <w:szCs w:val="18"/>
        </w:rPr>
        <w:t xml:space="preserve">Physis: abitare </w:t>
      </w:r>
      <w:proofErr w:type="gramStart"/>
      <w:r w:rsidRPr="001934BB">
        <w:rPr>
          <w:rFonts w:eastAsia="Times New Roman"/>
          <w:i/>
          <w:iCs/>
          <w:sz w:val="18"/>
          <w:szCs w:val="18"/>
        </w:rPr>
        <w:t>la</w:t>
      </w:r>
      <w:proofErr w:type="gramEnd"/>
      <w:r w:rsidRPr="001934BB">
        <w:rPr>
          <w:rFonts w:eastAsia="Times New Roman"/>
          <w:i/>
          <w:iCs/>
          <w:sz w:val="18"/>
          <w:szCs w:val="18"/>
        </w:rPr>
        <w:t xml:space="preserve"> terra, </w:t>
      </w:r>
      <w:r w:rsidRPr="001934BB">
        <w:rPr>
          <w:rFonts w:eastAsia="Times New Roman"/>
          <w:sz w:val="18"/>
          <w:szCs w:val="18"/>
        </w:rPr>
        <w:t>Feltrinelli, Milano, 249-260.</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1989a. </w:t>
      </w:r>
      <w:r w:rsidRPr="001934BB">
        <w:rPr>
          <w:rFonts w:eastAsia="Times New Roman"/>
          <w:i/>
          <w:iCs/>
          <w:sz w:val="18"/>
          <w:szCs w:val="18"/>
        </w:rPr>
        <w:t xml:space="preserve">Evolutionary Systems and Society: a general theory. </w:t>
      </w:r>
      <w:r w:rsidRPr="001934BB">
        <w:rPr>
          <w:rFonts w:eastAsia="Times New Roman"/>
          <w:sz w:val="18"/>
          <w:szCs w:val="18"/>
        </w:rPr>
        <w:t>Duke University Press, Durham.</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V. 1989b. </w:t>
      </w:r>
      <w:r w:rsidRPr="001934BB">
        <w:rPr>
          <w:rFonts w:eastAsia="Times New Roman"/>
          <w:i/>
          <w:iCs/>
          <w:sz w:val="18"/>
          <w:szCs w:val="18"/>
        </w:rPr>
        <w:t xml:space="preserve">The replicative model of self-organization: A general theory of evolution. </w:t>
      </w:r>
      <w:r w:rsidRPr="001934BB">
        <w:rPr>
          <w:rFonts w:eastAsia="Times New Roman"/>
          <w:sz w:val="18"/>
          <w:szCs w:val="18"/>
        </w:rPr>
        <w:t xml:space="preserve">In: G. J. Dalenoort (Ed.) </w:t>
      </w:r>
      <w:r w:rsidRPr="001934BB">
        <w:rPr>
          <w:rFonts w:eastAsia="Times New Roman"/>
          <w:i/>
          <w:iCs/>
          <w:sz w:val="18"/>
          <w:szCs w:val="18"/>
        </w:rPr>
        <w:t xml:space="preserve">The Paradigm of Self-organization, </w:t>
      </w:r>
      <w:r w:rsidRPr="001934BB">
        <w:rPr>
          <w:rFonts w:eastAsia="Times New Roman"/>
          <w:sz w:val="18"/>
          <w:szCs w:val="18"/>
        </w:rPr>
        <w:t xml:space="preserve">Springer, 73-76. Csányi, V. 1989c. </w:t>
      </w:r>
      <w:r w:rsidRPr="001934BB">
        <w:rPr>
          <w:rFonts w:eastAsia="Times New Roman"/>
          <w:i/>
          <w:iCs/>
          <w:sz w:val="18"/>
          <w:szCs w:val="18"/>
        </w:rPr>
        <w:t xml:space="preserve">Origin of Complexity and Organizational Levels During Evolution. </w:t>
      </w:r>
      <w:r w:rsidRPr="001934BB">
        <w:rPr>
          <w:rFonts w:eastAsia="Times New Roman"/>
          <w:sz w:val="18"/>
          <w:szCs w:val="18"/>
        </w:rPr>
        <w:t xml:space="preserve">In: Wake, D. B. and Roth, G. (Eds.) </w:t>
      </w:r>
      <w:r w:rsidRPr="001934BB">
        <w:rPr>
          <w:rFonts w:eastAsia="Times New Roman"/>
          <w:i/>
          <w:iCs/>
          <w:sz w:val="18"/>
          <w:szCs w:val="18"/>
        </w:rPr>
        <w:t>Complex Organizational Functions: Integration and Evolution in Vertebrates</w:t>
      </w:r>
      <w:proofErr w:type="gramStart"/>
      <w:r w:rsidRPr="001934BB">
        <w:rPr>
          <w:rFonts w:eastAsia="Times New Roman"/>
          <w:i/>
          <w:iCs/>
          <w:sz w:val="18"/>
          <w:szCs w:val="18"/>
        </w:rPr>
        <w:t>,,</w:t>
      </w:r>
      <w:proofErr w:type="gramEnd"/>
      <w:r w:rsidRPr="001934BB">
        <w:rPr>
          <w:rFonts w:eastAsia="Times New Roman"/>
          <w:i/>
          <w:iCs/>
          <w:sz w:val="18"/>
          <w:szCs w:val="18"/>
        </w:rPr>
        <w:t xml:space="preserve"> </w:t>
      </w:r>
      <w:r w:rsidRPr="001934BB">
        <w:rPr>
          <w:rFonts w:eastAsia="Times New Roman"/>
          <w:sz w:val="18"/>
          <w:szCs w:val="18"/>
        </w:rPr>
        <w:t>|ohn Wiley &amp; Sons LTD. 349-360.</w:t>
      </w:r>
    </w:p>
    <w:p w:rsidR="00A12A9E" w:rsidRPr="001934BB" w:rsidRDefault="00E25891">
      <w:pPr>
        <w:shd w:val="clear" w:color="auto" w:fill="FFFFFF"/>
        <w:rPr>
          <w:sz w:val="24"/>
          <w:szCs w:val="24"/>
        </w:rPr>
      </w:pPr>
      <w:r w:rsidRPr="001934BB">
        <w:t>296</w:t>
      </w:r>
    </w:p>
    <w:p w:rsidR="00A12A9E" w:rsidRPr="001934BB" w:rsidRDefault="00E25891">
      <w:pPr>
        <w:shd w:val="clear" w:color="auto" w:fill="FFFFFF"/>
        <w:rPr>
          <w:sz w:val="24"/>
          <w:szCs w:val="24"/>
        </w:rPr>
      </w:pPr>
      <w:r w:rsidRPr="001934BB">
        <w:rPr>
          <w:sz w:val="18"/>
          <w:szCs w:val="18"/>
        </w:rPr>
        <w:t>Az emberi term</w:t>
      </w:r>
      <w:r w:rsidRPr="001934BB">
        <w:rPr>
          <w:rFonts w:eastAsia="Times New Roman"/>
          <w:sz w:val="18"/>
          <w:szCs w:val="18"/>
        </w:rPr>
        <w:t>észet</w:t>
      </w:r>
    </w:p>
    <w:p w:rsidR="00A12A9E" w:rsidRPr="001934BB" w:rsidRDefault="00E25891">
      <w:pPr>
        <w:shd w:val="clear" w:color="auto" w:fill="FFFFFF"/>
        <w:rPr>
          <w:sz w:val="24"/>
          <w:szCs w:val="24"/>
        </w:rPr>
      </w:pPr>
      <w:r w:rsidRPr="001934BB">
        <w:rPr>
          <w:sz w:val="18"/>
          <w:szCs w:val="18"/>
        </w:rPr>
        <w:t>Cs</w:t>
      </w:r>
      <w:r w:rsidRPr="001934BB">
        <w:rPr>
          <w:rFonts w:eastAsia="Times New Roman"/>
          <w:sz w:val="18"/>
          <w:szCs w:val="18"/>
        </w:rPr>
        <w:t xml:space="preserve">ányi, </w:t>
      </w:r>
      <w:proofErr w:type="gramStart"/>
      <w:r w:rsidRPr="001934BB">
        <w:rPr>
          <w:rFonts w:eastAsia="Times New Roman"/>
          <w:sz w:val="18"/>
          <w:szCs w:val="18"/>
        </w:rPr>
        <w:t>V.  1989d</w:t>
      </w:r>
      <w:proofErr w:type="gramEnd"/>
      <w:r w:rsidRPr="001934BB">
        <w:rPr>
          <w:rFonts w:eastAsia="Times New Roman"/>
          <w:sz w:val="18"/>
          <w:szCs w:val="18"/>
        </w:rPr>
        <w:t xml:space="preserve">.  </w:t>
      </w:r>
      <w:r w:rsidRPr="001934BB">
        <w:rPr>
          <w:rFonts w:eastAsia="Times New Roman"/>
          <w:i/>
          <w:iCs/>
          <w:sz w:val="18"/>
          <w:szCs w:val="18"/>
        </w:rPr>
        <w:t xml:space="preserve">The Replicative Model of Cultural Evolution. </w:t>
      </w:r>
      <w:r w:rsidRPr="001934BB">
        <w:rPr>
          <w:rFonts w:eastAsia="Times New Roman"/>
          <w:sz w:val="18"/>
          <w:szCs w:val="18"/>
        </w:rPr>
        <w:t>Humanbiol.</w:t>
      </w:r>
    </w:p>
    <w:p w:rsidR="00A12A9E" w:rsidRPr="001934BB" w:rsidRDefault="00E25891">
      <w:pPr>
        <w:shd w:val="clear" w:color="auto" w:fill="FFFFFF"/>
        <w:rPr>
          <w:sz w:val="24"/>
          <w:szCs w:val="24"/>
        </w:rPr>
      </w:pPr>
      <w:r w:rsidRPr="001934BB">
        <w:rPr>
          <w:sz w:val="18"/>
          <w:szCs w:val="18"/>
        </w:rPr>
        <w:t>Budapest, 19 83-87. Cs</w:t>
      </w:r>
      <w:r w:rsidRPr="001934BB">
        <w:rPr>
          <w:rFonts w:eastAsia="Times New Roman"/>
          <w:sz w:val="18"/>
          <w:szCs w:val="18"/>
        </w:rPr>
        <w:t xml:space="preserve">ányi, V. 1990. </w:t>
      </w:r>
      <w:r w:rsidRPr="001934BB">
        <w:rPr>
          <w:rFonts w:eastAsia="Times New Roman"/>
          <w:i/>
          <w:iCs/>
          <w:sz w:val="18"/>
          <w:szCs w:val="18"/>
        </w:rPr>
        <w:t xml:space="preserve">A </w:t>
      </w:r>
      <w:proofErr w:type="gramStart"/>
      <w:r w:rsidRPr="001934BB">
        <w:rPr>
          <w:rFonts w:eastAsia="Times New Roman"/>
          <w:i/>
          <w:iCs/>
          <w:sz w:val="18"/>
          <w:szCs w:val="18"/>
        </w:rPr>
        <w:t>személyiség</w:t>
      </w:r>
      <w:proofErr w:type="gramEnd"/>
      <w:r w:rsidRPr="001934BB">
        <w:rPr>
          <w:rFonts w:eastAsia="Times New Roman"/>
          <w:i/>
          <w:iCs/>
          <w:sz w:val="18"/>
          <w:szCs w:val="18"/>
        </w:rPr>
        <w:t xml:space="preserve"> mint evolúciós rendszer. </w:t>
      </w:r>
      <w:r w:rsidRPr="001934BB">
        <w:rPr>
          <w:rFonts w:eastAsia="Times New Roman"/>
          <w:sz w:val="18"/>
          <w:szCs w:val="18"/>
        </w:rPr>
        <w:t>In: Balogh, T. (szerk.)</w:t>
      </w:r>
    </w:p>
    <w:p w:rsidR="00A12A9E" w:rsidRPr="001934BB" w:rsidRDefault="00E25891">
      <w:pPr>
        <w:shd w:val="clear" w:color="auto" w:fill="FFFFFF"/>
        <w:rPr>
          <w:sz w:val="24"/>
          <w:szCs w:val="24"/>
        </w:rPr>
      </w:pPr>
      <w:r w:rsidRPr="001934BB">
        <w:rPr>
          <w:i/>
          <w:iCs/>
          <w:sz w:val="18"/>
          <w:szCs w:val="18"/>
        </w:rPr>
        <w:t>Szem</w:t>
      </w:r>
      <w:r w:rsidRPr="001934BB">
        <w:rPr>
          <w:rFonts w:eastAsia="Times New Roman"/>
          <w:i/>
          <w:iCs/>
          <w:sz w:val="18"/>
          <w:szCs w:val="18"/>
        </w:rPr>
        <w:t xml:space="preserve">élyiségkoncepciók </w:t>
      </w:r>
      <w:r w:rsidRPr="001934BB">
        <w:rPr>
          <w:rFonts w:eastAsia="Times New Roman"/>
          <w:sz w:val="18"/>
          <w:szCs w:val="18"/>
        </w:rPr>
        <w:t xml:space="preserve">- </w:t>
      </w:r>
      <w:r w:rsidRPr="001934BB">
        <w:rPr>
          <w:rFonts w:eastAsia="Times New Roman"/>
          <w:i/>
          <w:iCs/>
          <w:sz w:val="18"/>
          <w:szCs w:val="18"/>
        </w:rPr>
        <w:t xml:space="preserve">Tanulmányok, </w:t>
      </w:r>
      <w:r w:rsidRPr="001934BB">
        <w:rPr>
          <w:rFonts w:eastAsia="Times New Roman"/>
          <w:sz w:val="18"/>
          <w:szCs w:val="18"/>
        </w:rPr>
        <w:t xml:space="preserve">Akadémiai Kiadó, Budapest, 9-25. Csányi, V. 1990a. </w:t>
      </w:r>
      <w:r w:rsidRPr="001934BB">
        <w:rPr>
          <w:rFonts w:eastAsia="Times New Roman"/>
          <w:i/>
          <w:iCs/>
          <w:sz w:val="18"/>
          <w:szCs w:val="18"/>
        </w:rPr>
        <w:t>The shift from group cohesion to idea cohesion is a major step.</w:t>
      </w:r>
    </w:p>
    <w:p w:rsidR="00A12A9E" w:rsidRPr="001934BB" w:rsidRDefault="00E25891">
      <w:pPr>
        <w:shd w:val="clear" w:color="auto" w:fill="FFFFFF"/>
        <w:rPr>
          <w:sz w:val="24"/>
          <w:szCs w:val="24"/>
        </w:rPr>
      </w:pPr>
      <w:r w:rsidRPr="001934BB">
        <w:rPr>
          <w:sz w:val="18"/>
          <w:szCs w:val="18"/>
        </w:rPr>
        <w:lastRenderedPageBreak/>
        <w:t xml:space="preserve">In: </w:t>
      </w:r>
      <w:r w:rsidRPr="001934BB">
        <w:rPr>
          <w:i/>
          <w:iCs/>
          <w:sz w:val="18"/>
          <w:szCs w:val="18"/>
        </w:rPr>
        <w:t xml:space="preserve">Cultural Evolution World Future, </w:t>
      </w:r>
      <w:r w:rsidRPr="001934BB">
        <w:rPr>
          <w:sz w:val="18"/>
          <w:szCs w:val="18"/>
        </w:rPr>
        <w:t>29, 1-8. Cs</w:t>
      </w:r>
      <w:r w:rsidRPr="001934BB">
        <w:rPr>
          <w:rFonts w:eastAsia="Times New Roman"/>
          <w:sz w:val="18"/>
          <w:szCs w:val="18"/>
        </w:rPr>
        <w:t xml:space="preserve">ányi, V. 1990b. </w:t>
      </w:r>
      <w:r w:rsidRPr="001934BB">
        <w:rPr>
          <w:rFonts w:eastAsia="Times New Roman"/>
          <w:i/>
          <w:iCs/>
          <w:sz w:val="18"/>
          <w:szCs w:val="18"/>
        </w:rPr>
        <w:t>Ethology, power, possession: A system theoretical study of the</w:t>
      </w:r>
    </w:p>
    <w:p w:rsidR="00A12A9E" w:rsidRPr="001934BB" w:rsidRDefault="00E25891">
      <w:pPr>
        <w:shd w:val="clear" w:color="auto" w:fill="FFFFFF"/>
        <w:rPr>
          <w:sz w:val="24"/>
          <w:szCs w:val="24"/>
        </w:rPr>
      </w:pPr>
      <w:r w:rsidRPr="001934BB">
        <w:rPr>
          <w:i/>
          <w:iCs/>
          <w:sz w:val="18"/>
          <w:szCs w:val="18"/>
        </w:rPr>
        <w:t xml:space="preserve">Hungarian transition. World Future </w:t>
      </w:r>
      <w:r w:rsidRPr="001934BB">
        <w:rPr>
          <w:sz w:val="18"/>
          <w:szCs w:val="18"/>
        </w:rPr>
        <w:t>29, 107-1 22. Cs</w:t>
      </w:r>
      <w:r w:rsidRPr="001934BB">
        <w:rPr>
          <w:rFonts w:eastAsia="Times New Roman"/>
          <w:sz w:val="18"/>
          <w:szCs w:val="18"/>
        </w:rPr>
        <w:t xml:space="preserve">ányi, V. 1991. </w:t>
      </w:r>
      <w:r w:rsidRPr="001934BB">
        <w:rPr>
          <w:rFonts w:eastAsia="Times New Roman"/>
          <w:i/>
          <w:iCs/>
          <w:sz w:val="18"/>
          <w:szCs w:val="18"/>
        </w:rPr>
        <w:t xml:space="preserve">Social Creativity. </w:t>
      </w:r>
      <w:r w:rsidRPr="001934BB">
        <w:rPr>
          <w:rFonts w:eastAsia="Times New Roman"/>
          <w:sz w:val="18"/>
          <w:szCs w:val="18"/>
        </w:rPr>
        <w:t xml:space="preserve">World Future, 31,23-31. Csányi, V. 1992a. </w:t>
      </w:r>
      <w:r w:rsidRPr="001934BB">
        <w:rPr>
          <w:rFonts w:eastAsia="Times New Roman"/>
          <w:i/>
          <w:iCs/>
          <w:sz w:val="18"/>
          <w:szCs w:val="18"/>
        </w:rPr>
        <w:t xml:space="preserve">Natural Sciences and the Evolutionary Models. </w:t>
      </w:r>
      <w:r w:rsidRPr="001934BB">
        <w:rPr>
          <w:rFonts w:eastAsia="Times New Roman"/>
          <w:sz w:val="18"/>
          <w:szCs w:val="18"/>
        </w:rPr>
        <w:t>World Future,</w:t>
      </w:r>
    </w:p>
    <w:p w:rsidR="00A12A9E" w:rsidRPr="001934BB" w:rsidRDefault="00E25891">
      <w:pPr>
        <w:shd w:val="clear" w:color="auto" w:fill="FFFFFF"/>
        <w:rPr>
          <w:sz w:val="24"/>
          <w:szCs w:val="24"/>
        </w:rPr>
      </w:pPr>
      <w:r w:rsidRPr="001934BB">
        <w:rPr>
          <w:sz w:val="18"/>
          <w:szCs w:val="18"/>
        </w:rPr>
        <w:t>34,15-24. Cs</w:t>
      </w:r>
      <w:r w:rsidRPr="001934BB">
        <w:rPr>
          <w:rFonts w:eastAsia="Times New Roman"/>
          <w:sz w:val="18"/>
          <w:szCs w:val="18"/>
        </w:rPr>
        <w:t xml:space="preserve">ányi, V. 1992b. </w:t>
      </w:r>
      <w:r w:rsidRPr="001934BB">
        <w:rPr>
          <w:rFonts w:eastAsia="Times New Roman"/>
          <w:i/>
          <w:iCs/>
          <w:sz w:val="18"/>
          <w:szCs w:val="18"/>
        </w:rPr>
        <w:t xml:space="preserve">Ethology and the Rise of the Conceptual Thoughts. </w:t>
      </w:r>
      <w:r w:rsidRPr="001934BB">
        <w:rPr>
          <w:rFonts w:eastAsia="Times New Roman"/>
          <w:sz w:val="18"/>
          <w:szCs w:val="18"/>
        </w:rPr>
        <w:t>In: J. Deely</w:t>
      </w:r>
    </w:p>
    <w:p w:rsidR="00A12A9E" w:rsidRPr="001934BB" w:rsidRDefault="00E25891">
      <w:pPr>
        <w:shd w:val="clear" w:color="auto" w:fill="FFFFFF"/>
        <w:rPr>
          <w:sz w:val="24"/>
          <w:szCs w:val="24"/>
        </w:rPr>
      </w:pPr>
      <w:r w:rsidRPr="001934BB">
        <w:rPr>
          <w:sz w:val="18"/>
          <w:szCs w:val="18"/>
        </w:rPr>
        <w:t xml:space="preserve">(Ed.) </w:t>
      </w:r>
      <w:r w:rsidRPr="001934BB">
        <w:rPr>
          <w:i/>
          <w:iCs/>
          <w:sz w:val="18"/>
          <w:szCs w:val="18"/>
        </w:rPr>
        <w:t xml:space="preserve">Symbolicity. </w:t>
      </w:r>
      <w:r w:rsidRPr="001934BB">
        <w:rPr>
          <w:sz w:val="18"/>
          <w:szCs w:val="18"/>
        </w:rPr>
        <w:t>University Press of America, Lanham, MD. 479^84. Cs</w:t>
      </w:r>
      <w:r w:rsidRPr="001934BB">
        <w:rPr>
          <w:rFonts w:eastAsia="Times New Roman"/>
          <w:sz w:val="18"/>
          <w:szCs w:val="18"/>
        </w:rPr>
        <w:t xml:space="preserve">ányi, V. 1992c. </w:t>
      </w:r>
      <w:r w:rsidRPr="001934BB">
        <w:rPr>
          <w:rFonts w:eastAsia="Times New Roman"/>
          <w:i/>
          <w:iCs/>
          <w:sz w:val="18"/>
          <w:szCs w:val="18"/>
        </w:rPr>
        <w:t xml:space="preserve">Nature and Origin of Biological and Social Information. </w:t>
      </w:r>
      <w:r w:rsidRPr="001934BB">
        <w:rPr>
          <w:rFonts w:eastAsia="Times New Roman"/>
          <w:sz w:val="18"/>
          <w:szCs w:val="18"/>
        </w:rPr>
        <w:t>In:</w:t>
      </w:r>
    </w:p>
    <w:p w:rsidR="00A12A9E" w:rsidRPr="001934BB" w:rsidRDefault="00E25891">
      <w:pPr>
        <w:shd w:val="clear" w:color="auto" w:fill="FFFFFF"/>
        <w:rPr>
          <w:sz w:val="24"/>
          <w:szCs w:val="24"/>
        </w:rPr>
      </w:pPr>
      <w:r w:rsidRPr="001934BB">
        <w:rPr>
          <w:sz w:val="18"/>
          <w:szCs w:val="18"/>
        </w:rPr>
        <w:t xml:space="preserve">K. Haefner (Ed.) </w:t>
      </w:r>
      <w:r w:rsidRPr="001934BB">
        <w:rPr>
          <w:i/>
          <w:iCs/>
          <w:sz w:val="18"/>
          <w:szCs w:val="18"/>
        </w:rPr>
        <w:t xml:space="preserve">Evolution of Information Processing Systems. </w:t>
      </w:r>
      <w:r w:rsidRPr="001934BB">
        <w:rPr>
          <w:sz w:val="18"/>
          <w:szCs w:val="18"/>
        </w:rPr>
        <w:t>Springer, Berlin,</w:t>
      </w:r>
    </w:p>
    <w:p w:rsidR="00A12A9E" w:rsidRPr="001934BB" w:rsidRDefault="00E25891">
      <w:pPr>
        <w:shd w:val="clear" w:color="auto" w:fill="FFFFFF"/>
        <w:rPr>
          <w:sz w:val="24"/>
          <w:szCs w:val="24"/>
        </w:rPr>
      </w:pPr>
      <w:r w:rsidRPr="001934BB">
        <w:rPr>
          <w:sz w:val="18"/>
          <w:szCs w:val="18"/>
        </w:rPr>
        <w:t>257-281. Cs</w:t>
      </w:r>
      <w:r w:rsidRPr="001934BB">
        <w:rPr>
          <w:rFonts w:eastAsia="Times New Roman"/>
          <w:sz w:val="18"/>
          <w:szCs w:val="18"/>
        </w:rPr>
        <w:t xml:space="preserve">ányi, V. 1992d. </w:t>
      </w:r>
      <w:r w:rsidRPr="001934BB">
        <w:rPr>
          <w:rFonts w:eastAsia="Times New Roman"/>
          <w:i/>
          <w:iCs/>
          <w:sz w:val="18"/>
          <w:szCs w:val="18"/>
        </w:rPr>
        <w:t xml:space="preserve">Ethological aspects of Human needs. </w:t>
      </w:r>
      <w:r w:rsidRPr="001934BB">
        <w:rPr>
          <w:rFonts w:eastAsia="Times New Roman"/>
          <w:sz w:val="18"/>
          <w:szCs w:val="18"/>
        </w:rPr>
        <w:t xml:space="preserve">In: C. Schaefer (Ed.) </w:t>
      </w:r>
      <w:r w:rsidRPr="001934BB">
        <w:rPr>
          <w:rFonts w:eastAsia="Times New Roman"/>
          <w:i/>
          <w:iCs/>
          <w:sz w:val="18"/>
          <w:szCs w:val="18"/>
        </w:rPr>
        <w:t>Basic</w:t>
      </w:r>
    </w:p>
    <w:p w:rsidR="00A12A9E" w:rsidRPr="001934BB" w:rsidRDefault="00E25891">
      <w:pPr>
        <w:shd w:val="clear" w:color="auto" w:fill="FFFFFF"/>
        <w:rPr>
          <w:sz w:val="24"/>
          <w:szCs w:val="24"/>
        </w:rPr>
      </w:pPr>
      <w:r w:rsidRPr="001934BB">
        <w:rPr>
          <w:i/>
          <w:iCs/>
          <w:sz w:val="18"/>
          <w:szCs w:val="18"/>
        </w:rPr>
        <w:t xml:space="preserve">Human Needs: An Interdisciplinary and International View. </w:t>
      </w:r>
      <w:r w:rsidRPr="001934BB">
        <w:rPr>
          <w:sz w:val="18"/>
          <w:szCs w:val="18"/>
        </w:rPr>
        <w:t>Peter Lang, Frankfurt am Main, 30^10. Cs</w:t>
      </w:r>
      <w:r w:rsidRPr="001934BB">
        <w:rPr>
          <w:rFonts w:eastAsia="Times New Roman"/>
          <w:sz w:val="18"/>
          <w:szCs w:val="18"/>
        </w:rPr>
        <w:t xml:space="preserve">ányi, V. 1994. </w:t>
      </w:r>
      <w:r w:rsidRPr="001934BB">
        <w:rPr>
          <w:rFonts w:eastAsia="Times New Roman"/>
          <w:i/>
          <w:iCs/>
          <w:sz w:val="18"/>
          <w:szCs w:val="18"/>
        </w:rPr>
        <w:t xml:space="preserve">Etológia. </w:t>
      </w:r>
      <w:r w:rsidRPr="001934BB">
        <w:rPr>
          <w:rFonts w:eastAsia="Times New Roman"/>
          <w:sz w:val="18"/>
          <w:szCs w:val="18"/>
        </w:rPr>
        <w:t xml:space="preserve">Nemzeti Tankönyvkiadó, Budapest. Csányi, V. and Kampis, Cy. 1985: </w:t>
      </w:r>
      <w:r w:rsidRPr="001934BB">
        <w:rPr>
          <w:rFonts w:eastAsia="Times New Roman"/>
          <w:i/>
          <w:iCs/>
          <w:sz w:val="18"/>
          <w:szCs w:val="18"/>
        </w:rPr>
        <w:t>Autogenesis: Evolution of Replicative Systems.</w:t>
      </w:r>
    </w:p>
    <w:p w:rsidR="00A12A9E" w:rsidRPr="001934BB" w:rsidRDefault="00E25891">
      <w:pPr>
        <w:shd w:val="clear" w:color="auto" w:fill="FFFFFF"/>
        <w:rPr>
          <w:sz w:val="24"/>
          <w:szCs w:val="24"/>
        </w:rPr>
      </w:pPr>
      <w:r w:rsidRPr="001934BB">
        <w:rPr>
          <w:sz w:val="18"/>
          <w:szCs w:val="18"/>
        </w:rPr>
        <w:t>J. theor. Biol</w:t>
      </w:r>
      <w:proofErr w:type="gramStart"/>
      <w:r w:rsidRPr="001934BB">
        <w:rPr>
          <w:sz w:val="18"/>
          <w:szCs w:val="18"/>
        </w:rPr>
        <w:t>.,</w:t>
      </w:r>
      <w:proofErr w:type="gramEnd"/>
      <w:r w:rsidRPr="001934BB">
        <w:rPr>
          <w:sz w:val="18"/>
          <w:szCs w:val="18"/>
        </w:rPr>
        <w:t xml:space="preserve"> 114,303-321. Cs</w:t>
      </w:r>
      <w:r w:rsidRPr="001934BB">
        <w:rPr>
          <w:rFonts w:eastAsia="Times New Roman"/>
          <w:sz w:val="18"/>
          <w:szCs w:val="18"/>
        </w:rPr>
        <w:t xml:space="preserve">ányi, V. and Kampis, Cy.  1987. </w:t>
      </w:r>
      <w:r w:rsidRPr="001934BB">
        <w:rPr>
          <w:rFonts w:eastAsia="Times New Roman"/>
          <w:i/>
          <w:iCs/>
          <w:sz w:val="18"/>
          <w:szCs w:val="18"/>
        </w:rPr>
        <w:t>Modelling Society: Dynamical Replicative</w:t>
      </w:r>
    </w:p>
    <w:p w:rsidR="00A12A9E" w:rsidRPr="001934BB" w:rsidRDefault="00E25891">
      <w:pPr>
        <w:shd w:val="clear" w:color="auto" w:fill="FFFFFF"/>
        <w:rPr>
          <w:sz w:val="24"/>
          <w:szCs w:val="24"/>
        </w:rPr>
      </w:pPr>
      <w:r w:rsidRPr="001934BB">
        <w:rPr>
          <w:i/>
          <w:iCs/>
          <w:sz w:val="18"/>
          <w:szCs w:val="18"/>
        </w:rPr>
        <w:t xml:space="preserve">Systems. </w:t>
      </w:r>
      <w:r w:rsidRPr="001934BB">
        <w:rPr>
          <w:sz w:val="18"/>
          <w:szCs w:val="18"/>
        </w:rPr>
        <w:t>Cybernetics and Systems, 1 8, 233-249. Cs</w:t>
      </w:r>
      <w:r w:rsidRPr="001934BB">
        <w:rPr>
          <w:rFonts w:eastAsia="Times New Roman"/>
          <w:sz w:val="18"/>
          <w:szCs w:val="18"/>
        </w:rPr>
        <w:t xml:space="preserve">ányi, V. and Kampis, Cy. 1988. </w:t>
      </w:r>
      <w:r w:rsidRPr="001934BB">
        <w:rPr>
          <w:rFonts w:eastAsia="Times New Roman"/>
          <w:i/>
          <w:iCs/>
          <w:sz w:val="18"/>
          <w:szCs w:val="18"/>
        </w:rPr>
        <w:t xml:space="preserve">Can We Communicate with Aliens? </w:t>
      </w:r>
      <w:r w:rsidRPr="001934BB">
        <w:rPr>
          <w:rFonts w:eastAsia="Times New Roman"/>
          <w:sz w:val="18"/>
          <w:szCs w:val="18"/>
        </w:rPr>
        <w:t>In: Marx,</w:t>
      </w:r>
    </w:p>
    <w:p w:rsidR="00A12A9E" w:rsidRPr="001934BB" w:rsidRDefault="00E25891">
      <w:pPr>
        <w:shd w:val="clear" w:color="auto" w:fill="FFFFFF"/>
        <w:rPr>
          <w:sz w:val="24"/>
          <w:szCs w:val="24"/>
        </w:rPr>
      </w:pPr>
      <w:r w:rsidRPr="001934BB">
        <w:rPr>
          <w:sz w:val="18"/>
          <w:szCs w:val="18"/>
        </w:rPr>
        <w:t xml:space="preserve">Cy. (Ed.) </w:t>
      </w:r>
      <w:r w:rsidRPr="001934BB">
        <w:rPr>
          <w:i/>
          <w:iCs/>
          <w:sz w:val="18"/>
          <w:szCs w:val="18"/>
        </w:rPr>
        <w:t xml:space="preserve">Bioastronomy - The Next steps. </w:t>
      </w:r>
      <w:r w:rsidRPr="001934BB">
        <w:rPr>
          <w:sz w:val="18"/>
          <w:szCs w:val="18"/>
        </w:rPr>
        <w:t>Kluwer Acad. Publ</w:t>
      </w:r>
      <w:proofErr w:type="gramStart"/>
      <w:r w:rsidRPr="001934BB">
        <w:rPr>
          <w:sz w:val="18"/>
          <w:szCs w:val="18"/>
        </w:rPr>
        <w:t>.,</w:t>
      </w:r>
      <w:proofErr w:type="gramEnd"/>
      <w:r w:rsidRPr="001934BB">
        <w:rPr>
          <w:sz w:val="18"/>
          <w:szCs w:val="18"/>
        </w:rPr>
        <w:t xml:space="preserve"> Amsterdam,</w:t>
      </w:r>
    </w:p>
    <w:p w:rsidR="00A12A9E" w:rsidRPr="001934BB" w:rsidRDefault="00E25891">
      <w:pPr>
        <w:shd w:val="clear" w:color="auto" w:fill="FFFFFF"/>
        <w:rPr>
          <w:sz w:val="24"/>
          <w:szCs w:val="24"/>
        </w:rPr>
      </w:pPr>
      <w:r w:rsidRPr="001934BB">
        <w:rPr>
          <w:sz w:val="18"/>
          <w:szCs w:val="18"/>
        </w:rPr>
        <w:t>267-272. Cs</w:t>
      </w:r>
      <w:r w:rsidRPr="001934BB">
        <w:rPr>
          <w:rFonts w:eastAsia="Times New Roman"/>
          <w:sz w:val="18"/>
          <w:szCs w:val="18"/>
        </w:rPr>
        <w:t xml:space="preserve">ányi, V. and Kampis, Cy. 1991. </w:t>
      </w:r>
      <w:r w:rsidRPr="001934BB">
        <w:rPr>
          <w:rFonts w:eastAsia="Times New Roman"/>
          <w:i/>
          <w:iCs/>
          <w:sz w:val="18"/>
          <w:szCs w:val="18"/>
        </w:rPr>
        <w:t xml:space="preserve">Modelling Biological and Social Change Dynamical Replicative Network theory. </w:t>
      </w:r>
      <w:r w:rsidRPr="001934BB">
        <w:rPr>
          <w:rFonts w:eastAsia="Times New Roman"/>
          <w:sz w:val="18"/>
          <w:szCs w:val="18"/>
        </w:rPr>
        <w:t xml:space="preserve">In: Laszlo, E. (Ed.) </w:t>
      </w:r>
      <w:r w:rsidRPr="001934BB">
        <w:rPr>
          <w:rFonts w:eastAsia="Times New Roman"/>
          <w:i/>
          <w:iCs/>
          <w:sz w:val="18"/>
          <w:szCs w:val="18"/>
        </w:rPr>
        <w:t>The New Evolutionary</w:t>
      </w:r>
    </w:p>
    <w:p w:rsidR="00A12A9E" w:rsidRPr="001934BB" w:rsidRDefault="00E25891">
      <w:pPr>
        <w:shd w:val="clear" w:color="auto" w:fill="FFFFFF"/>
        <w:rPr>
          <w:sz w:val="24"/>
          <w:szCs w:val="24"/>
        </w:rPr>
      </w:pPr>
      <w:r w:rsidRPr="001934BB">
        <w:rPr>
          <w:i/>
          <w:iCs/>
          <w:sz w:val="18"/>
          <w:szCs w:val="18"/>
        </w:rPr>
        <w:t xml:space="preserve">paradigm. </w:t>
      </w:r>
      <w:r w:rsidRPr="001934BB">
        <w:rPr>
          <w:sz w:val="18"/>
          <w:szCs w:val="18"/>
        </w:rPr>
        <w:t>Cordon and Breach Publ</w:t>
      </w:r>
      <w:proofErr w:type="gramStart"/>
      <w:r w:rsidRPr="001934BB">
        <w:rPr>
          <w:sz w:val="18"/>
          <w:szCs w:val="18"/>
        </w:rPr>
        <w:t>.,</w:t>
      </w:r>
      <w:proofErr w:type="gramEnd"/>
      <w:r w:rsidRPr="001934BB">
        <w:rPr>
          <w:sz w:val="18"/>
          <w:szCs w:val="18"/>
        </w:rPr>
        <w:t xml:space="preserve"> New York. Cs</w:t>
      </w:r>
      <w:r w:rsidRPr="001934BB">
        <w:rPr>
          <w:rFonts w:eastAsia="Times New Roman"/>
          <w:sz w:val="18"/>
          <w:szCs w:val="18"/>
        </w:rPr>
        <w:t>ányi, V., Loye, D., Saunders, P., Chaisson, E. J</w:t>
      </w:r>
      <w:proofErr w:type="gramStart"/>
      <w:r w:rsidRPr="001934BB">
        <w:rPr>
          <w:rFonts w:eastAsia="Times New Roman"/>
          <w:sz w:val="18"/>
          <w:szCs w:val="18"/>
        </w:rPr>
        <w:t>.,</w:t>
      </w:r>
      <w:proofErr w:type="gramEnd"/>
      <w:r w:rsidRPr="001934BB">
        <w:rPr>
          <w:rFonts w:eastAsia="Times New Roman"/>
          <w:sz w:val="18"/>
          <w:szCs w:val="18"/>
        </w:rPr>
        <w:t xml:space="preserve"> Swenson, R. and Chiselin, M. T.</w:t>
      </w:r>
    </w:p>
    <w:p w:rsidR="00A12A9E" w:rsidRPr="001934BB" w:rsidRDefault="00E25891">
      <w:pPr>
        <w:shd w:val="clear" w:color="auto" w:fill="FFFFFF"/>
        <w:rPr>
          <w:sz w:val="24"/>
          <w:szCs w:val="24"/>
        </w:rPr>
      </w:pPr>
      <w:r w:rsidRPr="001934BB">
        <w:rPr>
          <w:sz w:val="18"/>
          <w:szCs w:val="18"/>
        </w:rPr>
        <w:t xml:space="preserve">1991. </w:t>
      </w:r>
      <w:r w:rsidRPr="001934BB">
        <w:rPr>
          <w:i/>
          <w:iCs/>
          <w:sz w:val="18"/>
          <w:szCs w:val="18"/>
        </w:rPr>
        <w:t xml:space="preserve">Book review Symposium: Evolutionary Systems and Society </w:t>
      </w:r>
      <w:r w:rsidRPr="001934BB">
        <w:rPr>
          <w:sz w:val="18"/>
          <w:szCs w:val="18"/>
        </w:rPr>
        <w:t>by V. Cs</w:t>
      </w:r>
      <w:r w:rsidRPr="001934BB">
        <w:rPr>
          <w:rFonts w:eastAsia="Times New Roman"/>
          <w:sz w:val="18"/>
          <w:szCs w:val="18"/>
        </w:rPr>
        <w:t>ányi</w:t>
      </w:r>
    </w:p>
    <w:p w:rsidR="00A12A9E" w:rsidRPr="001934BB" w:rsidRDefault="00E25891">
      <w:pPr>
        <w:shd w:val="clear" w:color="auto" w:fill="FFFFFF"/>
        <w:rPr>
          <w:sz w:val="24"/>
          <w:szCs w:val="24"/>
        </w:rPr>
      </w:pPr>
      <w:r w:rsidRPr="001934BB">
        <w:rPr>
          <w:sz w:val="18"/>
          <w:szCs w:val="18"/>
        </w:rPr>
        <w:t xml:space="preserve">World Future, 30, 191-209. Darwin, C. R. 1859. </w:t>
      </w:r>
      <w:r w:rsidRPr="001934BB">
        <w:rPr>
          <w:i/>
          <w:iCs/>
          <w:sz w:val="18"/>
          <w:szCs w:val="18"/>
        </w:rPr>
        <w:t xml:space="preserve">Origin of Species. </w:t>
      </w:r>
      <w:r w:rsidRPr="001934BB">
        <w:rPr>
          <w:sz w:val="18"/>
          <w:szCs w:val="18"/>
        </w:rPr>
        <w:t>Dent, London.</w:t>
      </w:r>
    </w:p>
    <w:p w:rsidR="00A12A9E" w:rsidRPr="001934BB" w:rsidRDefault="00E25891">
      <w:pPr>
        <w:shd w:val="clear" w:color="auto" w:fill="FFFFFF"/>
        <w:rPr>
          <w:sz w:val="24"/>
          <w:szCs w:val="24"/>
        </w:rPr>
      </w:pPr>
      <w:r w:rsidRPr="001934BB">
        <w:rPr>
          <w:sz w:val="18"/>
          <w:szCs w:val="18"/>
        </w:rPr>
        <w:t xml:space="preserve">Darwin, C. 1871. </w:t>
      </w:r>
      <w:r w:rsidRPr="001934BB">
        <w:rPr>
          <w:i/>
          <w:iCs/>
          <w:sz w:val="18"/>
          <w:szCs w:val="18"/>
        </w:rPr>
        <w:t xml:space="preserve">The origin of species and the descent of man. </w:t>
      </w:r>
      <w:r w:rsidRPr="001934BB">
        <w:rPr>
          <w:sz w:val="18"/>
          <w:szCs w:val="18"/>
        </w:rPr>
        <w:t xml:space="preserve">Random House. Davis, K. D. 1992. </w:t>
      </w:r>
      <w:r w:rsidRPr="001934BB">
        <w:rPr>
          <w:i/>
          <w:iCs/>
          <w:sz w:val="18"/>
          <w:szCs w:val="18"/>
        </w:rPr>
        <w:t xml:space="preserve">Therapy Dogs. </w:t>
      </w:r>
      <w:r w:rsidRPr="001934BB">
        <w:rPr>
          <w:sz w:val="18"/>
          <w:szCs w:val="18"/>
        </w:rPr>
        <w:t xml:space="preserve">Howel, New York. Dawkins, R. 1976. </w:t>
      </w:r>
      <w:r w:rsidRPr="001934BB">
        <w:rPr>
          <w:i/>
          <w:iCs/>
          <w:sz w:val="18"/>
          <w:szCs w:val="18"/>
        </w:rPr>
        <w:t xml:space="preserve">The Selfish gene. </w:t>
      </w:r>
      <w:r w:rsidRPr="001934BB">
        <w:rPr>
          <w:sz w:val="18"/>
          <w:szCs w:val="18"/>
        </w:rPr>
        <w:t xml:space="preserve">Oxford University Press. Dawkins, R. and Krebs, J. R. 1978. </w:t>
      </w:r>
      <w:r w:rsidRPr="001934BB">
        <w:rPr>
          <w:i/>
          <w:iCs/>
          <w:sz w:val="18"/>
          <w:szCs w:val="18"/>
        </w:rPr>
        <w:t>Animal signals: Information or manipulation?</w:t>
      </w:r>
    </w:p>
    <w:p w:rsidR="00A12A9E" w:rsidRPr="001934BB" w:rsidRDefault="00E25891">
      <w:pPr>
        <w:shd w:val="clear" w:color="auto" w:fill="FFFFFF"/>
        <w:rPr>
          <w:sz w:val="24"/>
          <w:szCs w:val="24"/>
        </w:rPr>
      </w:pPr>
      <w:r w:rsidRPr="001934BB">
        <w:rPr>
          <w:sz w:val="18"/>
          <w:szCs w:val="18"/>
        </w:rPr>
        <w:t xml:space="preserve">In: </w:t>
      </w:r>
      <w:r w:rsidRPr="001934BB">
        <w:rPr>
          <w:i/>
          <w:iCs/>
          <w:sz w:val="18"/>
          <w:szCs w:val="18"/>
        </w:rPr>
        <w:t xml:space="preserve">Behavioural Ecology: an Evolutionary Approach. </w:t>
      </w:r>
      <w:r w:rsidRPr="001934BB">
        <w:rPr>
          <w:sz w:val="18"/>
          <w:szCs w:val="18"/>
        </w:rPr>
        <w:t>Krebs</w:t>
      </w:r>
      <w:proofErr w:type="gramStart"/>
      <w:r w:rsidRPr="001934BB">
        <w:rPr>
          <w:sz w:val="18"/>
          <w:szCs w:val="18"/>
        </w:rPr>
        <w:t>, ).</w:t>
      </w:r>
      <w:proofErr w:type="gramEnd"/>
      <w:r w:rsidRPr="001934BB">
        <w:rPr>
          <w:sz w:val="18"/>
          <w:szCs w:val="18"/>
        </w:rPr>
        <w:t xml:space="preserve"> R. and Davies, N.</w:t>
      </w:r>
    </w:p>
    <w:p w:rsidR="00A12A9E" w:rsidRPr="001934BB" w:rsidRDefault="00E25891">
      <w:pPr>
        <w:shd w:val="clear" w:color="auto" w:fill="FFFFFF"/>
        <w:rPr>
          <w:sz w:val="24"/>
          <w:szCs w:val="24"/>
        </w:rPr>
      </w:pPr>
      <w:r w:rsidRPr="001934BB">
        <w:rPr>
          <w:sz w:val="18"/>
          <w:szCs w:val="18"/>
        </w:rPr>
        <w:t xml:space="preserve">B. (Eds.) Blackwell mSci. Ltd. Oxford, 282-309. Denett, D. C. 1983. </w:t>
      </w:r>
      <w:r w:rsidRPr="001934BB">
        <w:rPr>
          <w:i/>
          <w:iCs/>
          <w:sz w:val="18"/>
          <w:szCs w:val="18"/>
        </w:rPr>
        <w:t xml:space="preserve">Intentional systems in cognitive ethology: The </w:t>
      </w:r>
      <w:r w:rsidR="007663CE">
        <w:rPr>
          <w:rFonts w:eastAsia="Times New Roman"/>
          <w:i/>
          <w:iCs/>
          <w:sz w:val="18"/>
          <w:szCs w:val="18"/>
        </w:rPr>
        <w:t>„</w:t>
      </w:r>
      <w:r w:rsidRPr="001934BB">
        <w:rPr>
          <w:rFonts w:eastAsia="Times New Roman"/>
          <w:i/>
          <w:iCs/>
          <w:sz w:val="18"/>
          <w:szCs w:val="18"/>
        </w:rPr>
        <w:t>Panglossian</w:t>
      </w:r>
    </w:p>
    <w:p w:rsidR="00A12A9E" w:rsidRPr="001934BB" w:rsidRDefault="00E25891">
      <w:pPr>
        <w:shd w:val="clear" w:color="auto" w:fill="FFFFFF"/>
        <w:rPr>
          <w:sz w:val="24"/>
          <w:szCs w:val="24"/>
        </w:rPr>
      </w:pPr>
      <w:r w:rsidRPr="001934BB">
        <w:rPr>
          <w:i/>
          <w:iCs/>
          <w:sz w:val="18"/>
          <w:szCs w:val="18"/>
        </w:rPr>
        <w:t>paradigm</w:t>
      </w:r>
      <w:r w:rsidR="007663CE">
        <w:rPr>
          <w:i/>
          <w:iCs/>
          <w:sz w:val="18"/>
          <w:szCs w:val="18"/>
        </w:rPr>
        <w:t>”</w:t>
      </w:r>
      <w:r w:rsidRPr="001934BB">
        <w:rPr>
          <w:i/>
          <w:iCs/>
          <w:sz w:val="18"/>
          <w:szCs w:val="18"/>
        </w:rPr>
        <w:t xml:space="preserve">defended. </w:t>
      </w:r>
      <w:r w:rsidRPr="001934BB">
        <w:rPr>
          <w:sz w:val="18"/>
          <w:szCs w:val="18"/>
        </w:rPr>
        <w:t xml:space="preserve">Behavioral and Brain Sciences, 6, 343-390. Dentan, R. K. 1968. </w:t>
      </w:r>
      <w:r w:rsidRPr="001934BB">
        <w:rPr>
          <w:i/>
          <w:iCs/>
          <w:sz w:val="18"/>
          <w:szCs w:val="18"/>
        </w:rPr>
        <w:t xml:space="preserve">The Semai: A Nonviolent People of malaya. </w:t>
      </w:r>
      <w:r w:rsidRPr="001934BB">
        <w:rPr>
          <w:sz w:val="18"/>
          <w:szCs w:val="18"/>
        </w:rPr>
        <w:t>Holt, Rienhart,</w:t>
      </w:r>
    </w:p>
    <w:p w:rsidR="00A12A9E" w:rsidRPr="001934BB" w:rsidRDefault="00E25891">
      <w:pPr>
        <w:shd w:val="clear" w:color="auto" w:fill="FFFFFF"/>
        <w:rPr>
          <w:sz w:val="24"/>
          <w:szCs w:val="24"/>
        </w:rPr>
      </w:pPr>
      <w:r w:rsidRPr="001934BB">
        <w:rPr>
          <w:sz w:val="18"/>
          <w:szCs w:val="18"/>
        </w:rPr>
        <w:t xml:space="preserve">and Winston, New York. Donald, M. 1991. </w:t>
      </w:r>
      <w:r w:rsidRPr="001934BB">
        <w:rPr>
          <w:i/>
          <w:iCs/>
          <w:sz w:val="18"/>
          <w:szCs w:val="18"/>
        </w:rPr>
        <w:t xml:space="preserve">Origins of the Modern Mind. </w:t>
      </w:r>
      <w:r w:rsidRPr="001934BB">
        <w:rPr>
          <w:sz w:val="18"/>
          <w:szCs w:val="18"/>
        </w:rPr>
        <w:lastRenderedPageBreak/>
        <w:t>Harvard Univ. Press, Cambridge,</w:t>
      </w:r>
    </w:p>
    <w:p w:rsidR="00A12A9E" w:rsidRPr="001934BB" w:rsidRDefault="00E25891">
      <w:pPr>
        <w:shd w:val="clear" w:color="auto" w:fill="FFFFFF"/>
        <w:rPr>
          <w:sz w:val="24"/>
          <w:szCs w:val="24"/>
        </w:rPr>
      </w:pPr>
      <w:r w:rsidRPr="001934BB">
        <w:rPr>
          <w:sz w:val="18"/>
          <w:szCs w:val="18"/>
        </w:rPr>
        <w:t xml:space="preserve">Mass. Dunbar, M. Y. 1972. </w:t>
      </w:r>
      <w:r w:rsidRPr="001934BB">
        <w:rPr>
          <w:i/>
          <w:iCs/>
          <w:sz w:val="18"/>
          <w:szCs w:val="18"/>
        </w:rPr>
        <w:t xml:space="preserve">The Ecosystem as </w:t>
      </w:r>
      <w:proofErr w:type="gramStart"/>
      <w:r w:rsidRPr="001934BB">
        <w:rPr>
          <w:i/>
          <w:iCs/>
          <w:sz w:val="18"/>
          <w:szCs w:val="18"/>
        </w:rPr>
        <w:t>a</w:t>
      </w:r>
      <w:proofErr w:type="gramEnd"/>
      <w:r w:rsidRPr="001934BB">
        <w:rPr>
          <w:i/>
          <w:iCs/>
          <w:sz w:val="18"/>
          <w:szCs w:val="18"/>
        </w:rPr>
        <w:t xml:space="preserve"> Unit of Natural Selection. </w:t>
      </w:r>
      <w:r w:rsidRPr="001934BB">
        <w:rPr>
          <w:sz w:val="18"/>
          <w:szCs w:val="18"/>
        </w:rPr>
        <w:t>In: E. S. Deevey</w:t>
      </w:r>
    </w:p>
    <w:p w:rsidR="00A12A9E" w:rsidRPr="001934BB" w:rsidRDefault="00E25891">
      <w:pPr>
        <w:shd w:val="clear" w:color="auto" w:fill="FFFFFF"/>
        <w:rPr>
          <w:sz w:val="24"/>
          <w:szCs w:val="24"/>
        </w:rPr>
      </w:pPr>
      <w:r w:rsidRPr="001934BB">
        <w:rPr>
          <w:sz w:val="18"/>
          <w:szCs w:val="18"/>
        </w:rPr>
        <w:t xml:space="preserve">(Ed.), </w:t>
      </w:r>
      <w:r w:rsidRPr="001934BB">
        <w:rPr>
          <w:i/>
          <w:iCs/>
          <w:sz w:val="18"/>
          <w:szCs w:val="18"/>
        </w:rPr>
        <w:t>Growth by Intussusception: Ecological Essays in Honor of C. Evelyn</w:t>
      </w:r>
    </w:p>
    <w:p w:rsidR="00A12A9E" w:rsidRPr="001934BB" w:rsidRDefault="00E25891">
      <w:pPr>
        <w:shd w:val="clear" w:color="auto" w:fill="FFFFFF"/>
        <w:rPr>
          <w:sz w:val="24"/>
          <w:szCs w:val="24"/>
        </w:rPr>
      </w:pPr>
      <w:r w:rsidRPr="001934BB">
        <w:rPr>
          <w:i/>
          <w:iCs/>
          <w:sz w:val="18"/>
          <w:szCs w:val="18"/>
        </w:rPr>
        <w:t xml:space="preserve">Hutchinson. </w:t>
      </w:r>
      <w:r w:rsidRPr="001934BB">
        <w:rPr>
          <w:sz w:val="18"/>
          <w:szCs w:val="18"/>
        </w:rPr>
        <w:t>Transactions of the Academy 44, 114-1 30. Connecticut Acad. Arts</w:t>
      </w:r>
    </w:p>
    <w:p w:rsidR="00A12A9E" w:rsidRPr="001934BB" w:rsidRDefault="00E25891">
      <w:pPr>
        <w:shd w:val="clear" w:color="auto" w:fill="FFFFFF"/>
        <w:rPr>
          <w:sz w:val="24"/>
          <w:szCs w:val="24"/>
        </w:rPr>
      </w:pPr>
      <w:r w:rsidRPr="001934BB">
        <w:rPr>
          <w:sz w:val="18"/>
          <w:szCs w:val="18"/>
        </w:rPr>
        <w:t>and Sci</w:t>
      </w:r>
      <w:proofErr w:type="gramStart"/>
      <w:r w:rsidRPr="001934BB">
        <w:rPr>
          <w:sz w:val="18"/>
          <w:szCs w:val="18"/>
        </w:rPr>
        <w:t>.,</w:t>
      </w:r>
      <w:proofErr w:type="gramEnd"/>
      <w:r w:rsidRPr="001934BB">
        <w:rPr>
          <w:sz w:val="18"/>
          <w:szCs w:val="18"/>
        </w:rPr>
        <w:t xml:space="preserve"> New Haven. Dunbar</w:t>
      </w:r>
      <w:proofErr w:type="gramStart"/>
      <w:r w:rsidRPr="001934BB">
        <w:rPr>
          <w:sz w:val="18"/>
          <w:szCs w:val="18"/>
        </w:rPr>
        <w:t>,  R</w:t>
      </w:r>
      <w:proofErr w:type="gramEnd"/>
      <w:r w:rsidRPr="001934BB">
        <w:rPr>
          <w:sz w:val="18"/>
          <w:szCs w:val="18"/>
        </w:rPr>
        <w:t xml:space="preserve">.   1996.   </w:t>
      </w:r>
      <w:r w:rsidRPr="001934BB">
        <w:rPr>
          <w:i/>
          <w:iCs/>
          <w:sz w:val="18"/>
          <w:szCs w:val="18"/>
        </w:rPr>
        <w:t xml:space="preserve">Grooming, gossip and the language. </w:t>
      </w:r>
      <w:r w:rsidRPr="001934BB">
        <w:rPr>
          <w:sz w:val="18"/>
          <w:szCs w:val="18"/>
        </w:rPr>
        <w:t xml:space="preserve">Faber </w:t>
      </w:r>
      <w:proofErr w:type="gramStart"/>
      <w:r w:rsidRPr="001934BB">
        <w:rPr>
          <w:sz w:val="18"/>
          <w:szCs w:val="18"/>
        </w:rPr>
        <w:t>and  Faber</w:t>
      </w:r>
      <w:proofErr w:type="gramEnd"/>
      <w:r w:rsidRPr="001934BB">
        <w:rPr>
          <w:sz w:val="18"/>
          <w:szCs w:val="18"/>
        </w:rPr>
        <w:t>,</w:t>
      </w:r>
    </w:p>
    <w:p w:rsidR="00A12A9E" w:rsidRPr="001934BB" w:rsidRDefault="00E25891">
      <w:pPr>
        <w:shd w:val="clear" w:color="auto" w:fill="FFFFFF"/>
        <w:rPr>
          <w:sz w:val="24"/>
          <w:szCs w:val="24"/>
        </w:rPr>
      </w:pPr>
      <w:r w:rsidRPr="001934BB">
        <w:rPr>
          <w:sz w:val="18"/>
          <w:szCs w:val="18"/>
        </w:rPr>
        <w:t>London.</w:t>
      </w:r>
    </w:p>
    <w:p w:rsidR="00A12A9E" w:rsidRPr="001934BB" w:rsidRDefault="00E25891">
      <w:pPr>
        <w:shd w:val="clear" w:color="auto" w:fill="FFFFFF"/>
        <w:rPr>
          <w:sz w:val="24"/>
          <w:szCs w:val="24"/>
        </w:rPr>
      </w:pPr>
      <w:r w:rsidRPr="001934BB">
        <w:rPr>
          <w:b/>
          <w:bCs/>
          <w:sz w:val="16"/>
          <w:szCs w:val="16"/>
        </w:rPr>
        <w:t>F</w:t>
      </w:r>
      <w:r w:rsidRPr="001934BB">
        <w:rPr>
          <w:rFonts w:eastAsia="Times New Roman"/>
          <w:b/>
          <w:bCs/>
          <w:sz w:val="16"/>
          <w:szCs w:val="16"/>
        </w:rPr>
        <w:t>üggelék</w:t>
      </w:r>
    </w:p>
    <w:p w:rsidR="00A12A9E" w:rsidRPr="001934BB" w:rsidRDefault="00E25891">
      <w:pPr>
        <w:shd w:val="clear" w:color="auto" w:fill="FFFFFF"/>
        <w:rPr>
          <w:sz w:val="24"/>
          <w:szCs w:val="24"/>
        </w:rPr>
      </w:pPr>
      <w:r w:rsidRPr="001934BB">
        <w:rPr>
          <w:sz w:val="18"/>
          <w:szCs w:val="18"/>
        </w:rPr>
        <w:t>297</w:t>
      </w:r>
    </w:p>
    <w:p w:rsidR="00A12A9E" w:rsidRPr="001934BB" w:rsidRDefault="00E25891">
      <w:pPr>
        <w:shd w:val="clear" w:color="auto" w:fill="FFFFFF"/>
        <w:rPr>
          <w:sz w:val="24"/>
          <w:szCs w:val="24"/>
        </w:rPr>
      </w:pPr>
      <w:r w:rsidRPr="001934BB">
        <w:rPr>
          <w:sz w:val="18"/>
          <w:szCs w:val="18"/>
        </w:rPr>
        <w:t xml:space="preserve">Durham, W. H. 1976. </w:t>
      </w:r>
      <w:r w:rsidRPr="001934BB">
        <w:rPr>
          <w:i/>
          <w:iCs/>
          <w:sz w:val="18"/>
          <w:szCs w:val="18"/>
        </w:rPr>
        <w:t>Resource competition and Human agression. Part I: A</w:t>
      </w:r>
    </w:p>
    <w:p w:rsidR="00A12A9E" w:rsidRPr="001934BB" w:rsidRDefault="00E25891">
      <w:pPr>
        <w:shd w:val="clear" w:color="auto" w:fill="FFFFFF"/>
        <w:rPr>
          <w:sz w:val="24"/>
          <w:szCs w:val="24"/>
        </w:rPr>
      </w:pPr>
      <w:r w:rsidRPr="001934BB">
        <w:rPr>
          <w:i/>
          <w:iCs/>
          <w:sz w:val="18"/>
          <w:szCs w:val="18"/>
        </w:rPr>
        <w:t xml:space="preserve">review of primitive war. </w:t>
      </w:r>
      <w:r w:rsidRPr="001934BB">
        <w:rPr>
          <w:sz w:val="18"/>
          <w:szCs w:val="18"/>
        </w:rPr>
        <w:t>Q. Rev. Biol</w:t>
      </w:r>
      <w:proofErr w:type="gramStart"/>
      <w:r w:rsidRPr="001934BB">
        <w:rPr>
          <w:sz w:val="18"/>
          <w:szCs w:val="18"/>
        </w:rPr>
        <w:t>.,</w:t>
      </w:r>
      <w:proofErr w:type="gramEnd"/>
      <w:r w:rsidRPr="001934BB">
        <w:rPr>
          <w:sz w:val="18"/>
          <w:szCs w:val="18"/>
        </w:rPr>
        <w:t xml:space="preserve"> 51, 385^115. Durkheim, E. 1961. (1912) </w:t>
      </w:r>
      <w:r w:rsidRPr="001934BB">
        <w:rPr>
          <w:i/>
          <w:iCs/>
          <w:sz w:val="18"/>
          <w:szCs w:val="18"/>
        </w:rPr>
        <w:t xml:space="preserve">The Elementary forms of the Religious life. </w:t>
      </w:r>
      <w:r w:rsidRPr="001934BB">
        <w:rPr>
          <w:sz w:val="18"/>
          <w:szCs w:val="18"/>
        </w:rPr>
        <w:t>Trans.</w:t>
      </w:r>
    </w:p>
    <w:p w:rsidR="00A12A9E" w:rsidRPr="001934BB" w:rsidRDefault="00E25891">
      <w:pPr>
        <w:shd w:val="clear" w:color="auto" w:fill="FFFFFF"/>
        <w:rPr>
          <w:sz w:val="24"/>
          <w:szCs w:val="24"/>
        </w:rPr>
      </w:pPr>
      <w:r w:rsidRPr="001934BB">
        <w:rPr>
          <w:sz w:val="18"/>
          <w:szCs w:val="18"/>
        </w:rPr>
        <w:t xml:space="preserve">Joseph Ward Swain. Collier, New York. Ehrenpreis </w:t>
      </w:r>
      <w:proofErr w:type="gramStart"/>
      <w:r w:rsidRPr="001934BB">
        <w:rPr>
          <w:sz w:val="18"/>
          <w:szCs w:val="18"/>
        </w:rPr>
        <w:t>A</w:t>
      </w:r>
      <w:proofErr w:type="gramEnd"/>
      <w:r w:rsidRPr="001934BB">
        <w:rPr>
          <w:sz w:val="18"/>
          <w:szCs w:val="18"/>
        </w:rPr>
        <w:t xml:space="preserve">. and Felbinger, C. 1979. </w:t>
      </w:r>
      <w:r w:rsidRPr="001934BB">
        <w:rPr>
          <w:i/>
          <w:iCs/>
          <w:sz w:val="18"/>
          <w:szCs w:val="18"/>
        </w:rPr>
        <w:t xml:space="preserve">Brotherly community, The highest command of love. </w:t>
      </w:r>
      <w:r w:rsidRPr="001934BB">
        <w:rPr>
          <w:sz w:val="18"/>
          <w:szCs w:val="18"/>
        </w:rPr>
        <w:t>Plough Publ</w:t>
      </w:r>
      <w:proofErr w:type="gramStart"/>
      <w:r w:rsidRPr="001934BB">
        <w:rPr>
          <w:sz w:val="18"/>
          <w:szCs w:val="18"/>
        </w:rPr>
        <w:t>.,</w:t>
      </w:r>
      <w:proofErr w:type="gramEnd"/>
      <w:r w:rsidRPr="001934BB">
        <w:rPr>
          <w:sz w:val="18"/>
          <w:szCs w:val="18"/>
        </w:rPr>
        <w:t xml:space="preserve"> House, Rifton, N. Y. Eibl-Eibesfeldt, I. 1970. </w:t>
      </w:r>
      <w:r w:rsidRPr="001934BB">
        <w:rPr>
          <w:i/>
          <w:iCs/>
          <w:sz w:val="18"/>
          <w:szCs w:val="18"/>
        </w:rPr>
        <w:t xml:space="preserve">Ethology: The biology of Behaviour. </w:t>
      </w:r>
      <w:r w:rsidRPr="001934BB">
        <w:rPr>
          <w:sz w:val="18"/>
          <w:szCs w:val="18"/>
        </w:rPr>
        <w:t>Holt, Rienhart and</w:t>
      </w:r>
    </w:p>
    <w:p w:rsidR="00A12A9E" w:rsidRPr="001934BB" w:rsidRDefault="00E25891">
      <w:pPr>
        <w:shd w:val="clear" w:color="auto" w:fill="FFFFFF"/>
        <w:rPr>
          <w:sz w:val="24"/>
          <w:szCs w:val="24"/>
        </w:rPr>
      </w:pPr>
      <w:r w:rsidRPr="001934BB">
        <w:rPr>
          <w:sz w:val="18"/>
          <w:szCs w:val="18"/>
        </w:rPr>
        <w:t xml:space="preserve">Winston, New York. Eibl-Eibesfeldt, I. 1975. </w:t>
      </w:r>
      <w:r w:rsidRPr="001934BB">
        <w:rPr>
          <w:i/>
          <w:iCs/>
          <w:sz w:val="18"/>
          <w:szCs w:val="18"/>
        </w:rPr>
        <w:t xml:space="preserve">Krieg und </w:t>
      </w:r>
      <w:r w:rsidRPr="001934BB">
        <w:rPr>
          <w:rFonts w:eastAsia="Times New Roman"/>
          <w:i/>
          <w:iCs/>
          <w:sz w:val="18"/>
          <w:szCs w:val="18"/>
        </w:rPr>
        <w:t xml:space="preserve">Érieden. </w:t>
      </w:r>
      <w:r w:rsidRPr="001934BB">
        <w:rPr>
          <w:rFonts w:eastAsia="Times New Roman"/>
          <w:sz w:val="18"/>
          <w:szCs w:val="18"/>
        </w:rPr>
        <w:t xml:space="preserve">R. piper: Co. Verlag, München. Eibl-Eibesfeldt, I. 1979. </w:t>
      </w:r>
      <w:r w:rsidRPr="001934BB">
        <w:rPr>
          <w:rFonts w:eastAsia="Times New Roman"/>
          <w:i/>
          <w:iCs/>
          <w:sz w:val="18"/>
          <w:szCs w:val="18"/>
        </w:rPr>
        <w:t xml:space="preserve">Human ethology: concepts and implications for the sciences of man. </w:t>
      </w:r>
      <w:r w:rsidRPr="001934BB">
        <w:rPr>
          <w:rFonts w:eastAsia="Times New Roman"/>
          <w:sz w:val="18"/>
          <w:szCs w:val="18"/>
        </w:rPr>
        <w:t xml:space="preserve">Behav. Brain. Sci. 2, 1-57. Eibl-Eibesfeldt, I. 1982.  </w:t>
      </w:r>
      <w:r w:rsidRPr="001934BB">
        <w:rPr>
          <w:rFonts w:eastAsia="Times New Roman"/>
          <w:i/>
          <w:iCs/>
          <w:sz w:val="18"/>
          <w:szCs w:val="18"/>
        </w:rPr>
        <w:t>Warfare, Man's Indoctrinability and Croup Selection</w:t>
      </w:r>
    </w:p>
    <w:p w:rsidR="00A12A9E" w:rsidRPr="001934BB" w:rsidRDefault="00E25891">
      <w:pPr>
        <w:shd w:val="clear" w:color="auto" w:fill="FFFFFF"/>
        <w:rPr>
          <w:sz w:val="24"/>
          <w:szCs w:val="24"/>
        </w:rPr>
      </w:pPr>
      <w:r w:rsidRPr="001934BB">
        <w:rPr>
          <w:i/>
          <w:iCs/>
          <w:sz w:val="18"/>
          <w:szCs w:val="18"/>
        </w:rPr>
        <w:t xml:space="preserve">Z. </w:t>
      </w:r>
      <w:r w:rsidRPr="001934BB">
        <w:rPr>
          <w:sz w:val="18"/>
          <w:szCs w:val="18"/>
        </w:rPr>
        <w:t>Tierpsychol</w:t>
      </w:r>
      <w:proofErr w:type="gramStart"/>
      <w:r w:rsidRPr="001934BB">
        <w:rPr>
          <w:sz w:val="18"/>
          <w:szCs w:val="18"/>
        </w:rPr>
        <w:t>.,</w:t>
      </w:r>
      <w:proofErr w:type="gramEnd"/>
      <w:r w:rsidRPr="001934BB">
        <w:rPr>
          <w:sz w:val="18"/>
          <w:szCs w:val="18"/>
        </w:rPr>
        <w:t xml:space="preserve"> 60, 177-198. Eibl-Eibesfeldt, I. 1989. </w:t>
      </w:r>
      <w:r w:rsidRPr="001934BB">
        <w:rPr>
          <w:i/>
          <w:iCs/>
          <w:sz w:val="18"/>
          <w:szCs w:val="18"/>
        </w:rPr>
        <w:t xml:space="preserve">Human Ethology. </w:t>
      </w:r>
      <w:r w:rsidRPr="001934BB">
        <w:rPr>
          <w:sz w:val="18"/>
          <w:szCs w:val="18"/>
        </w:rPr>
        <w:t xml:space="preserve">Aldine de Cruyter, New York, 848. Eibl-Eibesfeldt, I. 1990. </w:t>
      </w:r>
      <w:r w:rsidRPr="001934BB">
        <w:rPr>
          <w:i/>
          <w:iCs/>
          <w:sz w:val="18"/>
          <w:szCs w:val="18"/>
        </w:rPr>
        <w:t>Dominance, Submission, and Love: Sexual Pathologies</w:t>
      </w:r>
    </w:p>
    <w:p w:rsidR="00A12A9E" w:rsidRPr="001934BB" w:rsidRDefault="00E25891">
      <w:pPr>
        <w:shd w:val="clear" w:color="auto" w:fill="FFFFFF"/>
        <w:rPr>
          <w:sz w:val="24"/>
          <w:szCs w:val="24"/>
        </w:rPr>
      </w:pPr>
      <w:r w:rsidRPr="001934BB">
        <w:rPr>
          <w:i/>
          <w:iCs/>
          <w:sz w:val="18"/>
          <w:szCs w:val="18"/>
        </w:rPr>
        <w:t xml:space="preserve">from the perspectve of Ethology. </w:t>
      </w:r>
      <w:r w:rsidRPr="001934BB">
        <w:rPr>
          <w:sz w:val="18"/>
          <w:szCs w:val="18"/>
        </w:rPr>
        <w:t xml:space="preserve">In: Feierman, Jay R. (Ed.) </w:t>
      </w:r>
      <w:r w:rsidRPr="001934BB">
        <w:rPr>
          <w:i/>
          <w:iCs/>
          <w:sz w:val="18"/>
          <w:szCs w:val="18"/>
        </w:rPr>
        <w:t>Pedophilia - Biosocial</w:t>
      </w:r>
    </w:p>
    <w:p w:rsidR="00A12A9E" w:rsidRPr="001934BB" w:rsidRDefault="00E25891">
      <w:pPr>
        <w:shd w:val="clear" w:color="auto" w:fill="FFFFFF"/>
        <w:rPr>
          <w:sz w:val="24"/>
          <w:szCs w:val="24"/>
        </w:rPr>
      </w:pPr>
      <w:r w:rsidRPr="001934BB">
        <w:rPr>
          <w:i/>
          <w:iCs/>
          <w:sz w:val="18"/>
          <w:szCs w:val="18"/>
        </w:rPr>
        <w:t xml:space="preserve">Dimensions. </w:t>
      </w:r>
      <w:r w:rsidRPr="001934BB">
        <w:rPr>
          <w:sz w:val="18"/>
          <w:szCs w:val="18"/>
        </w:rPr>
        <w:t xml:space="preserve">New York, Berlin, Springer, 150-1 75. Ekman, P. and Friesen, W. V. 1975. </w:t>
      </w:r>
      <w:r w:rsidRPr="001934BB">
        <w:rPr>
          <w:i/>
          <w:iCs/>
          <w:sz w:val="18"/>
          <w:szCs w:val="18"/>
        </w:rPr>
        <w:t xml:space="preserve">Unmasking the Face. </w:t>
      </w:r>
      <w:r w:rsidRPr="001934BB">
        <w:rPr>
          <w:sz w:val="18"/>
          <w:szCs w:val="18"/>
        </w:rPr>
        <w:t>Prentice Hall, Engle-</w:t>
      </w:r>
    </w:p>
    <w:p w:rsidR="00A12A9E" w:rsidRPr="001934BB" w:rsidRDefault="00E25891">
      <w:pPr>
        <w:shd w:val="clear" w:color="auto" w:fill="FFFFFF"/>
        <w:rPr>
          <w:sz w:val="24"/>
          <w:szCs w:val="24"/>
        </w:rPr>
      </w:pPr>
      <w:r w:rsidRPr="001934BB">
        <w:rPr>
          <w:sz w:val="18"/>
          <w:szCs w:val="18"/>
        </w:rPr>
        <w:t xml:space="preserve">wood Cliffs. Ellul, J. 1965. </w:t>
      </w:r>
      <w:r w:rsidRPr="001934BB">
        <w:rPr>
          <w:i/>
          <w:iCs/>
          <w:sz w:val="18"/>
          <w:szCs w:val="18"/>
        </w:rPr>
        <w:t xml:space="preserve">The Technological Society. </w:t>
      </w:r>
      <w:r w:rsidRPr="001934BB">
        <w:rPr>
          <w:sz w:val="18"/>
          <w:szCs w:val="18"/>
        </w:rPr>
        <w:t xml:space="preserve">Jonathan Cape, London. Ember, M. 1975. </w:t>
      </w:r>
      <w:r w:rsidRPr="001934BB">
        <w:rPr>
          <w:i/>
          <w:iCs/>
          <w:sz w:val="18"/>
          <w:szCs w:val="18"/>
        </w:rPr>
        <w:t xml:space="preserve">On the origin and extension of the incest taboo. </w:t>
      </w:r>
      <w:r w:rsidRPr="001934BB">
        <w:rPr>
          <w:sz w:val="18"/>
          <w:szCs w:val="18"/>
        </w:rPr>
        <w:t>Behavior Science</w:t>
      </w:r>
    </w:p>
    <w:p w:rsidR="00A12A9E" w:rsidRPr="001934BB" w:rsidRDefault="00E25891">
      <w:pPr>
        <w:shd w:val="clear" w:color="auto" w:fill="FFFFFF"/>
        <w:rPr>
          <w:sz w:val="24"/>
          <w:szCs w:val="24"/>
        </w:rPr>
      </w:pPr>
      <w:r w:rsidRPr="001934BB">
        <w:rPr>
          <w:sz w:val="18"/>
          <w:szCs w:val="18"/>
        </w:rPr>
        <w:t xml:space="preserve">Research, 10,249-281. Falk, D. 1990. </w:t>
      </w:r>
      <w:r w:rsidRPr="001934BB">
        <w:rPr>
          <w:i/>
          <w:iCs/>
          <w:sz w:val="18"/>
          <w:szCs w:val="18"/>
        </w:rPr>
        <w:t xml:space="preserve">Brain evolution in Homo: The radiator theory. </w:t>
      </w:r>
      <w:r w:rsidRPr="001934BB">
        <w:rPr>
          <w:sz w:val="18"/>
          <w:szCs w:val="18"/>
        </w:rPr>
        <w:t>Behavioral and Brain</w:t>
      </w:r>
    </w:p>
    <w:p w:rsidR="00A12A9E" w:rsidRPr="001934BB" w:rsidRDefault="00E25891">
      <w:pPr>
        <w:shd w:val="clear" w:color="auto" w:fill="FFFFFF"/>
        <w:rPr>
          <w:sz w:val="24"/>
          <w:szCs w:val="24"/>
        </w:rPr>
      </w:pPr>
      <w:r w:rsidRPr="001934BB">
        <w:rPr>
          <w:sz w:val="18"/>
          <w:szCs w:val="18"/>
        </w:rPr>
        <w:t xml:space="preserve">Sciences, 13, 333-343. Fay, R. E., Turner, C. F., Klassen, </w:t>
      </w:r>
      <w:proofErr w:type="gramStart"/>
      <w:r w:rsidRPr="001934BB">
        <w:rPr>
          <w:sz w:val="18"/>
          <w:szCs w:val="18"/>
        </w:rPr>
        <w:t>A</w:t>
      </w:r>
      <w:proofErr w:type="gramEnd"/>
      <w:r w:rsidRPr="001934BB">
        <w:rPr>
          <w:sz w:val="18"/>
          <w:szCs w:val="18"/>
        </w:rPr>
        <w:t xml:space="preserve">. D, and Gagnon, K. J. 1989. </w:t>
      </w:r>
      <w:r w:rsidRPr="001934BB">
        <w:rPr>
          <w:i/>
          <w:iCs/>
          <w:sz w:val="18"/>
          <w:szCs w:val="18"/>
        </w:rPr>
        <w:t>Prevalence and</w:t>
      </w:r>
    </w:p>
    <w:p w:rsidR="00A12A9E" w:rsidRPr="001934BB" w:rsidRDefault="00E25891">
      <w:pPr>
        <w:shd w:val="clear" w:color="auto" w:fill="FFFFFF"/>
        <w:rPr>
          <w:sz w:val="24"/>
          <w:szCs w:val="24"/>
        </w:rPr>
      </w:pPr>
      <w:r w:rsidRPr="001934BB">
        <w:rPr>
          <w:i/>
          <w:iCs/>
          <w:sz w:val="18"/>
          <w:szCs w:val="18"/>
        </w:rPr>
        <w:t xml:space="preserve">Patterns of Same-Cender Sexual Contact Among Men. </w:t>
      </w:r>
      <w:r w:rsidRPr="001934BB">
        <w:rPr>
          <w:sz w:val="18"/>
          <w:szCs w:val="18"/>
        </w:rPr>
        <w:t>Science, 243, 338-348. Fialkowski</w:t>
      </w:r>
      <w:proofErr w:type="gramStart"/>
      <w:r w:rsidRPr="001934BB">
        <w:rPr>
          <w:sz w:val="18"/>
          <w:szCs w:val="18"/>
        </w:rPr>
        <w:t>,   K</w:t>
      </w:r>
      <w:proofErr w:type="gramEnd"/>
      <w:r w:rsidRPr="001934BB">
        <w:rPr>
          <w:sz w:val="18"/>
          <w:szCs w:val="18"/>
        </w:rPr>
        <w:t xml:space="preserve">.   R.   1978.   </w:t>
      </w:r>
      <w:r w:rsidRPr="001934BB">
        <w:rPr>
          <w:i/>
          <w:iCs/>
          <w:sz w:val="18"/>
          <w:szCs w:val="18"/>
        </w:rPr>
        <w:t>Early Hominid brain evolution and heat stress: A</w:t>
      </w:r>
    </w:p>
    <w:p w:rsidR="00A12A9E" w:rsidRPr="001934BB" w:rsidRDefault="00E25891">
      <w:pPr>
        <w:shd w:val="clear" w:color="auto" w:fill="FFFFFF"/>
        <w:rPr>
          <w:sz w:val="24"/>
          <w:szCs w:val="24"/>
        </w:rPr>
      </w:pPr>
      <w:r w:rsidRPr="001934BB">
        <w:rPr>
          <w:i/>
          <w:iCs/>
          <w:sz w:val="18"/>
          <w:szCs w:val="18"/>
        </w:rPr>
        <w:t xml:space="preserve">hypothesis. </w:t>
      </w:r>
      <w:r w:rsidRPr="001934BB">
        <w:rPr>
          <w:sz w:val="18"/>
          <w:szCs w:val="18"/>
        </w:rPr>
        <w:t xml:space="preserve">Studies in Physical Anthropology, 4, 87-92. Fisher, H. E. 1982. </w:t>
      </w:r>
      <w:r w:rsidRPr="001934BB">
        <w:rPr>
          <w:i/>
          <w:iCs/>
          <w:sz w:val="18"/>
          <w:szCs w:val="18"/>
        </w:rPr>
        <w:t xml:space="preserve">The sex Contract: The Evolution of Human Behavior. </w:t>
      </w:r>
      <w:r w:rsidRPr="001934BB">
        <w:rPr>
          <w:sz w:val="18"/>
          <w:szCs w:val="18"/>
        </w:rPr>
        <w:t>William</w:t>
      </w:r>
    </w:p>
    <w:p w:rsidR="00A12A9E" w:rsidRPr="001934BB" w:rsidRDefault="00E25891">
      <w:pPr>
        <w:shd w:val="clear" w:color="auto" w:fill="FFFFFF"/>
        <w:rPr>
          <w:sz w:val="24"/>
          <w:szCs w:val="24"/>
        </w:rPr>
      </w:pPr>
      <w:r w:rsidRPr="001934BB">
        <w:rPr>
          <w:sz w:val="18"/>
          <w:szCs w:val="18"/>
        </w:rPr>
        <w:t xml:space="preserve">Morrow, New York. Foley, R. A. 1989. </w:t>
      </w:r>
      <w:r w:rsidRPr="001934BB">
        <w:rPr>
          <w:i/>
          <w:iCs/>
          <w:sz w:val="18"/>
          <w:szCs w:val="18"/>
        </w:rPr>
        <w:t xml:space="preserve">The evolution of hominid social </w:t>
      </w:r>
      <w:r w:rsidRPr="001934BB">
        <w:rPr>
          <w:i/>
          <w:iCs/>
          <w:sz w:val="18"/>
          <w:szCs w:val="18"/>
        </w:rPr>
        <w:lastRenderedPageBreak/>
        <w:t xml:space="preserve">behavior. </w:t>
      </w:r>
      <w:r w:rsidRPr="001934BB">
        <w:rPr>
          <w:sz w:val="18"/>
          <w:szCs w:val="18"/>
        </w:rPr>
        <w:t>In: Stand</w:t>
      </w:r>
      <w:r w:rsidRPr="001934BB">
        <w:rPr>
          <w:rFonts w:eastAsia="Times New Roman"/>
          <w:sz w:val="18"/>
          <w:szCs w:val="18"/>
        </w:rPr>
        <w:t>én, V. and</w:t>
      </w:r>
    </w:p>
    <w:p w:rsidR="00A12A9E" w:rsidRPr="001934BB" w:rsidRDefault="00E25891">
      <w:pPr>
        <w:shd w:val="clear" w:color="auto" w:fill="FFFFFF"/>
        <w:rPr>
          <w:sz w:val="24"/>
          <w:szCs w:val="24"/>
        </w:rPr>
      </w:pPr>
      <w:r w:rsidRPr="001934BB">
        <w:rPr>
          <w:sz w:val="18"/>
          <w:szCs w:val="18"/>
        </w:rPr>
        <w:t xml:space="preserve">Fooley, R. A. (Eds.) </w:t>
      </w:r>
      <w:r w:rsidRPr="001934BB">
        <w:rPr>
          <w:i/>
          <w:iCs/>
          <w:sz w:val="18"/>
          <w:szCs w:val="18"/>
        </w:rPr>
        <w:t xml:space="preserve">Comparative Socioecology. </w:t>
      </w:r>
      <w:r w:rsidRPr="001934BB">
        <w:rPr>
          <w:sz w:val="18"/>
          <w:szCs w:val="18"/>
        </w:rPr>
        <w:t xml:space="preserve">Blackwell, Oxford, 473^195. Fridiund, </w:t>
      </w:r>
      <w:proofErr w:type="gramStart"/>
      <w:r w:rsidRPr="001934BB">
        <w:rPr>
          <w:sz w:val="18"/>
          <w:szCs w:val="18"/>
        </w:rPr>
        <w:t>A</w:t>
      </w:r>
      <w:proofErr w:type="gramEnd"/>
      <w:r w:rsidRPr="001934BB">
        <w:rPr>
          <w:sz w:val="18"/>
          <w:szCs w:val="18"/>
        </w:rPr>
        <w:t xml:space="preserve">. J. 1994. </w:t>
      </w:r>
      <w:r w:rsidRPr="001934BB">
        <w:rPr>
          <w:i/>
          <w:iCs/>
          <w:sz w:val="18"/>
          <w:szCs w:val="18"/>
        </w:rPr>
        <w:t xml:space="preserve">Human Facial Expression: an evolutionary view. </w:t>
      </w:r>
      <w:r w:rsidRPr="001934BB">
        <w:rPr>
          <w:sz w:val="18"/>
          <w:szCs w:val="18"/>
        </w:rPr>
        <w:t>Academic</w:t>
      </w:r>
    </w:p>
    <w:p w:rsidR="00A12A9E" w:rsidRPr="001934BB" w:rsidRDefault="00E25891">
      <w:pPr>
        <w:shd w:val="clear" w:color="auto" w:fill="FFFFFF"/>
        <w:rPr>
          <w:sz w:val="24"/>
          <w:szCs w:val="24"/>
        </w:rPr>
      </w:pPr>
      <w:r w:rsidRPr="001934BB">
        <w:rPr>
          <w:sz w:val="18"/>
          <w:szCs w:val="18"/>
        </w:rPr>
        <w:t xml:space="preserve">Press, New York. Fruth B. and Hohmann, C. 1994. </w:t>
      </w:r>
      <w:r w:rsidRPr="001934BB">
        <w:rPr>
          <w:i/>
          <w:iCs/>
          <w:sz w:val="18"/>
          <w:szCs w:val="18"/>
        </w:rPr>
        <w:t>Comparative Analyses of Nest Building Behavior</w:t>
      </w:r>
    </w:p>
    <w:p w:rsidR="00A12A9E" w:rsidRPr="001934BB" w:rsidRDefault="00E25891">
      <w:pPr>
        <w:shd w:val="clear" w:color="auto" w:fill="FFFFFF"/>
        <w:rPr>
          <w:sz w:val="24"/>
          <w:szCs w:val="24"/>
        </w:rPr>
      </w:pPr>
      <w:r w:rsidRPr="001934BB">
        <w:rPr>
          <w:i/>
          <w:iCs/>
          <w:sz w:val="18"/>
          <w:szCs w:val="18"/>
        </w:rPr>
        <w:t xml:space="preserve">in Bonobos and Chimpanzees. </w:t>
      </w:r>
      <w:r w:rsidRPr="001934BB">
        <w:rPr>
          <w:sz w:val="18"/>
          <w:szCs w:val="18"/>
        </w:rPr>
        <w:t>In: Wrangham, R. W</w:t>
      </w:r>
      <w:proofErr w:type="gramStart"/>
      <w:r w:rsidRPr="001934BB">
        <w:rPr>
          <w:sz w:val="18"/>
          <w:szCs w:val="18"/>
        </w:rPr>
        <w:t>.,</w:t>
      </w:r>
      <w:proofErr w:type="gramEnd"/>
      <w:r w:rsidRPr="001934BB">
        <w:rPr>
          <w:sz w:val="18"/>
          <w:szCs w:val="18"/>
        </w:rPr>
        <w:t xml:space="preserve"> McCrew, W. C, de Waal,</w:t>
      </w:r>
    </w:p>
    <w:p w:rsidR="00A12A9E" w:rsidRPr="001934BB" w:rsidRDefault="00E25891">
      <w:pPr>
        <w:shd w:val="clear" w:color="auto" w:fill="FFFFFF"/>
        <w:rPr>
          <w:sz w:val="24"/>
          <w:szCs w:val="24"/>
        </w:rPr>
      </w:pPr>
      <w:r w:rsidRPr="001934BB">
        <w:rPr>
          <w:sz w:val="18"/>
          <w:szCs w:val="18"/>
        </w:rPr>
        <w:t xml:space="preserve">F. B. and Heltne, P. G. 1994. </w:t>
      </w:r>
      <w:r w:rsidRPr="001934BB">
        <w:rPr>
          <w:i/>
          <w:iCs/>
          <w:sz w:val="18"/>
          <w:szCs w:val="18"/>
        </w:rPr>
        <w:t xml:space="preserve">Chimpanzee Cultures. </w:t>
      </w:r>
      <w:r w:rsidRPr="001934BB">
        <w:rPr>
          <w:sz w:val="18"/>
          <w:szCs w:val="18"/>
        </w:rPr>
        <w:t>Harvard Univ. Press</w:t>
      </w:r>
      <w:proofErr w:type="gramStart"/>
      <w:r w:rsidRPr="001934BB">
        <w:rPr>
          <w:sz w:val="18"/>
          <w:szCs w:val="18"/>
        </w:rPr>
        <w:t>.,</w:t>
      </w:r>
      <w:proofErr w:type="gramEnd"/>
    </w:p>
    <w:p w:rsidR="00A12A9E" w:rsidRPr="001934BB" w:rsidRDefault="00E25891">
      <w:pPr>
        <w:shd w:val="clear" w:color="auto" w:fill="FFFFFF"/>
        <w:rPr>
          <w:sz w:val="24"/>
          <w:szCs w:val="24"/>
        </w:rPr>
      </w:pPr>
      <w:r w:rsidRPr="001934BB">
        <w:rPr>
          <w:sz w:val="18"/>
          <w:szCs w:val="18"/>
        </w:rPr>
        <w:t>Cambridge Mass</w:t>
      </w:r>
      <w:proofErr w:type="gramStart"/>
      <w:r w:rsidRPr="001934BB">
        <w:rPr>
          <w:sz w:val="18"/>
          <w:szCs w:val="18"/>
        </w:rPr>
        <w:t>.,</w:t>
      </w:r>
      <w:proofErr w:type="gramEnd"/>
      <w:r w:rsidRPr="001934BB">
        <w:rPr>
          <w:sz w:val="18"/>
          <w:szCs w:val="18"/>
        </w:rPr>
        <w:t xml:space="preserve"> 109-129. Gallup, G. G</w:t>
      </w:r>
      <w:proofErr w:type="gramStart"/>
      <w:r w:rsidRPr="001934BB">
        <w:rPr>
          <w:sz w:val="18"/>
          <w:szCs w:val="18"/>
        </w:rPr>
        <w:t>.,</w:t>
      </w:r>
      <w:proofErr w:type="gramEnd"/>
      <w:r w:rsidRPr="001934BB">
        <w:rPr>
          <w:sz w:val="18"/>
          <w:szCs w:val="18"/>
        </w:rPr>
        <w:t xml:space="preserve"> Jr., 1970. </w:t>
      </w:r>
      <w:r w:rsidRPr="001934BB">
        <w:rPr>
          <w:i/>
          <w:iCs/>
          <w:sz w:val="18"/>
          <w:szCs w:val="18"/>
        </w:rPr>
        <w:t xml:space="preserve">Chimpanzees: Self-recognition. </w:t>
      </w:r>
      <w:r w:rsidRPr="001934BB">
        <w:rPr>
          <w:sz w:val="18"/>
          <w:szCs w:val="18"/>
        </w:rPr>
        <w:t xml:space="preserve">Science, 167, 417^421. Garnie, I, de, 1995. </w:t>
      </w:r>
      <w:r w:rsidRPr="001934BB">
        <w:rPr>
          <w:i/>
          <w:iCs/>
          <w:sz w:val="18"/>
          <w:szCs w:val="18"/>
        </w:rPr>
        <w:t xml:space="preserve">The diet and nutrition of human populations. </w:t>
      </w:r>
      <w:r w:rsidRPr="001934BB">
        <w:rPr>
          <w:sz w:val="18"/>
          <w:szCs w:val="18"/>
        </w:rPr>
        <w:t>In: Ingold, T. (Ed.)</w:t>
      </w:r>
    </w:p>
    <w:p w:rsidR="00A12A9E" w:rsidRPr="001934BB" w:rsidRDefault="00E25891">
      <w:pPr>
        <w:shd w:val="clear" w:color="auto" w:fill="FFFFFF"/>
        <w:rPr>
          <w:sz w:val="24"/>
          <w:szCs w:val="24"/>
        </w:rPr>
      </w:pPr>
      <w:r w:rsidRPr="001934BB">
        <w:rPr>
          <w:i/>
          <w:iCs/>
          <w:sz w:val="18"/>
          <w:szCs w:val="18"/>
        </w:rPr>
        <w:t xml:space="preserve">Companion Encyclopedia of Anthropology. </w:t>
      </w:r>
      <w:r w:rsidRPr="001934BB">
        <w:rPr>
          <w:sz w:val="18"/>
          <w:szCs w:val="18"/>
        </w:rPr>
        <w:t>Routledge, London, 591-61 3. Gergely, Gy</w:t>
      </w:r>
      <w:proofErr w:type="gramStart"/>
      <w:r w:rsidRPr="001934BB">
        <w:rPr>
          <w:sz w:val="18"/>
          <w:szCs w:val="18"/>
        </w:rPr>
        <w:t>.,</w:t>
      </w:r>
      <w:proofErr w:type="gramEnd"/>
      <w:r w:rsidRPr="001934BB">
        <w:rPr>
          <w:sz w:val="18"/>
          <w:szCs w:val="18"/>
        </w:rPr>
        <w:t xml:space="preserve"> N</w:t>
      </w:r>
      <w:r w:rsidRPr="001934BB">
        <w:rPr>
          <w:rFonts w:eastAsia="Times New Roman"/>
          <w:sz w:val="18"/>
          <w:szCs w:val="18"/>
        </w:rPr>
        <w:t xml:space="preserve">ádasy, Z., Csibra, G. and Biró, S. 1995. </w:t>
      </w:r>
      <w:r w:rsidRPr="001934BB">
        <w:rPr>
          <w:rFonts w:eastAsia="Times New Roman"/>
          <w:i/>
          <w:iCs/>
          <w:sz w:val="18"/>
          <w:szCs w:val="18"/>
        </w:rPr>
        <w:t>Taking the intentional</w:t>
      </w:r>
    </w:p>
    <w:p w:rsidR="00A12A9E" w:rsidRPr="001934BB" w:rsidRDefault="00E25891">
      <w:pPr>
        <w:shd w:val="clear" w:color="auto" w:fill="FFFFFF"/>
        <w:rPr>
          <w:sz w:val="24"/>
          <w:szCs w:val="24"/>
        </w:rPr>
      </w:pPr>
      <w:r w:rsidRPr="001934BB">
        <w:rPr>
          <w:i/>
          <w:iCs/>
          <w:sz w:val="18"/>
          <w:szCs w:val="18"/>
        </w:rPr>
        <w:t xml:space="preserve">stance at 12 months of age. </w:t>
      </w:r>
      <w:r w:rsidRPr="001934BB">
        <w:rPr>
          <w:sz w:val="18"/>
          <w:szCs w:val="18"/>
        </w:rPr>
        <w:t xml:space="preserve">Cognition, 56,165-193. Gibbson, K. R. 1986. </w:t>
      </w:r>
      <w:r w:rsidRPr="001934BB">
        <w:rPr>
          <w:i/>
          <w:iCs/>
          <w:sz w:val="18"/>
          <w:szCs w:val="18"/>
        </w:rPr>
        <w:t>Cognition, brain size and the extraction of embedded food</w:t>
      </w:r>
    </w:p>
    <w:p w:rsidR="00A12A9E" w:rsidRPr="001934BB" w:rsidRDefault="00E25891">
      <w:pPr>
        <w:shd w:val="clear" w:color="auto" w:fill="FFFFFF"/>
        <w:rPr>
          <w:sz w:val="24"/>
          <w:szCs w:val="24"/>
        </w:rPr>
      </w:pPr>
      <w:r w:rsidRPr="001934BB">
        <w:rPr>
          <w:i/>
          <w:iCs/>
          <w:sz w:val="18"/>
          <w:szCs w:val="18"/>
        </w:rPr>
        <w:t xml:space="preserve">resources. </w:t>
      </w:r>
      <w:r w:rsidRPr="001934BB">
        <w:rPr>
          <w:sz w:val="18"/>
          <w:szCs w:val="18"/>
        </w:rPr>
        <w:t xml:space="preserve">In J. G. Else and P. C. Lee (Eds.), </w:t>
      </w:r>
      <w:r w:rsidRPr="001934BB">
        <w:rPr>
          <w:i/>
          <w:iCs/>
          <w:sz w:val="18"/>
          <w:szCs w:val="18"/>
        </w:rPr>
        <w:t>Primate ontogeny, cognition and</w:t>
      </w:r>
    </w:p>
    <w:p w:rsidR="00A12A9E" w:rsidRPr="001934BB" w:rsidRDefault="00E25891">
      <w:pPr>
        <w:shd w:val="clear" w:color="auto" w:fill="FFFFFF"/>
        <w:rPr>
          <w:sz w:val="24"/>
          <w:szCs w:val="24"/>
        </w:rPr>
      </w:pPr>
      <w:r w:rsidRPr="001934BB">
        <w:rPr>
          <w:i/>
          <w:iCs/>
          <w:sz w:val="18"/>
          <w:szCs w:val="18"/>
        </w:rPr>
        <w:t xml:space="preserve">social behavior. </w:t>
      </w:r>
      <w:r w:rsidRPr="001934BB">
        <w:rPr>
          <w:sz w:val="18"/>
          <w:szCs w:val="18"/>
        </w:rPr>
        <w:t xml:space="preserve">93-103, Cambridge University Press, Cambridge. Goetze, D. 1977. Castro, Nkrumakh, Sukarno. </w:t>
      </w:r>
      <w:r w:rsidRPr="001934BB">
        <w:rPr>
          <w:i/>
          <w:iCs/>
          <w:sz w:val="18"/>
          <w:szCs w:val="18"/>
        </w:rPr>
        <w:t>Fine vergleichende Untersuchung</w:t>
      </w:r>
    </w:p>
    <w:p w:rsidR="00A12A9E" w:rsidRPr="001934BB" w:rsidRDefault="00E25891">
      <w:pPr>
        <w:shd w:val="clear" w:color="auto" w:fill="FFFFFF"/>
        <w:rPr>
          <w:sz w:val="24"/>
          <w:szCs w:val="24"/>
        </w:rPr>
      </w:pPr>
      <w:r w:rsidRPr="001934BB">
        <w:rPr>
          <w:i/>
          <w:iCs/>
          <w:sz w:val="18"/>
          <w:szCs w:val="18"/>
        </w:rPr>
        <w:t>zurStruKturanalyse charismatischerpolitischer F</w:t>
      </w:r>
      <w:r w:rsidRPr="001934BB">
        <w:rPr>
          <w:rFonts w:eastAsia="Times New Roman"/>
          <w:i/>
          <w:iCs/>
          <w:sz w:val="18"/>
          <w:szCs w:val="18"/>
        </w:rPr>
        <w:t xml:space="preserve">ührung. D. </w:t>
      </w:r>
      <w:r w:rsidRPr="001934BB">
        <w:rPr>
          <w:rFonts w:eastAsia="Times New Roman"/>
          <w:sz w:val="18"/>
          <w:szCs w:val="18"/>
        </w:rPr>
        <w:t xml:space="preserve">Reimer, Berlin. Goodall, J. 1965. </w:t>
      </w:r>
      <w:r w:rsidRPr="001934BB">
        <w:rPr>
          <w:rFonts w:eastAsia="Times New Roman"/>
          <w:i/>
          <w:iCs/>
          <w:sz w:val="18"/>
          <w:szCs w:val="18"/>
        </w:rPr>
        <w:t xml:space="preserve">Chimpanzees of the Combe Stream Reserve. </w:t>
      </w:r>
      <w:r w:rsidRPr="001934BB">
        <w:rPr>
          <w:rFonts w:eastAsia="Times New Roman"/>
          <w:sz w:val="18"/>
          <w:szCs w:val="18"/>
        </w:rPr>
        <w:t>In: DeVore, I. (Ed.)</w:t>
      </w:r>
    </w:p>
    <w:p w:rsidR="00A12A9E" w:rsidRPr="001934BB" w:rsidRDefault="00E25891">
      <w:pPr>
        <w:shd w:val="clear" w:color="auto" w:fill="FFFFFF"/>
        <w:rPr>
          <w:sz w:val="24"/>
          <w:szCs w:val="24"/>
        </w:rPr>
      </w:pPr>
      <w:r w:rsidRPr="001934BB">
        <w:rPr>
          <w:i/>
          <w:iCs/>
          <w:sz w:val="18"/>
          <w:szCs w:val="18"/>
        </w:rPr>
        <w:t xml:space="preserve">Primate Behavior, 425-447, </w:t>
      </w:r>
      <w:r w:rsidRPr="001934BB">
        <w:rPr>
          <w:sz w:val="18"/>
          <w:szCs w:val="18"/>
        </w:rPr>
        <w:t xml:space="preserve">Holt, Rienhart and Winston, New York. Goodall, J. 1971. </w:t>
      </w:r>
      <w:r w:rsidRPr="001934BB">
        <w:rPr>
          <w:i/>
          <w:iCs/>
          <w:sz w:val="18"/>
          <w:szCs w:val="18"/>
        </w:rPr>
        <w:t xml:space="preserve">In the Shadow of Man. </w:t>
      </w:r>
      <w:r w:rsidRPr="001934BB">
        <w:rPr>
          <w:sz w:val="18"/>
          <w:szCs w:val="18"/>
        </w:rPr>
        <w:t xml:space="preserve">Houghton Mifflin, Boston. Goodall, J. 1986. </w:t>
      </w:r>
      <w:r w:rsidRPr="001934BB">
        <w:rPr>
          <w:i/>
          <w:iCs/>
          <w:sz w:val="18"/>
          <w:szCs w:val="18"/>
        </w:rPr>
        <w:t xml:space="preserve">The Chimpanzees of Combe. </w:t>
      </w:r>
      <w:r w:rsidRPr="001934BB">
        <w:rPr>
          <w:sz w:val="18"/>
          <w:szCs w:val="18"/>
        </w:rPr>
        <w:t>Harvard Univ. Press Cambridge,</w:t>
      </w:r>
    </w:p>
    <w:p w:rsidR="00A12A9E" w:rsidRPr="001934BB" w:rsidRDefault="00E25891">
      <w:pPr>
        <w:shd w:val="clear" w:color="auto" w:fill="FFFFFF"/>
        <w:rPr>
          <w:sz w:val="24"/>
          <w:szCs w:val="24"/>
        </w:rPr>
      </w:pPr>
      <w:r w:rsidRPr="001934BB">
        <w:rPr>
          <w:sz w:val="18"/>
          <w:szCs w:val="18"/>
        </w:rPr>
        <w:t>Mass.</w:t>
      </w:r>
    </w:p>
    <w:p w:rsidR="00A12A9E" w:rsidRPr="001934BB" w:rsidRDefault="00E25891">
      <w:pPr>
        <w:shd w:val="clear" w:color="auto" w:fill="FFFFFF"/>
        <w:rPr>
          <w:sz w:val="24"/>
          <w:szCs w:val="24"/>
        </w:rPr>
      </w:pPr>
      <w:r w:rsidRPr="001934BB">
        <w:t>298</w:t>
      </w:r>
    </w:p>
    <w:p w:rsidR="00A12A9E" w:rsidRPr="001934BB" w:rsidRDefault="00E25891">
      <w:pPr>
        <w:shd w:val="clear" w:color="auto" w:fill="FFFFFF"/>
        <w:rPr>
          <w:sz w:val="24"/>
          <w:szCs w:val="24"/>
        </w:rPr>
      </w:pPr>
      <w:r w:rsidRPr="001934BB">
        <w:rPr>
          <w:sz w:val="18"/>
          <w:szCs w:val="18"/>
        </w:rPr>
        <w:t>Az emberi term</w:t>
      </w:r>
      <w:r w:rsidRPr="001934BB">
        <w:rPr>
          <w:rFonts w:eastAsia="Times New Roman"/>
          <w:sz w:val="18"/>
          <w:szCs w:val="18"/>
        </w:rPr>
        <w:t>észet</w:t>
      </w:r>
    </w:p>
    <w:p w:rsidR="00A12A9E" w:rsidRPr="001934BB" w:rsidRDefault="00E25891">
      <w:pPr>
        <w:shd w:val="clear" w:color="auto" w:fill="FFFFFF"/>
        <w:rPr>
          <w:sz w:val="24"/>
          <w:szCs w:val="24"/>
        </w:rPr>
      </w:pPr>
      <w:r w:rsidRPr="001934BB">
        <w:rPr>
          <w:sz w:val="18"/>
          <w:szCs w:val="18"/>
        </w:rPr>
        <w:t xml:space="preserve">Cooldin-Meadow, S. 1993. </w:t>
      </w:r>
      <w:r w:rsidRPr="001934BB">
        <w:rPr>
          <w:i/>
          <w:iCs/>
          <w:sz w:val="18"/>
          <w:szCs w:val="18"/>
        </w:rPr>
        <w:t xml:space="preserve">When does gesture become language? </w:t>
      </w:r>
      <w:r w:rsidRPr="001934BB">
        <w:rPr>
          <w:sz w:val="18"/>
          <w:szCs w:val="18"/>
        </w:rPr>
        <w:t>In: Gibson, K.</w:t>
      </w:r>
    </w:p>
    <w:p w:rsidR="00A12A9E" w:rsidRPr="001934BB" w:rsidRDefault="00E25891">
      <w:pPr>
        <w:shd w:val="clear" w:color="auto" w:fill="FFFFFF"/>
        <w:rPr>
          <w:sz w:val="24"/>
          <w:szCs w:val="24"/>
        </w:rPr>
      </w:pPr>
      <w:r w:rsidRPr="001934BB">
        <w:rPr>
          <w:sz w:val="18"/>
          <w:szCs w:val="18"/>
        </w:rPr>
        <w:t xml:space="preserve">R. and Ingold, T. (Eds.) </w:t>
      </w:r>
      <w:r w:rsidRPr="001934BB">
        <w:rPr>
          <w:i/>
          <w:iCs/>
          <w:sz w:val="18"/>
          <w:szCs w:val="18"/>
        </w:rPr>
        <w:t>Tools, language and cognition in human evolution.</w:t>
      </w:r>
    </w:p>
    <w:p w:rsidR="00A12A9E" w:rsidRPr="001934BB" w:rsidRDefault="00E25891">
      <w:pPr>
        <w:shd w:val="clear" w:color="auto" w:fill="FFFFFF"/>
        <w:rPr>
          <w:sz w:val="24"/>
          <w:szCs w:val="24"/>
        </w:rPr>
      </w:pPr>
      <w:r w:rsidRPr="001934BB">
        <w:rPr>
          <w:sz w:val="18"/>
          <w:szCs w:val="18"/>
        </w:rPr>
        <w:t xml:space="preserve">Cambridge Univ. Press, Cambridge, 407^29. Gowlett, J. A. J. 1996. </w:t>
      </w:r>
      <w:r w:rsidRPr="001934BB">
        <w:rPr>
          <w:i/>
          <w:iCs/>
          <w:sz w:val="18"/>
          <w:szCs w:val="18"/>
        </w:rPr>
        <w:t>Mental abilities of Early Homo: Elements of Constraint and</w:t>
      </w:r>
    </w:p>
    <w:p w:rsidR="00A12A9E" w:rsidRPr="001934BB" w:rsidRDefault="00E25891">
      <w:pPr>
        <w:shd w:val="clear" w:color="auto" w:fill="FFFFFF"/>
        <w:rPr>
          <w:sz w:val="24"/>
          <w:szCs w:val="24"/>
        </w:rPr>
      </w:pPr>
      <w:r w:rsidRPr="001934BB">
        <w:rPr>
          <w:i/>
          <w:iCs/>
          <w:sz w:val="18"/>
          <w:szCs w:val="18"/>
        </w:rPr>
        <w:t xml:space="preserve">Choice in Rule Systems. </w:t>
      </w:r>
      <w:r w:rsidRPr="001934BB">
        <w:rPr>
          <w:sz w:val="18"/>
          <w:szCs w:val="18"/>
        </w:rPr>
        <w:t xml:space="preserve">In: Mellars, P. and Gibson, K. (Eds.) </w:t>
      </w:r>
      <w:r w:rsidRPr="001934BB">
        <w:rPr>
          <w:i/>
          <w:iCs/>
          <w:sz w:val="18"/>
          <w:szCs w:val="18"/>
        </w:rPr>
        <w:t>Modelling the early</w:t>
      </w:r>
    </w:p>
    <w:p w:rsidR="00A12A9E" w:rsidRPr="001934BB" w:rsidRDefault="00E25891">
      <w:pPr>
        <w:shd w:val="clear" w:color="auto" w:fill="FFFFFF"/>
        <w:rPr>
          <w:sz w:val="24"/>
          <w:szCs w:val="24"/>
        </w:rPr>
      </w:pPr>
      <w:proofErr w:type="gramStart"/>
      <w:r w:rsidRPr="001934BB">
        <w:rPr>
          <w:i/>
          <w:iCs/>
          <w:sz w:val="18"/>
          <w:szCs w:val="18"/>
        </w:rPr>
        <w:t>human</w:t>
      </w:r>
      <w:proofErr w:type="gramEnd"/>
      <w:r w:rsidRPr="001934BB">
        <w:rPr>
          <w:i/>
          <w:iCs/>
          <w:sz w:val="18"/>
          <w:szCs w:val="18"/>
        </w:rPr>
        <w:t xml:space="preserve"> mind. </w:t>
      </w:r>
      <w:r w:rsidRPr="001934BB">
        <w:rPr>
          <w:sz w:val="18"/>
          <w:szCs w:val="18"/>
        </w:rPr>
        <w:t xml:space="preserve">McDonald Institute Monographs. Cambridge, 191-21 7. Graham, C. </w:t>
      </w:r>
      <w:proofErr w:type="gramStart"/>
      <w:r w:rsidRPr="001934BB">
        <w:rPr>
          <w:sz w:val="18"/>
          <w:szCs w:val="18"/>
        </w:rPr>
        <w:t>A</w:t>
      </w:r>
      <w:proofErr w:type="gramEnd"/>
      <w:r w:rsidRPr="001934BB">
        <w:rPr>
          <w:sz w:val="18"/>
          <w:szCs w:val="18"/>
        </w:rPr>
        <w:t xml:space="preserve">. and McGrew W. C. 1980. </w:t>
      </w:r>
      <w:r w:rsidRPr="001934BB">
        <w:rPr>
          <w:i/>
          <w:iCs/>
          <w:sz w:val="18"/>
          <w:szCs w:val="18"/>
        </w:rPr>
        <w:t xml:space="preserve">Menstrual synchrony in female undergraduates living on a coeducational campus. </w:t>
      </w:r>
      <w:r w:rsidRPr="001934BB">
        <w:rPr>
          <w:sz w:val="18"/>
          <w:szCs w:val="18"/>
        </w:rPr>
        <w:t>Psychoneuroendocrinology, 5,</w:t>
      </w:r>
    </w:p>
    <w:p w:rsidR="00A12A9E" w:rsidRPr="001934BB" w:rsidRDefault="00E25891">
      <w:pPr>
        <w:shd w:val="clear" w:color="auto" w:fill="FFFFFF"/>
        <w:rPr>
          <w:sz w:val="24"/>
          <w:szCs w:val="24"/>
        </w:rPr>
      </w:pPr>
      <w:r w:rsidRPr="001934BB">
        <w:rPr>
          <w:sz w:val="18"/>
          <w:szCs w:val="18"/>
        </w:rPr>
        <w:t xml:space="preserve">245-252. Hamilton, W. D. 1963. </w:t>
      </w:r>
      <w:r w:rsidRPr="001934BB">
        <w:rPr>
          <w:i/>
          <w:iCs/>
          <w:sz w:val="18"/>
          <w:szCs w:val="18"/>
        </w:rPr>
        <w:t xml:space="preserve">The evolution of Altruistic Behavior. </w:t>
      </w:r>
      <w:r w:rsidRPr="001934BB">
        <w:rPr>
          <w:sz w:val="18"/>
          <w:szCs w:val="18"/>
        </w:rPr>
        <w:t>Am. Naturalist, 97,</w:t>
      </w:r>
    </w:p>
    <w:p w:rsidR="00A12A9E" w:rsidRPr="001934BB" w:rsidRDefault="00E25891">
      <w:pPr>
        <w:shd w:val="clear" w:color="auto" w:fill="FFFFFF"/>
        <w:rPr>
          <w:sz w:val="24"/>
          <w:szCs w:val="24"/>
        </w:rPr>
      </w:pPr>
      <w:r w:rsidRPr="001934BB">
        <w:rPr>
          <w:sz w:val="18"/>
          <w:szCs w:val="18"/>
        </w:rPr>
        <w:t xml:space="preserve">354-356. Hammer, M. F. 1995. </w:t>
      </w:r>
      <w:r w:rsidRPr="001934BB">
        <w:rPr>
          <w:i/>
          <w:iCs/>
          <w:sz w:val="18"/>
          <w:szCs w:val="18"/>
        </w:rPr>
        <w:t>A recent common ancestry for human Y chromosomes.</w:t>
      </w:r>
    </w:p>
    <w:p w:rsidR="00A12A9E" w:rsidRPr="001934BB" w:rsidRDefault="00E25891">
      <w:pPr>
        <w:shd w:val="clear" w:color="auto" w:fill="FFFFFF"/>
        <w:rPr>
          <w:sz w:val="24"/>
          <w:szCs w:val="24"/>
        </w:rPr>
      </w:pPr>
      <w:r w:rsidRPr="001934BB">
        <w:rPr>
          <w:sz w:val="18"/>
          <w:szCs w:val="18"/>
        </w:rPr>
        <w:lastRenderedPageBreak/>
        <w:t>Nature, 378, 376-378. Hasegawa, T</w:t>
      </w:r>
      <w:proofErr w:type="gramStart"/>
      <w:r w:rsidRPr="001934BB">
        <w:rPr>
          <w:sz w:val="18"/>
          <w:szCs w:val="18"/>
        </w:rPr>
        <w:t>.,</w:t>
      </w:r>
      <w:proofErr w:type="gramEnd"/>
      <w:r w:rsidRPr="001934BB">
        <w:rPr>
          <w:sz w:val="18"/>
          <w:szCs w:val="18"/>
        </w:rPr>
        <w:t xml:space="preserve"> Hiraiwa, M, Nishida, T. and Takasaki, H. 1983. </w:t>
      </w:r>
      <w:r w:rsidRPr="001934BB">
        <w:rPr>
          <w:i/>
          <w:iCs/>
          <w:sz w:val="18"/>
          <w:szCs w:val="18"/>
        </w:rPr>
        <w:t>New Evidence on</w:t>
      </w:r>
    </w:p>
    <w:p w:rsidR="00A12A9E" w:rsidRPr="001934BB" w:rsidRDefault="00E25891">
      <w:pPr>
        <w:shd w:val="clear" w:color="auto" w:fill="FFFFFF"/>
        <w:rPr>
          <w:sz w:val="24"/>
          <w:szCs w:val="24"/>
        </w:rPr>
      </w:pPr>
      <w:r w:rsidRPr="001934BB">
        <w:rPr>
          <w:i/>
          <w:iCs/>
          <w:sz w:val="18"/>
          <w:szCs w:val="18"/>
        </w:rPr>
        <w:t xml:space="preserve">Scavenging   Behavior  </w:t>
      </w:r>
      <w:proofErr w:type="gramStart"/>
      <w:r w:rsidRPr="001934BB">
        <w:rPr>
          <w:i/>
          <w:iCs/>
          <w:sz w:val="18"/>
          <w:szCs w:val="18"/>
        </w:rPr>
        <w:t>in   Wild</w:t>
      </w:r>
      <w:proofErr w:type="gramEnd"/>
      <w:r w:rsidRPr="001934BB">
        <w:rPr>
          <w:i/>
          <w:iCs/>
          <w:sz w:val="18"/>
          <w:szCs w:val="18"/>
        </w:rPr>
        <w:t xml:space="preserve">  Chimpanzees.   </w:t>
      </w:r>
      <w:r w:rsidRPr="001934BB">
        <w:rPr>
          <w:sz w:val="18"/>
          <w:szCs w:val="18"/>
        </w:rPr>
        <w:t>Current   Anthropology</w:t>
      </w:r>
      <w:proofErr w:type="gramStart"/>
      <w:r w:rsidRPr="001934BB">
        <w:rPr>
          <w:sz w:val="18"/>
          <w:szCs w:val="18"/>
        </w:rPr>
        <w:t>,   24</w:t>
      </w:r>
      <w:proofErr w:type="gramEnd"/>
      <w:r w:rsidRPr="001934BB">
        <w:rPr>
          <w:sz w:val="18"/>
          <w:szCs w:val="18"/>
        </w:rPr>
        <w:t>,</w:t>
      </w:r>
    </w:p>
    <w:p w:rsidR="00A12A9E" w:rsidRPr="001934BB" w:rsidRDefault="00E25891">
      <w:pPr>
        <w:shd w:val="clear" w:color="auto" w:fill="FFFFFF"/>
        <w:rPr>
          <w:sz w:val="24"/>
          <w:szCs w:val="24"/>
        </w:rPr>
      </w:pPr>
      <w:r w:rsidRPr="001934BB">
        <w:rPr>
          <w:sz w:val="18"/>
          <w:szCs w:val="18"/>
        </w:rPr>
        <w:t xml:space="preserve">231-232. Harcourt, </w:t>
      </w:r>
      <w:proofErr w:type="gramStart"/>
      <w:r w:rsidRPr="001934BB">
        <w:rPr>
          <w:sz w:val="18"/>
          <w:szCs w:val="18"/>
        </w:rPr>
        <w:t>A</w:t>
      </w:r>
      <w:proofErr w:type="gramEnd"/>
      <w:r w:rsidRPr="001934BB">
        <w:rPr>
          <w:sz w:val="18"/>
          <w:szCs w:val="18"/>
        </w:rPr>
        <w:t>. H</w:t>
      </w:r>
      <w:proofErr w:type="gramStart"/>
      <w:r w:rsidRPr="001934BB">
        <w:rPr>
          <w:sz w:val="18"/>
          <w:szCs w:val="18"/>
        </w:rPr>
        <w:t>.,</w:t>
      </w:r>
      <w:proofErr w:type="gramEnd"/>
      <w:r w:rsidRPr="001934BB">
        <w:rPr>
          <w:sz w:val="18"/>
          <w:szCs w:val="18"/>
        </w:rPr>
        <w:t xml:space="preserve"> Harvey, P. H., Larson, S. G. and Short, R. V. 1982. </w:t>
      </w:r>
      <w:r w:rsidRPr="001934BB">
        <w:rPr>
          <w:i/>
          <w:iCs/>
          <w:sz w:val="18"/>
          <w:szCs w:val="18"/>
        </w:rPr>
        <w:t>Testis weight,</w:t>
      </w:r>
    </w:p>
    <w:p w:rsidR="00A12A9E" w:rsidRPr="001934BB" w:rsidRDefault="00E25891">
      <w:pPr>
        <w:shd w:val="clear" w:color="auto" w:fill="FFFFFF"/>
        <w:rPr>
          <w:sz w:val="24"/>
          <w:szCs w:val="24"/>
        </w:rPr>
      </w:pPr>
      <w:proofErr w:type="gramStart"/>
      <w:r w:rsidRPr="001934BB">
        <w:rPr>
          <w:i/>
          <w:iCs/>
          <w:sz w:val="18"/>
          <w:szCs w:val="18"/>
        </w:rPr>
        <w:t>body</w:t>
      </w:r>
      <w:proofErr w:type="gramEnd"/>
      <w:r w:rsidRPr="001934BB">
        <w:rPr>
          <w:i/>
          <w:iCs/>
          <w:sz w:val="18"/>
          <w:szCs w:val="18"/>
        </w:rPr>
        <w:t xml:space="preserve"> weight and breeding system in primates. </w:t>
      </w:r>
      <w:r w:rsidRPr="001934BB">
        <w:rPr>
          <w:sz w:val="18"/>
          <w:szCs w:val="18"/>
        </w:rPr>
        <w:t>In: Maynard-Smith</w:t>
      </w:r>
      <w:proofErr w:type="gramStart"/>
      <w:r w:rsidRPr="001934BB">
        <w:rPr>
          <w:sz w:val="18"/>
          <w:szCs w:val="18"/>
        </w:rPr>
        <w:t>, ).</w:t>
      </w:r>
      <w:proofErr w:type="gramEnd"/>
      <w:r w:rsidRPr="001934BB">
        <w:rPr>
          <w:sz w:val="18"/>
          <w:szCs w:val="18"/>
        </w:rPr>
        <w:t xml:space="preserve"> (Ed.)</w:t>
      </w:r>
    </w:p>
    <w:p w:rsidR="00A12A9E" w:rsidRPr="001934BB" w:rsidRDefault="00E25891">
      <w:pPr>
        <w:shd w:val="clear" w:color="auto" w:fill="FFFFFF"/>
        <w:rPr>
          <w:sz w:val="24"/>
          <w:szCs w:val="24"/>
        </w:rPr>
      </w:pPr>
      <w:r w:rsidRPr="001934BB">
        <w:rPr>
          <w:i/>
          <w:iCs/>
          <w:sz w:val="18"/>
          <w:szCs w:val="18"/>
        </w:rPr>
        <w:t xml:space="preserve">Evolution Now. </w:t>
      </w:r>
      <w:r w:rsidRPr="001934BB">
        <w:rPr>
          <w:sz w:val="18"/>
          <w:szCs w:val="18"/>
        </w:rPr>
        <w:t xml:space="preserve">Macmillan Press, London, 227-233. Hardin, G. 1968. </w:t>
      </w:r>
      <w:r w:rsidRPr="001934BB">
        <w:rPr>
          <w:i/>
          <w:iCs/>
          <w:sz w:val="18"/>
          <w:szCs w:val="18"/>
        </w:rPr>
        <w:t xml:space="preserve">The Tragedy of the Commons. </w:t>
      </w:r>
      <w:r w:rsidRPr="001934BB">
        <w:rPr>
          <w:sz w:val="18"/>
          <w:szCs w:val="18"/>
        </w:rPr>
        <w:t xml:space="preserve">Science, 162, 1243-1 248. Harlow, H. F. and Harlow, M. K. 1962. </w:t>
      </w:r>
      <w:r w:rsidRPr="001934BB">
        <w:rPr>
          <w:i/>
          <w:iCs/>
          <w:sz w:val="18"/>
          <w:szCs w:val="18"/>
        </w:rPr>
        <w:t xml:space="preserve">Social Deprivation in Monkeys. </w:t>
      </w:r>
      <w:r w:rsidRPr="001934BB">
        <w:rPr>
          <w:sz w:val="18"/>
          <w:szCs w:val="18"/>
        </w:rPr>
        <w:t>Sci. Am.</w:t>
      </w:r>
    </w:p>
    <w:p w:rsidR="00A12A9E" w:rsidRPr="001934BB" w:rsidRDefault="00E25891">
      <w:pPr>
        <w:shd w:val="clear" w:color="auto" w:fill="FFFFFF"/>
        <w:rPr>
          <w:sz w:val="24"/>
          <w:szCs w:val="24"/>
        </w:rPr>
      </w:pPr>
      <w:r w:rsidRPr="001934BB">
        <w:rPr>
          <w:sz w:val="18"/>
          <w:szCs w:val="18"/>
        </w:rPr>
        <w:t xml:space="preserve">207 (Nov.), 136-146. Harnad, S. 1990. </w:t>
      </w:r>
      <w:r w:rsidRPr="001934BB">
        <w:rPr>
          <w:i/>
          <w:iCs/>
          <w:sz w:val="18"/>
          <w:szCs w:val="18"/>
        </w:rPr>
        <w:t xml:space="preserve">The symbol grounding problem. </w:t>
      </w:r>
      <w:r w:rsidRPr="001934BB">
        <w:rPr>
          <w:sz w:val="18"/>
          <w:szCs w:val="18"/>
        </w:rPr>
        <w:t xml:space="preserve">Physica D 42, 335-346. Hausfater, G. 1975. </w:t>
      </w:r>
      <w:r w:rsidRPr="001934BB">
        <w:rPr>
          <w:i/>
          <w:iCs/>
          <w:sz w:val="18"/>
          <w:szCs w:val="18"/>
        </w:rPr>
        <w:t xml:space="preserve">Predatory behavior of yellow baboons. </w:t>
      </w:r>
      <w:r w:rsidRPr="001934BB">
        <w:rPr>
          <w:sz w:val="18"/>
          <w:szCs w:val="18"/>
        </w:rPr>
        <w:t xml:space="preserve">Behavior, 56, 44-68. Hazan, C. and Zeifman, D. 1994. Sex </w:t>
      </w:r>
      <w:r w:rsidRPr="001934BB">
        <w:rPr>
          <w:i/>
          <w:iCs/>
          <w:sz w:val="18"/>
          <w:szCs w:val="18"/>
        </w:rPr>
        <w:t xml:space="preserve">and the psychological tether. </w:t>
      </w:r>
      <w:r w:rsidRPr="001934BB">
        <w:rPr>
          <w:sz w:val="18"/>
          <w:szCs w:val="18"/>
        </w:rPr>
        <w:t>Advances in</w:t>
      </w:r>
    </w:p>
    <w:p w:rsidR="00A12A9E" w:rsidRPr="001934BB" w:rsidRDefault="00E25891">
      <w:pPr>
        <w:shd w:val="clear" w:color="auto" w:fill="FFFFFF"/>
        <w:rPr>
          <w:sz w:val="24"/>
          <w:szCs w:val="24"/>
        </w:rPr>
      </w:pPr>
      <w:r w:rsidRPr="001934BB">
        <w:rPr>
          <w:sz w:val="18"/>
          <w:szCs w:val="18"/>
        </w:rPr>
        <w:t xml:space="preserve">Personal Relationships, 5, 151-1 </w:t>
      </w:r>
      <w:r w:rsidRPr="001934BB">
        <w:rPr>
          <w:i/>
          <w:iCs/>
          <w:sz w:val="18"/>
          <w:szCs w:val="18"/>
        </w:rPr>
        <w:t xml:space="preserve">77. </w:t>
      </w:r>
      <w:r w:rsidRPr="001934BB">
        <w:rPr>
          <w:sz w:val="18"/>
          <w:szCs w:val="18"/>
        </w:rPr>
        <w:t>Herdt, G</w:t>
      </w:r>
      <w:proofErr w:type="gramStart"/>
      <w:r w:rsidRPr="001934BB">
        <w:rPr>
          <w:sz w:val="18"/>
          <w:szCs w:val="18"/>
        </w:rPr>
        <w:t>.H</w:t>
      </w:r>
      <w:proofErr w:type="gramEnd"/>
      <w:r w:rsidRPr="001934BB">
        <w:rPr>
          <w:sz w:val="18"/>
          <w:szCs w:val="18"/>
        </w:rPr>
        <w:t xml:space="preserve">.I 984. </w:t>
      </w:r>
      <w:r w:rsidRPr="001934BB">
        <w:rPr>
          <w:i/>
          <w:iCs/>
          <w:sz w:val="18"/>
          <w:szCs w:val="18"/>
        </w:rPr>
        <w:t xml:space="preserve">Ritualized homosexual behavior in male cults of Melanesia. </w:t>
      </w:r>
      <w:r w:rsidRPr="001934BB">
        <w:rPr>
          <w:sz w:val="18"/>
          <w:szCs w:val="18"/>
        </w:rPr>
        <w:t>In:</w:t>
      </w:r>
    </w:p>
    <w:p w:rsidR="00A12A9E" w:rsidRPr="001934BB" w:rsidRDefault="00E25891">
      <w:pPr>
        <w:shd w:val="clear" w:color="auto" w:fill="FFFFFF"/>
        <w:rPr>
          <w:sz w:val="24"/>
          <w:szCs w:val="24"/>
        </w:rPr>
      </w:pPr>
      <w:r w:rsidRPr="001934BB">
        <w:rPr>
          <w:sz w:val="18"/>
          <w:szCs w:val="18"/>
        </w:rPr>
        <w:t xml:space="preserve">Herdt, G. H. (Ed.) </w:t>
      </w:r>
      <w:r w:rsidRPr="001934BB">
        <w:rPr>
          <w:i/>
          <w:iCs/>
          <w:sz w:val="18"/>
          <w:szCs w:val="18"/>
        </w:rPr>
        <w:t xml:space="preserve">Ritualized Homosexuality in Melanesia. </w:t>
      </w:r>
      <w:r w:rsidRPr="001934BB">
        <w:rPr>
          <w:sz w:val="18"/>
          <w:szCs w:val="18"/>
        </w:rPr>
        <w:t>Univ. Calif. Press,</w:t>
      </w:r>
    </w:p>
    <w:p w:rsidR="00A12A9E" w:rsidRPr="001934BB" w:rsidRDefault="00E25891">
      <w:pPr>
        <w:shd w:val="clear" w:color="auto" w:fill="FFFFFF"/>
        <w:rPr>
          <w:sz w:val="24"/>
          <w:szCs w:val="24"/>
        </w:rPr>
      </w:pPr>
      <w:r w:rsidRPr="001934BB">
        <w:rPr>
          <w:sz w:val="18"/>
          <w:szCs w:val="18"/>
        </w:rPr>
        <w:t>Berkeley, 1-82. Heslin, R</w:t>
      </w:r>
      <w:proofErr w:type="gramStart"/>
      <w:r w:rsidRPr="001934BB">
        <w:rPr>
          <w:sz w:val="18"/>
          <w:szCs w:val="18"/>
        </w:rPr>
        <w:t>.,</w:t>
      </w:r>
      <w:proofErr w:type="gramEnd"/>
      <w:r w:rsidRPr="001934BB">
        <w:rPr>
          <w:sz w:val="18"/>
          <w:szCs w:val="18"/>
        </w:rPr>
        <w:t xml:space="preserve"> Nguyen, T. D. and Nguyen, M. L. 1983. </w:t>
      </w:r>
      <w:r w:rsidRPr="001934BB">
        <w:rPr>
          <w:i/>
          <w:iCs/>
          <w:sz w:val="18"/>
          <w:szCs w:val="18"/>
        </w:rPr>
        <w:t xml:space="preserve">Meaning of touch from </w:t>
      </w:r>
      <w:proofErr w:type="gramStart"/>
      <w:r w:rsidRPr="001934BB">
        <w:rPr>
          <w:i/>
          <w:iCs/>
          <w:sz w:val="18"/>
          <w:szCs w:val="18"/>
        </w:rPr>
        <w:t>a</w:t>
      </w:r>
      <w:proofErr w:type="gramEnd"/>
    </w:p>
    <w:p w:rsidR="00A12A9E" w:rsidRPr="001934BB" w:rsidRDefault="00E25891">
      <w:pPr>
        <w:shd w:val="clear" w:color="auto" w:fill="FFFFFF"/>
        <w:rPr>
          <w:sz w:val="24"/>
          <w:szCs w:val="24"/>
        </w:rPr>
      </w:pPr>
      <w:r w:rsidRPr="001934BB">
        <w:rPr>
          <w:i/>
          <w:iCs/>
          <w:sz w:val="18"/>
          <w:szCs w:val="18"/>
        </w:rPr>
        <w:t xml:space="preserve">stranger or same person. </w:t>
      </w:r>
      <w:r w:rsidRPr="001934BB">
        <w:rPr>
          <w:sz w:val="18"/>
          <w:szCs w:val="18"/>
        </w:rPr>
        <w:t xml:space="preserve">J. Nonverbal Behav. 7, 147-1 57. Hewes, G. W. 1971. </w:t>
      </w:r>
      <w:r w:rsidRPr="001934BB">
        <w:rPr>
          <w:i/>
          <w:iCs/>
          <w:sz w:val="18"/>
          <w:szCs w:val="18"/>
        </w:rPr>
        <w:t xml:space="preserve">An Explicit Formulation of the Relationship Between Tool-using, Tool-making and the Emergence of language. </w:t>
      </w:r>
      <w:r w:rsidRPr="001934BB">
        <w:rPr>
          <w:sz w:val="18"/>
          <w:szCs w:val="18"/>
        </w:rPr>
        <w:t>In: abstracts, Am. Anthrop.</w:t>
      </w:r>
    </w:p>
    <w:p w:rsidR="00A12A9E" w:rsidRPr="001934BB" w:rsidRDefault="00E25891">
      <w:pPr>
        <w:shd w:val="clear" w:color="auto" w:fill="FFFFFF"/>
        <w:rPr>
          <w:sz w:val="24"/>
          <w:szCs w:val="24"/>
        </w:rPr>
      </w:pPr>
      <w:r w:rsidRPr="001934BB">
        <w:rPr>
          <w:sz w:val="18"/>
          <w:szCs w:val="18"/>
        </w:rPr>
        <w:t xml:space="preserve">Assoc. Ann. Meetings, New York. Heyes, C. M. 1994. </w:t>
      </w:r>
      <w:r w:rsidRPr="001934BB">
        <w:rPr>
          <w:i/>
          <w:iCs/>
          <w:sz w:val="18"/>
          <w:szCs w:val="18"/>
        </w:rPr>
        <w:t xml:space="preserve">Reflection on self-recognition in primates. </w:t>
      </w:r>
      <w:r w:rsidRPr="001934BB">
        <w:rPr>
          <w:sz w:val="18"/>
          <w:szCs w:val="18"/>
        </w:rPr>
        <w:t>Behavioral and</w:t>
      </w:r>
    </w:p>
    <w:p w:rsidR="00A12A9E" w:rsidRPr="001934BB" w:rsidRDefault="00E25891">
      <w:pPr>
        <w:shd w:val="clear" w:color="auto" w:fill="FFFFFF"/>
        <w:rPr>
          <w:sz w:val="24"/>
          <w:szCs w:val="24"/>
        </w:rPr>
      </w:pPr>
      <w:r w:rsidRPr="001934BB">
        <w:rPr>
          <w:sz w:val="18"/>
          <w:szCs w:val="18"/>
        </w:rPr>
        <w:t xml:space="preserve">Brain Sciences, 16, 524-525. Hill, K. and Kaplan, H. 1989. </w:t>
      </w:r>
      <w:r w:rsidRPr="001934BB">
        <w:rPr>
          <w:i/>
          <w:iCs/>
          <w:sz w:val="18"/>
          <w:szCs w:val="18"/>
        </w:rPr>
        <w:t>Population and dry-season subsistence strategies of</w:t>
      </w:r>
    </w:p>
    <w:p w:rsidR="00A12A9E" w:rsidRPr="001934BB" w:rsidRDefault="00E25891">
      <w:pPr>
        <w:shd w:val="clear" w:color="auto" w:fill="FFFFFF"/>
        <w:rPr>
          <w:sz w:val="24"/>
          <w:szCs w:val="24"/>
        </w:rPr>
      </w:pPr>
      <w:r w:rsidRPr="001934BB">
        <w:rPr>
          <w:i/>
          <w:iCs/>
          <w:sz w:val="18"/>
          <w:szCs w:val="18"/>
        </w:rPr>
        <w:t xml:space="preserve">the recently contacted Yora of Peru. </w:t>
      </w:r>
      <w:r w:rsidRPr="001934BB">
        <w:rPr>
          <w:sz w:val="18"/>
          <w:szCs w:val="18"/>
        </w:rPr>
        <w:t xml:space="preserve">National Geographic Research, 5,31 7-334. Hinde, R. A. 1984. </w:t>
      </w:r>
      <w:r w:rsidRPr="001934BB">
        <w:rPr>
          <w:i/>
          <w:iCs/>
          <w:sz w:val="18"/>
          <w:szCs w:val="18"/>
        </w:rPr>
        <w:t xml:space="preserve">Biological bases of the mother-child relationship. </w:t>
      </w:r>
      <w:r w:rsidRPr="001934BB">
        <w:rPr>
          <w:sz w:val="18"/>
          <w:szCs w:val="18"/>
        </w:rPr>
        <w:t>In: Call, J. D.,</w:t>
      </w:r>
    </w:p>
    <w:p w:rsidR="00A12A9E" w:rsidRPr="001934BB" w:rsidRDefault="00E25891">
      <w:pPr>
        <w:shd w:val="clear" w:color="auto" w:fill="FFFFFF"/>
        <w:rPr>
          <w:sz w:val="24"/>
          <w:szCs w:val="24"/>
        </w:rPr>
      </w:pPr>
      <w:r w:rsidRPr="001934BB">
        <w:rPr>
          <w:sz w:val="18"/>
          <w:szCs w:val="18"/>
        </w:rPr>
        <w:t>Galenson, E</w:t>
      </w:r>
      <w:proofErr w:type="gramStart"/>
      <w:r w:rsidRPr="001934BB">
        <w:rPr>
          <w:sz w:val="18"/>
          <w:szCs w:val="18"/>
        </w:rPr>
        <w:t>.,</w:t>
      </w:r>
      <w:proofErr w:type="gramEnd"/>
      <w:r w:rsidRPr="001934BB">
        <w:rPr>
          <w:sz w:val="18"/>
          <w:szCs w:val="18"/>
        </w:rPr>
        <w:t xml:space="preserve"> Tyson, R. L. (Eds.) </w:t>
      </w:r>
      <w:r w:rsidRPr="001934BB">
        <w:rPr>
          <w:i/>
          <w:iCs/>
          <w:sz w:val="18"/>
          <w:szCs w:val="18"/>
        </w:rPr>
        <w:t xml:space="preserve">Frontiers of Infant Psychiatry. </w:t>
      </w:r>
      <w:r w:rsidRPr="001934BB">
        <w:rPr>
          <w:sz w:val="18"/>
          <w:szCs w:val="18"/>
        </w:rPr>
        <w:t>Basic Books, New</w:t>
      </w:r>
    </w:p>
    <w:p w:rsidR="00A12A9E" w:rsidRPr="001934BB" w:rsidRDefault="00E25891">
      <w:pPr>
        <w:shd w:val="clear" w:color="auto" w:fill="FFFFFF"/>
        <w:rPr>
          <w:sz w:val="24"/>
          <w:szCs w:val="24"/>
        </w:rPr>
      </w:pPr>
      <w:r w:rsidRPr="001934BB">
        <w:rPr>
          <w:sz w:val="18"/>
          <w:szCs w:val="18"/>
        </w:rPr>
        <w:t>York. Hinde</w:t>
      </w:r>
      <w:proofErr w:type="gramStart"/>
      <w:r w:rsidRPr="001934BB">
        <w:rPr>
          <w:sz w:val="18"/>
          <w:szCs w:val="18"/>
        </w:rPr>
        <w:t>,  R</w:t>
      </w:r>
      <w:proofErr w:type="gramEnd"/>
      <w:r w:rsidRPr="001934BB">
        <w:rPr>
          <w:sz w:val="18"/>
          <w:szCs w:val="18"/>
        </w:rPr>
        <w:t xml:space="preserve">.  A.  1987.  </w:t>
      </w:r>
      <w:r w:rsidRPr="001934BB">
        <w:rPr>
          <w:i/>
          <w:iCs/>
          <w:sz w:val="18"/>
          <w:szCs w:val="18"/>
        </w:rPr>
        <w:t>Can Nonhuman Primates Help Us Understand Human</w:t>
      </w:r>
    </w:p>
    <w:p w:rsidR="00A12A9E" w:rsidRPr="001934BB" w:rsidRDefault="00E25891">
      <w:pPr>
        <w:shd w:val="clear" w:color="auto" w:fill="FFFFFF"/>
        <w:rPr>
          <w:sz w:val="24"/>
          <w:szCs w:val="24"/>
        </w:rPr>
      </w:pPr>
      <w:r w:rsidRPr="001934BB">
        <w:rPr>
          <w:i/>
          <w:iCs/>
          <w:sz w:val="18"/>
          <w:szCs w:val="18"/>
        </w:rPr>
        <w:t xml:space="preserve">Behavior? </w:t>
      </w:r>
      <w:r w:rsidRPr="001934BB">
        <w:rPr>
          <w:sz w:val="18"/>
          <w:szCs w:val="18"/>
        </w:rPr>
        <w:t>In: B. B. Smuts, D. L. Cheney, R. M. Seyfarth, R. W. Wrangham and T.</w:t>
      </w:r>
    </w:p>
    <w:p w:rsidR="00A12A9E" w:rsidRPr="001934BB" w:rsidRDefault="00E25891">
      <w:pPr>
        <w:shd w:val="clear" w:color="auto" w:fill="FFFFFF"/>
        <w:rPr>
          <w:sz w:val="24"/>
          <w:szCs w:val="24"/>
        </w:rPr>
      </w:pPr>
      <w:r w:rsidRPr="001934BB">
        <w:rPr>
          <w:sz w:val="18"/>
          <w:szCs w:val="18"/>
        </w:rPr>
        <w:t xml:space="preserve">T. Struhsaker (Eds.) </w:t>
      </w:r>
      <w:r w:rsidRPr="001934BB">
        <w:rPr>
          <w:i/>
          <w:iCs/>
          <w:sz w:val="18"/>
          <w:szCs w:val="18"/>
        </w:rPr>
        <w:t xml:space="preserve">Primate Societies. </w:t>
      </w:r>
      <w:r w:rsidRPr="001934BB">
        <w:rPr>
          <w:sz w:val="18"/>
          <w:szCs w:val="18"/>
        </w:rPr>
        <w:t xml:space="preserve">Univ. Chicago. Press, Chicago, 413-421. Hinde, R. A. and Rowell, T. E. 1962. </w:t>
      </w:r>
      <w:r w:rsidRPr="001934BB">
        <w:rPr>
          <w:i/>
          <w:iCs/>
          <w:sz w:val="18"/>
          <w:szCs w:val="18"/>
        </w:rPr>
        <w:t>Communication by postures and facial</w:t>
      </w:r>
    </w:p>
    <w:p w:rsidR="00A12A9E" w:rsidRPr="001934BB" w:rsidRDefault="00E25891">
      <w:pPr>
        <w:shd w:val="clear" w:color="auto" w:fill="FFFFFF"/>
        <w:rPr>
          <w:sz w:val="24"/>
          <w:szCs w:val="24"/>
        </w:rPr>
      </w:pPr>
      <w:r w:rsidRPr="001934BB">
        <w:rPr>
          <w:i/>
          <w:iCs/>
          <w:sz w:val="18"/>
          <w:szCs w:val="18"/>
        </w:rPr>
        <w:t xml:space="preserve">expressions in rhesus monkey (Macaca Mulatta). </w:t>
      </w:r>
      <w:r w:rsidRPr="001934BB">
        <w:rPr>
          <w:sz w:val="18"/>
          <w:szCs w:val="18"/>
        </w:rPr>
        <w:t>Proceedings of the Zoological</w:t>
      </w:r>
    </w:p>
    <w:p w:rsidR="00A12A9E" w:rsidRPr="001934BB" w:rsidRDefault="00E25891">
      <w:pPr>
        <w:shd w:val="clear" w:color="auto" w:fill="FFFFFF"/>
        <w:rPr>
          <w:sz w:val="24"/>
          <w:szCs w:val="24"/>
        </w:rPr>
      </w:pPr>
      <w:r w:rsidRPr="001934BB">
        <w:rPr>
          <w:sz w:val="18"/>
          <w:szCs w:val="18"/>
        </w:rPr>
        <w:t xml:space="preserve">Society of London, 138, 103-11 3. Hobbes, T. 1651/1970. </w:t>
      </w:r>
      <w:r w:rsidRPr="001934BB">
        <w:rPr>
          <w:i/>
          <w:iCs/>
          <w:sz w:val="18"/>
          <w:szCs w:val="18"/>
        </w:rPr>
        <w:t xml:space="preserve">Leviathan. </w:t>
      </w:r>
      <w:r w:rsidRPr="001934BB">
        <w:rPr>
          <w:sz w:val="18"/>
          <w:szCs w:val="18"/>
        </w:rPr>
        <w:t xml:space="preserve">Helikon, Budapest. Hold, B. 1977. </w:t>
      </w:r>
      <w:r w:rsidRPr="001934BB">
        <w:rPr>
          <w:i/>
          <w:iCs/>
          <w:sz w:val="18"/>
          <w:szCs w:val="18"/>
        </w:rPr>
        <w:t>Attention structure and rank specific behaviour in preschool</w:t>
      </w:r>
    </w:p>
    <w:p w:rsidR="00A12A9E" w:rsidRPr="001934BB" w:rsidRDefault="00E25891">
      <w:pPr>
        <w:shd w:val="clear" w:color="auto" w:fill="FFFFFF"/>
        <w:rPr>
          <w:sz w:val="24"/>
          <w:szCs w:val="24"/>
        </w:rPr>
      </w:pPr>
      <w:r w:rsidRPr="001934BB">
        <w:rPr>
          <w:i/>
          <w:iCs/>
          <w:sz w:val="18"/>
          <w:szCs w:val="18"/>
        </w:rPr>
        <w:lastRenderedPageBreak/>
        <w:t xml:space="preserve">children. </w:t>
      </w:r>
      <w:r w:rsidRPr="001934BB">
        <w:rPr>
          <w:sz w:val="18"/>
          <w:szCs w:val="18"/>
        </w:rPr>
        <w:t xml:space="preserve">In: Chance, M. R. A. and R. R. Larsen (Eds.) </w:t>
      </w:r>
      <w:r w:rsidRPr="001934BB">
        <w:rPr>
          <w:i/>
          <w:iCs/>
          <w:sz w:val="18"/>
          <w:szCs w:val="18"/>
        </w:rPr>
        <w:t>The Social Structure od</w:t>
      </w:r>
    </w:p>
    <w:p w:rsidR="00A12A9E" w:rsidRPr="001934BB" w:rsidRDefault="00E25891">
      <w:pPr>
        <w:shd w:val="clear" w:color="auto" w:fill="FFFFFF"/>
        <w:rPr>
          <w:sz w:val="24"/>
          <w:szCs w:val="24"/>
        </w:rPr>
      </w:pPr>
      <w:r w:rsidRPr="001934BB">
        <w:rPr>
          <w:i/>
          <w:iCs/>
          <w:sz w:val="18"/>
          <w:szCs w:val="18"/>
        </w:rPr>
        <w:t xml:space="preserve">attention. </w:t>
      </w:r>
      <w:r w:rsidRPr="001934BB">
        <w:rPr>
          <w:sz w:val="18"/>
          <w:szCs w:val="18"/>
        </w:rPr>
        <w:t xml:space="preserve">Hooff, |. A. R. </w:t>
      </w:r>
      <w:proofErr w:type="gramStart"/>
      <w:r w:rsidRPr="001934BB">
        <w:rPr>
          <w:sz w:val="18"/>
          <w:szCs w:val="18"/>
        </w:rPr>
        <w:t>van</w:t>
      </w:r>
      <w:proofErr w:type="gramEnd"/>
      <w:r w:rsidRPr="001934BB">
        <w:rPr>
          <w:sz w:val="18"/>
          <w:szCs w:val="18"/>
        </w:rPr>
        <w:t xml:space="preserve"> 1972: A </w:t>
      </w:r>
      <w:r w:rsidRPr="001934BB">
        <w:rPr>
          <w:i/>
          <w:iCs/>
          <w:sz w:val="18"/>
          <w:szCs w:val="18"/>
        </w:rPr>
        <w:t>comparative approach to the phylogeny of laughter and</w:t>
      </w:r>
    </w:p>
    <w:p w:rsidR="00A12A9E" w:rsidRPr="001934BB" w:rsidRDefault="00E25891">
      <w:pPr>
        <w:shd w:val="clear" w:color="auto" w:fill="FFFFFF"/>
        <w:rPr>
          <w:sz w:val="24"/>
          <w:szCs w:val="24"/>
        </w:rPr>
      </w:pPr>
      <w:r w:rsidRPr="001934BB">
        <w:rPr>
          <w:sz w:val="18"/>
          <w:szCs w:val="18"/>
        </w:rPr>
        <w:t>F</w:t>
      </w:r>
      <w:r w:rsidRPr="001934BB">
        <w:rPr>
          <w:rFonts w:eastAsia="Times New Roman"/>
          <w:sz w:val="18"/>
          <w:szCs w:val="18"/>
        </w:rPr>
        <w:t>üggelék</w:t>
      </w:r>
    </w:p>
    <w:p w:rsidR="00A12A9E" w:rsidRPr="001934BB" w:rsidRDefault="00E25891">
      <w:pPr>
        <w:shd w:val="clear" w:color="auto" w:fill="FFFFFF"/>
        <w:rPr>
          <w:sz w:val="24"/>
          <w:szCs w:val="24"/>
        </w:rPr>
      </w:pPr>
      <w:r w:rsidRPr="001934BB">
        <w:t>299</w:t>
      </w:r>
    </w:p>
    <w:p w:rsidR="00A12A9E" w:rsidRPr="001934BB" w:rsidRDefault="00E25891">
      <w:pPr>
        <w:shd w:val="clear" w:color="auto" w:fill="FFFFFF"/>
        <w:rPr>
          <w:sz w:val="24"/>
          <w:szCs w:val="24"/>
        </w:rPr>
      </w:pPr>
      <w:r w:rsidRPr="001934BB">
        <w:rPr>
          <w:i/>
          <w:iCs/>
          <w:sz w:val="18"/>
          <w:szCs w:val="18"/>
        </w:rPr>
        <w:t xml:space="preserve">smiling. </w:t>
      </w:r>
      <w:r w:rsidRPr="001934BB">
        <w:rPr>
          <w:sz w:val="18"/>
          <w:szCs w:val="18"/>
        </w:rPr>
        <w:t xml:space="preserve">In: Hinde, R. A. (Ed.) </w:t>
      </w:r>
      <w:r w:rsidRPr="001934BB">
        <w:rPr>
          <w:i/>
          <w:iCs/>
          <w:sz w:val="18"/>
          <w:szCs w:val="18"/>
        </w:rPr>
        <w:t xml:space="preserve">Non-verbal Communication. </w:t>
      </w:r>
      <w:r w:rsidRPr="001934BB">
        <w:rPr>
          <w:sz w:val="18"/>
          <w:szCs w:val="18"/>
        </w:rPr>
        <w:t>Cambridge Univ.</w:t>
      </w:r>
    </w:p>
    <w:p w:rsidR="00A12A9E" w:rsidRPr="001934BB" w:rsidRDefault="00E25891">
      <w:pPr>
        <w:shd w:val="clear" w:color="auto" w:fill="FFFFFF"/>
        <w:rPr>
          <w:sz w:val="24"/>
          <w:szCs w:val="24"/>
        </w:rPr>
      </w:pPr>
      <w:r w:rsidRPr="001934BB">
        <w:rPr>
          <w:sz w:val="18"/>
          <w:szCs w:val="18"/>
        </w:rPr>
        <w:t xml:space="preserve">Press, Cambridge. Hostetler, J. A. 1963. </w:t>
      </w:r>
      <w:r w:rsidRPr="001934BB">
        <w:rPr>
          <w:i/>
          <w:iCs/>
          <w:sz w:val="18"/>
          <w:szCs w:val="18"/>
        </w:rPr>
        <w:t xml:space="preserve">Amish Society. </w:t>
      </w:r>
      <w:r w:rsidRPr="001934BB">
        <w:rPr>
          <w:sz w:val="18"/>
          <w:szCs w:val="18"/>
        </w:rPr>
        <w:t xml:space="preserve">John Hopkins Univ. Press, Baltimore. Huffman, M. </w:t>
      </w:r>
      <w:proofErr w:type="gramStart"/>
      <w:r w:rsidRPr="001934BB">
        <w:rPr>
          <w:sz w:val="18"/>
          <w:szCs w:val="18"/>
        </w:rPr>
        <w:t>A</w:t>
      </w:r>
      <w:proofErr w:type="gramEnd"/>
      <w:r w:rsidRPr="001934BB">
        <w:rPr>
          <w:sz w:val="18"/>
          <w:szCs w:val="18"/>
        </w:rPr>
        <w:t xml:space="preserve">. 1984. </w:t>
      </w:r>
      <w:r w:rsidRPr="001934BB">
        <w:rPr>
          <w:i/>
          <w:iCs/>
          <w:sz w:val="18"/>
          <w:szCs w:val="18"/>
        </w:rPr>
        <w:t xml:space="preserve">Stone-play of Macaca fuscata in Arahiyama B troop: transmission of non-adaptive behavior. </w:t>
      </w:r>
      <w:r w:rsidRPr="001934BB">
        <w:rPr>
          <w:sz w:val="18"/>
          <w:szCs w:val="18"/>
        </w:rPr>
        <w:t xml:space="preserve">J. Hum. Evol, 1 3, 725-735. Huffman, M. </w:t>
      </w:r>
      <w:proofErr w:type="gramStart"/>
      <w:r w:rsidRPr="001934BB">
        <w:rPr>
          <w:sz w:val="18"/>
          <w:szCs w:val="18"/>
        </w:rPr>
        <w:t>A</w:t>
      </w:r>
      <w:proofErr w:type="gramEnd"/>
      <w:r w:rsidRPr="001934BB">
        <w:rPr>
          <w:sz w:val="18"/>
          <w:szCs w:val="18"/>
        </w:rPr>
        <w:t xml:space="preserve">. and Wrangham, R. W. 1994. </w:t>
      </w:r>
      <w:r w:rsidRPr="001934BB">
        <w:rPr>
          <w:i/>
          <w:iCs/>
          <w:sz w:val="18"/>
          <w:szCs w:val="18"/>
        </w:rPr>
        <w:t>Diversity of medicinal Plant Use by</w:t>
      </w:r>
    </w:p>
    <w:p w:rsidR="00A12A9E" w:rsidRPr="001934BB" w:rsidRDefault="00E25891">
      <w:pPr>
        <w:shd w:val="clear" w:color="auto" w:fill="FFFFFF"/>
        <w:rPr>
          <w:sz w:val="24"/>
          <w:szCs w:val="24"/>
        </w:rPr>
      </w:pPr>
      <w:r w:rsidRPr="001934BB">
        <w:rPr>
          <w:i/>
          <w:iCs/>
          <w:sz w:val="18"/>
          <w:szCs w:val="18"/>
        </w:rPr>
        <w:t xml:space="preserve">Chimpanzees in the Wild. </w:t>
      </w:r>
      <w:r w:rsidRPr="001934BB">
        <w:rPr>
          <w:sz w:val="18"/>
          <w:szCs w:val="18"/>
        </w:rPr>
        <w:t>In: Wrangham, R. W</w:t>
      </w:r>
      <w:proofErr w:type="gramStart"/>
      <w:r w:rsidRPr="001934BB">
        <w:rPr>
          <w:sz w:val="18"/>
          <w:szCs w:val="18"/>
        </w:rPr>
        <w:t>.,</w:t>
      </w:r>
      <w:proofErr w:type="gramEnd"/>
      <w:r w:rsidRPr="001934BB">
        <w:rPr>
          <w:sz w:val="18"/>
          <w:szCs w:val="18"/>
        </w:rPr>
        <w:t xml:space="preserve"> McCrew, W. C, de Waal, F. B.</w:t>
      </w:r>
    </w:p>
    <w:p w:rsidR="00A12A9E" w:rsidRPr="001934BB" w:rsidRDefault="00E25891">
      <w:pPr>
        <w:shd w:val="clear" w:color="auto" w:fill="FFFFFF"/>
        <w:rPr>
          <w:sz w:val="24"/>
          <w:szCs w:val="24"/>
        </w:rPr>
      </w:pPr>
      <w:r w:rsidRPr="001934BB">
        <w:rPr>
          <w:sz w:val="18"/>
          <w:szCs w:val="18"/>
        </w:rPr>
        <w:t xml:space="preserve">and Heltne, P. G. 1994. </w:t>
      </w:r>
      <w:r w:rsidRPr="001934BB">
        <w:rPr>
          <w:i/>
          <w:iCs/>
          <w:sz w:val="18"/>
          <w:szCs w:val="18"/>
        </w:rPr>
        <w:t xml:space="preserve">Chimpanzee Cultures. </w:t>
      </w:r>
      <w:r w:rsidRPr="001934BB">
        <w:rPr>
          <w:sz w:val="18"/>
          <w:szCs w:val="18"/>
        </w:rPr>
        <w:t xml:space="preserve">Harvard Univ. Press, Cambridge. Humprey, N. K. 1976. </w:t>
      </w:r>
      <w:r w:rsidRPr="001934BB">
        <w:rPr>
          <w:i/>
          <w:iCs/>
          <w:sz w:val="18"/>
          <w:szCs w:val="18"/>
        </w:rPr>
        <w:t xml:space="preserve">The social function of intellect. </w:t>
      </w:r>
      <w:r w:rsidRPr="001934BB">
        <w:rPr>
          <w:sz w:val="18"/>
          <w:szCs w:val="18"/>
        </w:rPr>
        <w:t>In: Bateson, P. P. C. and</w:t>
      </w:r>
    </w:p>
    <w:p w:rsidR="00A12A9E" w:rsidRPr="001934BB" w:rsidRDefault="00E25891">
      <w:pPr>
        <w:shd w:val="clear" w:color="auto" w:fill="FFFFFF"/>
        <w:rPr>
          <w:sz w:val="24"/>
          <w:szCs w:val="24"/>
        </w:rPr>
      </w:pPr>
      <w:r w:rsidRPr="001934BB">
        <w:rPr>
          <w:sz w:val="18"/>
          <w:szCs w:val="18"/>
        </w:rPr>
        <w:t xml:space="preserve">Hinde, R. A. (Eds.) </w:t>
      </w:r>
      <w:r w:rsidRPr="001934BB">
        <w:rPr>
          <w:i/>
          <w:iCs/>
          <w:sz w:val="18"/>
          <w:szCs w:val="18"/>
        </w:rPr>
        <w:t xml:space="preserve">Crowing Points in Ethology. </w:t>
      </w:r>
      <w:r w:rsidRPr="001934BB">
        <w:rPr>
          <w:sz w:val="18"/>
          <w:szCs w:val="18"/>
        </w:rPr>
        <w:t xml:space="preserve">Cambridge Univ. Press, Cambridge, 303-31 7. Humprey, N. K. 1980. </w:t>
      </w:r>
      <w:r w:rsidRPr="001934BB">
        <w:rPr>
          <w:i/>
          <w:iCs/>
          <w:sz w:val="18"/>
          <w:szCs w:val="18"/>
        </w:rPr>
        <w:t xml:space="preserve">Nature'spsychologysts. </w:t>
      </w:r>
      <w:r w:rsidRPr="001934BB">
        <w:rPr>
          <w:sz w:val="18"/>
          <w:szCs w:val="18"/>
        </w:rPr>
        <w:t>In: Josephson, B. and Ramachandran,</w:t>
      </w:r>
    </w:p>
    <w:p w:rsidR="00A12A9E" w:rsidRPr="001934BB" w:rsidRDefault="00E25891">
      <w:pPr>
        <w:shd w:val="clear" w:color="auto" w:fill="FFFFFF"/>
        <w:rPr>
          <w:sz w:val="24"/>
          <w:szCs w:val="24"/>
        </w:rPr>
      </w:pPr>
      <w:r w:rsidRPr="001934BB">
        <w:rPr>
          <w:sz w:val="18"/>
          <w:szCs w:val="18"/>
        </w:rPr>
        <w:t xml:space="preserve">V. (Eds). </w:t>
      </w:r>
      <w:r w:rsidRPr="001934BB">
        <w:rPr>
          <w:i/>
          <w:iCs/>
          <w:sz w:val="18"/>
          <w:szCs w:val="18"/>
        </w:rPr>
        <w:t xml:space="preserve">Consciousness and the Physical World. </w:t>
      </w:r>
      <w:r w:rsidRPr="001934BB">
        <w:rPr>
          <w:sz w:val="18"/>
          <w:szCs w:val="18"/>
        </w:rPr>
        <w:t xml:space="preserve">Pergamon Press, London. Huxley, T. H. 1888. </w:t>
      </w:r>
      <w:r w:rsidRPr="001934BB">
        <w:rPr>
          <w:i/>
          <w:iCs/>
          <w:sz w:val="18"/>
          <w:szCs w:val="18"/>
        </w:rPr>
        <w:t xml:space="preserve">The struggle for existence in human society. </w:t>
      </w:r>
      <w:r w:rsidRPr="001934BB">
        <w:rPr>
          <w:sz w:val="18"/>
          <w:szCs w:val="18"/>
        </w:rPr>
        <w:t xml:space="preserve">Collective Essays 9. Izard, C. E. 1971. </w:t>
      </w:r>
      <w:r w:rsidRPr="001934BB">
        <w:rPr>
          <w:i/>
          <w:iCs/>
          <w:sz w:val="18"/>
          <w:szCs w:val="18"/>
        </w:rPr>
        <w:t xml:space="preserve">The face of emotion. </w:t>
      </w:r>
      <w:r w:rsidRPr="001934BB">
        <w:rPr>
          <w:sz w:val="18"/>
          <w:szCs w:val="18"/>
        </w:rPr>
        <w:t xml:space="preserve">Appleton, New York. Jerison, H. J. 1973. </w:t>
      </w:r>
      <w:r w:rsidRPr="001934BB">
        <w:rPr>
          <w:i/>
          <w:iCs/>
          <w:sz w:val="18"/>
          <w:szCs w:val="18"/>
        </w:rPr>
        <w:t xml:space="preserve">Evolution of the Brain and Intelligence. </w:t>
      </w:r>
      <w:r w:rsidRPr="001934BB">
        <w:rPr>
          <w:sz w:val="18"/>
          <w:szCs w:val="18"/>
        </w:rPr>
        <w:t>Academic Press, New</w:t>
      </w:r>
    </w:p>
    <w:p w:rsidR="00A12A9E" w:rsidRPr="001934BB" w:rsidRDefault="00E25891">
      <w:pPr>
        <w:shd w:val="clear" w:color="auto" w:fill="FFFFFF"/>
        <w:rPr>
          <w:sz w:val="24"/>
          <w:szCs w:val="24"/>
        </w:rPr>
      </w:pPr>
      <w:r w:rsidRPr="001934BB">
        <w:rPr>
          <w:sz w:val="18"/>
          <w:szCs w:val="18"/>
        </w:rPr>
        <w:t>York. Johanson</w:t>
      </w:r>
      <w:proofErr w:type="gramStart"/>
      <w:r w:rsidRPr="001934BB">
        <w:rPr>
          <w:sz w:val="18"/>
          <w:szCs w:val="18"/>
        </w:rPr>
        <w:t>,  D.</w:t>
      </w:r>
      <w:proofErr w:type="gramEnd"/>
      <w:r w:rsidRPr="001934BB">
        <w:rPr>
          <w:sz w:val="18"/>
          <w:szCs w:val="18"/>
        </w:rPr>
        <w:t xml:space="preserve">  C.  and  Edey,  M.   1981.  </w:t>
      </w:r>
      <w:r w:rsidRPr="001934BB">
        <w:rPr>
          <w:i/>
          <w:iCs/>
          <w:sz w:val="18"/>
          <w:szCs w:val="18"/>
        </w:rPr>
        <w:t>Lucy:  The beginnings of humankind.</w:t>
      </w:r>
    </w:p>
    <w:p w:rsidR="00A12A9E" w:rsidRPr="001934BB" w:rsidRDefault="00E25891">
      <w:pPr>
        <w:shd w:val="clear" w:color="auto" w:fill="FFFFFF"/>
        <w:rPr>
          <w:sz w:val="24"/>
          <w:szCs w:val="24"/>
        </w:rPr>
      </w:pPr>
      <w:r w:rsidRPr="001934BB">
        <w:rPr>
          <w:sz w:val="18"/>
          <w:szCs w:val="18"/>
        </w:rPr>
        <w:t>Granada, London. Kaltenbach</w:t>
      </w:r>
      <w:proofErr w:type="gramStart"/>
      <w:r w:rsidRPr="001934BB">
        <w:rPr>
          <w:sz w:val="18"/>
          <w:szCs w:val="18"/>
        </w:rPr>
        <w:t>,  K</w:t>
      </w:r>
      <w:proofErr w:type="gramEnd"/>
      <w:r w:rsidRPr="001934BB">
        <w:rPr>
          <w:sz w:val="18"/>
          <w:szCs w:val="18"/>
        </w:rPr>
        <w:t xml:space="preserve">., Weinraub, M. and Fullard, W.  1980.  </w:t>
      </w:r>
      <w:r w:rsidRPr="001934BB">
        <w:rPr>
          <w:i/>
          <w:iCs/>
          <w:sz w:val="18"/>
          <w:szCs w:val="18"/>
        </w:rPr>
        <w:t>Infant wariness toward</w:t>
      </w:r>
    </w:p>
    <w:p w:rsidR="00A12A9E" w:rsidRPr="001934BB" w:rsidRDefault="00E25891">
      <w:pPr>
        <w:shd w:val="clear" w:color="auto" w:fill="FFFFFF"/>
        <w:rPr>
          <w:sz w:val="24"/>
          <w:szCs w:val="24"/>
        </w:rPr>
      </w:pPr>
      <w:r w:rsidRPr="001934BB">
        <w:rPr>
          <w:i/>
          <w:iCs/>
          <w:sz w:val="18"/>
          <w:szCs w:val="18"/>
        </w:rPr>
        <w:t>strangers reconsidered: Infant's and Mothers' reaction to unfamiliar persons.</w:t>
      </w:r>
    </w:p>
    <w:p w:rsidR="00A12A9E" w:rsidRPr="001934BB" w:rsidRDefault="00E25891">
      <w:pPr>
        <w:shd w:val="clear" w:color="auto" w:fill="FFFFFF"/>
        <w:rPr>
          <w:sz w:val="24"/>
          <w:szCs w:val="24"/>
        </w:rPr>
      </w:pPr>
      <w:r w:rsidRPr="001934BB">
        <w:rPr>
          <w:sz w:val="18"/>
          <w:szCs w:val="18"/>
        </w:rPr>
        <w:t xml:space="preserve">Child Development, 51, 1197-1202. Kampis, G. 1991. </w:t>
      </w:r>
      <w:r w:rsidRPr="001934BB">
        <w:rPr>
          <w:i/>
          <w:iCs/>
          <w:sz w:val="18"/>
          <w:szCs w:val="18"/>
        </w:rPr>
        <w:t>Self-Modifying Systems: A New Framework for Dynamics,</w:t>
      </w:r>
    </w:p>
    <w:p w:rsidR="00A12A9E" w:rsidRPr="001934BB" w:rsidRDefault="00E25891">
      <w:pPr>
        <w:shd w:val="clear" w:color="auto" w:fill="FFFFFF"/>
        <w:rPr>
          <w:sz w:val="24"/>
          <w:szCs w:val="24"/>
        </w:rPr>
      </w:pPr>
      <w:r w:rsidRPr="001934BB">
        <w:rPr>
          <w:i/>
          <w:iCs/>
          <w:sz w:val="18"/>
          <w:szCs w:val="18"/>
        </w:rPr>
        <w:t xml:space="preserve">Information and Complexity. </w:t>
      </w:r>
      <w:r w:rsidRPr="001934BB">
        <w:rPr>
          <w:sz w:val="18"/>
          <w:szCs w:val="18"/>
        </w:rPr>
        <w:t>Pergamon, Oxford-New York, 543+xix. Kampis, G. and Cs</w:t>
      </w:r>
      <w:r w:rsidRPr="001934BB">
        <w:rPr>
          <w:rFonts w:eastAsia="Times New Roman"/>
          <w:sz w:val="18"/>
          <w:szCs w:val="18"/>
        </w:rPr>
        <w:t xml:space="preserve">ányi, V. 1990. </w:t>
      </w:r>
      <w:r w:rsidRPr="001934BB">
        <w:rPr>
          <w:rFonts w:eastAsia="Times New Roman"/>
          <w:i/>
          <w:iCs/>
          <w:sz w:val="18"/>
          <w:szCs w:val="18"/>
        </w:rPr>
        <w:t xml:space="preserve">Coevolution and the units of evolution. </w:t>
      </w:r>
      <w:r w:rsidRPr="001934BB">
        <w:rPr>
          <w:rFonts w:eastAsia="Times New Roman"/>
          <w:sz w:val="18"/>
          <w:szCs w:val="18"/>
        </w:rPr>
        <w:t>In: J.</w:t>
      </w:r>
    </w:p>
    <w:p w:rsidR="00A12A9E" w:rsidRPr="001934BB" w:rsidRDefault="00E25891">
      <w:pPr>
        <w:shd w:val="clear" w:color="auto" w:fill="FFFFFF"/>
        <w:rPr>
          <w:sz w:val="24"/>
          <w:szCs w:val="24"/>
        </w:rPr>
      </w:pPr>
      <w:r w:rsidRPr="001934BB">
        <w:rPr>
          <w:sz w:val="18"/>
          <w:szCs w:val="18"/>
        </w:rPr>
        <w:t xml:space="preserve">Maynard Smith and G. Vida (Eds.) </w:t>
      </w:r>
      <w:r w:rsidRPr="001934BB">
        <w:rPr>
          <w:i/>
          <w:iCs/>
          <w:sz w:val="18"/>
          <w:szCs w:val="18"/>
        </w:rPr>
        <w:t>Organizational Constraints on the Dynamics</w:t>
      </w:r>
    </w:p>
    <w:p w:rsidR="00A12A9E" w:rsidRPr="001934BB" w:rsidRDefault="00E25891">
      <w:pPr>
        <w:shd w:val="clear" w:color="auto" w:fill="FFFFFF"/>
        <w:rPr>
          <w:sz w:val="24"/>
          <w:szCs w:val="24"/>
        </w:rPr>
      </w:pPr>
      <w:r w:rsidRPr="001934BB">
        <w:rPr>
          <w:i/>
          <w:iCs/>
          <w:sz w:val="18"/>
          <w:szCs w:val="18"/>
        </w:rPr>
        <w:t xml:space="preserve">of Evolution. </w:t>
      </w:r>
      <w:r w:rsidRPr="001934BB">
        <w:rPr>
          <w:sz w:val="18"/>
          <w:szCs w:val="18"/>
        </w:rPr>
        <w:t>Machester Univ. Press, Machester and New York, 385-399. Kampis, G. and Cs</w:t>
      </w:r>
      <w:r w:rsidRPr="001934BB">
        <w:rPr>
          <w:rFonts w:eastAsia="Times New Roman"/>
          <w:sz w:val="18"/>
          <w:szCs w:val="18"/>
        </w:rPr>
        <w:t xml:space="preserve">ányi, V. 1992. </w:t>
      </w:r>
      <w:r w:rsidRPr="001934BB">
        <w:rPr>
          <w:rFonts w:eastAsia="Times New Roman"/>
          <w:i/>
          <w:iCs/>
          <w:sz w:val="18"/>
          <w:szCs w:val="18"/>
        </w:rPr>
        <w:t>Societies as Replicative Component-Systems.</w:t>
      </w:r>
    </w:p>
    <w:p w:rsidR="00A12A9E" w:rsidRPr="001934BB" w:rsidRDefault="00E25891">
      <w:pPr>
        <w:shd w:val="clear" w:color="auto" w:fill="FFFFFF"/>
        <w:rPr>
          <w:sz w:val="24"/>
          <w:szCs w:val="24"/>
        </w:rPr>
      </w:pPr>
      <w:r w:rsidRPr="001934BB">
        <w:rPr>
          <w:sz w:val="18"/>
          <w:szCs w:val="18"/>
        </w:rPr>
        <w:t xml:space="preserve">World Futures 34, 25-41. Kampis, Gy. 1987a. </w:t>
      </w:r>
      <w:r w:rsidRPr="001934BB">
        <w:rPr>
          <w:i/>
          <w:iCs/>
          <w:sz w:val="18"/>
          <w:szCs w:val="18"/>
        </w:rPr>
        <w:t xml:space="preserve">Some Problems of System Descriptions. </w:t>
      </w:r>
      <w:r w:rsidRPr="001934BB">
        <w:rPr>
          <w:sz w:val="18"/>
          <w:szCs w:val="18"/>
        </w:rPr>
        <w:t>I. Function Int. J. Gen.</w:t>
      </w:r>
    </w:p>
    <w:p w:rsidR="00A12A9E" w:rsidRPr="001934BB" w:rsidRDefault="00E25891">
      <w:pPr>
        <w:shd w:val="clear" w:color="auto" w:fill="FFFFFF"/>
        <w:rPr>
          <w:sz w:val="24"/>
          <w:szCs w:val="24"/>
        </w:rPr>
      </w:pPr>
      <w:r w:rsidRPr="001934BB">
        <w:rPr>
          <w:sz w:val="18"/>
          <w:szCs w:val="18"/>
        </w:rPr>
        <w:t xml:space="preserve">Syst. 13, 143-156. Kampis, Gy. 1987b. </w:t>
      </w:r>
      <w:r w:rsidRPr="001934BB">
        <w:rPr>
          <w:i/>
          <w:iCs/>
          <w:sz w:val="18"/>
          <w:szCs w:val="18"/>
        </w:rPr>
        <w:t xml:space="preserve">Some Problems of System Descriptions. </w:t>
      </w:r>
      <w:r w:rsidRPr="001934BB">
        <w:rPr>
          <w:sz w:val="18"/>
          <w:szCs w:val="18"/>
        </w:rPr>
        <w:t>II. Information Int.</w:t>
      </w:r>
    </w:p>
    <w:p w:rsidR="00A12A9E" w:rsidRPr="001934BB" w:rsidRDefault="00E25891">
      <w:pPr>
        <w:shd w:val="clear" w:color="auto" w:fill="FFFFFF"/>
        <w:rPr>
          <w:sz w:val="24"/>
          <w:szCs w:val="24"/>
        </w:rPr>
      </w:pPr>
      <w:r w:rsidRPr="001934BB">
        <w:rPr>
          <w:sz w:val="18"/>
          <w:szCs w:val="18"/>
        </w:rPr>
        <w:lastRenderedPageBreak/>
        <w:t>J. Gen. Syst. 13, 157-171. Kampis, Gy. and Cs</w:t>
      </w:r>
      <w:r w:rsidRPr="001934BB">
        <w:rPr>
          <w:rFonts w:eastAsia="Times New Roman"/>
          <w:sz w:val="18"/>
          <w:szCs w:val="18"/>
        </w:rPr>
        <w:t xml:space="preserve">ányi, V. 1988. </w:t>
      </w:r>
      <w:r w:rsidRPr="001934BB">
        <w:rPr>
          <w:rFonts w:eastAsia="Times New Roman"/>
          <w:i/>
          <w:iCs/>
          <w:sz w:val="18"/>
          <w:szCs w:val="18"/>
        </w:rPr>
        <w:t>A System Approach to the Creating Process.</w:t>
      </w:r>
    </w:p>
    <w:p w:rsidR="00A12A9E" w:rsidRPr="001934BB" w:rsidRDefault="00E25891">
      <w:pPr>
        <w:shd w:val="clear" w:color="auto" w:fill="FFFFFF"/>
        <w:rPr>
          <w:sz w:val="24"/>
          <w:szCs w:val="24"/>
        </w:rPr>
      </w:pPr>
      <w:r w:rsidRPr="001934BB">
        <w:rPr>
          <w:sz w:val="18"/>
          <w:szCs w:val="18"/>
        </w:rPr>
        <w:t xml:space="preserve">IFSR Newsletter, </w:t>
      </w:r>
      <w:proofErr w:type="gramStart"/>
      <w:r w:rsidRPr="001934BB">
        <w:rPr>
          <w:sz w:val="18"/>
          <w:szCs w:val="18"/>
        </w:rPr>
        <w:t>No</w:t>
      </w:r>
      <w:proofErr w:type="gramEnd"/>
      <w:r w:rsidRPr="001934BB">
        <w:rPr>
          <w:sz w:val="18"/>
          <w:szCs w:val="18"/>
        </w:rPr>
        <w:t xml:space="preserve">. 20, </w:t>
      </w:r>
      <w:r w:rsidRPr="001934BB">
        <w:rPr>
          <w:i/>
          <w:iCs/>
          <w:sz w:val="18"/>
          <w:szCs w:val="18"/>
        </w:rPr>
        <w:t xml:space="preserve">2-4. </w:t>
      </w:r>
      <w:r w:rsidRPr="001934BB">
        <w:rPr>
          <w:sz w:val="18"/>
          <w:szCs w:val="18"/>
        </w:rPr>
        <w:t xml:space="preserve">Karmiloff-Smith, </w:t>
      </w:r>
      <w:proofErr w:type="gramStart"/>
      <w:r w:rsidRPr="001934BB">
        <w:rPr>
          <w:sz w:val="18"/>
          <w:szCs w:val="18"/>
        </w:rPr>
        <w:t>A</w:t>
      </w:r>
      <w:proofErr w:type="gramEnd"/>
      <w:r w:rsidRPr="001934BB">
        <w:rPr>
          <w:sz w:val="18"/>
          <w:szCs w:val="18"/>
        </w:rPr>
        <w:t xml:space="preserve">. 1992. </w:t>
      </w:r>
      <w:r w:rsidRPr="001934BB">
        <w:rPr>
          <w:i/>
          <w:iCs/>
          <w:sz w:val="18"/>
          <w:szCs w:val="18"/>
        </w:rPr>
        <w:t>Beyond Modularity: A developmental Perspective on</w:t>
      </w:r>
    </w:p>
    <w:p w:rsidR="00A12A9E" w:rsidRPr="001934BB" w:rsidRDefault="00E25891">
      <w:pPr>
        <w:shd w:val="clear" w:color="auto" w:fill="FFFFFF"/>
        <w:rPr>
          <w:sz w:val="24"/>
          <w:szCs w:val="24"/>
        </w:rPr>
      </w:pPr>
      <w:r w:rsidRPr="001934BB">
        <w:rPr>
          <w:i/>
          <w:iCs/>
          <w:sz w:val="18"/>
          <w:szCs w:val="18"/>
        </w:rPr>
        <w:t xml:space="preserve">Cognitive Science. </w:t>
      </w:r>
      <w:r w:rsidRPr="001934BB">
        <w:rPr>
          <w:sz w:val="18"/>
          <w:szCs w:val="18"/>
        </w:rPr>
        <w:t xml:space="preserve">MIT Press, Cambridge, Mass. Katz, R.  1976. </w:t>
      </w:r>
      <w:r w:rsidRPr="001934BB">
        <w:rPr>
          <w:i/>
          <w:iCs/>
          <w:sz w:val="18"/>
          <w:szCs w:val="18"/>
        </w:rPr>
        <w:t>Education for Transcendence</w:t>
      </w:r>
      <w:proofErr w:type="gramStart"/>
      <w:r w:rsidRPr="001934BB">
        <w:rPr>
          <w:i/>
          <w:iCs/>
          <w:sz w:val="18"/>
          <w:szCs w:val="18"/>
        </w:rPr>
        <w:t>: !Kia-Healing</w:t>
      </w:r>
      <w:proofErr w:type="gramEnd"/>
      <w:r w:rsidRPr="001934BB">
        <w:rPr>
          <w:i/>
          <w:iCs/>
          <w:sz w:val="18"/>
          <w:szCs w:val="18"/>
        </w:rPr>
        <w:t xml:space="preserve"> with the Kalahari</w:t>
      </w:r>
    </w:p>
    <w:p w:rsidR="00A12A9E" w:rsidRPr="001934BB" w:rsidRDefault="00E25891">
      <w:pPr>
        <w:shd w:val="clear" w:color="auto" w:fill="FFFFFF"/>
        <w:rPr>
          <w:sz w:val="24"/>
          <w:szCs w:val="24"/>
        </w:rPr>
      </w:pPr>
      <w:r w:rsidRPr="001934BB">
        <w:rPr>
          <w:i/>
          <w:iCs/>
          <w:sz w:val="18"/>
          <w:szCs w:val="18"/>
        </w:rPr>
        <w:t xml:space="preserve">IKung. </w:t>
      </w:r>
      <w:r w:rsidRPr="001934BB">
        <w:rPr>
          <w:sz w:val="18"/>
          <w:szCs w:val="18"/>
        </w:rPr>
        <w:t xml:space="preserve">In: Lee, R. B. and DeVore, I. (Eds.) </w:t>
      </w:r>
      <w:r w:rsidRPr="001934BB">
        <w:rPr>
          <w:i/>
          <w:iCs/>
          <w:sz w:val="18"/>
          <w:szCs w:val="18"/>
        </w:rPr>
        <w:t xml:space="preserve">Kalahari Hunter-Gatherers. </w:t>
      </w:r>
      <w:r w:rsidRPr="001934BB">
        <w:rPr>
          <w:sz w:val="18"/>
          <w:szCs w:val="18"/>
        </w:rPr>
        <w:t>Harvard</w:t>
      </w:r>
    </w:p>
    <w:p w:rsidR="00A12A9E" w:rsidRPr="001934BB" w:rsidRDefault="00E25891">
      <w:pPr>
        <w:shd w:val="clear" w:color="auto" w:fill="FFFFFF"/>
        <w:rPr>
          <w:sz w:val="24"/>
          <w:szCs w:val="24"/>
        </w:rPr>
      </w:pPr>
      <w:r w:rsidRPr="001934BB">
        <w:rPr>
          <w:sz w:val="18"/>
          <w:szCs w:val="18"/>
        </w:rPr>
        <w:t xml:space="preserve">Univ. Press, Cambridge, Mass. Keesing, R. M. 1975. </w:t>
      </w:r>
      <w:r w:rsidRPr="001934BB">
        <w:rPr>
          <w:i/>
          <w:iCs/>
          <w:sz w:val="18"/>
          <w:szCs w:val="18"/>
        </w:rPr>
        <w:t xml:space="preserve">Kin groups and social structure. </w:t>
      </w:r>
      <w:r w:rsidRPr="001934BB">
        <w:rPr>
          <w:sz w:val="18"/>
          <w:szCs w:val="18"/>
        </w:rPr>
        <w:t>Holt, Rienhart and Winston,</w:t>
      </w:r>
    </w:p>
    <w:p w:rsidR="00A12A9E" w:rsidRPr="001934BB" w:rsidRDefault="00E25891">
      <w:pPr>
        <w:shd w:val="clear" w:color="auto" w:fill="FFFFFF"/>
        <w:rPr>
          <w:sz w:val="24"/>
          <w:szCs w:val="24"/>
        </w:rPr>
      </w:pPr>
      <w:r w:rsidRPr="001934BB">
        <w:rPr>
          <w:sz w:val="18"/>
          <w:szCs w:val="18"/>
        </w:rPr>
        <w:t xml:space="preserve">New York. Kirk-Smith, M., Booth, D. </w:t>
      </w:r>
      <w:proofErr w:type="gramStart"/>
      <w:r w:rsidRPr="001934BB">
        <w:rPr>
          <w:sz w:val="18"/>
          <w:szCs w:val="18"/>
        </w:rPr>
        <w:t>A</w:t>
      </w:r>
      <w:proofErr w:type="gramEnd"/>
      <w:r w:rsidRPr="001934BB">
        <w:rPr>
          <w:sz w:val="18"/>
          <w:szCs w:val="18"/>
        </w:rPr>
        <w:t xml:space="preserve">., Carroll, D. and Davies, P. 1978. </w:t>
      </w:r>
      <w:r w:rsidRPr="001934BB">
        <w:rPr>
          <w:i/>
          <w:iCs/>
          <w:sz w:val="18"/>
          <w:szCs w:val="18"/>
        </w:rPr>
        <w:t>Human social</w:t>
      </w:r>
    </w:p>
    <w:p w:rsidR="00A12A9E" w:rsidRPr="001934BB" w:rsidRDefault="00E25891">
      <w:pPr>
        <w:shd w:val="clear" w:color="auto" w:fill="FFFFFF"/>
        <w:rPr>
          <w:sz w:val="24"/>
          <w:szCs w:val="24"/>
        </w:rPr>
      </w:pPr>
      <w:r w:rsidRPr="001934BB">
        <w:rPr>
          <w:i/>
          <w:iCs/>
          <w:sz w:val="18"/>
          <w:szCs w:val="18"/>
        </w:rPr>
        <w:t xml:space="preserve">attitudes affected by androstenol. </w:t>
      </w:r>
      <w:r w:rsidRPr="001934BB">
        <w:rPr>
          <w:sz w:val="18"/>
          <w:szCs w:val="18"/>
        </w:rPr>
        <w:t xml:space="preserve">Psychiat. Behav. 3, 379-384. Kitzinger, S. 1984. </w:t>
      </w:r>
      <w:r w:rsidRPr="001934BB">
        <w:rPr>
          <w:i/>
          <w:iCs/>
          <w:sz w:val="18"/>
          <w:szCs w:val="18"/>
        </w:rPr>
        <w:t>Sexualit</w:t>
      </w:r>
      <w:r w:rsidRPr="001934BB">
        <w:rPr>
          <w:rFonts w:eastAsia="Times New Roman"/>
          <w:i/>
          <w:iCs/>
          <w:sz w:val="18"/>
          <w:szCs w:val="18"/>
        </w:rPr>
        <w:t xml:space="preserve">át im Lében der Frau. </w:t>
      </w:r>
      <w:r w:rsidRPr="001934BB">
        <w:rPr>
          <w:rFonts w:eastAsia="Times New Roman"/>
          <w:sz w:val="18"/>
          <w:szCs w:val="18"/>
        </w:rPr>
        <w:t xml:space="preserve">Biederstein, München. Kroeber, </w:t>
      </w:r>
      <w:proofErr w:type="gramStart"/>
      <w:r w:rsidRPr="001934BB">
        <w:rPr>
          <w:rFonts w:eastAsia="Times New Roman"/>
          <w:sz w:val="18"/>
          <w:szCs w:val="18"/>
        </w:rPr>
        <w:t>A</w:t>
      </w:r>
      <w:proofErr w:type="gramEnd"/>
      <w:r w:rsidRPr="001934BB">
        <w:rPr>
          <w:rFonts w:eastAsia="Times New Roman"/>
          <w:sz w:val="18"/>
          <w:szCs w:val="18"/>
        </w:rPr>
        <w:t xml:space="preserve">. L. and Kluckhohn, C. 1952. </w:t>
      </w:r>
      <w:r w:rsidRPr="001934BB">
        <w:rPr>
          <w:rFonts w:eastAsia="Times New Roman"/>
          <w:i/>
          <w:iCs/>
          <w:sz w:val="18"/>
          <w:szCs w:val="18"/>
        </w:rPr>
        <w:t>Culture: a critical review of concepts and</w:t>
      </w:r>
    </w:p>
    <w:p w:rsidR="00A12A9E" w:rsidRPr="001934BB" w:rsidRDefault="00E25891">
      <w:pPr>
        <w:shd w:val="clear" w:color="auto" w:fill="FFFFFF"/>
        <w:rPr>
          <w:sz w:val="24"/>
          <w:szCs w:val="24"/>
        </w:rPr>
      </w:pPr>
      <w:r w:rsidRPr="001934BB">
        <w:rPr>
          <w:i/>
          <w:iCs/>
          <w:sz w:val="18"/>
          <w:szCs w:val="18"/>
        </w:rPr>
        <w:t xml:space="preserve">definitions. </w:t>
      </w:r>
      <w:r w:rsidRPr="001934BB">
        <w:rPr>
          <w:sz w:val="18"/>
          <w:szCs w:val="18"/>
        </w:rPr>
        <w:t>Papers of the Peabody Museum of American Archeology and</w:t>
      </w:r>
    </w:p>
    <w:p w:rsidR="00A12A9E" w:rsidRPr="001934BB" w:rsidRDefault="00E25891">
      <w:pPr>
        <w:shd w:val="clear" w:color="auto" w:fill="FFFFFF"/>
        <w:rPr>
          <w:sz w:val="24"/>
          <w:szCs w:val="24"/>
        </w:rPr>
      </w:pPr>
      <w:r w:rsidRPr="001934BB">
        <w:rPr>
          <w:sz w:val="18"/>
          <w:szCs w:val="18"/>
        </w:rPr>
        <w:t xml:space="preserve">Ethnology, 47, 41-72. Kropotkin, P. 1902. </w:t>
      </w:r>
      <w:r w:rsidRPr="001934BB">
        <w:rPr>
          <w:i/>
          <w:iCs/>
          <w:sz w:val="18"/>
          <w:szCs w:val="18"/>
        </w:rPr>
        <w:t>K</w:t>
      </w:r>
      <w:r w:rsidRPr="001934BB">
        <w:rPr>
          <w:rFonts w:eastAsia="Times New Roman"/>
          <w:i/>
          <w:iCs/>
          <w:sz w:val="18"/>
          <w:szCs w:val="18"/>
        </w:rPr>
        <w:t xml:space="preserve">ölcsönös </w:t>
      </w:r>
      <w:proofErr w:type="gramStart"/>
      <w:r w:rsidRPr="001934BB">
        <w:rPr>
          <w:rFonts w:eastAsia="Times New Roman"/>
          <w:i/>
          <w:iCs/>
          <w:sz w:val="18"/>
          <w:szCs w:val="18"/>
        </w:rPr>
        <w:t>segítség</w:t>
      </w:r>
      <w:proofErr w:type="gramEnd"/>
      <w:r w:rsidRPr="001934BB">
        <w:rPr>
          <w:rFonts w:eastAsia="Times New Roman"/>
          <w:i/>
          <w:iCs/>
          <w:sz w:val="18"/>
          <w:szCs w:val="18"/>
        </w:rPr>
        <w:t xml:space="preserve"> mint természettörvény. </w:t>
      </w:r>
      <w:r w:rsidRPr="001934BB">
        <w:rPr>
          <w:rFonts w:eastAsia="Times New Roman"/>
          <w:sz w:val="18"/>
          <w:szCs w:val="18"/>
        </w:rPr>
        <w:t>Népszava-Könyvkereskedés. Budapest, 1924. Kummer</w:t>
      </w:r>
      <w:proofErr w:type="gramStart"/>
      <w:r w:rsidRPr="001934BB">
        <w:rPr>
          <w:rFonts w:eastAsia="Times New Roman"/>
          <w:sz w:val="18"/>
          <w:szCs w:val="18"/>
        </w:rPr>
        <w:t>,  H</w:t>
      </w:r>
      <w:proofErr w:type="gramEnd"/>
      <w:r w:rsidRPr="001934BB">
        <w:rPr>
          <w:rFonts w:eastAsia="Times New Roman"/>
          <w:sz w:val="18"/>
          <w:szCs w:val="18"/>
        </w:rPr>
        <w:t xml:space="preserve">.  1968. </w:t>
      </w:r>
      <w:r w:rsidRPr="001934BB">
        <w:rPr>
          <w:rFonts w:eastAsia="Times New Roman"/>
          <w:i/>
          <w:iCs/>
          <w:sz w:val="18"/>
          <w:szCs w:val="18"/>
        </w:rPr>
        <w:t xml:space="preserve">Social organization of hamadryas baboons. </w:t>
      </w:r>
      <w:r w:rsidRPr="001934BB">
        <w:rPr>
          <w:rFonts w:eastAsia="Times New Roman"/>
          <w:sz w:val="18"/>
          <w:szCs w:val="18"/>
        </w:rPr>
        <w:t>University of</w:t>
      </w:r>
    </w:p>
    <w:p w:rsidR="00A12A9E" w:rsidRPr="001934BB" w:rsidRDefault="00E25891">
      <w:pPr>
        <w:shd w:val="clear" w:color="auto" w:fill="FFFFFF"/>
        <w:rPr>
          <w:sz w:val="24"/>
          <w:szCs w:val="24"/>
        </w:rPr>
      </w:pPr>
      <w:r w:rsidRPr="001934BB">
        <w:rPr>
          <w:sz w:val="18"/>
          <w:szCs w:val="18"/>
        </w:rPr>
        <w:t>Chicago Press, Chicago.</w:t>
      </w:r>
    </w:p>
    <w:p w:rsidR="00A12A9E" w:rsidRPr="001934BB" w:rsidRDefault="00E25891">
      <w:pPr>
        <w:shd w:val="clear" w:color="auto" w:fill="FFFFFF"/>
        <w:rPr>
          <w:sz w:val="24"/>
          <w:szCs w:val="24"/>
        </w:rPr>
      </w:pPr>
      <w:r w:rsidRPr="001934BB">
        <w:rPr>
          <w:sz w:val="18"/>
          <w:szCs w:val="18"/>
        </w:rPr>
        <w:t>300</w:t>
      </w:r>
    </w:p>
    <w:p w:rsidR="00A12A9E" w:rsidRPr="001934BB" w:rsidRDefault="00E25891">
      <w:pPr>
        <w:shd w:val="clear" w:color="auto" w:fill="FFFFFF"/>
        <w:rPr>
          <w:sz w:val="24"/>
          <w:szCs w:val="24"/>
        </w:rPr>
      </w:pPr>
      <w:r w:rsidRPr="001934BB">
        <w:rPr>
          <w:sz w:val="18"/>
          <w:szCs w:val="18"/>
        </w:rPr>
        <w:t>Az emberi term</w:t>
      </w:r>
      <w:r w:rsidRPr="001934BB">
        <w:rPr>
          <w:rFonts w:eastAsia="Times New Roman"/>
          <w:sz w:val="18"/>
          <w:szCs w:val="18"/>
        </w:rPr>
        <w:t>észet</w:t>
      </w:r>
    </w:p>
    <w:p w:rsidR="00A12A9E" w:rsidRPr="001934BB" w:rsidRDefault="00E25891">
      <w:pPr>
        <w:shd w:val="clear" w:color="auto" w:fill="FFFFFF"/>
        <w:rPr>
          <w:sz w:val="24"/>
          <w:szCs w:val="24"/>
        </w:rPr>
      </w:pPr>
      <w:r w:rsidRPr="001934BB">
        <w:rPr>
          <w:sz w:val="18"/>
          <w:szCs w:val="18"/>
        </w:rPr>
        <w:t>Kummer, H</w:t>
      </w:r>
      <w:proofErr w:type="gramStart"/>
      <w:r w:rsidRPr="001934BB">
        <w:rPr>
          <w:sz w:val="18"/>
          <w:szCs w:val="18"/>
        </w:rPr>
        <w:t>.,</w:t>
      </w:r>
      <w:proofErr w:type="gramEnd"/>
      <w:r w:rsidRPr="001934BB">
        <w:rPr>
          <w:sz w:val="18"/>
          <w:szCs w:val="18"/>
        </w:rPr>
        <w:t xml:space="preserve"> C</w:t>
      </w:r>
      <w:r w:rsidRPr="001934BB">
        <w:rPr>
          <w:rFonts w:eastAsia="Times New Roman"/>
          <w:sz w:val="18"/>
          <w:szCs w:val="18"/>
        </w:rPr>
        <w:t xml:space="preserve">ötz, W. and Angst, W. 1974. </w:t>
      </w:r>
      <w:r w:rsidRPr="001934BB">
        <w:rPr>
          <w:rFonts w:eastAsia="Times New Roman"/>
          <w:i/>
          <w:iCs/>
          <w:sz w:val="18"/>
          <w:szCs w:val="18"/>
        </w:rPr>
        <w:t>Triaclic differentiation: An inhibitory</w:t>
      </w:r>
    </w:p>
    <w:p w:rsidR="00A12A9E" w:rsidRPr="001934BB" w:rsidRDefault="00E25891">
      <w:pPr>
        <w:shd w:val="clear" w:color="auto" w:fill="FFFFFF"/>
        <w:rPr>
          <w:sz w:val="24"/>
          <w:szCs w:val="24"/>
        </w:rPr>
      </w:pPr>
      <w:r w:rsidRPr="001934BB">
        <w:rPr>
          <w:i/>
          <w:iCs/>
          <w:sz w:val="18"/>
          <w:szCs w:val="18"/>
        </w:rPr>
        <w:t xml:space="preserve">process protecting pairs in baboons. </w:t>
      </w:r>
      <w:r w:rsidRPr="001934BB">
        <w:rPr>
          <w:sz w:val="18"/>
          <w:szCs w:val="18"/>
        </w:rPr>
        <w:t xml:space="preserve">Behaviour, 49, 62-87. Lawick-Goodall,). van 1975. </w:t>
      </w:r>
      <w:r w:rsidRPr="001934BB">
        <w:rPr>
          <w:i/>
          <w:iCs/>
          <w:sz w:val="18"/>
          <w:szCs w:val="18"/>
        </w:rPr>
        <w:t xml:space="preserve">The behaviour of the Chimpanzee. </w:t>
      </w:r>
      <w:r w:rsidRPr="001934BB">
        <w:rPr>
          <w:sz w:val="18"/>
          <w:szCs w:val="18"/>
        </w:rPr>
        <w:t>In: Kurt, G. and</w:t>
      </w:r>
    </w:p>
    <w:p w:rsidR="00A12A9E" w:rsidRPr="001934BB" w:rsidRDefault="00E25891">
      <w:pPr>
        <w:shd w:val="clear" w:color="auto" w:fill="FFFFFF"/>
        <w:rPr>
          <w:sz w:val="24"/>
          <w:szCs w:val="24"/>
        </w:rPr>
      </w:pPr>
      <w:r w:rsidRPr="001934BB">
        <w:rPr>
          <w:sz w:val="18"/>
          <w:szCs w:val="18"/>
        </w:rPr>
        <w:t>Eibl-Eibesledt</w:t>
      </w:r>
      <w:proofErr w:type="gramStart"/>
      <w:r w:rsidRPr="001934BB">
        <w:rPr>
          <w:sz w:val="18"/>
          <w:szCs w:val="18"/>
        </w:rPr>
        <w:t>,   I.</w:t>
      </w:r>
      <w:proofErr w:type="gramEnd"/>
      <w:r w:rsidRPr="001934BB">
        <w:rPr>
          <w:sz w:val="18"/>
          <w:szCs w:val="18"/>
        </w:rPr>
        <w:t xml:space="preserve">   (Eds.)   </w:t>
      </w:r>
      <w:proofErr w:type="gramStart"/>
      <w:r w:rsidRPr="001934BB">
        <w:rPr>
          <w:i/>
          <w:iCs/>
          <w:sz w:val="18"/>
          <w:szCs w:val="18"/>
        </w:rPr>
        <w:t>Hominisation   und</w:t>
      </w:r>
      <w:proofErr w:type="gramEnd"/>
      <w:r w:rsidRPr="001934BB">
        <w:rPr>
          <w:i/>
          <w:iCs/>
          <w:sz w:val="18"/>
          <w:szCs w:val="18"/>
        </w:rPr>
        <w:t xml:space="preserve">   Verhalten.   </w:t>
      </w:r>
      <w:r w:rsidRPr="001934BB">
        <w:rPr>
          <w:sz w:val="18"/>
          <w:szCs w:val="18"/>
        </w:rPr>
        <w:t>Fischer</w:t>
      </w:r>
      <w:proofErr w:type="gramStart"/>
      <w:r w:rsidRPr="001934BB">
        <w:rPr>
          <w:sz w:val="18"/>
          <w:szCs w:val="18"/>
        </w:rPr>
        <w:t>,   Stuttgart</w:t>
      </w:r>
      <w:proofErr w:type="gramEnd"/>
      <w:r w:rsidRPr="001934BB">
        <w:rPr>
          <w:sz w:val="18"/>
          <w:szCs w:val="18"/>
        </w:rPr>
        <w:t>,</w:t>
      </w:r>
    </w:p>
    <w:p w:rsidR="00A12A9E" w:rsidRPr="001934BB" w:rsidRDefault="00E25891">
      <w:pPr>
        <w:shd w:val="clear" w:color="auto" w:fill="FFFFFF"/>
        <w:rPr>
          <w:sz w:val="24"/>
          <w:szCs w:val="24"/>
        </w:rPr>
      </w:pPr>
      <w:r w:rsidRPr="001934BB">
        <w:rPr>
          <w:sz w:val="18"/>
          <w:szCs w:val="18"/>
        </w:rPr>
        <w:t xml:space="preserve">56-104. Leakey, M. D. 1979. </w:t>
      </w:r>
      <w:r w:rsidRPr="001934BB">
        <w:rPr>
          <w:i/>
          <w:iCs/>
          <w:sz w:val="18"/>
          <w:szCs w:val="18"/>
        </w:rPr>
        <w:t xml:space="preserve">Footprints in the ashes of time. </w:t>
      </w:r>
      <w:r w:rsidRPr="001934BB">
        <w:rPr>
          <w:sz w:val="18"/>
          <w:szCs w:val="18"/>
        </w:rPr>
        <w:t xml:space="preserve">Nat. Geograph. 155, 446-457. Lee, R. B. </w:t>
      </w:r>
      <w:proofErr w:type="gramStart"/>
      <w:r w:rsidRPr="001934BB">
        <w:rPr>
          <w:sz w:val="18"/>
          <w:szCs w:val="18"/>
        </w:rPr>
        <w:t xml:space="preserve">1969. </w:t>
      </w:r>
      <w:r w:rsidRPr="001934BB">
        <w:rPr>
          <w:i/>
          <w:iCs/>
          <w:sz w:val="18"/>
          <w:szCs w:val="18"/>
        </w:rPr>
        <w:t>!Kung</w:t>
      </w:r>
      <w:proofErr w:type="gramEnd"/>
      <w:r w:rsidRPr="001934BB">
        <w:rPr>
          <w:i/>
          <w:iCs/>
          <w:sz w:val="18"/>
          <w:szCs w:val="18"/>
        </w:rPr>
        <w:t xml:space="preserve"> Bushmen Subsistence: an Input-output Analysis. </w:t>
      </w:r>
      <w:r w:rsidRPr="001934BB">
        <w:rPr>
          <w:sz w:val="18"/>
          <w:szCs w:val="18"/>
        </w:rPr>
        <w:t>In: Wayda,</w:t>
      </w:r>
    </w:p>
    <w:p w:rsidR="00A12A9E" w:rsidRPr="001934BB" w:rsidRDefault="00E25891">
      <w:pPr>
        <w:shd w:val="clear" w:color="auto" w:fill="FFFFFF"/>
        <w:rPr>
          <w:sz w:val="24"/>
          <w:szCs w:val="24"/>
        </w:rPr>
      </w:pPr>
      <w:r w:rsidRPr="001934BB">
        <w:rPr>
          <w:sz w:val="18"/>
          <w:szCs w:val="18"/>
        </w:rPr>
        <w:t xml:space="preserve">P. (Ed.) </w:t>
      </w:r>
      <w:r w:rsidRPr="001934BB">
        <w:rPr>
          <w:i/>
          <w:iCs/>
          <w:sz w:val="18"/>
          <w:szCs w:val="18"/>
        </w:rPr>
        <w:t xml:space="preserve">Environment and Cultural Behavior. </w:t>
      </w:r>
      <w:r w:rsidRPr="001934BB">
        <w:rPr>
          <w:sz w:val="18"/>
          <w:szCs w:val="18"/>
        </w:rPr>
        <w:t>Natural History Press, Garden City,</w:t>
      </w:r>
    </w:p>
    <w:p w:rsidR="00A12A9E" w:rsidRPr="001934BB" w:rsidRDefault="00E25891">
      <w:pPr>
        <w:shd w:val="clear" w:color="auto" w:fill="FFFFFF"/>
        <w:rPr>
          <w:sz w:val="24"/>
          <w:szCs w:val="24"/>
        </w:rPr>
      </w:pPr>
      <w:r w:rsidRPr="001934BB">
        <w:rPr>
          <w:sz w:val="18"/>
          <w:szCs w:val="18"/>
        </w:rPr>
        <w:t xml:space="preserve">47-49. Lee, R. B. and DeVore, I. 1976. </w:t>
      </w:r>
      <w:r w:rsidRPr="001934BB">
        <w:rPr>
          <w:i/>
          <w:iCs/>
          <w:sz w:val="18"/>
          <w:szCs w:val="18"/>
        </w:rPr>
        <w:t xml:space="preserve">Kalahari Hunter-Catherers. </w:t>
      </w:r>
      <w:r w:rsidRPr="001934BB">
        <w:rPr>
          <w:sz w:val="18"/>
          <w:szCs w:val="18"/>
        </w:rPr>
        <w:t>Harvard Univ. Press,</w:t>
      </w:r>
    </w:p>
    <w:p w:rsidR="00A12A9E" w:rsidRPr="001934BB" w:rsidRDefault="00E25891">
      <w:pPr>
        <w:shd w:val="clear" w:color="auto" w:fill="FFFFFF"/>
        <w:rPr>
          <w:sz w:val="24"/>
          <w:szCs w:val="24"/>
        </w:rPr>
      </w:pPr>
      <w:r w:rsidRPr="001934BB">
        <w:rPr>
          <w:sz w:val="18"/>
          <w:szCs w:val="18"/>
        </w:rPr>
        <w:t xml:space="preserve">Cambridge. Leslie, </w:t>
      </w:r>
      <w:proofErr w:type="gramStart"/>
      <w:r w:rsidRPr="001934BB">
        <w:rPr>
          <w:sz w:val="18"/>
          <w:szCs w:val="18"/>
        </w:rPr>
        <w:t>A</w:t>
      </w:r>
      <w:proofErr w:type="gramEnd"/>
      <w:r w:rsidRPr="001934BB">
        <w:rPr>
          <w:sz w:val="18"/>
          <w:szCs w:val="18"/>
        </w:rPr>
        <w:t xml:space="preserve">. M. 1987. </w:t>
      </w:r>
      <w:r w:rsidRPr="001934BB">
        <w:rPr>
          <w:i/>
          <w:iCs/>
          <w:sz w:val="18"/>
          <w:szCs w:val="18"/>
        </w:rPr>
        <w:t>Pretense and Representation in Infancy: The Origins of the</w:t>
      </w:r>
    </w:p>
    <w:p w:rsidR="00A12A9E" w:rsidRPr="001934BB" w:rsidRDefault="00E25891">
      <w:pPr>
        <w:shd w:val="clear" w:color="auto" w:fill="FFFFFF"/>
        <w:rPr>
          <w:sz w:val="24"/>
          <w:szCs w:val="24"/>
        </w:rPr>
      </w:pPr>
      <w:r w:rsidRPr="001934BB">
        <w:rPr>
          <w:i/>
          <w:iCs/>
          <w:sz w:val="18"/>
          <w:szCs w:val="18"/>
        </w:rPr>
        <w:t xml:space="preserve">Theory of Mind. </w:t>
      </w:r>
      <w:r w:rsidRPr="001934BB">
        <w:rPr>
          <w:sz w:val="18"/>
          <w:szCs w:val="18"/>
        </w:rPr>
        <w:t xml:space="preserve">Psychological Review, 94, 84-106. LeVine, R. A. and Campbell, D. T. 1973. </w:t>
      </w:r>
      <w:r w:rsidRPr="001934BB">
        <w:rPr>
          <w:i/>
          <w:iCs/>
          <w:sz w:val="18"/>
          <w:szCs w:val="18"/>
        </w:rPr>
        <w:t>Etnocentrism: Theories of Conflict, Ethnic</w:t>
      </w:r>
    </w:p>
    <w:p w:rsidR="00A12A9E" w:rsidRPr="001934BB" w:rsidRDefault="00E25891">
      <w:pPr>
        <w:shd w:val="clear" w:color="auto" w:fill="FFFFFF"/>
        <w:rPr>
          <w:sz w:val="24"/>
          <w:szCs w:val="24"/>
        </w:rPr>
      </w:pPr>
      <w:r w:rsidRPr="001934BB">
        <w:rPr>
          <w:i/>
          <w:iCs/>
          <w:sz w:val="18"/>
          <w:szCs w:val="18"/>
        </w:rPr>
        <w:t xml:space="preserve">Attitudes, and Croup Behavior. </w:t>
      </w:r>
      <w:r w:rsidRPr="001934BB">
        <w:rPr>
          <w:sz w:val="18"/>
          <w:szCs w:val="18"/>
        </w:rPr>
        <w:t>New York, Wiley. L</w:t>
      </w:r>
      <w:r w:rsidRPr="001934BB">
        <w:rPr>
          <w:rFonts w:eastAsia="Times New Roman"/>
          <w:sz w:val="18"/>
          <w:szCs w:val="18"/>
        </w:rPr>
        <w:t xml:space="preserve">évi-Strauss, C. 1971. </w:t>
      </w:r>
      <w:r w:rsidRPr="001934BB">
        <w:rPr>
          <w:rFonts w:eastAsia="Times New Roman"/>
          <w:i/>
          <w:iCs/>
          <w:sz w:val="18"/>
          <w:szCs w:val="18"/>
        </w:rPr>
        <w:t xml:space="preserve">The Family. </w:t>
      </w:r>
      <w:r w:rsidRPr="001934BB">
        <w:rPr>
          <w:rFonts w:eastAsia="Times New Roman"/>
          <w:sz w:val="18"/>
          <w:szCs w:val="18"/>
        </w:rPr>
        <w:t xml:space="preserve">In: Shapiro, H. (Ed.) </w:t>
      </w:r>
      <w:r w:rsidRPr="001934BB">
        <w:rPr>
          <w:rFonts w:eastAsia="Times New Roman"/>
          <w:i/>
          <w:iCs/>
          <w:sz w:val="18"/>
          <w:szCs w:val="18"/>
        </w:rPr>
        <w:t>Man, Culture, and Society.</w:t>
      </w:r>
    </w:p>
    <w:p w:rsidR="00A12A9E" w:rsidRPr="001934BB" w:rsidRDefault="00E25891">
      <w:pPr>
        <w:shd w:val="clear" w:color="auto" w:fill="FFFFFF"/>
        <w:rPr>
          <w:sz w:val="24"/>
          <w:szCs w:val="24"/>
        </w:rPr>
      </w:pPr>
      <w:r w:rsidRPr="001934BB">
        <w:rPr>
          <w:sz w:val="18"/>
          <w:szCs w:val="18"/>
        </w:rPr>
        <w:t xml:space="preserve">Oxford Univ Press, London. Linton, R. 1952. </w:t>
      </w:r>
      <w:r w:rsidRPr="001934BB">
        <w:rPr>
          <w:i/>
          <w:iCs/>
          <w:sz w:val="18"/>
          <w:szCs w:val="18"/>
        </w:rPr>
        <w:t xml:space="preserve">Universal Ethical Principles: </w:t>
      </w:r>
      <w:r w:rsidRPr="001934BB">
        <w:rPr>
          <w:i/>
          <w:iCs/>
          <w:sz w:val="18"/>
          <w:szCs w:val="18"/>
        </w:rPr>
        <w:lastRenderedPageBreak/>
        <w:t xml:space="preserve">An Anthropological View. </w:t>
      </w:r>
      <w:r w:rsidRPr="001934BB">
        <w:rPr>
          <w:sz w:val="18"/>
          <w:szCs w:val="18"/>
        </w:rPr>
        <w:t>In: Ashen,</w:t>
      </w:r>
    </w:p>
    <w:p w:rsidR="00A12A9E" w:rsidRPr="001934BB" w:rsidRDefault="00E25891">
      <w:pPr>
        <w:shd w:val="clear" w:color="auto" w:fill="FFFFFF"/>
        <w:rPr>
          <w:sz w:val="24"/>
          <w:szCs w:val="24"/>
        </w:rPr>
      </w:pPr>
      <w:r w:rsidRPr="001934BB">
        <w:rPr>
          <w:sz w:val="18"/>
          <w:szCs w:val="18"/>
        </w:rPr>
        <w:t xml:space="preserve">R. N. (Ed.) </w:t>
      </w:r>
      <w:r w:rsidRPr="001934BB">
        <w:rPr>
          <w:i/>
          <w:iCs/>
          <w:sz w:val="18"/>
          <w:szCs w:val="18"/>
        </w:rPr>
        <w:t xml:space="preserve">Moral Principles in Action. </w:t>
      </w:r>
      <w:r w:rsidRPr="001934BB">
        <w:rPr>
          <w:sz w:val="18"/>
          <w:szCs w:val="18"/>
        </w:rPr>
        <w:t xml:space="preserve">Harper, New York. Lorenz, K. 1963. </w:t>
      </w:r>
      <w:r w:rsidRPr="001934BB">
        <w:rPr>
          <w:i/>
          <w:iCs/>
          <w:sz w:val="18"/>
          <w:szCs w:val="18"/>
        </w:rPr>
        <w:t>Das sogenannte B</w:t>
      </w:r>
      <w:r w:rsidRPr="001934BB">
        <w:rPr>
          <w:rFonts w:eastAsia="Times New Roman"/>
          <w:i/>
          <w:iCs/>
          <w:sz w:val="18"/>
          <w:szCs w:val="18"/>
        </w:rPr>
        <w:t xml:space="preserve">őse. </w:t>
      </w:r>
      <w:r w:rsidRPr="001934BB">
        <w:rPr>
          <w:rFonts w:eastAsia="Times New Roman"/>
          <w:sz w:val="18"/>
          <w:szCs w:val="18"/>
        </w:rPr>
        <w:t xml:space="preserve">Borotha Schoeler, Wien. Lovelock, J. E. 1979. </w:t>
      </w:r>
      <w:r w:rsidRPr="001934BB">
        <w:rPr>
          <w:rFonts w:eastAsia="Times New Roman"/>
          <w:i/>
          <w:iCs/>
          <w:sz w:val="18"/>
          <w:szCs w:val="18"/>
        </w:rPr>
        <w:t xml:space="preserve">Gala. </w:t>
      </w:r>
      <w:r w:rsidRPr="001934BB">
        <w:rPr>
          <w:rFonts w:eastAsia="Times New Roman"/>
          <w:sz w:val="18"/>
          <w:szCs w:val="18"/>
        </w:rPr>
        <w:t xml:space="preserve">Oxford University Press. Lumiere, P. 1991. </w:t>
      </w:r>
      <w:r w:rsidRPr="001934BB">
        <w:rPr>
          <w:rFonts w:eastAsia="Times New Roman"/>
          <w:i/>
          <w:iCs/>
          <w:sz w:val="18"/>
          <w:szCs w:val="18"/>
        </w:rPr>
        <w:t xml:space="preserve">Geological evidences. </w:t>
      </w:r>
      <w:r w:rsidRPr="001934BB">
        <w:rPr>
          <w:rFonts w:eastAsia="Times New Roman"/>
          <w:sz w:val="18"/>
          <w:szCs w:val="18"/>
        </w:rPr>
        <w:t>In: M. Roede, J. Wind</w:t>
      </w:r>
      <w:proofErr w:type="gramStart"/>
      <w:r w:rsidRPr="001934BB">
        <w:rPr>
          <w:rFonts w:eastAsia="Times New Roman"/>
          <w:sz w:val="18"/>
          <w:szCs w:val="18"/>
        </w:rPr>
        <w:t>, ).</w:t>
      </w:r>
      <w:proofErr w:type="gramEnd"/>
      <w:r w:rsidRPr="001934BB">
        <w:rPr>
          <w:rFonts w:eastAsia="Times New Roman"/>
          <w:sz w:val="18"/>
          <w:szCs w:val="18"/>
        </w:rPr>
        <w:t xml:space="preserve"> Patrick, V.</w:t>
      </w:r>
    </w:p>
    <w:p w:rsidR="00A12A9E" w:rsidRPr="001934BB" w:rsidRDefault="00E25891">
      <w:pPr>
        <w:shd w:val="clear" w:color="auto" w:fill="FFFFFF"/>
        <w:rPr>
          <w:sz w:val="24"/>
          <w:szCs w:val="24"/>
        </w:rPr>
      </w:pPr>
      <w:r w:rsidRPr="001934BB">
        <w:rPr>
          <w:sz w:val="18"/>
          <w:szCs w:val="18"/>
        </w:rPr>
        <w:t xml:space="preserve">Reynolds. </w:t>
      </w:r>
      <w:r w:rsidRPr="001934BB">
        <w:rPr>
          <w:i/>
          <w:iCs/>
          <w:sz w:val="18"/>
          <w:szCs w:val="18"/>
        </w:rPr>
        <w:t xml:space="preserve">The Aquatic Ape: Fact or Fiction? 47-63, </w:t>
      </w:r>
      <w:r w:rsidRPr="001934BB">
        <w:rPr>
          <w:sz w:val="18"/>
          <w:szCs w:val="18"/>
        </w:rPr>
        <w:t xml:space="preserve">Souvenir, London. Lumsden, C. J. and Wilson, C. J. 1981. </w:t>
      </w:r>
      <w:r w:rsidRPr="001934BB">
        <w:rPr>
          <w:i/>
          <w:iCs/>
          <w:sz w:val="18"/>
          <w:szCs w:val="18"/>
        </w:rPr>
        <w:t xml:space="preserve">Genes, Mind and Culture. </w:t>
      </w:r>
      <w:r w:rsidRPr="001934BB">
        <w:rPr>
          <w:sz w:val="18"/>
          <w:szCs w:val="18"/>
        </w:rPr>
        <w:t>Harvard Univ.</w:t>
      </w:r>
    </w:p>
    <w:p w:rsidR="00A12A9E" w:rsidRPr="001934BB" w:rsidRDefault="00E25891">
      <w:pPr>
        <w:shd w:val="clear" w:color="auto" w:fill="FFFFFF"/>
        <w:rPr>
          <w:sz w:val="24"/>
          <w:szCs w:val="24"/>
        </w:rPr>
      </w:pPr>
      <w:r w:rsidRPr="001934BB">
        <w:rPr>
          <w:sz w:val="18"/>
          <w:szCs w:val="18"/>
        </w:rPr>
        <w:t xml:space="preserve">Press, Cambridge. MacArthur, R. H. and Wilson, E. O. 1967. </w:t>
      </w:r>
      <w:r w:rsidRPr="001934BB">
        <w:rPr>
          <w:i/>
          <w:iCs/>
          <w:sz w:val="18"/>
          <w:szCs w:val="18"/>
        </w:rPr>
        <w:t>The theory of island biogeography.</w:t>
      </w:r>
    </w:p>
    <w:p w:rsidR="00A12A9E" w:rsidRPr="001934BB" w:rsidRDefault="00E25891">
      <w:pPr>
        <w:shd w:val="clear" w:color="auto" w:fill="FFFFFF"/>
        <w:rPr>
          <w:sz w:val="24"/>
          <w:szCs w:val="24"/>
        </w:rPr>
      </w:pPr>
      <w:r w:rsidRPr="001934BB">
        <w:rPr>
          <w:sz w:val="18"/>
          <w:szCs w:val="18"/>
        </w:rPr>
        <w:t xml:space="preserve">Princeton Univ. Press, Princeton. MacNamara, J. 1982. </w:t>
      </w:r>
      <w:r w:rsidRPr="001934BB">
        <w:rPr>
          <w:i/>
          <w:iCs/>
          <w:sz w:val="18"/>
          <w:szCs w:val="18"/>
        </w:rPr>
        <w:t xml:space="preserve">Names for things. </w:t>
      </w:r>
      <w:r w:rsidRPr="001934BB">
        <w:rPr>
          <w:sz w:val="18"/>
          <w:szCs w:val="18"/>
        </w:rPr>
        <w:t xml:space="preserve">MIT Press, Cambridge, Mass. Malinowski, B. 1922. </w:t>
      </w:r>
      <w:r w:rsidRPr="001934BB">
        <w:rPr>
          <w:i/>
          <w:iCs/>
          <w:sz w:val="18"/>
          <w:szCs w:val="18"/>
        </w:rPr>
        <w:t xml:space="preserve">Argonauts of the Western Pacific. </w:t>
      </w:r>
      <w:r w:rsidRPr="001934BB">
        <w:rPr>
          <w:sz w:val="18"/>
          <w:szCs w:val="18"/>
        </w:rPr>
        <w:t xml:space="preserve">Dutton, New York. Malinowski, B. 1954. </w:t>
      </w:r>
      <w:r w:rsidRPr="001934BB">
        <w:rPr>
          <w:i/>
          <w:iCs/>
          <w:sz w:val="18"/>
          <w:szCs w:val="18"/>
        </w:rPr>
        <w:t xml:space="preserve">Magic, Science and Religion. </w:t>
      </w:r>
      <w:r w:rsidRPr="001934BB">
        <w:rPr>
          <w:sz w:val="18"/>
          <w:szCs w:val="18"/>
        </w:rPr>
        <w:t xml:space="preserve">Doubleday, Garden City. Marshak, </w:t>
      </w:r>
      <w:proofErr w:type="gramStart"/>
      <w:r w:rsidRPr="001934BB">
        <w:rPr>
          <w:sz w:val="18"/>
          <w:szCs w:val="18"/>
        </w:rPr>
        <w:t>A</w:t>
      </w:r>
      <w:proofErr w:type="gramEnd"/>
      <w:r w:rsidRPr="001934BB">
        <w:rPr>
          <w:sz w:val="18"/>
          <w:szCs w:val="18"/>
        </w:rPr>
        <w:t xml:space="preserve">. 1976. Some </w:t>
      </w:r>
      <w:r w:rsidRPr="001934BB">
        <w:rPr>
          <w:i/>
          <w:iCs/>
          <w:sz w:val="18"/>
          <w:szCs w:val="18"/>
        </w:rPr>
        <w:t>implications of the Paleolithic Symbolic Evidence for the</w:t>
      </w:r>
    </w:p>
    <w:p w:rsidR="00A12A9E" w:rsidRPr="001934BB" w:rsidRDefault="00E25891">
      <w:pPr>
        <w:shd w:val="clear" w:color="auto" w:fill="FFFFFF"/>
        <w:rPr>
          <w:sz w:val="24"/>
          <w:szCs w:val="24"/>
        </w:rPr>
      </w:pPr>
      <w:r w:rsidRPr="001934BB">
        <w:rPr>
          <w:i/>
          <w:iCs/>
          <w:sz w:val="18"/>
          <w:szCs w:val="18"/>
        </w:rPr>
        <w:t xml:space="preserve">Origin of Language. </w:t>
      </w:r>
      <w:r w:rsidRPr="001934BB">
        <w:rPr>
          <w:sz w:val="18"/>
          <w:szCs w:val="18"/>
        </w:rPr>
        <w:t>In: Harnad, S. R</w:t>
      </w:r>
      <w:proofErr w:type="gramStart"/>
      <w:r w:rsidRPr="001934BB">
        <w:rPr>
          <w:sz w:val="18"/>
          <w:szCs w:val="18"/>
        </w:rPr>
        <w:t>.,</w:t>
      </w:r>
      <w:proofErr w:type="gramEnd"/>
      <w:r w:rsidRPr="001934BB">
        <w:rPr>
          <w:sz w:val="18"/>
          <w:szCs w:val="18"/>
        </w:rPr>
        <w:t xml:space="preserve"> Steklis, H. D. and Lancaster, J. (Eds.)</w:t>
      </w:r>
    </w:p>
    <w:p w:rsidR="00A12A9E" w:rsidRPr="001934BB" w:rsidRDefault="00E25891">
      <w:pPr>
        <w:shd w:val="clear" w:color="auto" w:fill="FFFFFF"/>
        <w:rPr>
          <w:sz w:val="24"/>
          <w:szCs w:val="24"/>
        </w:rPr>
      </w:pPr>
      <w:r w:rsidRPr="001934BB">
        <w:rPr>
          <w:i/>
          <w:iCs/>
          <w:sz w:val="18"/>
          <w:szCs w:val="18"/>
        </w:rPr>
        <w:t xml:space="preserve">Origin of language and speech. </w:t>
      </w:r>
      <w:r w:rsidRPr="001934BB">
        <w:rPr>
          <w:sz w:val="18"/>
          <w:szCs w:val="18"/>
        </w:rPr>
        <w:t xml:space="preserve">Ann. N. Y. Acad. Sci. 280, 289-311. Marshall, L. 1960. </w:t>
      </w:r>
      <w:r w:rsidRPr="001934BB">
        <w:rPr>
          <w:i/>
          <w:iCs/>
          <w:sz w:val="18"/>
          <w:szCs w:val="18"/>
        </w:rPr>
        <w:t xml:space="preserve">IKung Bushmen bands. </w:t>
      </w:r>
      <w:r w:rsidRPr="001934BB">
        <w:rPr>
          <w:sz w:val="18"/>
          <w:szCs w:val="18"/>
        </w:rPr>
        <w:t>In: R. Cohen and J. Middleton (Eds.)</w:t>
      </w:r>
    </w:p>
    <w:p w:rsidR="00A12A9E" w:rsidRPr="001934BB" w:rsidRDefault="00E25891">
      <w:pPr>
        <w:shd w:val="clear" w:color="auto" w:fill="FFFFFF"/>
        <w:rPr>
          <w:sz w:val="24"/>
          <w:szCs w:val="24"/>
        </w:rPr>
      </w:pPr>
      <w:r w:rsidRPr="001934BB">
        <w:rPr>
          <w:i/>
          <w:iCs/>
          <w:sz w:val="18"/>
          <w:szCs w:val="18"/>
        </w:rPr>
        <w:t xml:space="preserve">Comparative Political Systems. </w:t>
      </w:r>
      <w:r w:rsidRPr="001934BB">
        <w:rPr>
          <w:sz w:val="18"/>
          <w:szCs w:val="18"/>
        </w:rPr>
        <w:t xml:space="preserve">1 5-43. Natural History Press, Garden City. Matsuzawa, T. 1994. </w:t>
      </w:r>
      <w:r w:rsidRPr="001934BB">
        <w:rPr>
          <w:i/>
          <w:iCs/>
          <w:sz w:val="18"/>
          <w:szCs w:val="18"/>
        </w:rPr>
        <w:t>Field Experiments on Use of Stone Tools by Chimpanzees in the</w:t>
      </w:r>
    </w:p>
    <w:p w:rsidR="00A12A9E" w:rsidRPr="001934BB" w:rsidRDefault="00E25891">
      <w:pPr>
        <w:shd w:val="clear" w:color="auto" w:fill="FFFFFF"/>
        <w:rPr>
          <w:sz w:val="24"/>
          <w:szCs w:val="24"/>
        </w:rPr>
      </w:pPr>
      <w:r w:rsidRPr="001934BB">
        <w:rPr>
          <w:i/>
          <w:iCs/>
          <w:sz w:val="18"/>
          <w:szCs w:val="18"/>
        </w:rPr>
        <w:t xml:space="preserve">Wild. </w:t>
      </w:r>
      <w:r w:rsidRPr="001934BB">
        <w:rPr>
          <w:sz w:val="18"/>
          <w:szCs w:val="18"/>
        </w:rPr>
        <w:t>In: Wrangham, R. W</w:t>
      </w:r>
      <w:proofErr w:type="gramStart"/>
      <w:r w:rsidRPr="001934BB">
        <w:rPr>
          <w:sz w:val="18"/>
          <w:szCs w:val="18"/>
        </w:rPr>
        <w:t>.,</w:t>
      </w:r>
      <w:proofErr w:type="gramEnd"/>
      <w:r w:rsidRPr="001934BB">
        <w:rPr>
          <w:sz w:val="18"/>
          <w:szCs w:val="18"/>
        </w:rPr>
        <w:t xml:space="preserve"> McGrew, W. C, de Waal, F. B. and Heltne, P. G.</w:t>
      </w:r>
    </w:p>
    <w:p w:rsidR="00A12A9E" w:rsidRPr="001934BB" w:rsidRDefault="00E25891">
      <w:pPr>
        <w:shd w:val="clear" w:color="auto" w:fill="FFFFFF"/>
        <w:rPr>
          <w:sz w:val="24"/>
          <w:szCs w:val="24"/>
        </w:rPr>
      </w:pPr>
      <w:r w:rsidRPr="001934BB">
        <w:rPr>
          <w:sz w:val="18"/>
          <w:szCs w:val="18"/>
        </w:rPr>
        <w:t xml:space="preserve">1994. </w:t>
      </w:r>
      <w:r w:rsidRPr="001934BB">
        <w:rPr>
          <w:i/>
          <w:iCs/>
          <w:sz w:val="18"/>
          <w:szCs w:val="18"/>
        </w:rPr>
        <w:t xml:space="preserve">Chimpanzee Cultures. </w:t>
      </w:r>
      <w:r w:rsidRPr="001934BB">
        <w:rPr>
          <w:sz w:val="18"/>
          <w:szCs w:val="18"/>
        </w:rPr>
        <w:t xml:space="preserve">Harvard Univ. Press, Cambridge, 351-372. Mauss, M. 1988. </w:t>
      </w:r>
      <w:r w:rsidRPr="001934BB">
        <w:rPr>
          <w:i/>
          <w:iCs/>
          <w:sz w:val="18"/>
          <w:szCs w:val="18"/>
        </w:rPr>
        <w:t>The gift</w:t>
      </w:r>
      <w:proofErr w:type="gramStart"/>
      <w:r w:rsidRPr="001934BB">
        <w:rPr>
          <w:i/>
          <w:iCs/>
          <w:sz w:val="18"/>
          <w:szCs w:val="18"/>
        </w:rPr>
        <w:t>.:</w:t>
      </w:r>
      <w:proofErr w:type="gramEnd"/>
      <w:r w:rsidRPr="001934BB">
        <w:rPr>
          <w:i/>
          <w:iCs/>
          <w:sz w:val="18"/>
          <w:szCs w:val="18"/>
        </w:rPr>
        <w:t xml:space="preserve"> Forms and Functions of Exchange in Archaic Societies.</w:t>
      </w:r>
    </w:p>
    <w:p w:rsidR="00A12A9E" w:rsidRPr="001934BB" w:rsidRDefault="00E25891">
      <w:pPr>
        <w:shd w:val="clear" w:color="auto" w:fill="FFFFFF"/>
        <w:rPr>
          <w:sz w:val="24"/>
          <w:szCs w:val="24"/>
        </w:rPr>
      </w:pPr>
      <w:r w:rsidRPr="001934BB">
        <w:rPr>
          <w:sz w:val="18"/>
          <w:szCs w:val="18"/>
        </w:rPr>
        <w:t xml:space="preserve">Routledge, London. Mazur, </w:t>
      </w:r>
      <w:proofErr w:type="gramStart"/>
      <w:r w:rsidRPr="001934BB">
        <w:rPr>
          <w:sz w:val="18"/>
          <w:szCs w:val="18"/>
        </w:rPr>
        <w:t>A</w:t>
      </w:r>
      <w:proofErr w:type="gramEnd"/>
      <w:r w:rsidRPr="001934BB">
        <w:rPr>
          <w:sz w:val="18"/>
          <w:szCs w:val="18"/>
        </w:rPr>
        <w:t xml:space="preserve">. and Lamb, Th. A. 1980. </w:t>
      </w:r>
      <w:r w:rsidRPr="001934BB">
        <w:rPr>
          <w:i/>
          <w:iCs/>
          <w:sz w:val="18"/>
          <w:szCs w:val="18"/>
        </w:rPr>
        <w:t>Testosterone, status, and mood in human males.</w:t>
      </w:r>
    </w:p>
    <w:p w:rsidR="00A12A9E" w:rsidRPr="001934BB" w:rsidRDefault="00E25891">
      <w:pPr>
        <w:shd w:val="clear" w:color="auto" w:fill="FFFFFF"/>
        <w:rPr>
          <w:sz w:val="24"/>
          <w:szCs w:val="24"/>
        </w:rPr>
      </w:pPr>
      <w:r w:rsidRPr="001934BB">
        <w:rPr>
          <w:sz w:val="18"/>
          <w:szCs w:val="18"/>
        </w:rPr>
        <w:t xml:space="preserve">Hormones and Behavior, 14, 236-246. Mayr, E. 1982. </w:t>
      </w:r>
      <w:r w:rsidRPr="001934BB">
        <w:rPr>
          <w:i/>
          <w:iCs/>
          <w:sz w:val="18"/>
          <w:szCs w:val="18"/>
        </w:rPr>
        <w:t xml:space="preserve">The growth of biological thought. </w:t>
      </w:r>
      <w:r w:rsidRPr="001934BB">
        <w:rPr>
          <w:sz w:val="18"/>
          <w:szCs w:val="18"/>
        </w:rPr>
        <w:t>The Belknap Press of Harvard</w:t>
      </w:r>
    </w:p>
    <w:p w:rsidR="00A12A9E" w:rsidRPr="001934BB" w:rsidRDefault="00E25891">
      <w:pPr>
        <w:shd w:val="clear" w:color="auto" w:fill="FFFFFF"/>
        <w:rPr>
          <w:sz w:val="24"/>
          <w:szCs w:val="24"/>
        </w:rPr>
      </w:pPr>
      <w:r w:rsidRPr="001934BB">
        <w:rPr>
          <w:sz w:val="18"/>
          <w:szCs w:val="18"/>
        </w:rPr>
        <w:t>University Press, Cambridge. McGrew</w:t>
      </w:r>
      <w:proofErr w:type="gramStart"/>
      <w:r w:rsidRPr="001934BB">
        <w:rPr>
          <w:sz w:val="18"/>
          <w:szCs w:val="18"/>
        </w:rPr>
        <w:t>,  W</w:t>
      </w:r>
      <w:proofErr w:type="gramEnd"/>
      <w:r w:rsidRPr="001934BB">
        <w:rPr>
          <w:sz w:val="18"/>
          <w:szCs w:val="18"/>
        </w:rPr>
        <w:t xml:space="preserve">.   1994.   </w:t>
      </w:r>
      <w:r w:rsidRPr="001934BB">
        <w:rPr>
          <w:i/>
          <w:iCs/>
          <w:sz w:val="18"/>
          <w:szCs w:val="18"/>
        </w:rPr>
        <w:t xml:space="preserve">Chimpanzee Material Culture.  </w:t>
      </w:r>
      <w:proofErr w:type="gramStart"/>
      <w:r w:rsidRPr="001934BB">
        <w:rPr>
          <w:sz w:val="18"/>
          <w:szCs w:val="18"/>
        </w:rPr>
        <w:t>Cambridge  Univ</w:t>
      </w:r>
      <w:proofErr w:type="gramEnd"/>
      <w:r w:rsidRPr="001934BB">
        <w:rPr>
          <w:sz w:val="18"/>
          <w:szCs w:val="18"/>
        </w:rPr>
        <w:t>.   Press,</w:t>
      </w:r>
    </w:p>
    <w:p w:rsidR="00A12A9E" w:rsidRPr="001934BB" w:rsidRDefault="00E25891">
      <w:pPr>
        <w:shd w:val="clear" w:color="auto" w:fill="FFFFFF"/>
        <w:rPr>
          <w:sz w:val="24"/>
          <w:szCs w:val="24"/>
        </w:rPr>
      </w:pPr>
      <w:r w:rsidRPr="001934BB">
        <w:rPr>
          <w:sz w:val="18"/>
          <w:szCs w:val="18"/>
        </w:rPr>
        <w:t xml:space="preserve">Cambridge. McGrew, W. C. and Tutin, C. E. G. 1978. </w:t>
      </w:r>
      <w:r w:rsidRPr="001934BB">
        <w:rPr>
          <w:i/>
          <w:iCs/>
          <w:sz w:val="18"/>
          <w:szCs w:val="18"/>
        </w:rPr>
        <w:t>Evidence for a social custom in wild</w:t>
      </w:r>
    </w:p>
    <w:p w:rsidR="00A12A9E" w:rsidRPr="001934BB" w:rsidRDefault="00E25891">
      <w:pPr>
        <w:shd w:val="clear" w:color="auto" w:fill="FFFFFF"/>
        <w:rPr>
          <w:sz w:val="24"/>
          <w:szCs w:val="24"/>
        </w:rPr>
      </w:pPr>
      <w:r w:rsidRPr="001934BB">
        <w:rPr>
          <w:i/>
          <w:iCs/>
          <w:sz w:val="18"/>
          <w:szCs w:val="18"/>
        </w:rPr>
        <w:t xml:space="preserve">chimpanzees? </w:t>
      </w:r>
      <w:r w:rsidRPr="001934BB">
        <w:rPr>
          <w:sz w:val="18"/>
          <w:szCs w:val="18"/>
        </w:rPr>
        <w:t xml:space="preserve">Man, 14, 234-51. Megitt, M. 1977. </w:t>
      </w:r>
      <w:r w:rsidRPr="001934BB">
        <w:rPr>
          <w:i/>
          <w:iCs/>
          <w:sz w:val="18"/>
          <w:szCs w:val="18"/>
        </w:rPr>
        <w:t xml:space="preserve">Blood is their argument. </w:t>
      </w:r>
      <w:r w:rsidRPr="001934BB">
        <w:rPr>
          <w:sz w:val="18"/>
          <w:szCs w:val="18"/>
        </w:rPr>
        <w:t xml:space="preserve">Mayfield, Palo Alto. Menzel, E. W. Jr. 1971. </w:t>
      </w:r>
      <w:r w:rsidRPr="001934BB">
        <w:rPr>
          <w:i/>
          <w:iCs/>
          <w:sz w:val="18"/>
          <w:szCs w:val="18"/>
        </w:rPr>
        <w:t>Group behavior in young chimpanzees: Responsiveness to</w:t>
      </w:r>
    </w:p>
    <w:p w:rsidR="00A12A9E" w:rsidRPr="001934BB" w:rsidRDefault="00E25891">
      <w:pPr>
        <w:shd w:val="clear" w:color="auto" w:fill="FFFFFF"/>
        <w:rPr>
          <w:sz w:val="24"/>
          <w:szCs w:val="24"/>
        </w:rPr>
      </w:pPr>
      <w:r w:rsidRPr="001934BB">
        <w:rPr>
          <w:i/>
          <w:iCs/>
          <w:sz w:val="18"/>
          <w:szCs w:val="18"/>
        </w:rPr>
        <w:t>cummulative novel changes in a large outdoor enclosure.</w:t>
      </w:r>
      <w:r w:rsidRPr="001934BB">
        <w:rPr>
          <w:sz w:val="18"/>
          <w:szCs w:val="18"/>
        </w:rPr>
        <w:t>). Comp. and Physiol.</w:t>
      </w:r>
    </w:p>
    <w:p w:rsidR="00A12A9E" w:rsidRPr="001934BB" w:rsidRDefault="00E25891">
      <w:pPr>
        <w:shd w:val="clear" w:color="auto" w:fill="FFFFFF"/>
        <w:rPr>
          <w:sz w:val="24"/>
          <w:szCs w:val="24"/>
        </w:rPr>
      </w:pPr>
      <w:r w:rsidRPr="001934BB">
        <w:rPr>
          <w:sz w:val="18"/>
          <w:szCs w:val="18"/>
        </w:rPr>
        <w:t>Psychol. 74, 46-51.</w:t>
      </w:r>
    </w:p>
    <w:p w:rsidR="00A12A9E" w:rsidRPr="001934BB" w:rsidRDefault="00E25891">
      <w:pPr>
        <w:shd w:val="clear" w:color="auto" w:fill="FFFFFF"/>
        <w:rPr>
          <w:sz w:val="24"/>
          <w:szCs w:val="24"/>
        </w:rPr>
      </w:pPr>
      <w:r w:rsidRPr="001934BB">
        <w:rPr>
          <w:sz w:val="18"/>
          <w:szCs w:val="18"/>
        </w:rPr>
        <w:t>F</w:t>
      </w:r>
      <w:r w:rsidRPr="001934BB">
        <w:rPr>
          <w:rFonts w:eastAsia="Times New Roman"/>
          <w:sz w:val="18"/>
          <w:szCs w:val="18"/>
        </w:rPr>
        <w:t>üggelék</w:t>
      </w:r>
    </w:p>
    <w:p w:rsidR="00A12A9E" w:rsidRPr="001934BB" w:rsidRDefault="00E25891">
      <w:pPr>
        <w:shd w:val="clear" w:color="auto" w:fill="FFFFFF"/>
        <w:rPr>
          <w:sz w:val="24"/>
          <w:szCs w:val="24"/>
        </w:rPr>
      </w:pPr>
      <w:r w:rsidRPr="001934BB">
        <w:rPr>
          <w:b/>
          <w:bCs/>
          <w:sz w:val="18"/>
          <w:szCs w:val="18"/>
        </w:rPr>
        <w:t>301</w:t>
      </w:r>
    </w:p>
    <w:p w:rsidR="00A12A9E" w:rsidRPr="001934BB" w:rsidRDefault="00E25891">
      <w:pPr>
        <w:shd w:val="clear" w:color="auto" w:fill="FFFFFF"/>
        <w:rPr>
          <w:sz w:val="24"/>
          <w:szCs w:val="24"/>
        </w:rPr>
      </w:pPr>
      <w:r w:rsidRPr="001934BB">
        <w:rPr>
          <w:sz w:val="18"/>
          <w:szCs w:val="18"/>
        </w:rPr>
        <w:t xml:space="preserve">Menzel, E. W. Jr. 1973. </w:t>
      </w:r>
      <w:r w:rsidRPr="001934BB">
        <w:rPr>
          <w:i/>
          <w:iCs/>
          <w:sz w:val="18"/>
          <w:szCs w:val="18"/>
        </w:rPr>
        <w:t xml:space="preserve">Chimpanzee spatial memory organization. </w:t>
      </w:r>
      <w:r w:rsidRPr="001934BB">
        <w:rPr>
          <w:sz w:val="18"/>
          <w:szCs w:val="18"/>
        </w:rPr>
        <w:t xml:space="preserve">Science, </w:t>
      </w:r>
      <w:r w:rsidRPr="001934BB">
        <w:rPr>
          <w:sz w:val="18"/>
          <w:szCs w:val="18"/>
        </w:rPr>
        <w:lastRenderedPageBreak/>
        <w:t>182,</w:t>
      </w:r>
    </w:p>
    <w:p w:rsidR="00A12A9E" w:rsidRPr="001934BB" w:rsidRDefault="00E25891">
      <w:pPr>
        <w:shd w:val="clear" w:color="auto" w:fill="FFFFFF"/>
        <w:rPr>
          <w:sz w:val="24"/>
          <w:szCs w:val="24"/>
        </w:rPr>
      </w:pPr>
      <w:r w:rsidRPr="001934BB">
        <w:rPr>
          <w:sz w:val="18"/>
          <w:szCs w:val="18"/>
        </w:rPr>
        <w:t xml:space="preserve">943-945. Meltzoff, </w:t>
      </w:r>
      <w:proofErr w:type="gramStart"/>
      <w:r w:rsidRPr="001934BB">
        <w:rPr>
          <w:sz w:val="18"/>
          <w:szCs w:val="18"/>
        </w:rPr>
        <w:t>A</w:t>
      </w:r>
      <w:proofErr w:type="gramEnd"/>
      <w:r w:rsidRPr="001934BB">
        <w:rPr>
          <w:sz w:val="18"/>
          <w:szCs w:val="18"/>
        </w:rPr>
        <w:t xml:space="preserve">. 1995. </w:t>
      </w:r>
      <w:r w:rsidRPr="001934BB">
        <w:rPr>
          <w:i/>
          <w:iCs/>
          <w:sz w:val="18"/>
          <w:szCs w:val="18"/>
        </w:rPr>
        <w:t xml:space="preserve">Understanding the intentions of others: re-enactment of intended acts by 18-month-old children. </w:t>
      </w:r>
      <w:r w:rsidRPr="001934BB">
        <w:rPr>
          <w:sz w:val="18"/>
          <w:szCs w:val="18"/>
        </w:rPr>
        <w:t xml:space="preserve">Developmental Psychology, 31, 838-850. Meltzoff, </w:t>
      </w:r>
      <w:proofErr w:type="gramStart"/>
      <w:r w:rsidRPr="001934BB">
        <w:rPr>
          <w:sz w:val="18"/>
          <w:szCs w:val="18"/>
        </w:rPr>
        <w:t>A</w:t>
      </w:r>
      <w:proofErr w:type="gramEnd"/>
      <w:r w:rsidRPr="001934BB">
        <w:rPr>
          <w:sz w:val="18"/>
          <w:szCs w:val="18"/>
        </w:rPr>
        <w:t xml:space="preserve">. N. and Moore, M. K. 1977. </w:t>
      </w:r>
      <w:r w:rsidRPr="001934BB">
        <w:rPr>
          <w:i/>
          <w:iCs/>
          <w:sz w:val="18"/>
          <w:szCs w:val="18"/>
        </w:rPr>
        <w:t>Imitation of facial expression and manual</w:t>
      </w:r>
    </w:p>
    <w:p w:rsidR="00A12A9E" w:rsidRPr="001934BB" w:rsidRDefault="00E25891">
      <w:pPr>
        <w:shd w:val="clear" w:color="auto" w:fill="FFFFFF"/>
        <w:rPr>
          <w:sz w:val="24"/>
          <w:szCs w:val="24"/>
        </w:rPr>
      </w:pPr>
      <w:r w:rsidRPr="001934BB">
        <w:rPr>
          <w:i/>
          <w:iCs/>
          <w:sz w:val="18"/>
          <w:szCs w:val="18"/>
        </w:rPr>
        <w:t xml:space="preserve">gestures by human neonates. </w:t>
      </w:r>
      <w:r w:rsidRPr="001934BB">
        <w:rPr>
          <w:sz w:val="18"/>
          <w:szCs w:val="18"/>
        </w:rPr>
        <w:t xml:space="preserve">Science, 198, 75-78. Menzel, C. R. 1991. </w:t>
      </w:r>
      <w:r w:rsidRPr="001934BB">
        <w:rPr>
          <w:i/>
          <w:iCs/>
          <w:sz w:val="18"/>
          <w:szCs w:val="18"/>
        </w:rPr>
        <w:t xml:space="preserve">Cognitive aspects of foraging in Japanese monkeys. </w:t>
      </w:r>
      <w:r w:rsidRPr="001934BB">
        <w:rPr>
          <w:sz w:val="18"/>
          <w:szCs w:val="18"/>
        </w:rPr>
        <w:t>Animal</w:t>
      </w:r>
    </w:p>
    <w:p w:rsidR="00A12A9E" w:rsidRPr="001934BB" w:rsidRDefault="00E25891">
      <w:pPr>
        <w:shd w:val="clear" w:color="auto" w:fill="FFFFFF"/>
        <w:rPr>
          <w:sz w:val="24"/>
          <w:szCs w:val="24"/>
        </w:rPr>
      </w:pPr>
      <w:r w:rsidRPr="001934BB">
        <w:rPr>
          <w:sz w:val="18"/>
          <w:szCs w:val="18"/>
        </w:rPr>
        <w:t xml:space="preserve">Behaviour, 41,397-402. Milgram, S. T. 1974. </w:t>
      </w:r>
      <w:r w:rsidRPr="001934BB">
        <w:rPr>
          <w:i/>
          <w:iCs/>
          <w:sz w:val="18"/>
          <w:szCs w:val="18"/>
        </w:rPr>
        <w:t xml:space="preserve">Obedience to Authority: An experimental View. </w:t>
      </w:r>
      <w:r w:rsidRPr="001934BB">
        <w:rPr>
          <w:sz w:val="18"/>
          <w:szCs w:val="18"/>
        </w:rPr>
        <w:t>Harper and</w:t>
      </w:r>
    </w:p>
    <w:p w:rsidR="00A12A9E" w:rsidRPr="001934BB" w:rsidRDefault="00E25891">
      <w:pPr>
        <w:shd w:val="clear" w:color="auto" w:fill="FFFFFF"/>
        <w:rPr>
          <w:sz w:val="24"/>
          <w:szCs w:val="24"/>
        </w:rPr>
      </w:pPr>
      <w:r w:rsidRPr="001934BB">
        <w:rPr>
          <w:sz w:val="18"/>
          <w:szCs w:val="18"/>
        </w:rPr>
        <w:t xml:space="preserve">Row, New York. Miller, P. </w:t>
      </w:r>
      <w:proofErr w:type="gramStart"/>
      <w:r w:rsidRPr="001934BB">
        <w:rPr>
          <w:sz w:val="18"/>
          <w:szCs w:val="18"/>
        </w:rPr>
        <w:t>A</w:t>
      </w:r>
      <w:proofErr w:type="gramEnd"/>
      <w:r w:rsidRPr="001934BB">
        <w:rPr>
          <w:sz w:val="18"/>
          <w:szCs w:val="18"/>
        </w:rPr>
        <w:t xml:space="preserve">., Bertzweig, J., Eisenberg, N. and Fabes, R. A. 1991. </w:t>
      </w:r>
      <w:r w:rsidRPr="001934BB">
        <w:rPr>
          <w:i/>
          <w:iCs/>
          <w:sz w:val="18"/>
          <w:szCs w:val="18"/>
        </w:rPr>
        <w:t>The development</w:t>
      </w:r>
    </w:p>
    <w:p w:rsidR="00A12A9E" w:rsidRPr="001934BB" w:rsidRDefault="00E25891">
      <w:pPr>
        <w:shd w:val="clear" w:color="auto" w:fill="FFFFFF"/>
        <w:rPr>
          <w:sz w:val="24"/>
          <w:szCs w:val="24"/>
        </w:rPr>
      </w:pPr>
      <w:r w:rsidRPr="001934BB">
        <w:rPr>
          <w:i/>
          <w:iCs/>
          <w:sz w:val="18"/>
          <w:szCs w:val="18"/>
        </w:rPr>
        <w:t xml:space="preserve">and socialization of prosocial behavior. </w:t>
      </w:r>
      <w:r w:rsidRPr="001934BB">
        <w:rPr>
          <w:sz w:val="18"/>
          <w:szCs w:val="18"/>
        </w:rPr>
        <w:t>In: Hinde, R. A. and Groebel, J. (Eds.)</w:t>
      </w:r>
    </w:p>
    <w:p w:rsidR="00A12A9E" w:rsidRPr="001934BB" w:rsidRDefault="00E25891">
      <w:pPr>
        <w:shd w:val="clear" w:color="auto" w:fill="FFFFFF"/>
        <w:rPr>
          <w:sz w:val="24"/>
          <w:szCs w:val="24"/>
        </w:rPr>
      </w:pPr>
      <w:r w:rsidRPr="001934BB">
        <w:rPr>
          <w:i/>
          <w:iCs/>
          <w:sz w:val="18"/>
          <w:szCs w:val="18"/>
        </w:rPr>
        <w:t xml:space="preserve">Cooperation and Prosocial Behavior. </w:t>
      </w:r>
      <w:r w:rsidRPr="001934BB">
        <w:rPr>
          <w:sz w:val="18"/>
          <w:szCs w:val="18"/>
        </w:rPr>
        <w:t xml:space="preserve">Cambridge Univ. Press, Cambridge. Mithen, S. 1996. </w:t>
      </w:r>
      <w:r w:rsidRPr="001934BB">
        <w:rPr>
          <w:i/>
          <w:iCs/>
          <w:sz w:val="18"/>
          <w:szCs w:val="18"/>
        </w:rPr>
        <w:t xml:space="preserve">The Prehistory of the Modern Mind. </w:t>
      </w:r>
      <w:r w:rsidRPr="001934BB">
        <w:rPr>
          <w:sz w:val="18"/>
          <w:szCs w:val="18"/>
        </w:rPr>
        <w:t xml:space="preserve">Phoenix, London. Monckton, C. </w:t>
      </w:r>
      <w:proofErr w:type="gramStart"/>
      <w:r w:rsidRPr="001934BB">
        <w:rPr>
          <w:sz w:val="18"/>
          <w:szCs w:val="18"/>
        </w:rPr>
        <w:t>A</w:t>
      </w:r>
      <w:proofErr w:type="gramEnd"/>
      <w:r w:rsidRPr="001934BB">
        <w:rPr>
          <w:sz w:val="18"/>
          <w:szCs w:val="18"/>
        </w:rPr>
        <w:t xml:space="preserve">. W. (1920, rep. 1936). </w:t>
      </w:r>
      <w:r w:rsidRPr="001934BB">
        <w:rPr>
          <w:i/>
          <w:iCs/>
          <w:sz w:val="18"/>
          <w:szCs w:val="18"/>
        </w:rPr>
        <w:t>Some Experiences of a New Guinea</w:t>
      </w:r>
    </w:p>
    <w:p w:rsidR="00A12A9E" w:rsidRPr="001934BB" w:rsidRDefault="00E25891">
      <w:pPr>
        <w:shd w:val="clear" w:color="auto" w:fill="FFFFFF"/>
        <w:rPr>
          <w:sz w:val="24"/>
          <w:szCs w:val="24"/>
        </w:rPr>
      </w:pPr>
      <w:r w:rsidRPr="001934BB">
        <w:rPr>
          <w:i/>
          <w:iCs/>
          <w:sz w:val="18"/>
          <w:szCs w:val="18"/>
        </w:rPr>
        <w:t xml:space="preserve">Resident Magistrate: Second Series. </w:t>
      </w:r>
      <w:r w:rsidRPr="001934BB">
        <w:rPr>
          <w:sz w:val="18"/>
          <w:szCs w:val="18"/>
        </w:rPr>
        <w:t xml:space="preserve">Harmondsworth, Penguin Books. Morath, M. 1977. </w:t>
      </w:r>
      <w:r w:rsidRPr="001934BB">
        <w:rPr>
          <w:i/>
          <w:iCs/>
          <w:sz w:val="18"/>
          <w:szCs w:val="18"/>
        </w:rPr>
        <w:t>Differences in the non-crying vocalizations of infants in the first</w:t>
      </w:r>
    </w:p>
    <w:p w:rsidR="00A12A9E" w:rsidRPr="001934BB" w:rsidRDefault="00E25891">
      <w:pPr>
        <w:shd w:val="clear" w:color="auto" w:fill="FFFFFF"/>
        <w:rPr>
          <w:sz w:val="24"/>
          <w:szCs w:val="24"/>
        </w:rPr>
      </w:pPr>
      <w:r w:rsidRPr="001934BB">
        <w:rPr>
          <w:i/>
          <w:iCs/>
          <w:sz w:val="18"/>
          <w:szCs w:val="18"/>
        </w:rPr>
        <w:t xml:space="preserve">four month of life. </w:t>
      </w:r>
      <w:r w:rsidRPr="001934BB">
        <w:rPr>
          <w:sz w:val="18"/>
          <w:szCs w:val="18"/>
        </w:rPr>
        <w:t xml:space="preserve">Neuropadiatrie 8, 543-545. Morgan, E. 1982.  </w:t>
      </w:r>
      <w:r w:rsidRPr="001934BB">
        <w:rPr>
          <w:i/>
          <w:iCs/>
          <w:sz w:val="18"/>
          <w:szCs w:val="18"/>
        </w:rPr>
        <w:t xml:space="preserve">The Aquatic Ape: A Theory of Human Evolution. </w:t>
      </w:r>
      <w:r w:rsidRPr="001934BB">
        <w:rPr>
          <w:sz w:val="18"/>
          <w:szCs w:val="18"/>
        </w:rPr>
        <w:t>London,</w:t>
      </w:r>
    </w:p>
    <w:p w:rsidR="00A12A9E" w:rsidRPr="001934BB" w:rsidRDefault="00E25891">
      <w:pPr>
        <w:shd w:val="clear" w:color="auto" w:fill="FFFFFF"/>
        <w:rPr>
          <w:sz w:val="24"/>
          <w:szCs w:val="24"/>
        </w:rPr>
      </w:pPr>
      <w:r w:rsidRPr="001934BB">
        <w:rPr>
          <w:sz w:val="18"/>
          <w:szCs w:val="18"/>
        </w:rPr>
        <w:t xml:space="preserve">Souvenir Press. Morphy, H. 1991. </w:t>
      </w:r>
      <w:r w:rsidRPr="001934BB">
        <w:rPr>
          <w:i/>
          <w:iCs/>
          <w:sz w:val="18"/>
          <w:szCs w:val="18"/>
        </w:rPr>
        <w:t>Maintaining cosmic unity: ideology and the reproduction of</w:t>
      </w:r>
    </w:p>
    <w:p w:rsidR="00A12A9E" w:rsidRPr="001934BB" w:rsidRDefault="00E25891">
      <w:pPr>
        <w:shd w:val="clear" w:color="auto" w:fill="FFFFFF"/>
        <w:rPr>
          <w:sz w:val="24"/>
          <w:szCs w:val="24"/>
        </w:rPr>
      </w:pPr>
      <w:r w:rsidRPr="001934BB">
        <w:rPr>
          <w:i/>
          <w:iCs/>
          <w:sz w:val="18"/>
          <w:szCs w:val="18"/>
        </w:rPr>
        <w:t xml:space="preserve">Yolngu clans. </w:t>
      </w:r>
      <w:r w:rsidRPr="001934BB">
        <w:rPr>
          <w:sz w:val="18"/>
          <w:szCs w:val="18"/>
        </w:rPr>
        <w:t xml:space="preserve">In: Ingold, T, Riches, D. and Woodburn, J. (Eds.) </w:t>
      </w:r>
      <w:r w:rsidRPr="001934BB">
        <w:rPr>
          <w:i/>
          <w:iCs/>
          <w:sz w:val="18"/>
          <w:szCs w:val="18"/>
        </w:rPr>
        <w:t>Hunters and</w:t>
      </w:r>
    </w:p>
    <w:p w:rsidR="00A12A9E" w:rsidRPr="001934BB" w:rsidRDefault="00E25891">
      <w:pPr>
        <w:shd w:val="clear" w:color="auto" w:fill="FFFFFF"/>
        <w:rPr>
          <w:sz w:val="24"/>
          <w:szCs w:val="24"/>
        </w:rPr>
      </w:pPr>
      <w:r w:rsidRPr="001934BB">
        <w:rPr>
          <w:i/>
          <w:iCs/>
          <w:sz w:val="18"/>
          <w:szCs w:val="18"/>
        </w:rPr>
        <w:t xml:space="preserve">Gatherers 2: Property, power and ideology. </w:t>
      </w:r>
      <w:r w:rsidRPr="001934BB">
        <w:rPr>
          <w:sz w:val="18"/>
          <w:szCs w:val="18"/>
        </w:rPr>
        <w:t xml:space="preserve">Berg, New York, 249-272. Morris, D. 1962. </w:t>
      </w:r>
      <w:r w:rsidRPr="001934BB">
        <w:rPr>
          <w:i/>
          <w:iCs/>
          <w:sz w:val="18"/>
          <w:szCs w:val="18"/>
        </w:rPr>
        <w:t xml:space="preserve">The Biology of Art. </w:t>
      </w:r>
      <w:r w:rsidRPr="001934BB">
        <w:rPr>
          <w:sz w:val="18"/>
          <w:szCs w:val="18"/>
        </w:rPr>
        <w:t xml:space="preserve">Knopf, London. Morris, D. 1981. </w:t>
      </w:r>
      <w:r w:rsidRPr="001934BB">
        <w:rPr>
          <w:i/>
          <w:iCs/>
          <w:sz w:val="18"/>
          <w:szCs w:val="18"/>
        </w:rPr>
        <w:t xml:space="preserve">The soccer tribe. </w:t>
      </w:r>
      <w:r w:rsidRPr="001934BB">
        <w:rPr>
          <w:sz w:val="18"/>
          <w:szCs w:val="18"/>
        </w:rPr>
        <w:t xml:space="preserve">Jonathan Cape, London. Mumford, L. 1976. </w:t>
      </w:r>
      <w:r w:rsidRPr="001934BB">
        <w:rPr>
          <w:i/>
          <w:iCs/>
          <w:sz w:val="18"/>
          <w:szCs w:val="18"/>
        </w:rPr>
        <w:t xml:space="preserve">The Myth of the Machine. </w:t>
      </w:r>
      <w:r w:rsidRPr="001934BB">
        <w:rPr>
          <w:sz w:val="18"/>
          <w:szCs w:val="18"/>
        </w:rPr>
        <w:t>Harcourt, Brace, Jovanovich, New</w:t>
      </w:r>
    </w:p>
    <w:p w:rsidR="00A12A9E" w:rsidRPr="001934BB" w:rsidRDefault="00E25891">
      <w:pPr>
        <w:shd w:val="clear" w:color="auto" w:fill="FFFFFF"/>
        <w:rPr>
          <w:sz w:val="24"/>
          <w:szCs w:val="24"/>
        </w:rPr>
      </w:pPr>
      <w:r w:rsidRPr="001934BB">
        <w:rPr>
          <w:sz w:val="18"/>
          <w:szCs w:val="18"/>
        </w:rPr>
        <w:t>York. Mundinger</w:t>
      </w:r>
      <w:proofErr w:type="gramStart"/>
      <w:r w:rsidRPr="001934BB">
        <w:rPr>
          <w:sz w:val="18"/>
          <w:szCs w:val="18"/>
        </w:rPr>
        <w:t>,  P.</w:t>
      </w:r>
      <w:proofErr w:type="gramEnd"/>
      <w:r w:rsidRPr="001934BB">
        <w:rPr>
          <w:sz w:val="18"/>
          <w:szCs w:val="18"/>
        </w:rPr>
        <w:t xml:space="preserve"> C.  1980. </w:t>
      </w:r>
      <w:r w:rsidRPr="001934BB">
        <w:rPr>
          <w:i/>
          <w:iCs/>
          <w:sz w:val="18"/>
          <w:szCs w:val="18"/>
        </w:rPr>
        <w:t>Animal Cultures and a General Theory of Cultural</w:t>
      </w:r>
    </w:p>
    <w:p w:rsidR="00A12A9E" w:rsidRPr="001934BB" w:rsidRDefault="00E25891">
      <w:pPr>
        <w:shd w:val="clear" w:color="auto" w:fill="FFFFFF"/>
        <w:rPr>
          <w:sz w:val="24"/>
          <w:szCs w:val="24"/>
        </w:rPr>
      </w:pPr>
      <w:r w:rsidRPr="001934BB">
        <w:rPr>
          <w:i/>
          <w:iCs/>
          <w:sz w:val="18"/>
          <w:szCs w:val="18"/>
        </w:rPr>
        <w:t xml:space="preserve">Evolution. </w:t>
      </w:r>
      <w:r w:rsidRPr="001934BB">
        <w:rPr>
          <w:sz w:val="18"/>
          <w:szCs w:val="18"/>
        </w:rPr>
        <w:t xml:space="preserve">Ethol. Sociobiol. 1, 183-223. Murdock, C. P. 1981. </w:t>
      </w:r>
      <w:r w:rsidRPr="001934BB">
        <w:rPr>
          <w:i/>
          <w:iCs/>
          <w:sz w:val="18"/>
          <w:szCs w:val="18"/>
        </w:rPr>
        <w:t xml:space="preserve">Atlas of World Cultures. </w:t>
      </w:r>
      <w:r w:rsidRPr="001934BB">
        <w:rPr>
          <w:sz w:val="18"/>
          <w:szCs w:val="18"/>
        </w:rPr>
        <w:t xml:space="preserve">University of Pittsburgh, Pittsburgh. Murphy, R. F. 1957. </w:t>
      </w:r>
      <w:r w:rsidRPr="001934BB">
        <w:rPr>
          <w:i/>
          <w:iCs/>
          <w:sz w:val="18"/>
          <w:szCs w:val="18"/>
        </w:rPr>
        <w:t xml:space="preserve">Intergroup hostility and social cohesion. </w:t>
      </w:r>
      <w:r w:rsidRPr="001934BB">
        <w:rPr>
          <w:sz w:val="18"/>
          <w:szCs w:val="18"/>
        </w:rPr>
        <w:t>Am. Anthropol. 59,</w:t>
      </w:r>
    </w:p>
    <w:p w:rsidR="00A12A9E" w:rsidRPr="001934BB" w:rsidRDefault="00E25891">
      <w:pPr>
        <w:shd w:val="clear" w:color="auto" w:fill="FFFFFF"/>
        <w:rPr>
          <w:sz w:val="24"/>
          <w:szCs w:val="24"/>
        </w:rPr>
      </w:pPr>
      <w:r w:rsidRPr="001934BB">
        <w:rPr>
          <w:sz w:val="18"/>
          <w:szCs w:val="18"/>
        </w:rPr>
        <w:t xml:space="preserve">1018-1035. Murphy, R. F. 1960. </w:t>
      </w:r>
      <w:r w:rsidRPr="001934BB">
        <w:rPr>
          <w:i/>
          <w:iCs/>
          <w:sz w:val="18"/>
          <w:szCs w:val="18"/>
        </w:rPr>
        <w:t xml:space="preserve">Headhunters' Heritage. </w:t>
      </w:r>
      <w:r w:rsidRPr="001934BB">
        <w:rPr>
          <w:sz w:val="18"/>
          <w:szCs w:val="18"/>
        </w:rPr>
        <w:t xml:space="preserve">Univ. Calif. Press, Berkeley. Miisch, H. 1976. </w:t>
      </w:r>
      <w:r w:rsidRPr="001934BB">
        <w:rPr>
          <w:i/>
          <w:iCs/>
          <w:sz w:val="18"/>
          <w:szCs w:val="18"/>
        </w:rPr>
        <w:t xml:space="preserve">Exhibitionismus, Phalluskult und Gentalprasentieren. </w:t>
      </w:r>
      <w:r w:rsidRPr="001934BB">
        <w:rPr>
          <w:sz w:val="18"/>
          <w:szCs w:val="18"/>
        </w:rPr>
        <w:t>Sexual-</w:t>
      </w:r>
    </w:p>
    <w:p w:rsidR="00A12A9E" w:rsidRPr="001934BB" w:rsidRDefault="00E25891">
      <w:pPr>
        <w:shd w:val="clear" w:color="auto" w:fill="FFFFFF"/>
        <w:rPr>
          <w:sz w:val="24"/>
          <w:szCs w:val="24"/>
        </w:rPr>
      </w:pPr>
      <w:r w:rsidRPr="001934BB">
        <w:rPr>
          <w:sz w:val="18"/>
          <w:szCs w:val="18"/>
        </w:rPr>
        <w:t xml:space="preserve">medizin, 5, 358-363. Nass, C. D. and Fisher, M. P. 1988. </w:t>
      </w:r>
      <w:r w:rsidRPr="001934BB">
        <w:rPr>
          <w:i/>
          <w:iCs/>
          <w:sz w:val="18"/>
          <w:szCs w:val="18"/>
        </w:rPr>
        <w:t xml:space="preserve">Sexuality today. </w:t>
      </w:r>
      <w:r w:rsidRPr="001934BB">
        <w:rPr>
          <w:sz w:val="18"/>
          <w:szCs w:val="18"/>
        </w:rPr>
        <w:t>Jones and Bartlett, Boston. Natale, F</w:t>
      </w:r>
      <w:proofErr w:type="gramStart"/>
      <w:r w:rsidRPr="001934BB">
        <w:rPr>
          <w:sz w:val="18"/>
          <w:szCs w:val="18"/>
        </w:rPr>
        <w:t>.,</w:t>
      </w:r>
      <w:proofErr w:type="gramEnd"/>
      <w:r w:rsidRPr="001934BB">
        <w:rPr>
          <w:sz w:val="18"/>
          <w:szCs w:val="18"/>
        </w:rPr>
        <w:t xml:space="preserve"> Antinucci, F., Spinozzi, C, and Poti, P. 1986. </w:t>
      </w:r>
      <w:r w:rsidRPr="001934BB">
        <w:rPr>
          <w:i/>
          <w:iCs/>
          <w:sz w:val="18"/>
          <w:szCs w:val="18"/>
        </w:rPr>
        <w:t xml:space="preserve">Stage </w:t>
      </w:r>
      <w:r w:rsidRPr="001934BB">
        <w:rPr>
          <w:sz w:val="18"/>
          <w:szCs w:val="18"/>
        </w:rPr>
        <w:t xml:space="preserve">6 </w:t>
      </w:r>
      <w:r w:rsidRPr="001934BB">
        <w:rPr>
          <w:i/>
          <w:iCs/>
          <w:sz w:val="18"/>
          <w:szCs w:val="18"/>
        </w:rPr>
        <w:t>object concept in</w:t>
      </w:r>
    </w:p>
    <w:p w:rsidR="00A12A9E" w:rsidRPr="001934BB" w:rsidRDefault="00E25891">
      <w:pPr>
        <w:shd w:val="clear" w:color="auto" w:fill="FFFFFF"/>
        <w:rPr>
          <w:sz w:val="24"/>
          <w:szCs w:val="24"/>
        </w:rPr>
      </w:pPr>
      <w:r w:rsidRPr="001934BB">
        <w:rPr>
          <w:i/>
          <w:iCs/>
          <w:sz w:val="18"/>
          <w:szCs w:val="18"/>
        </w:rPr>
        <w:t>nonhuman primate cognition: A comparison between gorilla (Gorilla gorilla)</w:t>
      </w:r>
    </w:p>
    <w:p w:rsidR="00A12A9E" w:rsidRPr="001934BB" w:rsidRDefault="00E25891">
      <w:pPr>
        <w:shd w:val="clear" w:color="auto" w:fill="FFFFFF"/>
        <w:rPr>
          <w:sz w:val="24"/>
          <w:szCs w:val="24"/>
        </w:rPr>
      </w:pPr>
      <w:r w:rsidRPr="001934BB">
        <w:rPr>
          <w:i/>
          <w:iCs/>
          <w:sz w:val="18"/>
          <w:szCs w:val="18"/>
        </w:rPr>
        <w:t xml:space="preserve">and Japanese macaque (Macaca fuscata). </w:t>
      </w:r>
      <w:r w:rsidRPr="001934BB">
        <w:rPr>
          <w:sz w:val="18"/>
          <w:szCs w:val="18"/>
        </w:rPr>
        <w:t>J. Comp. Psychol</w:t>
      </w:r>
      <w:proofErr w:type="gramStart"/>
      <w:r w:rsidRPr="001934BB">
        <w:rPr>
          <w:sz w:val="18"/>
          <w:szCs w:val="18"/>
        </w:rPr>
        <w:t>.,</w:t>
      </w:r>
      <w:proofErr w:type="gramEnd"/>
      <w:r w:rsidRPr="001934BB">
        <w:rPr>
          <w:sz w:val="18"/>
          <w:szCs w:val="18"/>
        </w:rPr>
        <w:t xml:space="preserve"> 100, 335-339. Olivier, C. 1972. </w:t>
      </w:r>
      <w:r w:rsidRPr="001934BB">
        <w:rPr>
          <w:i/>
          <w:iCs/>
          <w:sz w:val="18"/>
          <w:szCs w:val="18"/>
        </w:rPr>
        <w:t>Capacite cranienne, langage articule et definition de genere</w:t>
      </w:r>
    </w:p>
    <w:p w:rsidR="00A12A9E" w:rsidRPr="001934BB" w:rsidRDefault="00E25891">
      <w:pPr>
        <w:shd w:val="clear" w:color="auto" w:fill="FFFFFF"/>
        <w:rPr>
          <w:sz w:val="24"/>
          <w:szCs w:val="24"/>
        </w:rPr>
      </w:pPr>
      <w:r w:rsidRPr="001934BB">
        <w:rPr>
          <w:i/>
          <w:iCs/>
          <w:sz w:val="18"/>
          <w:szCs w:val="18"/>
        </w:rPr>
        <w:t xml:space="preserve">Homo. </w:t>
      </w:r>
      <w:r w:rsidRPr="001934BB">
        <w:rPr>
          <w:sz w:val="18"/>
          <w:szCs w:val="18"/>
        </w:rPr>
        <w:t>Comtes Rendus Hebdomadaires des S</w:t>
      </w:r>
      <w:r w:rsidRPr="001934BB">
        <w:rPr>
          <w:rFonts w:eastAsia="Times New Roman"/>
          <w:sz w:val="18"/>
          <w:szCs w:val="18"/>
        </w:rPr>
        <w:t>éances de le Academie des</w:t>
      </w:r>
    </w:p>
    <w:p w:rsidR="00A12A9E" w:rsidRPr="001934BB" w:rsidRDefault="00E25891">
      <w:pPr>
        <w:shd w:val="clear" w:color="auto" w:fill="FFFFFF"/>
        <w:rPr>
          <w:sz w:val="24"/>
          <w:szCs w:val="24"/>
        </w:rPr>
      </w:pPr>
      <w:r w:rsidRPr="001934BB">
        <w:rPr>
          <w:sz w:val="18"/>
          <w:szCs w:val="18"/>
        </w:rPr>
        <w:lastRenderedPageBreak/>
        <w:t xml:space="preserve">Sciences. Oswalt, W. H. 1973. </w:t>
      </w:r>
      <w:r w:rsidRPr="001934BB">
        <w:rPr>
          <w:i/>
          <w:iCs/>
          <w:sz w:val="18"/>
          <w:szCs w:val="18"/>
        </w:rPr>
        <w:t xml:space="preserve">Habitat and Technology. </w:t>
      </w:r>
      <w:r w:rsidRPr="001934BB">
        <w:rPr>
          <w:sz w:val="18"/>
          <w:szCs w:val="18"/>
        </w:rPr>
        <w:t>Holt, Rienhart and Winston, New</w:t>
      </w:r>
    </w:p>
    <w:p w:rsidR="00A12A9E" w:rsidRPr="001934BB" w:rsidRDefault="00E25891">
      <w:pPr>
        <w:shd w:val="clear" w:color="auto" w:fill="FFFFFF"/>
        <w:rPr>
          <w:sz w:val="24"/>
          <w:szCs w:val="24"/>
        </w:rPr>
      </w:pPr>
      <w:r w:rsidRPr="001934BB">
        <w:rPr>
          <w:sz w:val="18"/>
          <w:szCs w:val="18"/>
        </w:rPr>
        <w:t xml:space="preserve">York. Panksepp, J. Siviy, S. M. and Normansell, L. </w:t>
      </w:r>
      <w:proofErr w:type="gramStart"/>
      <w:r w:rsidRPr="001934BB">
        <w:rPr>
          <w:sz w:val="18"/>
          <w:szCs w:val="18"/>
        </w:rPr>
        <w:t>A</w:t>
      </w:r>
      <w:proofErr w:type="gramEnd"/>
      <w:r w:rsidRPr="001934BB">
        <w:rPr>
          <w:sz w:val="18"/>
          <w:szCs w:val="18"/>
        </w:rPr>
        <w:t xml:space="preserve">. 1985. </w:t>
      </w:r>
      <w:r w:rsidRPr="001934BB">
        <w:rPr>
          <w:i/>
          <w:iCs/>
          <w:sz w:val="18"/>
          <w:szCs w:val="18"/>
        </w:rPr>
        <w:t>Brain opioids and social</w:t>
      </w:r>
    </w:p>
    <w:p w:rsidR="00A12A9E" w:rsidRPr="001934BB" w:rsidRDefault="00E25891">
      <w:pPr>
        <w:shd w:val="clear" w:color="auto" w:fill="FFFFFF"/>
        <w:rPr>
          <w:sz w:val="24"/>
          <w:szCs w:val="24"/>
        </w:rPr>
      </w:pPr>
      <w:r w:rsidRPr="001934BB">
        <w:rPr>
          <w:i/>
          <w:iCs/>
          <w:sz w:val="18"/>
          <w:szCs w:val="18"/>
        </w:rPr>
        <w:t xml:space="preserve">emotions. </w:t>
      </w:r>
      <w:r w:rsidRPr="001934BB">
        <w:rPr>
          <w:sz w:val="18"/>
          <w:szCs w:val="18"/>
        </w:rPr>
        <w:t xml:space="preserve">In: Reite, M. and Field, T. (Eds.) </w:t>
      </w:r>
      <w:r w:rsidRPr="001934BB">
        <w:rPr>
          <w:i/>
          <w:iCs/>
          <w:sz w:val="18"/>
          <w:szCs w:val="18"/>
        </w:rPr>
        <w:t>The psychobiology of attachment and</w:t>
      </w:r>
    </w:p>
    <w:p w:rsidR="00A12A9E" w:rsidRPr="001934BB" w:rsidRDefault="00E25891">
      <w:pPr>
        <w:shd w:val="clear" w:color="auto" w:fill="FFFFFF"/>
        <w:rPr>
          <w:sz w:val="24"/>
          <w:szCs w:val="24"/>
        </w:rPr>
      </w:pPr>
      <w:r w:rsidRPr="001934BB">
        <w:rPr>
          <w:i/>
          <w:iCs/>
          <w:sz w:val="18"/>
          <w:szCs w:val="18"/>
        </w:rPr>
        <w:t xml:space="preserve">separation, </w:t>
      </w:r>
      <w:r w:rsidRPr="001934BB">
        <w:rPr>
          <w:sz w:val="18"/>
          <w:szCs w:val="18"/>
        </w:rPr>
        <w:t>Academic Press, London, 3-50. Pantzar M. and Cs</w:t>
      </w:r>
      <w:r w:rsidRPr="001934BB">
        <w:rPr>
          <w:rFonts w:eastAsia="Times New Roman"/>
          <w:sz w:val="18"/>
          <w:szCs w:val="18"/>
        </w:rPr>
        <w:t xml:space="preserve">ányi V. 1991. </w:t>
      </w:r>
      <w:r w:rsidRPr="001934BB">
        <w:rPr>
          <w:rFonts w:eastAsia="Times New Roman"/>
          <w:i/>
          <w:iCs/>
          <w:sz w:val="18"/>
          <w:szCs w:val="18"/>
        </w:rPr>
        <w:t>Replicative Model of the Evolution of the Business</w:t>
      </w:r>
    </w:p>
    <w:p w:rsidR="00A12A9E" w:rsidRPr="001934BB" w:rsidRDefault="00E25891">
      <w:pPr>
        <w:shd w:val="clear" w:color="auto" w:fill="FFFFFF"/>
        <w:rPr>
          <w:sz w:val="24"/>
          <w:szCs w:val="24"/>
        </w:rPr>
      </w:pPr>
      <w:r w:rsidRPr="001934BB">
        <w:rPr>
          <w:i/>
          <w:iCs/>
          <w:sz w:val="18"/>
          <w:szCs w:val="18"/>
        </w:rPr>
        <w:t xml:space="preserve">Organization. </w:t>
      </w:r>
      <w:r w:rsidRPr="001934BB">
        <w:rPr>
          <w:sz w:val="18"/>
          <w:szCs w:val="18"/>
        </w:rPr>
        <w:t xml:space="preserve">J. Soc. Biol. Struct. 14 (2), 149-163. Patterson F. and Linden, E. 1981. </w:t>
      </w:r>
      <w:r w:rsidRPr="001934BB">
        <w:rPr>
          <w:i/>
          <w:iCs/>
          <w:sz w:val="18"/>
          <w:szCs w:val="18"/>
        </w:rPr>
        <w:t xml:space="preserve">The Education of Koko. </w:t>
      </w:r>
      <w:r w:rsidRPr="001934BB">
        <w:rPr>
          <w:sz w:val="18"/>
          <w:szCs w:val="18"/>
        </w:rPr>
        <w:t xml:space="preserve">Owl books, New York. Peppenberg, I. M. 1987. </w:t>
      </w:r>
      <w:r w:rsidRPr="001934BB">
        <w:rPr>
          <w:i/>
          <w:iCs/>
          <w:sz w:val="18"/>
          <w:szCs w:val="18"/>
        </w:rPr>
        <w:t>Evidence for conceptual quantitative abilities in the</w:t>
      </w:r>
    </w:p>
    <w:p w:rsidR="00A12A9E" w:rsidRPr="001934BB" w:rsidRDefault="00E25891">
      <w:pPr>
        <w:shd w:val="clear" w:color="auto" w:fill="FFFFFF"/>
        <w:rPr>
          <w:sz w:val="24"/>
          <w:szCs w:val="24"/>
        </w:rPr>
      </w:pPr>
      <w:r w:rsidRPr="001934BB">
        <w:rPr>
          <w:i/>
          <w:iCs/>
          <w:sz w:val="18"/>
          <w:szCs w:val="18"/>
        </w:rPr>
        <w:t xml:space="preserve">African Grey parot: Labeling of cardinal sets. </w:t>
      </w:r>
      <w:r w:rsidRPr="001934BB">
        <w:rPr>
          <w:sz w:val="18"/>
          <w:szCs w:val="18"/>
        </w:rPr>
        <w:t>Ethology, 75, 37-61.</w:t>
      </w:r>
    </w:p>
    <w:p w:rsidR="00A12A9E" w:rsidRPr="001934BB" w:rsidRDefault="00E25891">
      <w:pPr>
        <w:shd w:val="clear" w:color="auto" w:fill="FFFFFF"/>
        <w:rPr>
          <w:sz w:val="24"/>
          <w:szCs w:val="24"/>
        </w:rPr>
      </w:pPr>
      <w:r w:rsidRPr="001934BB">
        <w:rPr>
          <w:b/>
          <w:bCs/>
          <w:sz w:val="18"/>
          <w:szCs w:val="18"/>
        </w:rPr>
        <w:t>302</w:t>
      </w:r>
    </w:p>
    <w:p w:rsidR="00A12A9E" w:rsidRPr="001934BB" w:rsidRDefault="00E25891">
      <w:pPr>
        <w:shd w:val="clear" w:color="auto" w:fill="FFFFFF"/>
        <w:rPr>
          <w:sz w:val="24"/>
          <w:szCs w:val="24"/>
        </w:rPr>
      </w:pPr>
      <w:r w:rsidRPr="001934BB">
        <w:rPr>
          <w:b/>
          <w:bCs/>
          <w:sz w:val="18"/>
          <w:szCs w:val="18"/>
        </w:rPr>
        <w:t>Az emberi term</w:t>
      </w:r>
      <w:r w:rsidRPr="001934BB">
        <w:rPr>
          <w:rFonts w:eastAsia="Times New Roman"/>
          <w:b/>
          <w:bCs/>
          <w:sz w:val="18"/>
          <w:szCs w:val="18"/>
        </w:rPr>
        <w:t>észet</w:t>
      </w:r>
    </w:p>
    <w:p w:rsidR="00A12A9E" w:rsidRPr="001934BB" w:rsidRDefault="00E25891">
      <w:pPr>
        <w:shd w:val="clear" w:color="auto" w:fill="FFFFFF"/>
        <w:rPr>
          <w:sz w:val="24"/>
          <w:szCs w:val="24"/>
        </w:rPr>
      </w:pPr>
      <w:r w:rsidRPr="001934BB">
        <w:rPr>
          <w:sz w:val="18"/>
          <w:szCs w:val="18"/>
        </w:rPr>
        <w:t xml:space="preserve">Perner, J. 1991. </w:t>
      </w:r>
      <w:r w:rsidRPr="001934BB">
        <w:rPr>
          <w:i/>
          <w:iCs/>
          <w:sz w:val="18"/>
          <w:szCs w:val="18"/>
        </w:rPr>
        <w:t xml:space="preserve">Understanding the Representational Mind. </w:t>
      </w:r>
      <w:r w:rsidRPr="001934BB">
        <w:rPr>
          <w:sz w:val="18"/>
          <w:szCs w:val="18"/>
        </w:rPr>
        <w:t>Bradford; MIT Press,</w:t>
      </w:r>
    </w:p>
    <w:p w:rsidR="00A12A9E" w:rsidRPr="001934BB" w:rsidRDefault="00E25891">
      <w:pPr>
        <w:shd w:val="clear" w:color="auto" w:fill="FFFFFF"/>
        <w:rPr>
          <w:sz w:val="24"/>
          <w:szCs w:val="24"/>
        </w:rPr>
      </w:pPr>
      <w:r w:rsidRPr="001934BB">
        <w:rPr>
          <w:sz w:val="18"/>
          <w:szCs w:val="18"/>
        </w:rPr>
        <w:t xml:space="preserve">Cambridge, MA. Pettet, </w:t>
      </w:r>
      <w:proofErr w:type="gramStart"/>
      <w:r w:rsidRPr="001934BB">
        <w:rPr>
          <w:sz w:val="18"/>
          <w:szCs w:val="18"/>
        </w:rPr>
        <w:t>A</w:t>
      </w:r>
      <w:proofErr w:type="gramEnd"/>
      <w:r w:rsidRPr="001934BB">
        <w:rPr>
          <w:sz w:val="18"/>
          <w:szCs w:val="18"/>
        </w:rPr>
        <w:t xml:space="preserve">. 1975. </w:t>
      </w:r>
      <w:r w:rsidRPr="001934BB">
        <w:rPr>
          <w:i/>
          <w:iCs/>
          <w:sz w:val="18"/>
          <w:szCs w:val="18"/>
        </w:rPr>
        <w:t xml:space="preserve">Defensive stoning by baboons. </w:t>
      </w:r>
      <w:r w:rsidRPr="001934BB">
        <w:rPr>
          <w:sz w:val="18"/>
          <w:szCs w:val="18"/>
        </w:rPr>
        <w:t>Nature, 258, 549. Pteiffer, J</w:t>
      </w:r>
      <w:proofErr w:type="gramStart"/>
      <w:r w:rsidRPr="001934BB">
        <w:rPr>
          <w:sz w:val="18"/>
          <w:szCs w:val="18"/>
        </w:rPr>
        <w:t>.E</w:t>
      </w:r>
      <w:proofErr w:type="gramEnd"/>
      <w:r w:rsidRPr="001934BB">
        <w:rPr>
          <w:sz w:val="18"/>
          <w:szCs w:val="18"/>
        </w:rPr>
        <w:t xml:space="preserve">.I 973. </w:t>
      </w:r>
      <w:r w:rsidRPr="001934BB">
        <w:rPr>
          <w:i/>
          <w:iCs/>
          <w:sz w:val="18"/>
          <w:szCs w:val="18"/>
        </w:rPr>
        <w:t xml:space="preserve">The emergence of Man. </w:t>
      </w:r>
      <w:r w:rsidRPr="001934BB">
        <w:rPr>
          <w:sz w:val="18"/>
          <w:szCs w:val="18"/>
        </w:rPr>
        <w:t xml:space="preserve">Book Club Associates, London. Pfeiffer, J. E.1982. </w:t>
      </w:r>
      <w:r w:rsidRPr="001934BB">
        <w:rPr>
          <w:i/>
          <w:iCs/>
          <w:sz w:val="18"/>
          <w:szCs w:val="18"/>
        </w:rPr>
        <w:t xml:space="preserve">The Creative Explosion. </w:t>
      </w:r>
      <w:r w:rsidRPr="001934BB">
        <w:rPr>
          <w:sz w:val="18"/>
          <w:szCs w:val="18"/>
        </w:rPr>
        <w:t xml:space="preserve">Cornell University Press, New York. Piatelli-Palmarini, M. 1989. </w:t>
      </w:r>
      <w:r w:rsidRPr="001934BB">
        <w:rPr>
          <w:i/>
          <w:iCs/>
          <w:sz w:val="18"/>
          <w:szCs w:val="18"/>
        </w:rPr>
        <w:t xml:space="preserve">Evolution, selection, and cognition: From </w:t>
      </w:r>
      <w:r w:rsidR="007663CE">
        <w:rPr>
          <w:rFonts w:eastAsia="Times New Roman"/>
          <w:i/>
          <w:iCs/>
          <w:sz w:val="18"/>
          <w:szCs w:val="18"/>
        </w:rPr>
        <w:t>„</w:t>
      </w:r>
      <w:r w:rsidRPr="001934BB">
        <w:rPr>
          <w:rFonts w:eastAsia="Times New Roman"/>
          <w:i/>
          <w:iCs/>
          <w:sz w:val="18"/>
          <w:szCs w:val="18"/>
        </w:rPr>
        <w:t>learning</w:t>
      </w:r>
      <w:r w:rsidR="007663CE">
        <w:rPr>
          <w:rFonts w:eastAsia="Times New Roman"/>
          <w:i/>
          <w:iCs/>
          <w:sz w:val="18"/>
          <w:szCs w:val="18"/>
        </w:rPr>
        <w:t>”</w:t>
      </w:r>
    </w:p>
    <w:p w:rsidR="00A12A9E" w:rsidRPr="001934BB" w:rsidRDefault="00E25891">
      <w:pPr>
        <w:shd w:val="clear" w:color="auto" w:fill="FFFFFF"/>
        <w:rPr>
          <w:sz w:val="24"/>
          <w:szCs w:val="24"/>
        </w:rPr>
      </w:pPr>
      <w:r w:rsidRPr="001934BB">
        <w:rPr>
          <w:i/>
          <w:iCs/>
          <w:sz w:val="18"/>
          <w:szCs w:val="18"/>
        </w:rPr>
        <w:t xml:space="preserve">to parameter setting in biology and the study of language. </w:t>
      </w:r>
      <w:r w:rsidRPr="001934BB">
        <w:rPr>
          <w:sz w:val="18"/>
          <w:szCs w:val="18"/>
        </w:rPr>
        <w:t>Cognition, 31, 1</w:t>
      </w:r>
      <w:r w:rsidRPr="001934BB">
        <w:rPr>
          <w:rFonts w:eastAsia="Times New Roman"/>
          <w:sz w:val="18"/>
          <w:szCs w:val="18"/>
        </w:rPr>
        <w:t xml:space="preserve">—44. Pickford, M. 1975. </w:t>
      </w:r>
      <w:r w:rsidRPr="001934BB">
        <w:rPr>
          <w:rFonts w:eastAsia="Times New Roman"/>
          <w:i/>
          <w:iCs/>
          <w:sz w:val="18"/>
          <w:szCs w:val="18"/>
        </w:rPr>
        <w:t xml:space="preserve">Defensive stoning by baoons. </w:t>
      </w:r>
      <w:r w:rsidRPr="001934BB">
        <w:rPr>
          <w:rFonts w:eastAsia="Times New Roman"/>
          <w:sz w:val="18"/>
          <w:szCs w:val="18"/>
        </w:rPr>
        <w:t xml:space="preserve">Nature, 258, 549-550. Pinker, S. 1994. </w:t>
      </w:r>
      <w:r w:rsidRPr="001934BB">
        <w:rPr>
          <w:rFonts w:eastAsia="Times New Roman"/>
          <w:i/>
          <w:iCs/>
          <w:sz w:val="18"/>
          <w:szCs w:val="18"/>
        </w:rPr>
        <w:t xml:space="preserve">The language Instinct. </w:t>
      </w:r>
      <w:r w:rsidRPr="001934BB">
        <w:rPr>
          <w:rFonts w:eastAsia="Times New Roman"/>
          <w:sz w:val="18"/>
          <w:szCs w:val="18"/>
        </w:rPr>
        <w:t>Penguin Books, London. Plomin, R. Owen, M. J</w:t>
      </w:r>
      <w:proofErr w:type="gramStart"/>
      <w:r w:rsidRPr="001934BB">
        <w:rPr>
          <w:rFonts w:eastAsia="Times New Roman"/>
          <w:sz w:val="18"/>
          <w:szCs w:val="18"/>
        </w:rPr>
        <w:t>.,</w:t>
      </w:r>
      <w:proofErr w:type="gramEnd"/>
      <w:r w:rsidRPr="001934BB">
        <w:rPr>
          <w:rFonts w:eastAsia="Times New Roman"/>
          <w:sz w:val="18"/>
          <w:szCs w:val="18"/>
        </w:rPr>
        <w:t xml:space="preserve"> McCuffin, P. 1994. </w:t>
      </w:r>
      <w:r w:rsidRPr="001934BB">
        <w:rPr>
          <w:rFonts w:eastAsia="Times New Roman"/>
          <w:i/>
          <w:iCs/>
          <w:sz w:val="18"/>
          <w:szCs w:val="18"/>
        </w:rPr>
        <w:t>The genetic Basis of Complex Human</w:t>
      </w:r>
    </w:p>
    <w:p w:rsidR="00A12A9E" w:rsidRPr="001934BB" w:rsidRDefault="00E25891">
      <w:pPr>
        <w:shd w:val="clear" w:color="auto" w:fill="FFFFFF"/>
        <w:rPr>
          <w:sz w:val="24"/>
          <w:szCs w:val="24"/>
        </w:rPr>
      </w:pPr>
      <w:r w:rsidRPr="001934BB">
        <w:rPr>
          <w:i/>
          <w:iCs/>
          <w:sz w:val="18"/>
          <w:szCs w:val="18"/>
        </w:rPr>
        <w:t xml:space="preserve">Behaviors. </w:t>
      </w:r>
      <w:r w:rsidRPr="001934BB">
        <w:rPr>
          <w:sz w:val="18"/>
          <w:szCs w:val="18"/>
        </w:rPr>
        <w:t>Science 264, 1 733-1 740. Povinelli, D. J</w:t>
      </w:r>
      <w:proofErr w:type="gramStart"/>
      <w:r w:rsidRPr="001934BB">
        <w:rPr>
          <w:sz w:val="18"/>
          <w:szCs w:val="18"/>
        </w:rPr>
        <w:t>.,</w:t>
      </w:r>
      <w:proofErr w:type="gramEnd"/>
      <w:r w:rsidRPr="001934BB">
        <w:rPr>
          <w:sz w:val="18"/>
          <w:szCs w:val="18"/>
        </w:rPr>
        <w:t xml:space="preserve"> Nelson, K. E. and Boysen, S. T. 1992. </w:t>
      </w:r>
      <w:r w:rsidRPr="001934BB">
        <w:rPr>
          <w:i/>
          <w:iCs/>
          <w:sz w:val="18"/>
          <w:szCs w:val="18"/>
        </w:rPr>
        <w:t>Comprehension of Role</w:t>
      </w:r>
    </w:p>
    <w:p w:rsidR="00A12A9E" w:rsidRPr="001934BB" w:rsidRDefault="00E25891">
      <w:pPr>
        <w:shd w:val="clear" w:color="auto" w:fill="FFFFFF"/>
        <w:rPr>
          <w:sz w:val="24"/>
          <w:szCs w:val="24"/>
        </w:rPr>
      </w:pPr>
      <w:r w:rsidRPr="001934BB">
        <w:rPr>
          <w:i/>
          <w:iCs/>
          <w:sz w:val="18"/>
          <w:szCs w:val="18"/>
        </w:rPr>
        <w:t xml:space="preserve">Reversal in Chimpanzees: Evidence of Empathy? </w:t>
      </w:r>
      <w:r w:rsidRPr="001934BB">
        <w:rPr>
          <w:sz w:val="18"/>
          <w:szCs w:val="18"/>
        </w:rPr>
        <w:t xml:space="preserve">Animal Behavior, 43, 633-640. Premack, D. 1984. </w:t>
      </w:r>
      <w:r w:rsidRPr="001934BB">
        <w:rPr>
          <w:i/>
          <w:iCs/>
          <w:sz w:val="18"/>
          <w:szCs w:val="18"/>
        </w:rPr>
        <w:t xml:space="preserve">Pedagogy and aestetics as sources of culture. </w:t>
      </w:r>
      <w:r w:rsidRPr="001934BB">
        <w:rPr>
          <w:sz w:val="18"/>
          <w:szCs w:val="18"/>
        </w:rPr>
        <w:t>In: Gazzaniga, M.</w:t>
      </w:r>
    </w:p>
    <w:p w:rsidR="00A12A9E" w:rsidRPr="001934BB" w:rsidRDefault="00E25891">
      <w:pPr>
        <w:shd w:val="clear" w:color="auto" w:fill="FFFFFF"/>
        <w:rPr>
          <w:sz w:val="24"/>
          <w:szCs w:val="24"/>
        </w:rPr>
      </w:pPr>
      <w:r w:rsidRPr="001934BB">
        <w:rPr>
          <w:sz w:val="18"/>
          <w:szCs w:val="18"/>
        </w:rPr>
        <w:t xml:space="preserve">(Ed.) </w:t>
      </w:r>
      <w:r w:rsidRPr="001934BB">
        <w:rPr>
          <w:i/>
          <w:iCs/>
          <w:sz w:val="18"/>
          <w:szCs w:val="18"/>
        </w:rPr>
        <w:t xml:space="preserve">Cognitive Neuroscience. </w:t>
      </w:r>
      <w:r w:rsidRPr="001934BB">
        <w:rPr>
          <w:sz w:val="18"/>
          <w:szCs w:val="18"/>
        </w:rPr>
        <w:t xml:space="preserve">Plenum Press, New York. Premack, D. and Premack, </w:t>
      </w:r>
      <w:proofErr w:type="gramStart"/>
      <w:r w:rsidRPr="001934BB">
        <w:rPr>
          <w:sz w:val="18"/>
          <w:szCs w:val="18"/>
        </w:rPr>
        <w:t>A</w:t>
      </w:r>
      <w:proofErr w:type="gramEnd"/>
      <w:r w:rsidRPr="001934BB">
        <w:rPr>
          <w:sz w:val="18"/>
          <w:szCs w:val="18"/>
        </w:rPr>
        <w:t xml:space="preserve">. J. 1994. </w:t>
      </w:r>
      <w:r w:rsidRPr="001934BB">
        <w:rPr>
          <w:i/>
          <w:iCs/>
          <w:sz w:val="18"/>
          <w:szCs w:val="18"/>
        </w:rPr>
        <w:t xml:space="preserve">Levels of causal understanding in chimpanzees and children. </w:t>
      </w:r>
      <w:r w:rsidRPr="001934BB">
        <w:rPr>
          <w:sz w:val="18"/>
          <w:szCs w:val="18"/>
        </w:rPr>
        <w:t xml:space="preserve">Cognition, 50, 347-362. Premack, D. and Woodruf, C. 1978. </w:t>
      </w:r>
      <w:r w:rsidRPr="001934BB">
        <w:rPr>
          <w:i/>
          <w:iCs/>
          <w:sz w:val="18"/>
          <w:szCs w:val="18"/>
        </w:rPr>
        <w:t>Does the chimpanzee have a theory of mind?</w:t>
      </w:r>
    </w:p>
    <w:p w:rsidR="00A12A9E" w:rsidRPr="001934BB" w:rsidRDefault="00E25891">
      <w:pPr>
        <w:shd w:val="clear" w:color="auto" w:fill="FFFFFF"/>
        <w:rPr>
          <w:sz w:val="24"/>
          <w:szCs w:val="24"/>
        </w:rPr>
      </w:pPr>
      <w:r w:rsidRPr="001934BB">
        <w:rPr>
          <w:sz w:val="18"/>
          <w:szCs w:val="18"/>
        </w:rPr>
        <w:t xml:space="preserve">Behavioral and Brain Science, 1, 515-526. Prescott, J. W. 1975. </w:t>
      </w:r>
      <w:r w:rsidRPr="001934BB">
        <w:rPr>
          <w:i/>
          <w:iCs/>
          <w:sz w:val="18"/>
          <w:szCs w:val="18"/>
        </w:rPr>
        <w:t xml:space="preserve">Body Pleasure and the Origins of Violence. </w:t>
      </w:r>
      <w:r w:rsidRPr="001934BB">
        <w:rPr>
          <w:sz w:val="18"/>
          <w:szCs w:val="18"/>
        </w:rPr>
        <w:t>The Futurist, 1975</w:t>
      </w:r>
    </w:p>
    <w:p w:rsidR="00A12A9E" w:rsidRPr="001934BB" w:rsidRDefault="00E25891">
      <w:pPr>
        <w:shd w:val="clear" w:color="auto" w:fill="FFFFFF"/>
        <w:rPr>
          <w:sz w:val="24"/>
          <w:szCs w:val="24"/>
        </w:rPr>
      </w:pPr>
      <w:r w:rsidRPr="001934BB">
        <w:rPr>
          <w:b/>
          <w:bCs/>
          <w:sz w:val="18"/>
          <w:szCs w:val="18"/>
        </w:rPr>
        <w:t xml:space="preserve">April, </w:t>
      </w:r>
      <w:r w:rsidRPr="001934BB">
        <w:rPr>
          <w:sz w:val="18"/>
          <w:szCs w:val="18"/>
        </w:rPr>
        <w:t xml:space="preserve">64-74. Provine, R. R. 1992. </w:t>
      </w:r>
      <w:r w:rsidRPr="001934BB">
        <w:rPr>
          <w:i/>
          <w:iCs/>
          <w:sz w:val="18"/>
          <w:szCs w:val="18"/>
        </w:rPr>
        <w:t xml:space="preserve">Contagious laughter. </w:t>
      </w:r>
      <w:r w:rsidRPr="001934BB">
        <w:rPr>
          <w:sz w:val="18"/>
          <w:szCs w:val="18"/>
        </w:rPr>
        <w:t>Bulletin of The Psychonomic Society,</w:t>
      </w:r>
    </w:p>
    <w:p w:rsidR="00A12A9E" w:rsidRPr="001934BB" w:rsidRDefault="00E25891">
      <w:pPr>
        <w:shd w:val="clear" w:color="auto" w:fill="FFFFFF"/>
        <w:rPr>
          <w:sz w:val="24"/>
          <w:szCs w:val="24"/>
        </w:rPr>
      </w:pPr>
      <w:r w:rsidRPr="001934BB">
        <w:rPr>
          <w:sz w:val="18"/>
          <w:szCs w:val="18"/>
        </w:rPr>
        <w:t xml:space="preserve">30, 1-4. Reichel-Dolmatoff, C. 1971. </w:t>
      </w:r>
      <w:r w:rsidRPr="001934BB">
        <w:rPr>
          <w:i/>
          <w:iCs/>
          <w:sz w:val="18"/>
          <w:szCs w:val="18"/>
        </w:rPr>
        <w:t xml:space="preserve">Amazonian Cosmos. </w:t>
      </w:r>
      <w:r w:rsidRPr="001934BB">
        <w:rPr>
          <w:sz w:val="18"/>
          <w:szCs w:val="18"/>
        </w:rPr>
        <w:t xml:space="preserve">Univ. of Chicago Press, Chicago. Reynolds, P. C. 1993. </w:t>
      </w:r>
      <w:r w:rsidRPr="001934BB">
        <w:rPr>
          <w:i/>
          <w:iCs/>
          <w:sz w:val="18"/>
          <w:szCs w:val="18"/>
        </w:rPr>
        <w:t xml:space="preserve">The complementation theory of language and tool use. </w:t>
      </w:r>
      <w:r w:rsidRPr="001934BB">
        <w:rPr>
          <w:sz w:val="18"/>
          <w:szCs w:val="18"/>
        </w:rPr>
        <w:t>In:</w:t>
      </w:r>
    </w:p>
    <w:p w:rsidR="00A12A9E" w:rsidRPr="001934BB" w:rsidRDefault="00E25891">
      <w:pPr>
        <w:shd w:val="clear" w:color="auto" w:fill="FFFFFF"/>
        <w:rPr>
          <w:sz w:val="24"/>
          <w:szCs w:val="24"/>
        </w:rPr>
      </w:pPr>
      <w:r w:rsidRPr="001934BB">
        <w:rPr>
          <w:sz w:val="18"/>
          <w:szCs w:val="18"/>
        </w:rPr>
        <w:t xml:space="preserve">Gibson, K. R. and Ingold, T. (Eds.) </w:t>
      </w:r>
      <w:r w:rsidRPr="001934BB">
        <w:rPr>
          <w:i/>
          <w:iCs/>
          <w:sz w:val="18"/>
          <w:szCs w:val="18"/>
        </w:rPr>
        <w:t>Tools, language and cognition in human</w:t>
      </w:r>
    </w:p>
    <w:p w:rsidR="00A12A9E" w:rsidRPr="001934BB" w:rsidRDefault="00E25891">
      <w:pPr>
        <w:shd w:val="clear" w:color="auto" w:fill="FFFFFF"/>
        <w:rPr>
          <w:sz w:val="24"/>
          <w:szCs w:val="24"/>
        </w:rPr>
      </w:pPr>
      <w:r w:rsidRPr="001934BB">
        <w:rPr>
          <w:i/>
          <w:iCs/>
          <w:sz w:val="18"/>
          <w:szCs w:val="18"/>
        </w:rPr>
        <w:lastRenderedPageBreak/>
        <w:t xml:space="preserve">evolution. </w:t>
      </w:r>
      <w:r w:rsidRPr="001934BB">
        <w:rPr>
          <w:sz w:val="18"/>
          <w:szCs w:val="18"/>
        </w:rPr>
        <w:t xml:space="preserve">Cambridge </w:t>
      </w:r>
      <w:r w:rsidRPr="001934BB">
        <w:rPr>
          <w:b/>
          <w:bCs/>
          <w:sz w:val="18"/>
          <w:szCs w:val="18"/>
        </w:rPr>
        <w:t xml:space="preserve">Univ. </w:t>
      </w:r>
      <w:r w:rsidRPr="001934BB">
        <w:rPr>
          <w:sz w:val="18"/>
          <w:szCs w:val="18"/>
        </w:rPr>
        <w:t xml:space="preserve">Press, Cambridge, 407-429. Richards, G. 1987. </w:t>
      </w:r>
      <w:r w:rsidRPr="001934BB">
        <w:rPr>
          <w:i/>
          <w:iCs/>
          <w:sz w:val="18"/>
          <w:szCs w:val="18"/>
        </w:rPr>
        <w:t xml:space="preserve">Human evolution. </w:t>
      </w:r>
      <w:r w:rsidRPr="001934BB">
        <w:rPr>
          <w:sz w:val="18"/>
          <w:szCs w:val="18"/>
        </w:rPr>
        <w:t xml:space="preserve">Routledge, London. Ridley, M. 1996. </w:t>
      </w:r>
      <w:r w:rsidRPr="001934BB">
        <w:rPr>
          <w:i/>
          <w:iCs/>
          <w:sz w:val="18"/>
          <w:szCs w:val="18"/>
        </w:rPr>
        <w:t xml:space="preserve">The origins of virtue. </w:t>
      </w:r>
      <w:r w:rsidRPr="001934BB">
        <w:rPr>
          <w:sz w:val="18"/>
          <w:szCs w:val="18"/>
        </w:rPr>
        <w:t>Viking, London. Roede, M., Wind, |. Patrick</w:t>
      </w:r>
      <w:proofErr w:type="gramStart"/>
      <w:r w:rsidRPr="001934BB">
        <w:rPr>
          <w:sz w:val="18"/>
          <w:szCs w:val="18"/>
        </w:rPr>
        <w:t>, ).</w:t>
      </w:r>
      <w:proofErr w:type="gramEnd"/>
      <w:r w:rsidRPr="001934BB">
        <w:rPr>
          <w:sz w:val="18"/>
          <w:szCs w:val="18"/>
        </w:rPr>
        <w:t xml:space="preserve"> and Reynolds V. 1991. </w:t>
      </w:r>
      <w:r w:rsidRPr="001934BB">
        <w:rPr>
          <w:i/>
          <w:iCs/>
          <w:sz w:val="18"/>
          <w:szCs w:val="18"/>
        </w:rPr>
        <w:t>The Aquatic Ape: Fact or</w:t>
      </w:r>
    </w:p>
    <w:p w:rsidR="00A12A9E" w:rsidRPr="001934BB" w:rsidRDefault="00E25891">
      <w:pPr>
        <w:shd w:val="clear" w:color="auto" w:fill="FFFFFF"/>
        <w:rPr>
          <w:sz w:val="24"/>
          <w:szCs w:val="24"/>
        </w:rPr>
      </w:pPr>
      <w:r w:rsidRPr="001934BB">
        <w:rPr>
          <w:i/>
          <w:iCs/>
          <w:sz w:val="18"/>
          <w:szCs w:val="18"/>
        </w:rPr>
        <w:t>Fiction?</w:t>
      </w:r>
      <w:r w:rsidRPr="001934BB">
        <w:rPr>
          <w:sz w:val="18"/>
          <w:szCs w:val="18"/>
        </w:rPr>
        <w:t xml:space="preserve">Souvenir press (E &amp; </w:t>
      </w:r>
      <w:proofErr w:type="gramStart"/>
      <w:r w:rsidRPr="001934BB">
        <w:rPr>
          <w:sz w:val="18"/>
          <w:szCs w:val="18"/>
        </w:rPr>
        <w:t>A</w:t>
      </w:r>
      <w:proofErr w:type="gramEnd"/>
      <w:r w:rsidRPr="001934BB">
        <w:rPr>
          <w:sz w:val="18"/>
          <w:szCs w:val="18"/>
        </w:rPr>
        <w:t xml:space="preserve">) LTD, London. Rouhani, S. and Jones, S. 1992. </w:t>
      </w:r>
      <w:r w:rsidRPr="001934BB">
        <w:rPr>
          <w:i/>
          <w:iCs/>
          <w:sz w:val="18"/>
          <w:szCs w:val="18"/>
        </w:rPr>
        <w:t xml:space="preserve">Bottlenecks in human evolution. </w:t>
      </w:r>
      <w:r w:rsidRPr="001934BB">
        <w:rPr>
          <w:sz w:val="18"/>
          <w:szCs w:val="18"/>
        </w:rPr>
        <w:t>In: Jones, S.</w:t>
      </w:r>
    </w:p>
    <w:p w:rsidR="00A12A9E" w:rsidRPr="001934BB" w:rsidRDefault="00E25891">
      <w:pPr>
        <w:shd w:val="clear" w:color="auto" w:fill="FFFFFF"/>
        <w:rPr>
          <w:sz w:val="24"/>
          <w:szCs w:val="24"/>
        </w:rPr>
      </w:pPr>
      <w:r w:rsidRPr="001934BB">
        <w:rPr>
          <w:sz w:val="18"/>
          <w:szCs w:val="18"/>
        </w:rPr>
        <w:t xml:space="preserve">Martin, R. and Pilbeam, D. (Eds.)  </w:t>
      </w:r>
      <w:r w:rsidRPr="001934BB">
        <w:rPr>
          <w:i/>
          <w:iCs/>
          <w:sz w:val="18"/>
          <w:szCs w:val="18"/>
        </w:rPr>
        <w:t>The Cambridge Encyclopedia of Human</w:t>
      </w:r>
    </w:p>
    <w:p w:rsidR="00A12A9E" w:rsidRPr="001934BB" w:rsidRDefault="00E25891">
      <w:pPr>
        <w:shd w:val="clear" w:color="auto" w:fill="FFFFFF"/>
        <w:rPr>
          <w:sz w:val="24"/>
          <w:szCs w:val="24"/>
        </w:rPr>
      </w:pPr>
      <w:r w:rsidRPr="001934BB">
        <w:rPr>
          <w:i/>
          <w:iCs/>
          <w:sz w:val="18"/>
          <w:szCs w:val="18"/>
        </w:rPr>
        <w:t xml:space="preserve">Evolution. </w:t>
      </w:r>
      <w:r w:rsidRPr="001934BB">
        <w:rPr>
          <w:sz w:val="18"/>
          <w:szCs w:val="18"/>
        </w:rPr>
        <w:t xml:space="preserve">Cambridge Univ. Press, Cambridge, 281-284. Rousseau J. J. 1 767. </w:t>
      </w:r>
      <w:r w:rsidRPr="001934BB">
        <w:rPr>
          <w:i/>
          <w:iCs/>
          <w:sz w:val="18"/>
          <w:szCs w:val="18"/>
        </w:rPr>
        <w:t xml:space="preserve">A treatise on the social contract. </w:t>
      </w:r>
      <w:r w:rsidRPr="001934BB">
        <w:rPr>
          <w:sz w:val="18"/>
          <w:szCs w:val="18"/>
        </w:rPr>
        <w:t>Beckett and DeHondt,</w:t>
      </w:r>
    </w:p>
    <w:p w:rsidR="00A12A9E" w:rsidRPr="001934BB" w:rsidRDefault="00E25891">
      <w:pPr>
        <w:shd w:val="clear" w:color="auto" w:fill="FFFFFF"/>
        <w:rPr>
          <w:sz w:val="24"/>
          <w:szCs w:val="24"/>
        </w:rPr>
      </w:pPr>
      <w:r w:rsidRPr="001934BB">
        <w:rPr>
          <w:sz w:val="18"/>
          <w:szCs w:val="18"/>
        </w:rPr>
        <w:t>London. Russel, J. A. and Fern</w:t>
      </w:r>
      <w:r w:rsidRPr="001934BB">
        <w:rPr>
          <w:rFonts w:eastAsia="Times New Roman"/>
          <w:sz w:val="18"/>
          <w:szCs w:val="18"/>
        </w:rPr>
        <w:t xml:space="preserve">ández-Dols, J. M. 1997. </w:t>
      </w:r>
      <w:r w:rsidRPr="001934BB">
        <w:rPr>
          <w:rFonts w:eastAsia="Times New Roman"/>
          <w:i/>
          <w:iCs/>
          <w:sz w:val="18"/>
          <w:szCs w:val="18"/>
        </w:rPr>
        <w:t>The Psychology of Facial Expression.</w:t>
      </w:r>
    </w:p>
    <w:p w:rsidR="00A12A9E" w:rsidRPr="001934BB" w:rsidRDefault="00E25891">
      <w:pPr>
        <w:shd w:val="clear" w:color="auto" w:fill="FFFFFF"/>
        <w:rPr>
          <w:sz w:val="24"/>
          <w:szCs w:val="24"/>
        </w:rPr>
      </w:pPr>
      <w:r w:rsidRPr="001934BB">
        <w:rPr>
          <w:sz w:val="18"/>
          <w:szCs w:val="18"/>
        </w:rPr>
        <w:t xml:space="preserve">Cambridge Univ. Press, Cambridge. Russon, </w:t>
      </w:r>
      <w:proofErr w:type="gramStart"/>
      <w:r w:rsidRPr="001934BB">
        <w:rPr>
          <w:sz w:val="18"/>
          <w:szCs w:val="18"/>
        </w:rPr>
        <w:t>A</w:t>
      </w:r>
      <w:proofErr w:type="gramEnd"/>
      <w:r w:rsidRPr="001934BB">
        <w:rPr>
          <w:sz w:val="18"/>
          <w:szCs w:val="18"/>
        </w:rPr>
        <w:t xml:space="preserve">., Bard, K. E. and Parker, S. T. 1996. </w:t>
      </w:r>
      <w:r w:rsidRPr="001934BB">
        <w:rPr>
          <w:i/>
          <w:iCs/>
          <w:sz w:val="18"/>
          <w:szCs w:val="18"/>
        </w:rPr>
        <w:t xml:space="preserve">Reaching into thought. </w:t>
      </w:r>
      <w:r w:rsidRPr="001934BB">
        <w:rPr>
          <w:sz w:val="18"/>
          <w:szCs w:val="18"/>
        </w:rPr>
        <w:t>Cambridge</w:t>
      </w:r>
    </w:p>
    <w:p w:rsidR="00A12A9E" w:rsidRPr="001934BB" w:rsidRDefault="00E25891">
      <w:pPr>
        <w:shd w:val="clear" w:color="auto" w:fill="FFFFFF"/>
        <w:rPr>
          <w:sz w:val="24"/>
          <w:szCs w:val="24"/>
        </w:rPr>
      </w:pPr>
      <w:r w:rsidRPr="001934BB">
        <w:rPr>
          <w:sz w:val="18"/>
          <w:szCs w:val="18"/>
        </w:rPr>
        <w:t xml:space="preserve">Univ. Press, Cambridge. Russon, </w:t>
      </w:r>
      <w:proofErr w:type="gramStart"/>
      <w:r w:rsidRPr="001934BB">
        <w:rPr>
          <w:sz w:val="18"/>
          <w:szCs w:val="18"/>
        </w:rPr>
        <w:t>A</w:t>
      </w:r>
      <w:proofErr w:type="gramEnd"/>
      <w:r w:rsidRPr="001934BB">
        <w:rPr>
          <w:sz w:val="18"/>
          <w:szCs w:val="18"/>
        </w:rPr>
        <w:t xml:space="preserve">. and Galdikas, B. M. F. 1993. </w:t>
      </w:r>
      <w:r w:rsidRPr="001934BB">
        <w:rPr>
          <w:i/>
          <w:iCs/>
          <w:sz w:val="18"/>
          <w:szCs w:val="18"/>
        </w:rPr>
        <w:t>Imitation in free-rangeing rehabilitant</w:t>
      </w:r>
    </w:p>
    <w:p w:rsidR="00A12A9E" w:rsidRPr="001934BB" w:rsidRDefault="00E25891">
      <w:pPr>
        <w:shd w:val="clear" w:color="auto" w:fill="FFFFFF"/>
        <w:rPr>
          <w:sz w:val="24"/>
          <w:szCs w:val="24"/>
        </w:rPr>
      </w:pPr>
      <w:r w:rsidRPr="001934BB">
        <w:rPr>
          <w:i/>
          <w:iCs/>
          <w:sz w:val="18"/>
          <w:szCs w:val="18"/>
        </w:rPr>
        <w:t xml:space="preserve">orangutans (Pongo pygmeus). </w:t>
      </w:r>
      <w:r w:rsidRPr="001934BB">
        <w:rPr>
          <w:sz w:val="18"/>
          <w:szCs w:val="18"/>
        </w:rPr>
        <w:t xml:space="preserve">J. Comp. Psychology, 107, 146-161. Sahal, D. 1976. </w:t>
      </w:r>
      <w:r w:rsidRPr="001934BB">
        <w:rPr>
          <w:i/>
          <w:iCs/>
          <w:sz w:val="18"/>
          <w:szCs w:val="18"/>
        </w:rPr>
        <w:t>System Complexity: Its Conception and Measurement in the</w:t>
      </w:r>
    </w:p>
    <w:p w:rsidR="00A12A9E" w:rsidRPr="001934BB" w:rsidRDefault="00E25891">
      <w:pPr>
        <w:shd w:val="clear" w:color="auto" w:fill="FFFFFF"/>
        <w:rPr>
          <w:sz w:val="24"/>
          <w:szCs w:val="24"/>
        </w:rPr>
      </w:pPr>
      <w:proofErr w:type="gramStart"/>
      <w:r w:rsidRPr="001934BB">
        <w:rPr>
          <w:i/>
          <w:iCs/>
          <w:sz w:val="18"/>
          <w:szCs w:val="18"/>
        </w:rPr>
        <w:t>design</w:t>
      </w:r>
      <w:proofErr w:type="gramEnd"/>
      <w:r w:rsidRPr="001934BB">
        <w:rPr>
          <w:i/>
          <w:iCs/>
          <w:sz w:val="18"/>
          <w:szCs w:val="18"/>
        </w:rPr>
        <w:t xml:space="preserve"> of Engineering Systems. </w:t>
      </w:r>
      <w:r w:rsidRPr="001934BB">
        <w:rPr>
          <w:sz w:val="18"/>
          <w:szCs w:val="18"/>
        </w:rPr>
        <w:t xml:space="preserve">IEEE Trans. Syst. Man and Cybernet, 440^145. Sahlins, M. 1966/1972. </w:t>
      </w:r>
      <w:r w:rsidRPr="001934BB">
        <w:rPr>
          <w:i/>
          <w:iCs/>
          <w:sz w:val="18"/>
          <w:szCs w:val="18"/>
        </w:rPr>
        <w:t xml:space="preserve">Stone Age Economics. </w:t>
      </w:r>
      <w:r w:rsidRPr="001934BB">
        <w:rPr>
          <w:sz w:val="18"/>
          <w:szCs w:val="18"/>
        </w:rPr>
        <w:t>Aldine de Gruyter, Hawthorne,</w:t>
      </w:r>
    </w:p>
    <w:p w:rsidR="00A12A9E" w:rsidRPr="001934BB" w:rsidRDefault="00E25891">
      <w:pPr>
        <w:shd w:val="clear" w:color="auto" w:fill="FFFFFF"/>
        <w:rPr>
          <w:sz w:val="24"/>
          <w:szCs w:val="24"/>
        </w:rPr>
      </w:pPr>
      <w:r w:rsidRPr="001934BB">
        <w:rPr>
          <w:sz w:val="18"/>
          <w:szCs w:val="18"/>
        </w:rPr>
        <w:t xml:space="preserve">New York. Savage-Rumbaugh, E. S. and McDonald, K. 1988. </w:t>
      </w:r>
      <w:r w:rsidRPr="001934BB">
        <w:rPr>
          <w:i/>
          <w:iCs/>
          <w:sz w:val="18"/>
          <w:szCs w:val="18"/>
        </w:rPr>
        <w:t xml:space="preserve">Deception and social manipulation in symbol using apes. </w:t>
      </w:r>
      <w:r w:rsidRPr="001934BB">
        <w:rPr>
          <w:sz w:val="18"/>
          <w:szCs w:val="18"/>
        </w:rPr>
        <w:t xml:space="preserve">In: Byrne, R. W. and Whiten, </w:t>
      </w:r>
      <w:proofErr w:type="gramStart"/>
      <w:r w:rsidRPr="001934BB">
        <w:rPr>
          <w:sz w:val="18"/>
          <w:szCs w:val="18"/>
        </w:rPr>
        <w:t>A</w:t>
      </w:r>
      <w:proofErr w:type="gramEnd"/>
      <w:r w:rsidRPr="001934BB">
        <w:rPr>
          <w:sz w:val="18"/>
          <w:szCs w:val="18"/>
        </w:rPr>
        <w:t xml:space="preserve">. (Eds.) </w:t>
      </w:r>
      <w:r w:rsidRPr="001934BB">
        <w:rPr>
          <w:i/>
          <w:iCs/>
          <w:sz w:val="18"/>
          <w:szCs w:val="18"/>
        </w:rPr>
        <w:t xml:space="preserve">Machiavellian Intelligence. </w:t>
      </w:r>
      <w:r w:rsidRPr="001934BB">
        <w:rPr>
          <w:sz w:val="18"/>
          <w:szCs w:val="18"/>
        </w:rPr>
        <w:t xml:space="preserve">1988. Clarendon Press, Oxford, 224-237. Schauer, F. 1991. </w:t>
      </w:r>
      <w:r w:rsidRPr="001934BB">
        <w:rPr>
          <w:i/>
          <w:iCs/>
          <w:sz w:val="18"/>
          <w:szCs w:val="18"/>
        </w:rPr>
        <w:t xml:space="preserve">Playing by the rules. </w:t>
      </w:r>
      <w:r w:rsidRPr="001934BB">
        <w:rPr>
          <w:sz w:val="18"/>
          <w:szCs w:val="18"/>
        </w:rPr>
        <w:t xml:space="preserve">Clarendon Press, Oxford. Schwartz, J. H. 1987. </w:t>
      </w:r>
      <w:r w:rsidRPr="001934BB">
        <w:rPr>
          <w:i/>
          <w:iCs/>
          <w:sz w:val="18"/>
          <w:szCs w:val="18"/>
        </w:rPr>
        <w:t xml:space="preserve">The Red Ape: Orang-utans and Human origins. </w:t>
      </w:r>
      <w:r w:rsidRPr="001934BB">
        <w:rPr>
          <w:sz w:val="18"/>
          <w:szCs w:val="18"/>
        </w:rPr>
        <w:t>Hougton-</w:t>
      </w:r>
    </w:p>
    <w:p w:rsidR="00A12A9E" w:rsidRPr="001934BB" w:rsidRDefault="00E25891">
      <w:pPr>
        <w:shd w:val="clear" w:color="auto" w:fill="FFFFFF"/>
        <w:rPr>
          <w:sz w:val="24"/>
          <w:szCs w:val="24"/>
        </w:rPr>
      </w:pPr>
      <w:r w:rsidRPr="001934BB">
        <w:rPr>
          <w:sz w:val="18"/>
          <w:szCs w:val="18"/>
        </w:rPr>
        <w:t>Mifflin, Boston.</w:t>
      </w:r>
    </w:p>
    <w:p w:rsidR="00A12A9E" w:rsidRPr="001934BB" w:rsidRDefault="00E25891">
      <w:pPr>
        <w:shd w:val="clear" w:color="auto" w:fill="FFFFFF"/>
        <w:rPr>
          <w:sz w:val="24"/>
          <w:szCs w:val="24"/>
        </w:rPr>
      </w:pPr>
      <w:r w:rsidRPr="001934BB">
        <w:rPr>
          <w:sz w:val="16"/>
          <w:szCs w:val="16"/>
        </w:rPr>
        <w:t>F</w:t>
      </w:r>
      <w:r w:rsidRPr="001934BB">
        <w:rPr>
          <w:rFonts w:eastAsia="Times New Roman"/>
          <w:sz w:val="16"/>
          <w:szCs w:val="16"/>
        </w:rPr>
        <w:t>üggelék</w:t>
      </w:r>
    </w:p>
    <w:p w:rsidR="00A12A9E" w:rsidRPr="001934BB" w:rsidRDefault="00E25891">
      <w:pPr>
        <w:shd w:val="clear" w:color="auto" w:fill="FFFFFF"/>
        <w:rPr>
          <w:sz w:val="24"/>
          <w:szCs w:val="24"/>
        </w:rPr>
      </w:pPr>
      <w:r w:rsidRPr="001934BB">
        <w:rPr>
          <w:sz w:val="16"/>
          <w:szCs w:val="16"/>
        </w:rPr>
        <w:t>303</w:t>
      </w:r>
    </w:p>
    <w:p w:rsidR="00A12A9E" w:rsidRPr="001934BB" w:rsidRDefault="00E25891">
      <w:pPr>
        <w:shd w:val="clear" w:color="auto" w:fill="FFFFFF"/>
        <w:rPr>
          <w:sz w:val="24"/>
          <w:szCs w:val="24"/>
        </w:rPr>
      </w:pPr>
      <w:r w:rsidRPr="001934BB">
        <w:rPr>
          <w:sz w:val="16"/>
          <w:szCs w:val="16"/>
        </w:rPr>
        <w:t xml:space="preserve">Sebeok, T. A. and Umiker-Sebeok, J. 1980. </w:t>
      </w:r>
      <w:r w:rsidRPr="001934BB">
        <w:rPr>
          <w:i/>
          <w:iCs/>
          <w:sz w:val="16"/>
          <w:szCs w:val="16"/>
        </w:rPr>
        <w:t xml:space="preserve">Speaking of Apes. </w:t>
      </w:r>
      <w:r w:rsidRPr="001934BB">
        <w:rPr>
          <w:sz w:val="16"/>
          <w:szCs w:val="16"/>
        </w:rPr>
        <w:t>Plenum Press, New</w:t>
      </w:r>
    </w:p>
    <w:p w:rsidR="00A12A9E" w:rsidRPr="001934BB" w:rsidRDefault="00E25891">
      <w:pPr>
        <w:shd w:val="clear" w:color="auto" w:fill="FFFFFF"/>
        <w:rPr>
          <w:sz w:val="24"/>
          <w:szCs w:val="24"/>
        </w:rPr>
      </w:pPr>
      <w:r w:rsidRPr="001934BB">
        <w:rPr>
          <w:sz w:val="16"/>
          <w:szCs w:val="16"/>
        </w:rPr>
        <w:t>York. Sedlacek</w:t>
      </w:r>
      <w:proofErr w:type="gramStart"/>
      <w:r w:rsidRPr="001934BB">
        <w:rPr>
          <w:sz w:val="16"/>
          <w:szCs w:val="16"/>
        </w:rPr>
        <w:t>,  K</w:t>
      </w:r>
      <w:proofErr w:type="gramEnd"/>
      <w:r w:rsidRPr="001934BB">
        <w:rPr>
          <w:sz w:val="16"/>
          <w:szCs w:val="16"/>
        </w:rPr>
        <w:t xml:space="preserve">. and Synchra, </w:t>
      </w:r>
      <w:proofErr w:type="gramStart"/>
      <w:r w:rsidRPr="001934BB">
        <w:rPr>
          <w:sz w:val="16"/>
          <w:szCs w:val="16"/>
        </w:rPr>
        <w:t>A</w:t>
      </w:r>
      <w:proofErr w:type="gramEnd"/>
      <w:r w:rsidRPr="001934BB">
        <w:rPr>
          <w:sz w:val="16"/>
          <w:szCs w:val="16"/>
        </w:rPr>
        <w:t xml:space="preserve">.  1963.  </w:t>
      </w:r>
      <w:r w:rsidRPr="001934BB">
        <w:rPr>
          <w:i/>
          <w:iCs/>
          <w:sz w:val="16"/>
          <w:szCs w:val="16"/>
        </w:rPr>
        <w:t>Die Melodie als Faktor des emotiellen</w:t>
      </w:r>
    </w:p>
    <w:p w:rsidR="00A12A9E" w:rsidRPr="001934BB" w:rsidRDefault="00E25891">
      <w:pPr>
        <w:shd w:val="clear" w:color="auto" w:fill="FFFFFF"/>
        <w:rPr>
          <w:sz w:val="24"/>
          <w:szCs w:val="24"/>
        </w:rPr>
      </w:pPr>
      <w:r w:rsidRPr="001934BB">
        <w:rPr>
          <w:i/>
          <w:iCs/>
          <w:sz w:val="16"/>
          <w:szCs w:val="16"/>
        </w:rPr>
        <w:t xml:space="preserve">Ausdrucks. </w:t>
      </w:r>
      <w:r w:rsidRPr="001934BB">
        <w:rPr>
          <w:sz w:val="16"/>
          <w:szCs w:val="16"/>
        </w:rPr>
        <w:t xml:space="preserve">Folia Phoniatrica, 15, 89-98. Seeley, T. D. 1995. </w:t>
      </w:r>
      <w:r w:rsidRPr="001934BB">
        <w:rPr>
          <w:i/>
          <w:iCs/>
          <w:sz w:val="16"/>
          <w:szCs w:val="16"/>
        </w:rPr>
        <w:t xml:space="preserve">The wisdom of the hive. </w:t>
      </w:r>
      <w:r w:rsidRPr="001934BB">
        <w:rPr>
          <w:sz w:val="16"/>
          <w:szCs w:val="16"/>
        </w:rPr>
        <w:t>Harvard Univ. Press. Cambridge,</w:t>
      </w:r>
    </w:p>
    <w:p w:rsidR="00A12A9E" w:rsidRPr="001934BB" w:rsidRDefault="00E25891">
      <w:pPr>
        <w:shd w:val="clear" w:color="auto" w:fill="FFFFFF"/>
        <w:rPr>
          <w:sz w:val="24"/>
          <w:szCs w:val="24"/>
        </w:rPr>
      </w:pPr>
      <w:r w:rsidRPr="001934BB">
        <w:rPr>
          <w:sz w:val="16"/>
          <w:szCs w:val="16"/>
        </w:rPr>
        <w:t xml:space="preserve">Mass. Seyfarth, R. M., Cheney, D. L. and Marler, P. 1980. </w:t>
      </w:r>
      <w:r w:rsidRPr="001934BB">
        <w:rPr>
          <w:i/>
          <w:iCs/>
          <w:sz w:val="16"/>
          <w:szCs w:val="16"/>
        </w:rPr>
        <w:t>Monkey responses to three</w:t>
      </w:r>
    </w:p>
    <w:p w:rsidR="00A12A9E" w:rsidRPr="001934BB" w:rsidRDefault="00E25891">
      <w:pPr>
        <w:shd w:val="clear" w:color="auto" w:fill="FFFFFF"/>
        <w:rPr>
          <w:sz w:val="24"/>
          <w:szCs w:val="24"/>
        </w:rPr>
      </w:pPr>
      <w:proofErr w:type="gramStart"/>
      <w:r w:rsidRPr="001934BB">
        <w:rPr>
          <w:i/>
          <w:iCs/>
          <w:sz w:val="16"/>
          <w:szCs w:val="16"/>
        </w:rPr>
        <w:t>different  alarm</w:t>
      </w:r>
      <w:proofErr w:type="gramEnd"/>
      <w:r w:rsidRPr="001934BB">
        <w:rPr>
          <w:i/>
          <w:iCs/>
          <w:sz w:val="16"/>
          <w:szCs w:val="16"/>
        </w:rPr>
        <w:t xml:space="preserve">   calls:   Evidence  of predator  classification   and  semantic</w:t>
      </w:r>
    </w:p>
    <w:p w:rsidR="00A12A9E" w:rsidRPr="001934BB" w:rsidRDefault="00E25891">
      <w:pPr>
        <w:shd w:val="clear" w:color="auto" w:fill="FFFFFF"/>
        <w:rPr>
          <w:sz w:val="24"/>
          <w:szCs w:val="24"/>
        </w:rPr>
      </w:pPr>
      <w:r w:rsidRPr="001934BB">
        <w:rPr>
          <w:i/>
          <w:iCs/>
          <w:sz w:val="16"/>
          <w:szCs w:val="16"/>
        </w:rPr>
        <w:t xml:space="preserve">communication. </w:t>
      </w:r>
      <w:r w:rsidRPr="001934BB">
        <w:rPr>
          <w:sz w:val="16"/>
          <w:szCs w:val="16"/>
        </w:rPr>
        <w:t xml:space="preserve">Science, 210, 801-803. Seyfarth, R. M. and Cheney, D. L. 1990. </w:t>
      </w:r>
      <w:r w:rsidRPr="001934BB">
        <w:rPr>
          <w:i/>
          <w:iCs/>
          <w:sz w:val="16"/>
          <w:szCs w:val="16"/>
        </w:rPr>
        <w:t>The assesment by vervet monkeys of their</w:t>
      </w:r>
    </w:p>
    <w:p w:rsidR="00A12A9E" w:rsidRPr="001934BB" w:rsidRDefault="00E25891">
      <w:pPr>
        <w:shd w:val="clear" w:color="auto" w:fill="FFFFFF"/>
        <w:rPr>
          <w:sz w:val="24"/>
          <w:szCs w:val="24"/>
        </w:rPr>
      </w:pPr>
      <w:r w:rsidRPr="001934BB">
        <w:rPr>
          <w:i/>
          <w:iCs/>
          <w:sz w:val="16"/>
          <w:szCs w:val="16"/>
        </w:rPr>
        <w:t xml:space="preserve">own and another species' alarm calls. </w:t>
      </w:r>
      <w:r w:rsidRPr="001934BB">
        <w:rPr>
          <w:sz w:val="16"/>
          <w:szCs w:val="16"/>
        </w:rPr>
        <w:t xml:space="preserve">Animal Behavior, 40, 754-764. Sheper,). 1971. </w:t>
      </w:r>
      <w:r w:rsidRPr="001934BB">
        <w:rPr>
          <w:i/>
          <w:iCs/>
          <w:sz w:val="16"/>
          <w:szCs w:val="16"/>
        </w:rPr>
        <w:t>Mate selection among second-generation kibbutz adolescents and</w:t>
      </w:r>
    </w:p>
    <w:p w:rsidR="00A12A9E" w:rsidRPr="001934BB" w:rsidRDefault="00E25891">
      <w:pPr>
        <w:shd w:val="clear" w:color="auto" w:fill="FFFFFF"/>
        <w:rPr>
          <w:sz w:val="24"/>
          <w:szCs w:val="24"/>
        </w:rPr>
      </w:pPr>
      <w:r w:rsidRPr="001934BB">
        <w:rPr>
          <w:i/>
          <w:iCs/>
          <w:sz w:val="16"/>
          <w:szCs w:val="16"/>
        </w:rPr>
        <w:t xml:space="preserve">adults: incest avoidance and negative imprinting. </w:t>
      </w:r>
      <w:r w:rsidRPr="001934BB">
        <w:rPr>
          <w:sz w:val="16"/>
          <w:szCs w:val="16"/>
        </w:rPr>
        <w:t>Archives of sexual Behavior,</w:t>
      </w:r>
    </w:p>
    <w:p w:rsidR="00A12A9E" w:rsidRPr="001934BB" w:rsidRDefault="00E25891">
      <w:pPr>
        <w:shd w:val="clear" w:color="auto" w:fill="FFFFFF"/>
        <w:rPr>
          <w:sz w:val="24"/>
          <w:szCs w:val="24"/>
        </w:rPr>
      </w:pPr>
      <w:r w:rsidRPr="001934BB">
        <w:rPr>
          <w:sz w:val="16"/>
          <w:szCs w:val="16"/>
        </w:rPr>
        <w:t xml:space="preserve">1, 293-307. Sheper, J. 1983. </w:t>
      </w:r>
      <w:r w:rsidRPr="001934BB">
        <w:rPr>
          <w:i/>
          <w:iCs/>
          <w:sz w:val="16"/>
          <w:szCs w:val="16"/>
        </w:rPr>
        <w:t xml:space="preserve">Incest- </w:t>
      </w:r>
      <w:proofErr w:type="gramStart"/>
      <w:r w:rsidRPr="001934BB">
        <w:rPr>
          <w:i/>
          <w:iCs/>
          <w:sz w:val="16"/>
          <w:szCs w:val="16"/>
        </w:rPr>
        <w:t>A</w:t>
      </w:r>
      <w:proofErr w:type="gramEnd"/>
      <w:r w:rsidRPr="001934BB">
        <w:rPr>
          <w:i/>
          <w:iCs/>
          <w:sz w:val="16"/>
          <w:szCs w:val="16"/>
        </w:rPr>
        <w:t xml:space="preserve"> Biosocial view. </w:t>
      </w:r>
      <w:r w:rsidRPr="001934BB">
        <w:rPr>
          <w:sz w:val="16"/>
          <w:szCs w:val="16"/>
        </w:rPr>
        <w:t xml:space="preserve">Acad. Press, New York. Sherif, M. and Sherif C. W. 1966. </w:t>
      </w:r>
      <w:r w:rsidRPr="001934BB">
        <w:rPr>
          <w:i/>
          <w:iCs/>
          <w:sz w:val="16"/>
          <w:szCs w:val="16"/>
        </w:rPr>
        <w:t xml:space="preserve">Croups in harmony and tension. </w:t>
      </w:r>
      <w:r w:rsidRPr="001934BB">
        <w:rPr>
          <w:sz w:val="16"/>
          <w:szCs w:val="16"/>
        </w:rPr>
        <w:t>Octagon, New</w:t>
      </w:r>
    </w:p>
    <w:p w:rsidR="00A12A9E" w:rsidRPr="001934BB" w:rsidRDefault="00E25891">
      <w:pPr>
        <w:shd w:val="clear" w:color="auto" w:fill="FFFFFF"/>
        <w:rPr>
          <w:sz w:val="24"/>
          <w:szCs w:val="24"/>
        </w:rPr>
      </w:pPr>
      <w:r w:rsidRPr="001934BB">
        <w:rPr>
          <w:sz w:val="16"/>
          <w:szCs w:val="16"/>
        </w:rPr>
        <w:t xml:space="preserve">York. Sibley, C. C, and Ahlquist, J. E. 1984. </w:t>
      </w:r>
      <w:r w:rsidRPr="001934BB">
        <w:rPr>
          <w:i/>
          <w:iCs/>
          <w:sz w:val="16"/>
          <w:szCs w:val="16"/>
        </w:rPr>
        <w:t>The phytogeny of hominoid primates as</w:t>
      </w:r>
    </w:p>
    <w:p w:rsidR="00A12A9E" w:rsidRPr="001934BB" w:rsidRDefault="00E25891">
      <w:pPr>
        <w:shd w:val="clear" w:color="auto" w:fill="FFFFFF"/>
        <w:rPr>
          <w:sz w:val="24"/>
          <w:szCs w:val="24"/>
        </w:rPr>
      </w:pPr>
      <w:r w:rsidRPr="001934BB">
        <w:rPr>
          <w:i/>
          <w:iCs/>
          <w:sz w:val="16"/>
          <w:szCs w:val="16"/>
        </w:rPr>
        <w:t>indicated by DNA-DNA hybridization</w:t>
      </w:r>
      <w:proofErr w:type="gramStart"/>
      <w:r w:rsidRPr="001934BB">
        <w:rPr>
          <w:i/>
          <w:iCs/>
          <w:sz w:val="16"/>
          <w:szCs w:val="16"/>
        </w:rPr>
        <w:t>.</w:t>
      </w:r>
      <w:r w:rsidRPr="001934BB">
        <w:rPr>
          <w:sz w:val="16"/>
          <w:szCs w:val="16"/>
        </w:rPr>
        <w:t>J</w:t>
      </w:r>
      <w:proofErr w:type="gramEnd"/>
      <w:r w:rsidRPr="001934BB">
        <w:rPr>
          <w:sz w:val="16"/>
          <w:szCs w:val="16"/>
        </w:rPr>
        <w:t xml:space="preserve">. Mol. Evol. 20, 2-15. Smith, R. L. 1984. </w:t>
      </w:r>
      <w:r w:rsidRPr="001934BB">
        <w:rPr>
          <w:i/>
          <w:iCs/>
          <w:sz w:val="16"/>
          <w:szCs w:val="16"/>
        </w:rPr>
        <w:t xml:space="preserve">Human sperm competition. </w:t>
      </w:r>
      <w:r w:rsidRPr="001934BB">
        <w:rPr>
          <w:sz w:val="16"/>
          <w:szCs w:val="16"/>
        </w:rPr>
        <w:t xml:space="preserve">In: Smith, R. L. (Ed.) </w:t>
      </w:r>
      <w:r w:rsidRPr="001934BB">
        <w:rPr>
          <w:i/>
          <w:iCs/>
          <w:sz w:val="16"/>
          <w:szCs w:val="16"/>
        </w:rPr>
        <w:t xml:space="preserve">Sperm competition and the evolution of animal mating systems. </w:t>
      </w:r>
      <w:r w:rsidRPr="001934BB">
        <w:rPr>
          <w:sz w:val="16"/>
          <w:szCs w:val="16"/>
        </w:rPr>
        <w:t xml:space="preserve">Acad. Press, New York. Sober, E. and Wilson, D. S. 1998. </w:t>
      </w:r>
      <w:r w:rsidRPr="001934BB">
        <w:rPr>
          <w:i/>
          <w:iCs/>
          <w:sz w:val="16"/>
          <w:szCs w:val="16"/>
        </w:rPr>
        <w:t xml:space="preserve">Unto Others. </w:t>
      </w:r>
      <w:r w:rsidRPr="001934BB">
        <w:rPr>
          <w:sz w:val="16"/>
          <w:szCs w:val="16"/>
        </w:rPr>
        <w:t>Harvard Univ. Press, Cambridge,</w:t>
      </w:r>
    </w:p>
    <w:p w:rsidR="00A12A9E" w:rsidRPr="001934BB" w:rsidRDefault="00E25891">
      <w:pPr>
        <w:shd w:val="clear" w:color="auto" w:fill="FFFFFF"/>
        <w:rPr>
          <w:sz w:val="24"/>
          <w:szCs w:val="24"/>
        </w:rPr>
      </w:pPr>
      <w:r w:rsidRPr="001934BB">
        <w:rPr>
          <w:sz w:val="16"/>
          <w:szCs w:val="16"/>
        </w:rPr>
        <w:lastRenderedPageBreak/>
        <w:t xml:space="preserve">Mass. Spanos, N. P. 1986. </w:t>
      </w:r>
      <w:r w:rsidRPr="001934BB">
        <w:rPr>
          <w:i/>
          <w:iCs/>
          <w:sz w:val="16"/>
          <w:szCs w:val="16"/>
        </w:rPr>
        <w:t>Hypnotic Behavior: A socialpsychological interpretation of</w:t>
      </w:r>
    </w:p>
    <w:p w:rsidR="00A12A9E" w:rsidRPr="001934BB" w:rsidRDefault="00E25891">
      <w:pPr>
        <w:shd w:val="clear" w:color="auto" w:fill="FFFFFF"/>
        <w:rPr>
          <w:sz w:val="24"/>
          <w:szCs w:val="24"/>
        </w:rPr>
      </w:pPr>
      <w:r w:rsidRPr="001934BB">
        <w:rPr>
          <w:i/>
          <w:iCs/>
          <w:sz w:val="16"/>
          <w:szCs w:val="16"/>
        </w:rPr>
        <w:t xml:space="preserve">amnesia, analgesia and trance logic. </w:t>
      </w:r>
      <w:r w:rsidRPr="001934BB">
        <w:rPr>
          <w:sz w:val="16"/>
          <w:szCs w:val="16"/>
        </w:rPr>
        <w:t xml:space="preserve">Behavior and Brain Sciences, 9, 449-502. Spiro, M. W. 1979. </w:t>
      </w:r>
      <w:r w:rsidRPr="001934BB">
        <w:rPr>
          <w:i/>
          <w:iCs/>
          <w:sz w:val="16"/>
          <w:szCs w:val="16"/>
        </w:rPr>
        <w:t xml:space="preserve">Gender and culture: Kibbutz women revisited. </w:t>
      </w:r>
      <w:r w:rsidRPr="001934BB">
        <w:rPr>
          <w:sz w:val="16"/>
          <w:szCs w:val="16"/>
        </w:rPr>
        <w:t>Duke Univ.</w:t>
      </w:r>
    </w:p>
    <w:p w:rsidR="00A12A9E" w:rsidRPr="001934BB" w:rsidRDefault="00E25891">
      <w:pPr>
        <w:shd w:val="clear" w:color="auto" w:fill="FFFFFF"/>
        <w:rPr>
          <w:sz w:val="24"/>
          <w:szCs w:val="24"/>
        </w:rPr>
      </w:pPr>
      <w:r w:rsidRPr="001934BB">
        <w:rPr>
          <w:sz w:val="16"/>
          <w:szCs w:val="16"/>
        </w:rPr>
        <w:t xml:space="preserve">Press, Durham. Stander, P. E. 1992. </w:t>
      </w:r>
      <w:r w:rsidRPr="001934BB">
        <w:rPr>
          <w:i/>
          <w:iCs/>
          <w:sz w:val="16"/>
          <w:szCs w:val="16"/>
        </w:rPr>
        <w:t>Cooperative hunting in lions: the role of the Individual Behav.</w:t>
      </w:r>
    </w:p>
    <w:p w:rsidR="00A12A9E" w:rsidRPr="001934BB" w:rsidRDefault="00E25891">
      <w:pPr>
        <w:shd w:val="clear" w:color="auto" w:fill="FFFFFF"/>
        <w:rPr>
          <w:sz w:val="24"/>
          <w:szCs w:val="24"/>
        </w:rPr>
      </w:pPr>
      <w:r w:rsidRPr="001934BB">
        <w:rPr>
          <w:sz w:val="16"/>
          <w:szCs w:val="16"/>
        </w:rPr>
        <w:t>Ecol</w:t>
      </w:r>
      <w:proofErr w:type="gramStart"/>
      <w:r w:rsidRPr="001934BB">
        <w:rPr>
          <w:sz w:val="16"/>
          <w:szCs w:val="16"/>
        </w:rPr>
        <w:t>.Sciobiol</w:t>
      </w:r>
      <w:proofErr w:type="gramEnd"/>
      <w:r w:rsidRPr="001934BB">
        <w:rPr>
          <w:sz w:val="16"/>
          <w:szCs w:val="16"/>
        </w:rPr>
        <w:t xml:space="preserve"> 29,445^454. Stanjek, K. 1978. </w:t>
      </w:r>
      <w:r w:rsidRPr="001934BB">
        <w:rPr>
          <w:i/>
          <w:iCs/>
          <w:sz w:val="16"/>
          <w:szCs w:val="16"/>
        </w:rPr>
        <w:t xml:space="preserve">Das </w:t>
      </w:r>
      <w:r w:rsidRPr="001934BB">
        <w:rPr>
          <w:rFonts w:eastAsia="Times New Roman"/>
          <w:i/>
          <w:iCs/>
          <w:sz w:val="16"/>
          <w:szCs w:val="16"/>
        </w:rPr>
        <w:t>Überreichen von Caben: Funktion und Entwicklung in den</w:t>
      </w:r>
    </w:p>
    <w:p w:rsidR="00A12A9E" w:rsidRPr="001934BB" w:rsidRDefault="00E25891">
      <w:pPr>
        <w:shd w:val="clear" w:color="auto" w:fill="FFFFFF"/>
        <w:rPr>
          <w:sz w:val="24"/>
          <w:szCs w:val="24"/>
        </w:rPr>
      </w:pPr>
      <w:r w:rsidRPr="001934BB">
        <w:rPr>
          <w:i/>
          <w:iCs/>
          <w:sz w:val="16"/>
          <w:szCs w:val="16"/>
        </w:rPr>
        <w:t xml:space="preserve">ersten Lebensjahren. </w:t>
      </w:r>
      <w:r w:rsidRPr="001934BB">
        <w:rPr>
          <w:sz w:val="16"/>
          <w:szCs w:val="16"/>
        </w:rPr>
        <w:t xml:space="preserve">Z. Entwicklungspsychol. Pedagog. Psychol. 10, 103-113. Stanley, S. M. 1975. </w:t>
      </w:r>
      <w:proofErr w:type="gramStart"/>
      <w:r w:rsidRPr="001934BB">
        <w:rPr>
          <w:i/>
          <w:iCs/>
          <w:sz w:val="16"/>
          <w:szCs w:val="16"/>
        </w:rPr>
        <w:t>A</w:t>
      </w:r>
      <w:proofErr w:type="gramEnd"/>
      <w:r w:rsidRPr="001934BB">
        <w:rPr>
          <w:i/>
          <w:iCs/>
          <w:sz w:val="16"/>
          <w:szCs w:val="16"/>
        </w:rPr>
        <w:t xml:space="preserve"> theory of evolution above the species level. </w:t>
      </w:r>
      <w:r w:rsidRPr="001934BB">
        <w:rPr>
          <w:sz w:val="16"/>
          <w:szCs w:val="16"/>
        </w:rPr>
        <w:t>Proc. Natl.</w:t>
      </w:r>
    </w:p>
    <w:p w:rsidR="00A12A9E" w:rsidRPr="001934BB" w:rsidRDefault="00E25891">
      <w:pPr>
        <w:shd w:val="clear" w:color="auto" w:fill="FFFFFF"/>
        <w:rPr>
          <w:sz w:val="24"/>
          <w:szCs w:val="24"/>
        </w:rPr>
      </w:pPr>
      <w:r w:rsidRPr="001934BB">
        <w:rPr>
          <w:sz w:val="16"/>
          <w:szCs w:val="16"/>
        </w:rPr>
        <w:t>Acad. Sci. USA 8, 731-349. Sternglanz, S</w:t>
      </w:r>
      <w:proofErr w:type="gramStart"/>
      <w:r w:rsidRPr="001934BB">
        <w:rPr>
          <w:sz w:val="16"/>
          <w:szCs w:val="16"/>
        </w:rPr>
        <w:t>.,</w:t>
      </w:r>
      <w:proofErr w:type="gramEnd"/>
      <w:r w:rsidRPr="001934BB">
        <w:rPr>
          <w:sz w:val="16"/>
          <w:szCs w:val="16"/>
        </w:rPr>
        <w:t xml:space="preserve"> Gray,). L., and Murakami, M. 1977. </w:t>
      </w:r>
      <w:r w:rsidRPr="001934BB">
        <w:rPr>
          <w:i/>
          <w:iCs/>
          <w:sz w:val="16"/>
          <w:szCs w:val="16"/>
        </w:rPr>
        <w:t>Adult preferences for infantile</w:t>
      </w:r>
    </w:p>
    <w:p w:rsidR="00A12A9E" w:rsidRPr="001934BB" w:rsidRDefault="00E25891">
      <w:pPr>
        <w:shd w:val="clear" w:color="auto" w:fill="FFFFFF"/>
        <w:rPr>
          <w:sz w:val="24"/>
          <w:szCs w:val="24"/>
        </w:rPr>
      </w:pPr>
      <w:r w:rsidRPr="001934BB">
        <w:rPr>
          <w:i/>
          <w:iCs/>
          <w:sz w:val="16"/>
          <w:szCs w:val="16"/>
        </w:rPr>
        <w:t xml:space="preserve">facial features: an ethological approach. </w:t>
      </w:r>
      <w:r w:rsidRPr="001934BB">
        <w:rPr>
          <w:sz w:val="16"/>
          <w:szCs w:val="16"/>
        </w:rPr>
        <w:t xml:space="preserve">Anim. Behav. 25, 108-115. Stoller, R. J. 1975. </w:t>
      </w:r>
      <w:r w:rsidRPr="001934BB">
        <w:rPr>
          <w:i/>
          <w:iCs/>
          <w:sz w:val="16"/>
          <w:szCs w:val="16"/>
        </w:rPr>
        <w:t xml:space="preserve">Perversion: The rotic Form of hatred. </w:t>
      </w:r>
      <w:r w:rsidRPr="001934BB">
        <w:rPr>
          <w:sz w:val="16"/>
          <w:szCs w:val="16"/>
        </w:rPr>
        <w:t>Pantheon Books, New</w:t>
      </w:r>
    </w:p>
    <w:p w:rsidR="00A12A9E" w:rsidRPr="001934BB" w:rsidRDefault="00E25891">
      <w:pPr>
        <w:shd w:val="clear" w:color="auto" w:fill="FFFFFF"/>
        <w:rPr>
          <w:sz w:val="24"/>
          <w:szCs w:val="24"/>
        </w:rPr>
      </w:pPr>
      <w:r w:rsidRPr="001934BB">
        <w:rPr>
          <w:sz w:val="16"/>
          <w:szCs w:val="16"/>
        </w:rPr>
        <w:t xml:space="preserve">York. Symons, D. 1979. </w:t>
      </w:r>
      <w:r w:rsidRPr="001934BB">
        <w:rPr>
          <w:i/>
          <w:iCs/>
          <w:sz w:val="16"/>
          <w:szCs w:val="16"/>
        </w:rPr>
        <w:t xml:space="preserve">The evolution of human sexuality. </w:t>
      </w:r>
      <w:r w:rsidRPr="001934BB">
        <w:rPr>
          <w:sz w:val="16"/>
          <w:szCs w:val="16"/>
        </w:rPr>
        <w:t>Oxford Univ. Press, New</w:t>
      </w:r>
    </w:p>
    <w:p w:rsidR="00A12A9E" w:rsidRPr="001934BB" w:rsidRDefault="00E25891">
      <w:pPr>
        <w:shd w:val="clear" w:color="auto" w:fill="FFFFFF"/>
        <w:rPr>
          <w:sz w:val="24"/>
          <w:szCs w:val="24"/>
        </w:rPr>
      </w:pPr>
      <w:r w:rsidRPr="001934BB">
        <w:rPr>
          <w:sz w:val="16"/>
          <w:szCs w:val="16"/>
        </w:rPr>
        <w:t xml:space="preserve">York. Teleki, C. 1973. </w:t>
      </w:r>
      <w:r w:rsidRPr="001934BB">
        <w:rPr>
          <w:i/>
          <w:iCs/>
          <w:sz w:val="16"/>
          <w:szCs w:val="16"/>
        </w:rPr>
        <w:t xml:space="preserve">The Predatory Behavior of the Chimpanzee. </w:t>
      </w:r>
      <w:r w:rsidRPr="001934BB">
        <w:rPr>
          <w:sz w:val="16"/>
          <w:szCs w:val="16"/>
        </w:rPr>
        <w:t>Bucknell Univ. Press,</w:t>
      </w:r>
    </w:p>
    <w:p w:rsidR="00A12A9E" w:rsidRPr="001934BB" w:rsidRDefault="00E25891">
      <w:pPr>
        <w:shd w:val="clear" w:color="auto" w:fill="FFFFFF"/>
        <w:rPr>
          <w:sz w:val="24"/>
          <w:szCs w:val="24"/>
        </w:rPr>
      </w:pPr>
      <w:r w:rsidRPr="001934BB">
        <w:rPr>
          <w:sz w:val="16"/>
          <w:szCs w:val="16"/>
        </w:rPr>
        <w:t xml:space="preserve">Lewisburg. Tennov, D. 1979. </w:t>
      </w:r>
      <w:r w:rsidRPr="001934BB">
        <w:rPr>
          <w:i/>
          <w:iCs/>
          <w:sz w:val="16"/>
          <w:szCs w:val="16"/>
        </w:rPr>
        <w:t xml:space="preserve">Love and limerence: The experience being love. </w:t>
      </w:r>
      <w:r w:rsidRPr="001934BB">
        <w:rPr>
          <w:sz w:val="16"/>
          <w:szCs w:val="16"/>
        </w:rPr>
        <w:t>Stein and Day,</w:t>
      </w:r>
    </w:p>
    <w:p w:rsidR="00A12A9E" w:rsidRPr="001934BB" w:rsidRDefault="00E25891">
      <w:pPr>
        <w:shd w:val="clear" w:color="auto" w:fill="FFFFFF"/>
        <w:rPr>
          <w:sz w:val="24"/>
          <w:szCs w:val="24"/>
        </w:rPr>
      </w:pPr>
      <w:r w:rsidRPr="001934BB">
        <w:rPr>
          <w:sz w:val="16"/>
          <w:szCs w:val="16"/>
        </w:rPr>
        <w:t xml:space="preserve">New York. Tiger, L. 1970. </w:t>
      </w:r>
      <w:r w:rsidRPr="001934BB">
        <w:rPr>
          <w:i/>
          <w:iCs/>
          <w:sz w:val="16"/>
          <w:szCs w:val="16"/>
        </w:rPr>
        <w:t xml:space="preserve">Men in groups. </w:t>
      </w:r>
      <w:r w:rsidRPr="001934BB">
        <w:rPr>
          <w:sz w:val="16"/>
          <w:szCs w:val="16"/>
        </w:rPr>
        <w:t>Vintage, New York.</w:t>
      </w:r>
    </w:p>
    <w:p w:rsidR="00A12A9E" w:rsidRPr="001934BB" w:rsidRDefault="00E25891">
      <w:pPr>
        <w:shd w:val="clear" w:color="auto" w:fill="FFFFFF"/>
        <w:rPr>
          <w:sz w:val="24"/>
          <w:szCs w:val="24"/>
        </w:rPr>
      </w:pPr>
      <w:r w:rsidRPr="001934BB">
        <w:rPr>
          <w:sz w:val="16"/>
          <w:szCs w:val="16"/>
        </w:rPr>
        <w:t xml:space="preserve">Tiger, L. and Fox, R. 1971. </w:t>
      </w:r>
      <w:r w:rsidRPr="001934BB">
        <w:rPr>
          <w:i/>
          <w:iCs/>
          <w:sz w:val="16"/>
          <w:szCs w:val="16"/>
        </w:rPr>
        <w:t xml:space="preserve">The Imperial Animal. </w:t>
      </w:r>
      <w:r w:rsidRPr="001934BB">
        <w:rPr>
          <w:sz w:val="16"/>
          <w:szCs w:val="16"/>
        </w:rPr>
        <w:t xml:space="preserve">Henry Holt and Co. New York. Tinbergen, N.  1963. </w:t>
      </w:r>
      <w:r w:rsidRPr="001934BB">
        <w:rPr>
          <w:i/>
          <w:iCs/>
          <w:sz w:val="16"/>
          <w:szCs w:val="16"/>
        </w:rPr>
        <w:t xml:space="preserve">On Aims and Methods of Ethology. </w:t>
      </w:r>
      <w:r w:rsidRPr="001934BB">
        <w:rPr>
          <w:sz w:val="16"/>
          <w:szCs w:val="16"/>
        </w:rPr>
        <w:t>Z. Tierpsychol. 20,</w:t>
      </w:r>
    </w:p>
    <w:p w:rsidR="00A12A9E" w:rsidRPr="001934BB" w:rsidRDefault="00E25891">
      <w:pPr>
        <w:shd w:val="clear" w:color="auto" w:fill="FFFFFF"/>
        <w:rPr>
          <w:sz w:val="24"/>
          <w:szCs w:val="24"/>
        </w:rPr>
      </w:pPr>
      <w:r w:rsidRPr="001934BB">
        <w:rPr>
          <w:sz w:val="16"/>
          <w:szCs w:val="16"/>
        </w:rPr>
        <w:t xml:space="preserve">410-430. Tinbergen, N. and Tinbergen E. A. 1983. </w:t>
      </w:r>
      <w:r w:rsidR="007663CE">
        <w:rPr>
          <w:rFonts w:eastAsia="Times New Roman"/>
          <w:i/>
          <w:iCs/>
          <w:sz w:val="16"/>
          <w:szCs w:val="16"/>
        </w:rPr>
        <w:t>„</w:t>
      </w:r>
      <w:r w:rsidRPr="001934BB">
        <w:rPr>
          <w:rFonts w:eastAsia="Times New Roman"/>
          <w:i/>
          <w:iCs/>
          <w:sz w:val="16"/>
          <w:szCs w:val="16"/>
        </w:rPr>
        <w:t>Autistic</w:t>
      </w:r>
      <w:r w:rsidR="007663CE">
        <w:rPr>
          <w:rFonts w:eastAsia="Times New Roman"/>
          <w:i/>
          <w:iCs/>
          <w:sz w:val="16"/>
          <w:szCs w:val="16"/>
        </w:rPr>
        <w:t>”</w:t>
      </w:r>
      <w:r w:rsidRPr="001934BB">
        <w:rPr>
          <w:rFonts w:eastAsia="Times New Roman"/>
          <w:i/>
          <w:iCs/>
          <w:sz w:val="16"/>
          <w:szCs w:val="16"/>
        </w:rPr>
        <w:t xml:space="preserve"> Children: New Hope for </w:t>
      </w:r>
      <w:proofErr w:type="gramStart"/>
      <w:r w:rsidRPr="001934BB">
        <w:rPr>
          <w:rFonts w:eastAsia="Times New Roman"/>
          <w:i/>
          <w:iCs/>
          <w:sz w:val="16"/>
          <w:szCs w:val="16"/>
        </w:rPr>
        <w:t>a</w:t>
      </w:r>
      <w:proofErr w:type="gramEnd"/>
    </w:p>
    <w:p w:rsidR="00A12A9E" w:rsidRPr="001934BB" w:rsidRDefault="00E25891">
      <w:pPr>
        <w:shd w:val="clear" w:color="auto" w:fill="FFFFFF"/>
        <w:rPr>
          <w:sz w:val="24"/>
          <w:szCs w:val="24"/>
        </w:rPr>
      </w:pPr>
      <w:r w:rsidRPr="001934BB">
        <w:rPr>
          <w:i/>
          <w:iCs/>
          <w:sz w:val="16"/>
          <w:szCs w:val="16"/>
        </w:rPr>
        <w:t xml:space="preserve">Cure. </w:t>
      </w:r>
      <w:r w:rsidRPr="001934BB">
        <w:rPr>
          <w:sz w:val="16"/>
          <w:szCs w:val="16"/>
        </w:rPr>
        <w:t xml:space="preserve">Allen and Unwin, London. Tobias, P. V. 1971. </w:t>
      </w:r>
      <w:r w:rsidRPr="001934BB">
        <w:rPr>
          <w:i/>
          <w:iCs/>
          <w:sz w:val="16"/>
          <w:szCs w:val="16"/>
        </w:rPr>
        <w:t xml:space="preserve">The Brain in hominidevolution. </w:t>
      </w:r>
      <w:r w:rsidRPr="001934BB">
        <w:rPr>
          <w:sz w:val="16"/>
          <w:szCs w:val="16"/>
        </w:rPr>
        <w:t xml:space="preserve">Columbia Univ. Pres. Tollman, E. C. 1932. </w:t>
      </w:r>
      <w:r w:rsidRPr="001934BB">
        <w:rPr>
          <w:i/>
          <w:iCs/>
          <w:sz w:val="16"/>
          <w:szCs w:val="16"/>
        </w:rPr>
        <w:t xml:space="preserve">Purposive behavior in animals and man. </w:t>
      </w:r>
      <w:r w:rsidRPr="001934BB">
        <w:rPr>
          <w:sz w:val="16"/>
          <w:szCs w:val="16"/>
        </w:rPr>
        <w:t>Appleton-Century</w:t>
      </w:r>
    </w:p>
    <w:p w:rsidR="00A12A9E" w:rsidRPr="001934BB" w:rsidRDefault="00E25891">
      <w:pPr>
        <w:shd w:val="clear" w:color="auto" w:fill="FFFFFF"/>
        <w:rPr>
          <w:sz w:val="24"/>
          <w:szCs w:val="24"/>
        </w:rPr>
      </w:pPr>
      <w:r w:rsidRPr="001934BB">
        <w:rPr>
          <w:sz w:val="16"/>
          <w:szCs w:val="16"/>
        </w:rPr>
        <w:t>Fox, New York.</w:t>
      </w:r>
    </w:p>
    <w:p w:rsidR="00A12A9E" w:rsidRPr="001934BB" w:rsidRDefault="00E25891">
      <w:pPr>
        <w:shd w:val="clear" w:color="auto" w:fill="FFFFFF"/>
        <w:rPr>
          <w:sz w:val="24"/>
          <w:szCs w:val="24"/>
        </w:rPr>
      </w:pPr>
      <w:r w:rsidRPr="001934BB">
        <w:rPr>
          <w:sz w:val="18"/>
          <w:szCs w:val="18"/>
        </w:rPr>
        <w:t>304</w:t>
      </w:r>
    </w:p>
    <w:p w:rsidR="00A12A9E" w:rsidRPr="001934BB" w:rsidRDefault="00E25891">
      <w:pPr>
        <w:shd w:val="clear" w:color="auto" w:fill="FFFFFF"/>
        <w:rPr>
          <w:sz w:val="24"/>
          <w:szCs w:val="24"/>
        </w:rPr>
      </w:pPr>
      <w:r w:rsidRPr="001934BB">
        <w:rPr>
          <w:sz w:val="18"/>
          <w:szCs w:val="18"/>
        </w:rPr>
        <w:t>Az emberi term</w:t>
      </w:r>
      <w:r w:rsidRPr="001934BB">
        <w:rPr>
          <w:rFonts w:eastAsia="Times New Roman"/>
          <w:sz w:val="18"/>
          <w:szCs w:val="18"/>
        </w:rPr>
        <w:t>észet</w:t>
      </w:r>
    </w:p>
    <w:p w:rsidR="00A12A9E" w:rsidRPr="001934BB" w:rsidRDefault="00E25891">
      <w:pPr>
        <w:shd w:val="clear" w:color="auto" w:fill="FFFFFF"/>
        <w:rPr>
          <w:sz w:val="24"/>
          <w:szCs w:val="24"/>
        </w:rPr>
      </w:pPr>
      <w:r w:rsidRPr="001934BB">
        <w:rPr>
          <w:sz w:val="18"/>
          <w:szCs w:val="18"/>
        </w:rPr>
        <w:t>Tomasello, M. and Call</w:t>
      </w:r>
      <w:proofErr w:type="gramStart"/>
      <w:r w:rsidRPr="001934BB">
        <w:rPr>
          <w:sz w:val="18"/>
          <w:szCs w:val="18"/>
        </w:rPr>
        <w:t>, ).</w:t>
      </w:r>
      <w:proofErr w:type="gramEnd"/>
      <w:r w:rsidRPr="001934BB">
        <w:rPr>
          <w:sz w:val="18"/>
          <w:szCs w:val="18"/>
        </w:rPr>
        <w:t xml:space="preserve"> 1997. </w:t>
      </w:r>
      <w:r w:rsidRPr="001934BB">
        <w:rPr>
          <w:i/>
          <w:iCs/>
          <w:sz w:val="18"/>
          <w:szCs w:val="18"/>
        </w:rPr>
        <w:t xml:space="preserve">Primate Cognition. </w:t>
      </w:r>
      <w:r w:rsidRPr="001934BB">
        <w:rPr>
          <w:sz w:val="18"/>
          <w:szCs w:val="18"/>
        </w:rPr>
        <w:t xml:space="preserve">Oxford Univ. Press, Oxford. Tooby, J. and Cosmides, L. 1989. </w:t>
      </w:r>
      <w:r w:rsidRPr="001934BB">
        <w:rPr>
          <w:i/>
          <w:iCs/>
          <w:sz w:val="18"/>
          <w:szCs w:val="18"/>
        </w:rPr>
        <w:t>Evolutionary Psychology and the Generation of</w:t>
      </w:r>
    </w:p>
    <w:p w:rsidR="00A12A9E" w:rsidRPr="001934BB" w:rsidRDefault="00E25891">
      <w:pPr>
        <w:shd w:val="clear" w:color="auto" w:fill="FFFFFF"/>
        <w:rPr>
          <w:sz w:val="24"/>
          <w:szCs w:val="24"/>
        </w:rPr>
      </w:pPr>
      <w:r w:rsidRPr="001934BB">
        <w:rPr>
          <w:i/>
          <w:iCs/>
          <w:sz w:val="18"/>
          <w:szCs w:val="18"/>
        </w:rPr>
        <w:t xml:space="preserve">Culture, Part I. and II. </w:t>
      </w:r>
      <w:r w:rsidRPr="001934BB">
        <w:rPr>
          <w:sz w:val="18"/>
          <w:szCs w:val="18"/>
        </w:rPr>
        <w:t xml:space="preserve">Ethology and Sociobiology 10, 29-97. Toth, N. 1985. </w:t>
      </w:r>
      <w:r w:rsidRPr="001934BB">
        <w:rPr>
          <w:i/>
          <w:iCs/>
          <w:sz w:val="18"/>
          <w:szCs w:val="18"/>
        </w:rPr>
        <w:t>Archeological evidence for preferential right-handednes in the</w:t>
      </w:r>
    </w:p>
    <w:p w:rsidR="00A12A9E" w:rsidRPr="001934BB" w:rsidRDefault="00E25891">
      <w:pPr>
        <w:shd w:val="clear" w:color="auto" w:fill="FFFFFF"/>
        <w:rPr>
          <w:sz w:val="24"/>
          <w:szCs w:val="24"/>
        </w:rPr>
      </w:pPr>
      <w:r w:rsidRPr="001934BB">
        <w:rPr>
          <w:i/>
          <w:iCs/>
          <w:sz w:val="18"/>
          <w:szCs w:val="18"/>
        </w:rPr>
        <w:t xml:space="preserve">lower and middle Pleistocene, and its possible implications. </w:t>
      </w:r>
      <w:r w:rsidRPr="001934BB">
        <w:rPr>
          <w:sz w:val="18"/>
          <w:szCs w:val="18"/>
        </w:rPr>
        <w:t>J. Hum. Evol</w:t>
      </w:r>
      <w:proofErr w:type="gramStart"/>
      <w:r w:rsidRPr="001934BB">
        <w:rPr>
          <w:sz w:val="18"/>
          <w:szCs w:val="18"/>
        </w:rPr>
        <w:t>.,</w:t>
      </w:r>
      <w:proofErr w:type="gramEnd"/>
      <w:r w:rsidRPr="001934BB">
        <w:rPr>
          <w:sz w:val="18"/>
          <w:szCs w:val="18"/>
        </w:rPr>
        <w:t xml:space="preserve"> 14,</w:t>
      </w:r>
    </w:p>
    <w:p w:rsidR="00A12A9E" w:rsidRPr="001934BB" w:rsidRDefault="00E25891">
      <w:pPr>
        <w:shd w:val="clear" w:color="auto" w:fill="FFFFFF"/>
        <w:rPr>
          <w:sz w:val="24"/>
          <w:szCs w:val="24"/>
        </w:rPr>
      </w:pPr>
      <w:r w:rsidRPr="001934BB">
        <w:rPr>
          <w:sz w:val="18"/>
          <w:szCs w:val="18"/>
        </w:rPr>
        <w:t xml:space="preserve">607-614. Trevarthen, C. </w:t>
      </w:r>
      <w:proofErr w:type="gramStart"/>
      <w:r w:rsidRPr="001934BB">
        <w:rPr>
          <w:sz w:val="18"/>
          <w:szCs w:val="18"/>
        </w:rPr>
        <w:t xml:space="preserve">1993.  </w:t>
      </w:r>
      <w:r w:rsidRPr="001934BB">
        <w:rPr>
          <w:i/>
          <w:iCs/>
          <w:sz w:val="18"/>
          <w:szCs w:val="18"/>
        </w:rPr>
        <w:t>The</w:t>
      </w:r>
      <w:proofErr w:type="gramEnd"/>
      <w:r w:rsidRPr="001934BB">
        <w:rPr>
          <w:i/>
          <w:iCs/>
          <w:sz w:val="18"/>
          <w:szCs w:val="18"/>
        </w:rPr>
        <w:t xml:space="preserve"> function of emotions in early communication and</w:t>
      </w:r>
    </w:p>
    <w:p w:rsidR="00A12A9E" w:rsidRPr="001934BB" w:rsidRDefault="00E25891">
      <w:pPr>
        <w:shd w:val="clear" w:color="auto" w:fill="FFFFFF"/>
        <w:rPr>
          <w:sz w:val="24"/>
          <w:szCs w:val="24"/>
        </w:rPr>
      </w:pPr>
      <w:r w:rsidRPr="001934BB">
        <w:rPr>
          <w:i/>
          <w:iCs/>
          <w:sz w:val="18"/>
          <w:szCs w:val="18"/>
        </w:rPr>
        <w:t xml:space="preserve">development. </w:t>
      </w:r>
      <w:r w:rsidRPr="001934BB">
        <w:rPr>
          <w:sz w:val="18"/>
          <w:szCs w:val="18"/>
        </w:rPr>
        <w:t>In</w:t>
      </w:r>
      <w:proofErr w:type="gramStart"/>
      <w:r w:rsidRPr="001934BB">
        <w:rPr>
          <w:sz w:val="18"/>
          <w:szCs w:val="18"/>
        </w:rPr>
        <w:t>: ).</w:t>
      </w:r>
      <w:proofErr w:type="gramEnd"/>
      <w:r w:rsidRPr="001934BB">
        <w:rPr>
          <w:sz w:val="18"/>
          <w:szCs w:val="18"/>
        </w:rPr>
        <w:t xml:space="preserve"> Nadel and L. Camaioni (Eds.) </w:t>
      </w:r>
      <w:r w:rsidRPr="001934BB">
        <w:rPr>
          <w:i/>
          <w:iCs/>
          <w:sz w:val="18"/>
          <w:szCs w:val="18"/>
        </w:rPr>
        <w:t>New perspectives in early</w:t>
      </w:r>
    </w:p>
    <w:p w:rsidR="00A12A9E" w:rsidRPr="001934BB" w:rsidRDefault="00E25891">
      <w:pPr>
        <w:shd w:val="clear" w:color="auto" w:fill="FFFFFF"/>
        <w:rPr>
          <w:sz w:val="24"/>
          <w:szCs w:val="24"/>
        </w:rPr>
      </w:pPr>
      <w:r w:rsidRPr="001934BB">
        <w:rPr>
          <w:i/>
          <w:iCs/>
          <w:sz w:val="18"/>
          <w:szCs w:val="18"/>
        </w:rPr>
        <w:t xml:space="preserve">communicative development. </w:t>
      </w:r>
      <w:r w:rsidRPr="001934BB">
        <w:rPr>
          <w:sz w:val="18"/>
          <w:szCs w:val="18"/>
        </w:rPr>
        <w:t xml:space="preserve">Routledge, New York, 48-81. Trivers, R. L. 1971. </w:t>
      </w:r>
      <w:r w:rsidRPr="001934BB">
        <w:rPr>
          <w:i/>
          <w:iCs/>
          <w:sz w:val="18"/>
          <w:szCs w:val="18"/>
        </w:rPr>
        <w:t xml:space="preserve">The evolution of reciprocial altruism. </w:t>
      </w:r>
      <w:r w:rsidRPr="001934BB">
        <w:rPr>
          <w:sz w:val="18"/>
          <w:szCs w:val="18"/>
        </w:rPr>
        <w:t>Q. Rev. Biol</w:t>
      </w:r>
      <w:proofErr w:type="gramStart"/>
      <w:r w:rsidRPr="001934BB">
        <w:rPr>
          <w:sz w:val="18"/>
          <w:szCs w:val="18"/>
        </w:rPr>
        <w:t>.,</w:t>
      </w:r>
      <w:proofErr w:type="gramEnd"/>
      <w:r w:rsidRPr="001934BB">
        <w:rPr>
          <w:sz w:val="18"/>
          <w:szCs w:val="18"/>
        </w:rPr>
        <w:t xml:space="preserve"> 46, 35-57. Vayda, </w:t>
      </w:r>
      <w:proofErr w:type="gramStart"/>
      <w:r w:rsidRPr="001934BB">
        <w:rPr>
          <w:sz w:val="18"/>
          <w:szCs w:val="18"/>
        </w:rPr>
        <w:t>A</w:t>
      </w:r>
      <w:proofErr w:type="gramEnd"/>
      <w:r w:rsidRPr="001934BB">
        <w:rPr>
          <w:sz w:val="18"/>
          <w:szCs w:val="18"/>
        </w:rPr>
        <w:t xml:space="preserve">. P. 1961. </w:t>
      </w:r>
      <w:r w:rsidRPr="001934BB">
        <w:rPr>
          <w:i/>
          <w:iCs/>
          <w:sz w:val="18"/>
          <w:szCs w:val="18"/>
        </w:rPr>
        <w:t xml:space="preserve">Expansion and warfare among swidden agriculturists. </w:t>
      </w:r>
      <w:r w:rsidRPr="001934BB">
        <w:rPr>
          <w:sz w:val="18"/>
          <w:szCs w:val="18"/>
        </w:rPr>
        <w:t>Am.</w:t>
      </w:r>
    </w:p>
    <w:p w:rsidR="00A12A9E" w:rsidRPr="001934BB" w:rsidRDefault="00E25891">
      <w:pPr>
        <w:shd w:val="clear" w:color="auto" w:fill="FFFFFF"/>
        <w:rPr>
          <w:sz w:val="24"/>
          <w:szCs w:val="24"/>
        </w:rPr>
      </w:pPr>
      <w:r w:rsidRPr="001934BB">
        <w:rPr>
          <w:sz w:val="18"/>
          <w:szCs w:val="18"/>
        </w:rPr>
        <w:t xml:space="preserve">Anthropol. 63 (2), 346-358. Visalberghi, E. and Trinca, L. 1989. </w:t>
      </w:r>
      <w:r w:rsidRPr="001934BB">
        <w:rPr>
          <w:i/>
          <w:iCs/>
          <w:sz w:val="18"/>
          <w:szCs w:val="18"/>
        </w:rPr>
        <w:t>Tool use in capuchin monkeys: distinguishing</w:t>
      </w:r>
    </w:p>
    <w:p w:rsidR="00A12A9E" w:rsidRPr="001934BB" w:rsidRDefault="00E25891">
      <w:pPr>
        <w:shd w:val="clear" w:color="auto" w:fill="FFFFFF"/>
        <w:rPr>
          <w:sz w:val="24"/>
          <w:szCs w:val="24"/>
        </w:rPr>
      </w:pPr>
      <w:r w:rsidRPr="001934BB">
        <w:rPr>
          <w:i/>
          <w:iCs/>
          <w:sz w:val="18"/>
          <w:szCs w:val="18"/>
        </w:rPr>
        <w:t xml:space="preserve">between peforming and understanding. </w:t>
      </w:r>
      <w:r w:rsidRPr="001934BB">
        <w:rPr>
          <w:sz w:val="18"/>
          <w:szCs w:val="18"/>
        </w:rPr>
        <w:t>Primates, 30, 511-521. Visalberghi, E</w:t>
      </w:r>
      <w:proofErr w:type="gramStart"/>
      <w:r w:rsidRPr="001934BB">
        <w:rPr>
          <w:sz w:val="18"/>
          <w:szCs w:val="18"/>
        </w:rPr>
        <w:t>.,</w:t>
      </w:r>
      <w:proofErr w:type="gramEnd"/>
      <w:r w:rsidRPr="001934BB">
        <w:rPr>
          <w:sz w:val="18"/>
          <w:szCs w:val="18"/>
        </w:rPr>
        <w:t xml:space="preserve"> Faragaszy, D. M. and Savage-Rumbaugh, E. S. 1995. </w:t>
      </w:r>
      <w:r w:rsidRPr="001934BB">
        <w:rPr>
          <w:i/>
          <w:iCs/>
          <w:sz w:val="18"/>
          <w:szCs w:val="18"/>
        </w:rPr>
        <w:t>Per</w:t>
      </w:r>
      <w:r w:rsidRPr="001934BB">
        <w:rPr>
          <w:rFonts w:eastAsia="Times New Roman"/>
          <w:i/>
          <w:iCs/>
          <w:sz w:val="18"/>
          <w:szCs w:val="18"/>
        </w:rPr>
        <w:t>íormance</w:t>
      </w:r>
    </w:p>
    <w:p w:rsidR="00A12A9E" w:rsidRPr="001934BB" w:rsidRDefault="00E25891">
      <w:pPr>
        <w:shd w:val="clear" w:color="auto" w:fill="FFFFFF"/>
        <w:rPr>
          <w:sz w:val="24"/>
          <w:szCs w:val="24"/>
        </w:rPr>
      </w:pPr>
      <w:r w:rsidRPr="001934BB">
        <w:rPr>
          <w:i/>
          <w:iCs/>
          <w:sz w:val="18"/>
          <w:szCs w:val="18"/>
        </w:rPr>
        <w:lastRenderedPageBreak/>
        <w:t>in a tool-using task by common chimpanzees (Pan troglodytes), bonobos, (Pan</w:t>
      </w:r>
    </w:p>
    <w:p w:rsidR="00A12A9E" w:rsidRPr="001934BB" w:rsidRDefault="00E25891">
      <w:pPr>
        <w:shd w:val="clear" w:color="auto" w:fill="FFFFFF"/>
        <w:rPr>
          <w:sz w:val="24"/>
          <w:szCs w:val="24"/>
        </w:rPr>
      </w:pPr>
      <w:r w:rsidRPr="001934BB">
        <w:rPr>
          <w:i/>
          <w:iCs/>
          <w:sz w:val="18"/>
          <w:szCs w:val="18"/>
        </w:rPr>
        <w:t>paniscus), and an orangutan (Pongo pygmaeus), and capuchin monkeys (Cebus</w:t>
      </w:r>
    </w:p>
    <w:p w:rsidR="00A12A9E" w:rsidRPr="001934BB" w:rsidRDefault="00E25891">
      <w:pPr>
        <w:shd w:val="clear" w:color="auto" w:fill="FFFFFF"/>
        <w:rPr>
          <w:sz w:val="24"/>
          <w:szCs w:val="24"/>
        </w:rPr>
      </w:pPr>
      <w:r w:rsidRPr="001934BB">
        <w:rPr>
          <w:i/>
          <w:iCs/>
          <w:sz w:val="18"/>
          <w:szCs w:val="18"/>
        </w:rPr>
        <w:t xml:space="preserve">apella). </w:t>
      </w:r>
      <w:r w:rsidRPr="001934BB">
        <w:rPr>
          <w:sz w:val="18"/>
          <w:szCs w:val="18"/>
        </w:rPr>
        <w:t xml:space="preserve">j. Comp. Psychol, 109, 52-60. Waal, F. B. </w:t>
      </w:r>
      <w:proofErr w:type="gramStart"/>
      <w:r w:rsidRPr="001934BB">
        <w:rPr>
          <w:sz w:val="18"/>
          <w:szCs w:val="18"/>
        </w:rPr>
        <w:t>M.</w:t>
      </w:r>
      <w:proofErr w:type="gramEnd"/>
      <w:r w:rsidRPr="001934BB">
        <w:rPr>
          <w:sz w:val="18"/>
          <w:szCs w:val="18"/>
        </w:rPr>
        <w:t xml:space="preserve"> de 1982. </w:t>
      </w:r>
      <w:r w:rsidRPr="001934BB">
        <w:rPr>
          <w:i/>
          <w:iCs/>
          <w:sz w:val="18"/>
          <w:szCs w:val="18"/>
        </w:rPr>
        <w:t xml:space="preserve">Chimpanzee politics. </w:t>
      </w:r>
      <w:r w:rsidRPr="001934BB">
        <w:rPr>
          <w:sz w:val="18"/>
          <w:szCs w:val="18"/>
        </w:rPr>
        <w:t xml:space="preserve">Unwin, London. Waal, F. B. </w:t>
      </w:r>
      <w:proofErr w:type="gramStart"/>
      <w:r w:rsidRPr="001934BB">
        <w:rPr>
          <w:sz w:val="18"/>
          <w:szCs w:val="18"/>
        </w:rPr>
        <w:t>M.</w:t>
      </w:r>
      <w:proofErr w:type="gramEnd"/>
      <w:r w:rsidRPr="001934BB">
        <w:rPr>
          <w:sz w:val="18"/>
          <w:szCs w:val="18"/>
        </w:rPr>
        <w:t xml:space="preserve"> de 1989. </w:t>
      </w:r>
      <w:r w:rsidRPr="001934BB">
        <w:rPr>
          <w:i/>
          <w:iCs/>
          <w:sz w:val="18"/>
          <w:szCs w:val="18"/>
        </w:rPr>
        <w:t xml:space="preserve">Dominance </w:t>
      </w:r>
      <w:r w:rsidR="007663CE">
        <w:rPr>
          <w:rFonts w:eastAsia="Times New Roman"/>
          <w:i/>
          <w:iCs/>
          <w:sz w:val="18"/>
          <w:szCs w:val="18"/>
        </w:rPr>
        <w:t>„</w:t>
      </w:r>
      <w:r w:rsidRPr="001934BB">
        <w:rPr>
          <w:rFonts w:eastAsia="Times New Roman"/>
          <w:i/>
          <w:iCs/>
          <w:sz w:val="18"/>
          <w:szCs w:val="18"/>
        </w:rPr>
        <w:t>style</w:t>
      </w:r>
      <w:r w:rsidR="007663CE">
        <w:rPr>
          <w:rFonts w:eastAsia="Times New Roman"/>
          <w:i/>
          <w:iCs/>
          <w:sz w:val="18"/>
          <w:szCs w:val="18"/>
        </w:rPr>
        <w:t>”</w:t>
      </w:r>
      <w:r w:rsidRPr="001934BB">
        <w:rPr>
          <w:rFonts w:eastAsia="Times New Roman"/>
          <w:i/>
          <w:iCs/>
          <w:sz w:val="18"/>
          <w:szCs w:val="18"/>
        </w:rPr>
        <w:t xml:space="preserve"> and primate social organization. </w:t>
      </w:r>
      <w:r w:rsidRPr="001934BB">
        <w:rPr>
          <w:rFonts w:eastAsia="Times New Roman"/>
          <w:sz w:val="18"/>
          <w:szCs w:val="18"/>
        </w:rPr>
        <w:t>In:</w:t>
      </w:r>
    </w:p>
    <w:p w:rsidR="00A12A9E" w:rsidRPr="001934BB" w:rsidRDefault="00E25891">
      <w:pPr>
        <w:shd w:val="clear" w:color="auto" w:fill="FFFFFF"/>
        <w:rPr>
          <w:sz w:val="24"/>
          <w:szCs w:val="24"/>
        </w:rPr>
      </w:pPr>
      <w:r w:rsidRPr="001934BB">
        <w:rPr>
          <w:sz w:val="18"/>
          <w:szCs w:val="18"/>
        </w:rPr>
        <w:t>Stand</w:t>
      </w:r>
      <w:r w:rsidRPr="001934BB">
        <w:rPr>
          <w:rFonts w:eastAsia="Times New Roman"/>
          <w:sz w:val="18"/>
          <w:szCs w:val="18"/>
        </w:rPr>
        <w:t xml:space="preserve">én, V. and Fooley, R. A. (Eds.) </w:t>
      </w:r>
      <w:r w:rsidRPr="001934BB">
        <w:rPr>
          <w:rFonts w:eastAsia="Times New Roman"/>
          <w:i/>
          <w:iCs/>
          <w:sz w:val="18"/>
          <w:szCs w:val="18"/>
        </w:rPr>
        <w:t xml:space="preserve">Comparative Socioecology. </w:t>
      </w:r>
      <w:r w:rsidRPr="001934BB">
        <w:rPr>
          <w:rFonts w:eastAsia="Times New Roman"/>
          <w:sz w:val="18"/>
          <w:szCs w:val="18"/>
        </w:rPr>
        <w:t>Blackwell,</w:t>
      </w:r>
    </w:p>
    <w:p w:rsidR="00A12A9E" w:rsidRPr="001934BB" w:rsidRDefault="00E25891">
      <w:pPr>
        <w:shd w:val="clear" w:color="auto" w:fill="FFFFFF"/>
        <w:rPr>
          <w:sz w:val="24"/>
          <w:szCs w:val="24"/>
        </w:rPr>
      </w:pPr>
      <w:r w:rsidRPr="001934BB">
        <w:rPr>
          <w:sz w:val="18"/>
          <w:szCs w:val="18"/>
        </w:rPr>
        <w:t xml:space="preserve">Oxford, 243-265. Waal, F. B. M., de 1990. </w:t>
      </w:r>
      <w:r w:rsidRPr="001934BB">
        <w:rPr>
          <w:i/>
          <w:iCs/>
          <w:sz w:val="18"/>
          <w:szCs w:val="18"/>
        </w:rPr>
        <w:t>Do Rhesus Mothers Suggest Friends to Their Offspring?</w:t>
      </w:r>
    </w:p>
    <w:p w:rsidR="00A12A9E" w:rsidRPr="001934BB" w:rsidRDefault="00E25891">
      <w:pPr>
        <w:shd w:val="clear" w:color="auto" w:fill="FFFFFF"/>
        <w:rPr>
          <w:sz w:val="24"/>
          <w:szCs w:val="24"/>
        </w:rPr>
      </w:pPr>
      <w:r w:rsidRPr="001934BB">
        <w:rPr>
          <w:sz w:val="18"/>
          <w:szCs w:val="18"/>
        </w:rPr>
        <w:t xml:space="preserve">Primates 31, 597-600. Waal, F. B. M., de and Lanting 1997. </w:t>
      </w:r>
      <w:r w:rsidRPr="001934BB">
        <w:rPr>
          <w:i/>
          <w:iCs/>
          <w:sz w:val="18"/>
          <w:szCs w:val="18"/>
        </w:rPr>
        <w:t xml:space="preserve">Bonobo: The forgotten ape. </w:t>
      </w:r>
      <w:r w:rsidRPr="001934BB">
        <w:rPr>
          <w:sz w:val="18"/>
          <w:szCs w:val="18"/>
        </w:rPr>
        <w:t>Univ. California</w:t>
      </w:r>
    </w:p>
    <w:p w:rsidR="00A12A9E" w:rsidRPr="001934BB" w:rsidRDefault="00E25891">
      <w:pPr>
        <w:shd w:val="clear" w:color="auto" w:fill="FFFFFF"/>
        <w:rPr>
          <w:sz w:val="24"/>
          <w:szCs w:val="24"/>
        </w:rPr>
      </w:pPr>
      <w:r w:rsidRPr="001934BB">
        <w:rPr>
          <w:sz w:val="18"/>
          <w:szCs w:val="18"/>
        </w:rPr>
        <w:t xml:space="preserve">Press, Berkeley, 210. Waal, F. B. M. de and Luttrell, L. M. 1988. </w:t>
      </w:r>
      <w:r w:rsidRPr="001934BB">
        <w:rPr>
          <w:i/>
          <w:iCs/>
          <w:sz w:val="18"/>
          <w:szCs w:val="18"/>
        </w:rPr>
        <w:t>Mechanisms of social reciprocity in</w:t>
      </w:r>
    </w:p>
    <w:p w:rsidR="00A12A9E" w:rsidRPr="001934BB" w:rsidRDefault="00E25891">
      <w:pPr>
        <w:shd w:val="clear" w:color="auto" w:fill="FFFFFF"/>
        <w:rPr>
          <w:sz w:val="24"/>
          <w:szCs w:val="24"/>
        </w:rPr>
      </w:pPr>
      <w:r w:rsidRPr="001934BB">
        <w:rPr>
          <w:i/>
          <w:iCs/>
          <w:sz w:val="18"/>
          <w:szCs w:val="18"/>
        </w:rPr>
        <w:t>three primate species: Symmetrical relatioship characteristics or cognition?</w:t>
      </w:r>
    </w:p>
    <w:p w:rsidR="00A12A9E" w:rsidRPr="001934BB" w:rsidRDefault="00E25891">
      <w:pPr>
        <w:shd w:val="clear" w:color="auto" w:fill="FFFFFF"/>
        <w:rPr>
          <w:sz w:val="24"/>
          <w:szCs w:val="24"/>
        </w:rPr>
      </w:pPr>
      <w:r w:rsidRPr="001934BB">
        <w:rPr>
          <w:sz w:val="18"/>
          <w:szCs w:val="18"/>
        </w:rPr>
        <w:t xml:space="preserve">Ethology and Sociobiology, 9, 101-118. Waal, F. B. M., de and Roosmalen, </w:t>
      </w:r>
      <w:proofErr w:type="gramStart"/>
      <w:r w:rsidRPr="001934BB">
        <w:rPr>
          <w:sz w:val="18"/>
          <w:szCs w:val="18"/>
        </w:rPr>
        <w:t>A</w:t>
      </w:r>
      <w:proofErr w:type="gramEnd"/>
      <w:r w:rsidRPr="001934BB">
        <w:rPr>
          <w:sz w:val="18"/>
          <w:szCs w:val="18"/>
        </w:rPr>
        <w:t xml:space="preserve">., van 1979. </w:t>
      </w:r>
      <w:r w:rsidRPr="001934BB">
        <w:rPr>
          <w:i/>
          <w:iCs/>
          <w:sz w:val="18"/>
          <w:szCs w:val="18"/>
        </w:rPr>
        <w:t>Reconciliation and consolation</w:t>
      </w:r>
    </w:p>
    <w:p w:rsidR="00A12A9E" w:rsidRPr="001934BB" w:rsidRDefault="00E25891">
      <w:pPr>
        <w:shd w:val="clear" w:color="auto" w:fill="FFFFFF"/>
        <w:rPr>
          <w:sz w:val="24"/>
          <w:szCs w:val="24"/>
        </w:rPr>
      </w:pPr>
      <w:r w:rsidRPr="001934BB">
        <w:rPr>
          <w:i/>
          <w:iCs/>
          <w:sz w:val="18"/>
          <w:szCs w:val="18"/>
        </w:rPr>
        <w:t xml:space="preserve">among chimpanzees. </w:t>
      </w:r>
      <w:r w:rsidRPr="001934BB">
        <w:rPr>
          <w:sz w:val="18"/>
          <w:szCs w:val="18"/>
        </w:rPr>
        <w:t xml:space="preserve">Behavioral Ecology and Sociobiology, 5, 55-66. Wallace, R. A. and Hartley, S. F. 1988. </w:t>
      </w:r>
      <w:r w:rsidRPr="001934BB">
        <w:rPr>
          <w:i/>
          <w:iCs/>
          <w:sz w:val="18"/>
          <w:szCs w:val="18"/>
        </w:rPr>
        <w:t>Religious elements in friendship: Durk-</w:t>
      </w:r>
    </w:p>
    <w:p w:rsidR="00A12A9E" w:rsidRPr="001934BB" w:rsidRDefault="00E25891">
      <w:pPr>
        <w:shd w:val="clear" w:color="auto" w:fill="FFFFFF"/>
        <w:rPr>
          <w:sz w:val="24"/>
          <w:szCs w:val="24"/>
        </w:rPr>
      </w:pPr>
      <w:r w:rsidRPr="001934BB">
        <w:rPr>
          <w:i/>
          <w:iCs/>
          <w:sz w:val="18"/>
          <w:szCs w:val="18"/>
        </w:rPr>
        <w:t xml:space="preserve">heimian theory in an empirical context. </w:t>
      </w:r>
      <w:r w:rsidRPr="001934BB">
        <w:rPr>
          <w:sz w:val="18"/>
          <w:szCs w:val="18"/>
        </w:rPr>
        <w:t xml:space="preserve">In: Alexander J. C. (Ed.), </w:t>
      </w:r>
      <w:r w:rsidRPr="001934BB">
        <w:rPr>
          <w:i/>
          <w:iCs/>
          <w:sz w:val="18"/>
          <w:szCs w:val="18"/>
        </w:rPr>
        <w:t>Durkheimian</w:t>
      </w:r>
    </w:p>
    <w:p w:rsidR="00A12A9E" w:rsidRPr="001934BB" w:rsidRDefault="00E25891">
      <w:pPr>
        <w:shd w:val="clear" w:color="auto" w:fill="FFFFFF"/>
        <w:rPr>
          <w:sz w:val="24"/>
          <w:szCs w:val="24"/>
        </w:rPr>
      </w:pPr>
      <w:r w:rsidRPr="001934BB">
        <w:rPr>
          <w:i/>
          <w:iCs/>
          <w:sz w:val="18"/>
          <w:szCs w:val="18"/>
        </w:rPr>
        <w:t xml:space="preserve">sociology: Cultural Studies. </w:t>
      </w:r>
      <w:r w:rsidRPr="001934BB">
        <w:rPr>
          <w:sz w:val="18"/>
          <w:szCs w:val="18"/>
        </w:rPr>
        <w:t xml:space="preserve">Cambridge Univ. Press, Cambridge. Wallman, J. 1992. </w:t>
      </w:r>
      <w:r w:rsidRPr="001934BB">
        <w:rPr>
          <w:i/>
          <w:iCs/>
          <w:sz w:val="18"/>
          <w:szCs w:val="18"/>
        </w:rPr>
        <w:t xml:space="preserve">Aping language. </w:t>
      </w:r>
      <w:r w:rsidRPr="001934BB">
        <w:rPr>
          <w:sz w:val="18"/>
          <w:szCs w:val="18"/>
        </w:rPr>
        <w:t xml:space="preserve">Cambridge Univ. Press, Cambridge. Walters, J. R. and Seyfarth, R. M. 1987. </w:t>
      </w:r>
      <w:r w:rsidRPr="001934BB">
        <w:rPr>
          <w:i/>
          <w:iCs/>
          <w:sz w:val="18"/>
          <w:szCs w:val="18"/>
        </w:rPr>
        <w:t xml:space="preserve">Conflict and cooperation. </w:t>
      </w:r>
      <w:r w:rsidRPr="001934BB">
        <w:rPr>
          <w:sz w:val="18"/>
          <w:szCs w:val="18"/>
        </w:rPr>
        <w:t>In: Smuts, B. B.,</w:t>
      </w:r>
    </w:p>
    <w:p w:rsidR="00A12A9E" w:rsidRPr="001934BB" w:rsidRDefault="00E25891">
      <w:pPr>
        <w:shd w:val="clear" w:color="auto" w:fill="FFFFFF"/>
        <w:rPr>
          <w:sz w:val="24"/>
          <w:szCs w:val="24"/>
        </w:rPr>
      </w:pPr>
      <w:r w:rsidRPr="001934BB">
        <w:rPr>
          <w:sz w:val="18"/>
          <w:szCs w:val="18"/>
        </w:rPr>
        <w:t xml:space="preserve">Cheney, D. L., Seyfarth, R. M., Wrangham, R. W. and Struhsaker (Eds.) </w:t>
      </w:r>
      <w:r w:rsidRPr="001934BB">
        <w:rPr>
          <w:i/>
          <w:iCs/>
          <w:sz w:val="18"/>
          <w:szCs w:val="18"/>
        </w:rPr>
        <w:t>Primate</w:t>
      </w:r>
    </w:p>
    <w:p w:rsidR="00A12A9E" w:rsidRPr="001934BB" w:rsidRDefault="00E25891">
      <w:pPr>
        <w:shd w:val="clear" w:color="auto" w:fill="FFFFFF"/>
        <w:rPr>
          <w:sz w:val="24"/>
          <w:szCs w:val="24"/>
        </w:rPr>
      </w:pPr>
      <w:r w:rsidRPr="001934BB">
        <w:rPr>
          <w:i/>
          <w:iCs/>
          <w:sz w:val="18"/>
          <w:szCs w:val="18"/>
        </w:rPr>
        <w:t xml:space="preserve">societies. </w:t>
      </w:r>
      <w:r w:rsidRPr="001934BB">
        <w:rPr>
          <w:sz w:val="18"/>
          <w:szCs w:val="18"/>
        </w:rPr>
        <w:t xml:space="preserve">Univ. Chicago Press, Chicago. 306-317. Washburn, S. L. 1960. </w:t>
      </w:r>
      <w:r w:rsidRPr="001934BB">
        <w:rPr>
          <w:i/>
          <w:iCs/>
          <w:sz w:val="18"/>
          <w:szCs w:val="18"/>
        </w:rPr>
        <w:t xml:space="preserve">Tools and human evolution. </w:t>
      </w:r>
      <w:r w:rsidRPr="001934BB">
        <w:rPr>
          <w:sz w:val="18"/>
          <w:szCs w:val="18"/>
        </w:rPr>
        <w:t xml:space="preserve">Sc. Am. 203,63-75. Weiner, J. F. 1994. </w:t>
      </w:r>
      <w:r w:rsidRPr="001934BB">
        <w:rPr>
          <w:i/>
          <w:iCs/>
          <w:sz w:val="18"/>
          <w:szCs w:val="18"/>
        </w:rPr>
        <w:t xml:space="preserve">Myth and Metaphor. </w:t>
      </w:r>
      <w:r w:rsidRPr="001934BB">
        <w:rPr>
          <w:sz w:val="18"/>
          <w:szCs w:val="18"/>
        </w:rPr>
        <w:t xml:space="preserve">In: Ingold, T. (Ed.) </w:t>
      </w:r>
      <w:r w:rsidRPr="001934BB">
        <w:rPr>
          <w:i/>
          <w:iCs/>
          <w:sz w:val="18"/>
          <w:szCs w:val="18"/>
        </w:rPr>
        <w:t xml:space="preserve">Companion Encyclopedia of Anthropology. </w:t>
      </w:r>
      <w:r w:rsidRPr="001934BB">
        <w:rPr>
          <w:sz w:val="18"/>
          <w:szCs w:val="18"/>
        </w:rPr>
        <w:t xml:space="preserve">Routledge, London, 591-613. Weisfeld, C. E. and Beresford, J. M. 1982. </w:t>
      </w:r>
      <w:r w:rsidRPr="001934BB">
        <w:rPr>
          <w:i/>
          <w:iCs/>
          <w:sz w:val="18"/>
          <w:szCs w:val="18"/>
        </w:rPr>
        <w:t>Erectness of Posture as an Indicator of</w:t>
      </w:r>
    </w:p>
    <w:p w:rsidR="00A12A9E" w:rsidRPr="001934BB" w:rsidRDefault="00E25891">
      <w:pPr>
        <w:shd w:val="clear" w:color="auto" w:fill="FFFFFF"/>
        <w:rPr>
          <w:sz w:val="24"/>
          <w:szCs w:val="24"/>
        </w:rPr>
      </w:pPr>
      <w:r w:rsidRPr="001934BB">
        <w:rPr>
          <w:i/>
          <w:iCs/>
          <w:sz w:val="18"/>
          <w:szCs w:val="18"/>
        </w:rPr>
        <w:t xml:space="preserve">dominance or Success in Humans. </w:t>
      </w:r>
      <w:r w:rsidRPr="001934BB">
        <w:rPr>
          <w:sz w:val="18"/>
          <w:szCs w:val="18"/>
        </w:rPr>
        <w:t xml:space="preserve">Motivation and Emotion, 6, 11 3-131. Weyer, E. M. 1967. </w:t>
      </w:r>
      <w:r w:rsidRPr="001934BB">
        <w:rPr>
          <w:i/>
          <w:iCs/>
          <w:sz w:val="18"/>
          <w:szCs w:val="18"/>
        </w:rPr>
        <w:t xml:space="preserve">The structure of social organization among the Eskimo. </w:t>
      </w:r>
      <w:r w:rsidRPr="001934BB">
        <w:rPr>
          <w:sz w:val="18"/>
          <w:szCs w:val="18"/>
        </w:rPr>
        <w:t>In: R.</w:t>
      </w:r>
    </w:p>
    <w:p w:rsidR="00A12A9E" w:rsidRPr="001934BB" w:rsidRDefault="00E25891">
      <w:pPr>
        <w:shd w:val="clear" w:color="auto" w:fill="FFFFFF"/>
        <w:rPr>
          <w:sz w:val="24"/>
          <w:szCs w:val="24"/>
        </w:rPr>
      </w:pPr>
      <w:r w:rsidRPr="001934BB">
        <w:rPr>
          <w:sz w:val="18"/>
          <w:szCs w:val="18"/>
        </w:rPr>
        <w:t xml:space="preserve">Cohen and J. Middleton (Eds.), </w:t>
      </w:r>
      <w:r w:rsidRPr="001934BB">
        <w:rPr>
          <w:i/>
          <w:iCs/>
          <w:sz w:val="18"/>
          <w:szCs w:val="18"/>
        </w:rPr>
        <w:t xml:space="preserve">Comparative Political systems 1-13. </w:t>
      </w:r>
      <w:r w:rsidRPr="001934BB">
        <w:rPr>
          <w:sz w:val="18"/>
          <w:szCs w:val="18"/>
        </w:rPr>
        <w:t>Natural</w:t>
      </w:r>
    </w:p>
    <w:p w:rsidR="00A12A9E" w:rsidRPr="001934BB" w:rsidRDefault="00E25891">
      <w:pPr>
        <w:shd w:val="clear" w:color="auto" w:fill="FFFFFF"/>
        <w:rPr>
          <w:sz w:val="24"/>
          <w:szCs w:val="24"/>
        </w:rPr>
      </w:pPr>
      <w:r w:rsidRPr="001934BB">
        <w:rPr>
          <w:sz w:val="18"/>
          <w:szCs w:val="18"/>
        </w:rPr>
        <w:t xml:space="preserve">Hystory Press, Garden City. White, T. D. 1992. </w:t>
      </w:r>
      <w:r w:rsidRPr="001934BB">
        <w:rPr>
          <w:i/>
          <w:iCs/>
          <w:sz w:val="18"/>
          <w:szCs w:val="18"/>
        </w:rPr>
        <w:t xml:space="preserve">Prehistoric Cannibalism at Mancos 5MTUR-2346. </w:t>
      </w:r>
      <w:r w:rsidRPr="001934BB">
        <w:rPr>
          <w:sz w:val="18"/>
          <w:szCs w:val="18"/>
        </w:rPr>
        <w:t>Princeton</w:t>
      </w:r>
    </w:p>
    <w:p w:rsidR="00A12A9E" w:rsidRPr="001934BB" w:rsidRDefault="00E25891">
      <w:pPr>
        <w:shd w:val="clear" w:color="auto" w:fill="FFFFFF"/>
        <w:rPr>
          <w:sz w:val="24"/>
          <w:szCs w:val="24"/>
        </w:rPr>
      </w:pPr>
      <w:r w:rsidRPr="001934BB">
        <w:rPr>
          <w:sz w:val="18"/>
          <w:szCs w:val="18"/>
        </w:rPr>
        <w:t xml:space="preserve">Univ. Press, Princeton. White, T. D., Suvva, G. and Asfaw, B. 1994. </w:t>
      </w:r>
      <w:r w:rsidRPr="001934BB">
        <w:rPr>
          <w:i/>
          <w:iCs/>
          <w:sz w:val="18"/>
          <w:szCs w:val="18"/>
        </w:rPr>
        <w:t>Australopithecus ramidus, a new</w:t>
      </w:r>
    </w:p>
    <w:p w:rsidR="00A12A9E" w:rsidRPr="001934BB" w:rsidRDefault="00E25891">
      <w:pPr>
        <w:shd w:val="clear" w:color="auto" w:fill="FFFFFF"/>
        <w:rPr>
          <w:sz w:val="24"/>
          <w:szCs w:val="24"/>
        </w:rPr>
      </w:pPr>
      <w:proofErr w:type="gramStart"/>
      <w:r w:rsidRPr="001934BB">
        <w:rPr>
          <w:i/>
          <w:iCs/>
          <w:sz w:val="18"/>
          <w:szCs w:val="18"/>
        </w:rPr>
        <w:t>species</w:t>
      </w:r>
      <w:proofErr w:type="gramEnd"/>
      <w:r w:rsidRPr="001934BB">
        <w:rPr>
          <w:i/>
          <w:iCs/>
          <w:sz w:val="18"/>
          <w:szCs w:val="18"/>
        </w:rPr>
        <w:t xml:space="preserve"> of early hominid from Aramis, Ethiopia. </w:t>
      </w:r>
      <w:r w:rsidRPr="001934BB">
        <w:rPr>
          <w:sz w:val="18"/>
          <w:szCs w:val="18"/>
        </w:rPr>
        <w:t xml:space="preserve">Nature, 371, 306-312. Whyte, W. F. 1948. </w:t>
      </w:r>
      <w:r w:rsidRPr="001934BB">
        <w:rPr>
          <w:i/>
          <w:iCs/>
          <w:sz w:val="18"/>
          <w:szCs w:val="18"/>
        </w:rPr>
        <w:t xml:space="preserve">Human Relations in the Restaurant Industry. </w:t>
      </w:r>
      <w:r w:rsidRPr="001934BB">
        <w:rPr>
          <w:sz w:val="18"/>
          <w:szCs w:val="18"/>
        </w:rPr>
        <w:t>McGraw-Hill,</w:t>
      </w:r>
    </w:p>
    <w:p w:rsidR="00A12A9E" w:rsidRPr="001934BB" w:rsidRDefault="00E25891">
      <w:pPr>
        <w:shd w:val="clear" w:color="auto" w:fill="FFFFFF"/>
        <w:rPr>
          <w:sz w:val="24"/>
          <w:szCs w:val="24"/>
        </w:rPr>
      </w:pPr>
      <w:r w:rsidRPr="001934BB">
        <w:rPr>
          <w:sz w:val="18"/>
          <w:szCs w:val="18"/>
        </w:rPr>
        <w:lastRenderedPageBreak/>
        <w:t>New York.</w:t>
      </w:r>
    </w:p>
    <w:p w:rsidR="00A12A9E" w:rsidRPr="001934BB" w:rsidRDefault="00E25891">
      <w:pPr>
        <w:shd w:val="clear" w:color="auto" w:fill="FFFFFF"/>
        <w:rPr>
          <w:sz w:val="24"/>
          <w:szCs w:val="24"/>
        </w:rPr>
      </w:pPr>
      <w:r w:rsidRPr="001934BB">
        <w:rPr>
          <w:sz w:val="18"/>
          <w:szCs w:val="18"/>
        </w:rPr>
        <w:t>F</w:t>
      </w:r>
      <w:r w:rsidRPr="001934BB">
        <w:rPr>
          <w:rFonts w:eastAsia="Times New Roman"/>
          <w:sz w:val="18"/>
          <w:szCs w:val="18"/>
        </w:rPr>
        <w:t>üggelék</w:t>
      </w:r>
    </w:p>
    <w:p w:rsidR="00A12A9E" w:rsidRPr="001934BB" w:rsidRDefault="00E25891">
      <w:pPr>
        <w:shd w:val="clear" w:color="auto" w:fill="FFFFFF"/>
        <w:rPr>
          <w:sz w:val="24"/>
          <w:szCs w:val="24"/>
        </w:rPr>
      </w:pPr>
      <w:r w:rsidRPr="001934BB">
        <w:rPr>
          <w:b/>
          <w:bCs/>
          <w:sz w:val="18"/>
          <w:szCs w:val="18"/>
        </w:rPr>
        <w:t>305</w:t>
      </w:r>
    </w:p>
    <w:p w:rsidR="00A12A9E" w:rsidRPr="001934BB" w:rsidRDefault="00E25891">
      <w:pPr>
        <w:shd w:val="clear" w:color="auto" w:fill="FFFFFF"/>
        <w:rPr>
          <w:sz w:val="24"/>
          <w:szCs w:val="24"/>
        </w:rPr>
      </w:pPr>
      <w:r w:rsidRPr="001934BB">
        <w:rPr>
          <w:sz w:val="18"/>
          <w:szCs w:val="18"/>
        </w:rPr>
        <w:t xml:space="preserve">Wickler, W. 1967. </w:t>
      </w:r>
      <w:r w:rsidRPr="001934BB">
        <w:rPr>
          <w:i/>
          <w:iCs/>
          <w:sz w:val="18"/>
          <w:szCs w:val="18"/>
        </w:rPr>
        <w:t xml:space="preserve">Socio-sexual signals and their intraspecific imitation among primates. </w:t>
      </w:r>
      <w:r w:rsidRPr="001934BB">
        <w:rPr>
          <w:sz w:val="18"/>
          <w:szCs w:val="18"/>
        </w:rPr>
        <w:t xml:space="preserve">In: Morris, D. </w:t>
      </w:r>
      <w:r w:rsidRPr="001934BB">
        <w:rPr>
          <w:i/>
          <w:iCs/>
          <w:sz w:val="18"/>
          <w:szCs w:val="18"/>
        </w:rPr>
        <w:t xml:space="preserve">Primate ethology. </w:t>
      </w:r>
      <w:r w:rsidRPr="001934BB">
        <w:rPr>
          <w:sz w:val="18"/>
          <w:szCs w:val="18"/>
        </w:rPr>
        <w:t>Weidenfeld and Nicolson, London, 69-147.</w:t>
      </w:r>
    </w:p>
    <w:p w:rsidR="00A12A9E" w:rsidRPr="001934BB" w:rsidRDefault="00E25891">
      <w:pPr>
        <w:shd w:val="clear" w:color="auto" w:fill="FFFFFF"/>
        <w:rPr>
          <w:sz w:val="24"/>
          <w:szCs w:val="24"/>
        </w:rPr>
      </w:pPr>
      <w:r w:rsidRPr="001934BB">
        <w:rPr>
          <w:sz w:val="18"/>
          <w:szCs w:val="18"/>
        </w:rPr>
        <w:t xml:space="preserve">Wiessner, P. 1982. </w:t>
      </w:r>
      <w:r w:rsidRPr="001934BB">
        <w:rPr>
          <w:i/>
          <w:iCs/>
          <w:sz w:val="18"/>
          <w:szCs w:val="18"/>
        </w:rPr>
        <w:t xml:space="preserve">Risk, reciprocity and social influences </w:t>
      </w:r>
      <w:proofErr w:type="gramStart"/>
      <w:r w:rsidRPr="001934BB">
        <w:rPr>
          <w:i/>
          <w:iCs/>
          <w:sz w:val="18"/>
          <w:szCs w:val="18"/>
        </w:rPr>
        <w:t>on !Kung</w:t>
      </w:r>
      <w:proofErr w:type="gramEnd"/>
      <w:r w:rsidRPr="001934BB">
        <w:rPr>
          <w:i/>
          <w:iCs/>
          <w:sz w:val="18"/>
          <w:szCs w:val="18"/>
        </w:rPr>
        <w:t xml:space="preserve"> San Economics. </w:t>
      </w:r>
      <w:r w:rsidRPr="001934BB">
        <w:rPr>
          <w:sz w:val="18"/>
          <w:szCs w:val="18"/>
        </w:rPr>
        <w:t xml:space="preserve">In: Leacock, E. R. and Lee, R. B. (Eds.) </w:t>
      </w:r>
      <w:r w:rsidRPr="001934BB">
        <w:rPr>
          <w:i/>
          <w:iCs/>
          <w:sz w:val="18"/>
          <w:szCs w:val="18"/>
        </w:rPr>
        <w:t xml:space="preserve">Politics and History in band societies. </w:t>
      </w:r>
      <w:r w:rsidRPr="001934BB">
        <w:rPr>
          <w:sz w:val="18"/>
          <w:szCs w:val="18"/>
        </w:rPr>
        <w:t>Cambridge Univ. Press, London, 62-84.</w:t>
      </w:r>
    </w:p>
    <w:p w:rsidR="00A12A9E" w:rsidRPr="001934BB" w:rsidRDefault="00E25891">
      <w:pPr>
        <w:shd w:val="clear" w:color="auto" w:fill="FFFFFF"/>
        <w:rPr>
          <w:sz w:val="24"/>
          <w:szCs w:val="24"/>
        </w:rPr>
      </w:pPr>
      <w:r w:rsidRPr="001934BB">
        <w:rPr>
          <w:sz w:val="18"/>
          <w:szCs w:val="18"/>
        </w:rPr>
        <w:t xml:space="preserve">Wilke, H. and Knippenberg, </w:t>
      </w:r>
      <w:proofErr w:type="gramStart"/>
      <w:r w:rsidRPr="001934BB">
        <w:rPr>
          <w:sz w:val="18"/>
          <w:szCs w:val="18"/>
        </w:rPr>
        <w:t>A</w:t>
      </w:r>
      <w:proofErr w:type="gramEnd"/>
      <w:r w:rsidRPr="001934BB">
        <w:rPr>
          <w:sz w:val="18"/>
          <w:szCs w:val="18"/>
        </w:rPr>
        <w:t xml:space="preserve">. </w:t>
      </w:r>
      <w:proofErr w:type="gramStart"/>
      <w:r w:rsidRPr="001934BB">
        <w:rPr>
          <w:sz w:val="18"/>
          <w:szCs w:val="18"/>
        </w:rPr>
        <w:t>van</w:t>
      </w:r>
      <w:proofErr w:type="gramEnd"/>
      <w:r w:rsidRPr="001934BB">
        <w:rPr>
          <w:sz w:val="18"/>
          <w:szCs w:val="18"/>
        </w:rPr>
        <w:t xml:space="preserve"> 1988. </w:t>
      </w:r>
      <w:r w:rsidRPr="001934BB">
        <w:rPr>
          <w:i/>
          <w:iCs/>
          <w:sz w:val="18"/>
          <w:szCs w:val="18"/>
        </w:rPr>
        <w:t xml:space="preserve">Croup performance. </w:t>
      </w:r>
      <w:r w:rsidRPr="001934BB">
        <w:rPr>
          <w:sz w:val="18"/>
          <w:szCs w:val="18"/>
        </w:rPr>
        <w:t>In: Hewstone, M., Stroobe, W</w:t>
      </w:r>
      <w:proofErr w:type="gramStart"/>
      <w:r w:rsidRPr="001934BB">
        <w:rPr>
          <w:sz w:val="18"/>
          <w:szCs w:val="18"/>
        </w:rPr>
        <w:t>.,</w:t>
      </w:r>
      <w:proofErr w:type="gramEnd"/>
      <w:r w:rsidRPr="001934BB">
        <w:rPr>
          <w:sz w:val="18"/>
          <w:szCs w:val="18"/>
        </w:rPr>
        <w:t xml:space="preserve"> Codol, |.-P. and Steohenson, C. M. (Eds.) </w:t>
      </w:r>
      <w:r w:rsidRPr="001934BB">
        <w:rPr>
          <w:i/>
          <w:iCs/>
          <w:sz w:val="18"/>
          <w:szCs w:val="18"/>
        </w:rPr>
        <w:t xml:space="preserve">Inroduction to social psychology. </w:t>
      </w:r>
      <w:r w:rsidRPr="001934BB">
        <w:rPr>
          <w:sz w:val="18"/>
          <w:szCs w:val="18"/>
        </w:rPr>
        <w:t>Blackwell Pub. Oxford, pp. 315-350.</w:t>
      </w:r>
    </w:p>
    <w:p w:rsidR="00A12A9E" w:rsidRPr="001934BB" w:rsidRDefault="00E25891">
      <w:pPr>
        <w:shd w:val="clear" w:color="auto" w:fill="FFFFFF"/>
        <w:rPr>
          <w:sz w:val="24"/>
          <w:szCs w:val="24"/>
        </w:rPr>
      </w:pPr>
      <w:r w:rsidRPr="001934BB">
        <w:rPr>
          <w:sz w:val="18"/>
          <w:szCs w:val="18"/>
        </w:rPr>
        <w:t xml:space="preserve">Wilkinson, G. S. 1984. </w:t>
      </w:r>
      <w:r w:rsidRPr="001934BB">
        <w:rPr>
          <w:i/>
          <w:iCs/>
          <w:sz w:val="18"/>
          <w:szCs w:val="18"/>
        </w:rPr>
        <w:t xml:space="preserve">Reciprocal food sharing in vampire bat. </w:t>
      </w:r>
      <w:r w:rsidRPr="001934BB">
        <w:rPr>
          <w:sz w:val="18"/>
          <w:szCs w:val="18"/>
        </w:rPr>
        <w:t>Nature 308, 181-184.</w:t>
      </w:r>
    </w:p>
    <w:p w:rsidR="00A12A9E" w:rsidRPr="001934BB" w:rsidRDefault="00E25891">
      <w:pPr>
        <w:shd w:val="clear" w:color="auto" w:fill="FFFFFF"/>
        <w:rPr>
          <w:sz w:val="24"/>
          <w:szCs w:val="24"/>
        </w:rPr>
      </w:pPr>
      <w:r w:rsidRPr="001934BB">
        <w:rPr>
          <w:sz w:val="18"/>
          <w:szCs w:val="18"/>
        </w:rPr>
        <w:t xml:space="preserve">Williams, C. C. 1966. </w:t>
      </w:r>
      <w:r w:rsidRPr="001934BB">
        <w:rPr>
          <w:i/>
          <w:iCs/>
          <w:sz w:val="18"/>
          <w:szCs w:val="18"/>
        </w:rPr>
        <w:t xml:space="preserve">Adaptation and natural selection: a critique of some current evolutionary thought. </w:t>
      </w:r>
      <w:r w:rsidRPr="001934BB">
        <w:rPr>
          <w:sz w:val="18"/>
          <w:szCs w:val="18"/>
        </w:rPr>
        <w:t>Princeton Univ. Press</w:t>
      </w:r>
      <w:proofErr w:type="gramStart"/>
      <w:r w:rsidRPr="001934BB">
        <w:rPr>
          <w:sz w:val="18"/>
          <w:szCs w:val="18"/>
        </w:rPr>
        <w:t>.,</w:t>
      </w:r>
      <w:proofErr w:type="gramEnd"/>
      <w:r w:rsidRPr="001934BB">
        <w:rPr>
          <w:sz w:val="18"/>
          <w:szCs w:val="18"/>
        </w:rPr>
        <w:t xml:space="preserve"> Princeton, N. J.</w:t>
      </w:r>
    </w:p>
    <w:p w:rsidR="00A12A9E" w:rsidRPr="001934BB" w:rsidRDefault="00E25891">
      <w:pPr>
        <w:shd w:val="clear" w:color="auto" w:fill="FFFFFF"/>
        <w:rPr>
          <w:sz w:val="24"/>
          <w:szCs w:val="24"/>
        </w:rPr>
      </w:pPr>
      <w:r w:rsidRPr="001934BB">
        <w:rPr>
          <w:sz w:val="18"/>
          <w:szCs w:val="18"/>
        </w:rPr>
        <w:t xml:space="preserve">Wilson, E. O. 1971. </w:t>
      </w:r>
      <w:r w:rsidRPr="001934BB">
        <w:rPr>
          <w:i/>
          <w:iCs/>
          <w:sz w:val="18"/>
          <w:szCs w:val="18"/>
        </w:rPr>
        <w:t xml:space="preserve">The Insect Societies. </w:t>
      </w:r>
      <w:r w:rsidRPr="001934BB">
        <w:rPr>
          <w:sz w:val="18"/>
          <w:szCs w:val="18"/>
        </w:rPr>
        <w:t>Belknap Press, Cambridge.</w:t>
      </w:r>
    </w:p>
    <w:p w:rsidR="00A12A9E" w:rsidRPr="001934BB" w:rsidRDefault="00E25891">
      <w:pPr>
        <w:shd w:val="clear" w:color="auto" w:fill="FFFFFF"/>
        <w:rPr>
          <w:sz w:val="24"/>
          <w:szCs w:val="24"/>
        </w:rPr>
      </w:pPr>
      <w:r w:rsidRPr="001934BB">
        <w:rPr>
          <w:sz w:val="18"/>
          <w:szCs w:val="18"/>
        </w:rPr>
        <w:t xml:space="preserve">Wilson, E. O. 1975. </w:t>
      </w:r>
      <w:r w:rsidRPr="001934BB">
        <w:rPr>
          <w:i/>
          <w:iCs/>
          <w:sz w:val="18"/>
          <w:szCs w:val="18"/>
        </w:rPr>
        <w:t xml:space="preserve">Sociobiology - The New Synthesis. </w:t>
      </w:r>
      <w:r w:rsidRPr="001934BB">
        <w:rPr>
          <w:sz w:val="18"/>
          <w:szCs w:val="18"/>
        </w:rPr>
        <w:t>The Belknap Press, Cambridge, 697.</w:t>
      </w:r>
    </w:p>
    <w:p w:rsidR="00A12A9E" w:rsidRPr="001934BB" w:rsidRDefault="00E25891">
      <w:pPr>
        <w:shd w:val="clear" w:color="auto" w:fill="FFFFFF"/>
        <w:rPr>
          <w:sz w:val="24"/>
          <w:szCs w:val="24"/>
        </w:rPr>
      </w:pPr>
      <w:r w:rsidRPr="001934BB">
        <w:rPr>
          <w:sz w:val="18"/>
          <w:szCs w:val="18"/>
        </w:rPr>
        <w:t xml:space="preserve">Wilson, E. O. 1978. </w:t>
      </w:r>
      <w:r w:rsidRPr="001934BB">
        <w:rPr>
          <w:i/>
          <w:iCs/>
          <w:sz w:val="18"/>
          <w:szCs w:val="18"/>
        </w:rPr>
        <w:t xml:space="preserve">On human nature. </w:t>
      </w:r>
      <w:r w:rsidRPr="001934BB">
        <w:rPr>
          <w:sz w:val="18"/>
          <w:szCs w:val="18"/>
        </w:rPr>
        <w:t>Harvard Univ. Press, Cambridge, 272.</w:t>
      </w:r>
    </w:p>
    <w:p w:rsidR="00A12A9E" w:rsidRPr="001934BB" w:rsidRDefault="00E25891">
      <w:pPr>
        <w:shd w:val="clear" w:color="auto" w:fill="FFFFFF"/>
        <w:rPr>
          <w:sz w:val="24"/>
          <w:szCs w:val="24"/>
        </w:rPr>
      </w:pPr>
      <w:r w:rsidRPr="001934BB">
        <w:rPr>
          <w:sz w:val="18"/>
          <w:szCs w:val="18"/>
        </w:rPr>
        <w:t xml:space="preserve">Withen, </w:t>
      </w:r>
      <w:proofErr w:type="gramStart"/>
      <w:r w:rsidRPr="001934BB">
        <w:rPr>
          <w:sz w:val="18"/>
          <w:szCs w:val="18"/>
        </w:rPr>
        <w:t>A</w:t>
      </w:r>
      <w:proofErr w:type="gramEnd"/>
      <w:r w:rsidRPr="001934BB">
        <w:rPr>
          <w:sz w:val="18"/>
          <w:szCs w:val="18"/>
        </w:rPr>
        <w:t xml:space="preserve">. 1996. </w:t>
      </w:r>
      <w:r w:rsidRPr="001934BB">
        <w:rPr>
          <w:i/>
          <w:iCs/>
          <w:sz w:val="18"/>
          <w:szCs w:val="18"/>
        </w:rPr>
        <w:t xml:space="preserve">Imitation, pretence and mindreading: Secondary representation in comparative primatology and developmental psychology? </w:t>
      </w:r>
      <w:r w:rsidRPr="001934BB">
        <w:rPr>
          <w:sz w:val="18"/>
          <w:szCs w:val="18"/>
        </w:rPr>
        <w:t xml:space="preserve">In: </w:t>
      </w:r>
      <w:r w:rsidRPr="001934BB">
        <w:rPr>
          <w:i/>
          <w:iCs/>
          <w:sz w:val="18"/>
          <w:szCs w:val="18"/>
        </w:rPr>
        <w:t xml:space="preserve">Reaching Into Thought: The Minds of the Great Apes. </w:t>
      </w:r>
      <w:r w:rsidRPr="001934BB">
        <w:rPr>
          <w:sz w:val="18"/>
          <w:szCs w:val="18"/>
        </w:rPr>
        <w:t>A. E. Russon, K. A. Bard and S. T. Parker (Eds.) Cambridge University Press, Cambridge, 300-324.</w:t>
      </w:r>
    </w:p>
    <w:p w:rsidR="00A12A9E" w:rsidRPr="001934BB" w:rsidRDefault="00E25891">
      <w:pPr>
        <w:shd w:val="clear" w:color="auto" w:fill="FFFFFF"/>
        <w:rPr>
          <w:sz w:val="24"/>
          <w:szCs w:val="24"/>
        </w:rPr>
      </w:pPr>
      <w:r w:rsidRPr="001934BB">
        <w:rPr>
          <w:sz w:val="18"/>
          <w:szCs w:val="18"/>
        </w:rPr>
        <w:t xml:space="preserve">Withen, </w:t>
      </w:r>
      <w:proofErr w:type="gramStart"/>
      <w:r w:rsidRPr="001934BB">
        <w:rPr>
          <w:sz w:val="18"/>
          <w:szCs w:val="18"/>
        </w:rPr>
        <w:t>A</w:t>
      </w:r>
      <w:proofErr w:type="gramEnd"/>
      <w:r w:rsidRPr="001934BB">
        <w:rPr>
          <w:sz w:val="18"/>
          <w:szCs w:val="18"/>
        </w:rPr>
        <w:t xml:space="preserve">. and Byrne R. W. 1991. </w:t>
      </w:r>
      <w:r w:rsidRPr="001934BB">
        <w:rPr>
          <w:i/>
          <w:iCs/>
          <w:sz w:val="18"/>
          <w:szCs w:val="18"/>
        </w:rPr>
        <w:t xml:space="preserve">The emergence of metarepresentation in human ontogeny and primate phylogeny. </w:t>
      </w:r>
      <w:r w:rsidRPr="001934BB">
        <w:rPr>
          <w:sz w:val="18"/>
          <w:szCs w:val="18"/>
        </w:rPr>
        <w:t xml:space="preserve">In: Withen, </w:t>
      </w:r>
      <w:proofErr w:type="gramStart"/>
      <w:r w:rsidRPr="001934BB">
        <w:rPr>
          <w:sz w:val="18"/>
          <w:szCs w:val="18"/>
        </w:rPr>
        <w:t>A</w:t>
      </w:r>
      <w:proofErr w:type="gramEnd"/>
      <w:r w:rsidRPr="001934BB">
        <w:rPr>
          <w:sz w:val="18"/>
          <w:szCs w:val="18"/>
        </w:rPr>
        <w:t xml:space="preserve">. (Ed.) </w:t>
      </w:r>
      <w:r w:rsidRPr="001934BB">
        <w:rPr>
          <w:i/>
          <w:iCs/>
          <w:sz w:val="18"/>
          <w:szCs w:val="18"/>
        </w:rPr>
        <w:t xml:space="preserve">Natural Theories of the Mind: Evolution, Development and Simulation of Everyday Mindreading. </w:t>
      </w:r>
      <w:r w:rsidRPr="001934BB">
        <w:rPr>
          <w:sz w:val="18"/>
          <w:szCs w:val="18"/>
        </w:rPr>
        <w:t>Basil Blackwell Ltd., Oxford, 276-281.</w:t>
      </w:r>
    </w:p>
    <w:p w:rsidR="00A12A9E" w:rsidRPr="001934BB" w:rsidRDefault="00E25891">
      <w:pPr>
        <w:shd w:val="clear" w:color="auto" w:fill="FFFFFF"/>
        <w:rPr>
          <w:sz w:val="24"/>
          <w:szCs w:val="24"/>
        </w:rPr>
      </w:pPr>
      <w:r w:rsidRPr="001934BB">
        <w:rPr>
          <w:sz w:val="18"/>
          <w:szCs w:val="18"/>
        </w:rPr>
        <w:t xml:space="preserve">Withen, </w:t>
      </w:r>
      <w:proofErr w:type="gramStart"/>
      <w:r w:rsidRPr="001934BB">
        <w:rPr>
          <w:sz w:val="18"/>
          <w:szCs w:val="18"/>
        </w:rPr>
        <w:t>A</w:t>
      </w:r>
      <w:proofErr w:type="gramEnd"/>
      <w:r w:rsidRPr="001934BB">
        <w:rPr>
          <w:sz w:val="18"/>
          <w:szCs w:val="18"/>
        </w:rPr>
        <w:t xml:space="preserve">. and Byrne R. W. 1997. </w:t>
      </w:r>
      <w:r w:rsidRPr="001934BB">
        <w:rPr>
          <w:i/>
          <w:iCs/>
          <w:sz w:val="18"/>
          <w:szCs w:val="18"/>
        </w:rPr>
        <w:t xml:space="preserve">Machiavellian Intelligence II. </w:t>
      </w:r>
      <w:r w:rsidRPr="001934BB">
        <w:rPr>
          <w:sz w:val="18"/>
          <w:szCs w:val="18"/>
        </w:rPr>
        <w:t>Cambridge Univ. Press, Cambridge.</w:t>
      </w:r>
    </w:p>
    <w:p w:rsidR="00A12A9E" w:rsidRPr="001934BB" w:rsidRDefault="00E25891">
      <w:pPr>
        <w:shd w:val="clear" w:color="auto" w:fill="FFFFFF"/>
        <w:rPr>
          <w:sz w:val="24"/>
          <w:szCs w:val="24"/>
        </w:rPr>
      </w:pPr>
      <w:r w:rsidRPr="001934BB">
        <w:rPr>
          <w:sz w:val="18"/>
          <w:szCs w:val="18"/>
        </w:rPr>
        <w:t xml:space="preserve">Wobst, H. M. 1974. </w:t>
      </w:r>
      <w:r w:rsidRPr="001934BB">
        <w:rPr>
          <w:i/>
          <w:iCs/>
          <w:sz w:val="18"/>
          <w:szCs w:val="18"/>
        </w:rPr>
        <w:t xml:space="preserve">Boundary Conditions for Paleolithic Social Systems: A simulation Approach. </w:t>
      </w:r>
      <w:r w:rsidRPr="001934BB">
        <w:rPr>
          <w:sz w:val="18"/>
          <w:szCs w:val="18"/>
        </w:rPr>
        <w:t>American Antiquity, April 1974, 147.</w:t>
      </w:r>
    </w:p>
    <w:p w:rsidR="00A12A9E" w:rsidRPr="001934BB" w:rsidRDefault="00E25891">
      <w:pPr>
        <w:shd w:val="clear" w:color="auto" w:fill="FFFFFF"/>
        <w:rPr>
          <w:sz w:val="24"/>
          <w:szCs w:val="24"/>
        </w:rPr>
      </w:pPr>
      <w:r w:rsidRPr="001934BB">
        <w:rPr>
          <w:sz w:val="18"/>
          <w:szCs w:val="18"/>
        </w:rPr>
        <w:t xml:space="preserve">Wolf, </w:t>
      </w:r>
      <w:proofErr w:type="gramStart"/>
      <w:r w:rsidRPr="001934BB">
        <w:rPr>
          <w:sz w:val="18"/>
          <w:szCs w:val="18"/>
        </w:rPr>
        <w:t>A</w:t>
      </w:r>
      <w:proofErr w:type="gramEnd"/>
      <w:r w:rsidRPr="001934BB">
        <w:rPr>
          <w:sz w:val="18"/>
          <w:szCs w:val="18"/>
        </w:rPr>
        <w:t xml:space="preserve">. P. 1966. </w:t>
      </w:r>
      <w:r w:rsidRPr="001934BB">
        <w:rPr>
          <w:i/>
          <w:iCs/>
          <w:sz w:val="18"/>
          <w:szCs w:val="18"/>
        </w:rPr>
        <w:t xml:space="preserve">Childhood association, sexual attraction and the incest taboo: A Chinese case. </w:t>
      </w:r>
      <w:r w:rsidRPr="001934BB">
        <w:rPr>
          <w:sz w:val="18"/>
          <w:szCs w:val="18"/>
        </w:rPr>
        <w:t>Amer. Anthropol. 68, 883-898.</w:t>
      </w:r>
    </w:p>
    <w:p w:rsidR="00A12A9E" w:rsidRPr="001934BB" w:rsidRDefault="00E25891">
      <w:pPr>
        <w:shd w:val="clear" w:color="auto" w:fill="FFFFFF"/>
        <w:rPr>
          <w:sz w:val="24"/>
          <w:szCs w:val="24"/>
        </w:rPr>
      </w:pPr>
      <w:r w:rsidRPr="001934BB">
        <w:rPr>
          <w:sz w:val="18"/>
          <w:szCs w:val="18"/>
        </w:rPr>
        <w:t xml:space="preserve">Wolf, </w:t>
      </w:r>
      <w:proofErr w:type="gramStart"/>
      <w:r w:rsidRPr="001934BB">
        <w:rPr>
          <w:sz w:val="18"/>
          <w:szCs w:val="18"/>
        </w:rPr>
        <w:t>A</w:t>
      </w:r>
      <w:proofErr w:type="gramEnd"/>
      <w:r w:rsidRPr="001934BB">
        <w:rPr>
          <w:sz w:val="18"/>
          <w:szCs w:val="18"/>
        </w:rPr>
        <w:t xml:space="preserve">. P. 1970. </w:t>
      </w:r>
      <w:r w:rsidRPr="001934BB">
        <w:rPr>
          <w:i/>
          <w:iCs/>
          <w:sz w:val="18"/>
          <w:szCs w:val="18"/>
        </w:rPr>
        <w:t xml:space="preserve">Childhood association and sexual attraction: A further test of the Westermarck hypothesis. </w:t>
      </w:r>
      <w:r w:rsidRPr="001934BB">
        <w:rPr>
          <w:sz w:val="18"/>
          <w:szCs w:val="18"/>
        </w:rPr>
        <w:t>American Anthropologyst, 72, 503-515.</w:t>
      </w:r>
    </w:p>
    <w:p w:rsidR="00A12A9E" w:rsidRPr="001934BB" w:rsidRDefault="00E25891">
      <w:pPr>
        <w:shd w:val="clear" w:color="auto" w:fill="FFFFFF"/>
        <w:rPr>
          <w:sz w:val="24"/>
          <w:szCs w:val="24"/>
        </w:rPr>
      </w:pPr>
      <w:r w:rsidRPr="001934BB">
        <w:rPr>
          <w:sz w:val="18"/>
          <w:szCs w:val="18"/>
        </w:rPr>
        <w:t xml:space="preserve">Woodruff, C. and Premack, D. 1981. </w:t>
      </w:r>
      <w:r w:rsidRPr="001934BB">
        <w:rPr>
          <w:i/>
          <w:iCs/>
          <w:sz w:val="18"/>
          <w:szCs w:val="18"/>
        </w:rPr>
        <w:t xml:space="preserve">Primitive mathematical concepts in the chimpanzee: proportionality and numerosity. </w:t>
      </w:r>
      <w:r w:rsidRPr="001934BB">
        <w:rPr>
          <w:sz w:val="18"/>
          <w:szCs w:val="18"/>
        </w:rPr>
        <w:t>Nature, 293, 568-570.</w:t>
      </w:r>
    </w:p>
    <w:p w:rsidR="00A12A9E" w:rsidRPr="001934BB" w:rsidRDefault="00E25891">
      <w:pPr>
        <w:shd w:val="clear" w:color="auto" w:fill="FFFFFF"/>
        <w:rPr>
          <w:sz w:val="24"/>
          <w:szCs w:val="24"/>
        </w:rPr>
      </w:pPr>
      <w:r w:rsidRPr="001934BB">
        <w:rPr>
          <w:sz w:val="18"/>
          <w:szCs w:val="18"/>
        </w:rPr>
        <w:t>Wrangham, R. W</w:t>
      </w:r>
      <w:proofErr w:type="gramStart"/>
      <w:r w:rsidRPr="001934BB">
        <w:rPr>
          <w:sz w:val="18"/>
          <w:szCs w:val="18"/>
        </w:rPr>
        <w:t>.,</w:t>
      </w:r>
      <w:proofErr w:type="gramEnd"/>
      <w:r w:rsidRPr="001934BB">
        <w:rPr>
          <w:sz w:val="18"/>
          <w:szCs w:val="18"/>
        </w:rPr>
        <w:t xml:space="preserve"> McCrew, W. C, de Waal, F. B. and Heltne, P. C. 1994. </w:t>
      </w:r>
      <w:r w:rsidRPr="001934BB">
        <w:rPr>
          <w:i/>
          <w:iCs/>
          <w:sz w:val="18"/>
          <w:szCs w:val="18"/>
        </w:rPr>
        <w:t xml:space="preserve">Chimpanzee Cultures. </w:t>
      </w:r>
      <w:r w:rsidRPr="001934BB">
        <w:rPr>
          <w:sz w:val="18"/>
          <w:szCs w:val="18"/>
        </w:rPr>
        <w:t>Harvard Univ. Press, Cambridge, Mass.</w:t>
      </w:r>
    </w:p>
    <w:p w:rsidR="00A12A9E" w:rsidRPr="001934BB" w:rsidRDefault="00E25891">
      <w:pPr>
        <w:shd w:val="clear" w:color="auto" w:fill="FFFFFF"/>
        <w:rPr>
          <w:sz w:val="24"/>
          <w:szCs w:val="24"/>
        </w:rPr>
      </w:pPr>
      <w:r w:rsidRPr="001934BB">
        <w:rPr>
          <w:sz w:val="18"/>
          <w:szCs w:val="18"/>
        </w:rPr>
        <w:t xml:space="preserve">Wright, R: V. S. 1972. </w:t>
      </w:r>
      <w:r w:rsidRPr="001934BB">
        <w:rPr>
          <w:i/>
          <w:iCs/>
          <w:sz w:val="18"/>
          <w:szCs w:val="18"/>
        </w:rPr>
        <w:t xml:space="preserve">Imitative learning of a flacked stone technology - the case of an orangutan. </w:t>
      </w:r>
      <w:r w:rsidRPr="001934BB">
        <w:rPr>
          <w:sz w:val="18"/>
          <w:szCs w:val="18"/>
        </w:rPr>
        <w:t>Mankind, 8, 296-306.</w:t>
      </w:r>
    </w:p>
    <w:p w:rsidR="00A12A9E" w:rsidRPr="001934BB" w:rsidRDefault="00E25891">
      <w:pPr>
        <w:shd w:val="clear" w:color="auto" w:fill="FFFFFF"/>
        <w:rPr>
          <w:sz w:val="24"/>
          <w:szCs w:val="24"/>
        </w:rPr>
      </w:pPr>
      <w:r w:rsidRPr="001934BB">
        <w:rPr>
          <w:sz w:val="18"/>
          <w:szCs w:val="18"/>
        </w:rPr>
        <w:lastRenderedPageBreak/>
        <w:t xml:space="preserve">Wynne-Edwards, V. C. 1962. </w:t>
      </w:r>
      <w:r w:rsidRPr="001934BB">
        <w:rPr>
          <w:i/>
          <w:iCs/>
          <w:sz w:val="18"/>
          <w:szCs w:val="18"/>
        </w:rPr>
        <w:t xml:space="preserve">Animal dispersion in relation to social behavior. </w:t>
      </w:r>
      <w:r w:rsidRPr="001934BB">
        <w:rPr>
          <w:sz w:val="18"/>
          <w:szCs w:val="18"/>
        </w:rPr>
        <w:t>Oliver and Boyd. Edinburgh.</w:t>
      </w:r>
    </w:p>
    <w:p w:rsidR="00A12A9E" w:rsidRPr="001934BB" w:rsidRDefault="00E25891">
      <w:pPr>
        <w:shd w:val="clear" w:color="auto" w:fill="FFFFFF"/>
        <w:rPr>
          <w:sz w:val="24"/>
          <w:szCs w:val="24"/>
        </w:rPr>
      </w:pPr>
      <w:r w:rsidRPr="001934BB">
        <w:rPr>
          <w:sz w:val="18"/>
          <w:szCs w:val="18"/>
        </w:rPr>
        <w:t xml:space="preserve">Young, M. P. and Yamane, S. 1992. </w:t>
      </w:r>
      <w:r w:rsidRPr="001934BB">
        <w:rPr>
          <w:i/>
          <w:iCs/>
          <w:sz w:val="18"/>
          <w:szCs w:val="18"/>
        </w:rPr>
        <w:t xml:space="preserve">Sparse Population Coding of Faces in the Inferotemporal Cortex. </w:t>
      </w:r>
      <w:r w:rsidRPr="001934BB">
        <w:rPr>
          <w:sz w:val="18"/>
          <w:szCs w:val="18"/>
        </w:rPr>
        <w:t>Science 256, 1327-1 331.</w:t>
      </w:r>
    </w:p>
    <w:p w:rsidR="00A12A9E" w:rsidRPr="001934BB" w:rsidRDefault="00E25891">
      <w:pPr>
        <w:shd w:val="clear" w:color="auto" w:fill="FFFFFF"/>
        <w:rPr>
          <w:sz w:val="24"/>
          <w:szCs w:val="24"/>
        </w:rPr>
      </w:pPr>
      <w:r w:rsidRPr="001934BB">
        <w:rPr>
          <w:sz w:val="18"/>
          <w:szCs w:val="18"/>
        </w:rPr>
        <w:t>Zeifman, D, and Haz</w:t>
      </w:r>
      <w:r w:rsidRPr="001934BB">
        <w:rPr>
          <w:rFonts w:eastAsia="Times New Roman"/>
          <w:sz w:val="18"/>
          <w:szCs w:val="18"/>
        </w:rPr>
        <w:t xml:space="preserve">án, C. 1997. </w:t>
      </w:r>
      <w:r w:rsidRPr="001934BB">
        <w:rPr>
          <w:rFonts w:eastAsia="Times New Roman"/>
          <w:i/>
          <w:iCs/>
          <w:sz w:val="18"/>
          <w:szCs w:val="18"/>
        </w:rPr>
        <w:t xml:space="preserve">Attachment: The Bond in Pair-Bonds. </w:t>
      </w:r>
      <w:r w:rsidRPr="001934BB">
        <w:rPr>
          <w:rFonts w:eastAsia="Times New Roman"/>
          <w:sz w:val="18"/>
          <w:szCs w:val="18"/>
        </w:rPr>
        <w:t xml:space="preserve">In: Simpson,). and Kenrick, D. T. (Eds.) </w:t>
      </w:r>
      <w:r w:rsidRPr="001934BB">
        <w:rPr>
          <w:rFonts w:eastAsia="Times New Roman"/>
          <w:i/>
          <w:iCs/>
          <w:sz w:val="18"/>
          <w:szCs w:val="18"/>
        </w:rPr>
        <w:t xml:space="preserve">Evolutionary Social Psychology. </w:t>
      </w:r>
      <w:r w:rsidRPr="001934BB">
        <w:rPr>
          <w:rFonts w:eastAsia="Times New Roman"/>
          <w:sz w:val="18"/>
          <w:szCs w:val="18"/>
        </w:rPr>
        <w:t>Lawrence Erlbaum, Mahwah, N. J.</w:t>
      </w:r>
    </w:p>
    <w:p w:rsidR="00A12A9E" w:rsidRPr="001934BB" w:rsidRDefault="00E25891">
      <w:pPr>
        <w:shd w:val="clear" w:color="auto" w:fill="FFFFFF"/>
        <w:rPr>
          <w:sz w:val="24"/>
          <w:szCs w:val="24"/>
        </w:rPr>
      </w:pPr>
      <w:r w:rsidRPr="001934BB">
        <w:rPr>
          <w:sz w:val="18"/>
          <w:szCs w:val="18"/>
        </w:rPr>
        <w:t xml:space="preserve">Zillman, D. 1986. </w:t>
      </w:r>
      <w:r w:rsidRPr="001934BB">
        <w:rPr>
          <w:i/>
          <w:iCs/>
          <w:sz w:val="18"/>
          <w:szCs w:val="18"/>
        </w:rPr>
        <w:t xml:space="preserve">Connections between sex and aggression. </w:t>
      </w:r>
      <w:r w:rsidRPr="001934BB">
        <w:rPr>
          <w:sz w:val="18"/>
          <w:szCs w:val="18"/>
        </w:rPr>
        <w:t>Lawrence NCE Erlbaum, New York.</w:t>
      </w:r>
    </w:p>
    <w:p w:rsidR="00A12A9E" w:rsidRPr="001934BB" w:rsidRDefault="00E25891">
      <w:pPr>
        <w:shd w:val="clear" w:color="auto" w:fill="FFFFFF"/>
        <w:rPr>
          <w:sz w:val="24"/>
          <w:szCs w:val="24"/>
        </w:rPr>
      </w:pPr>
      <w:r w:rsidRPr="001934BB">
        <w:rPr>
          <w:b/>
          <w:bCs/>
          <w:sz w:val="16"/>
          <w:szCs w:val="16"/>
        </w:rPr>
        <w:t>306</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r w:rsidRPr="001934BB">
        <w:rPr>
          <w:b/>
          <w:bCs/>
          <w:sz w:val="16"/>
          <w:szCs w:val="16"/>
        </w:rPr>
        <w:t>T</w:t>
      </w:r>
      <w:r w:rsidRPr="001934BB">
        <w:rPr>
          <w:rFonts w:eastAsia="Times New Roman"/>
          <w:b/>
          <w:bCs/>
          <w:sz w:val="16"/>
          <w:szCs w:val="16"/>
        </w:rPr>
        <w:t>árgymutató</w:t>
      </w:r>
    </w:p>
    <w:p w:rsidR="00A12A9E" w:rsidRPr="001934BB" w:rsidRDefault="00E25891">
      <w:pPr>
        <w:shd w:val="clear" w:color="auto" w:fill="FFFFFF"/>
        <w:rPr>
          <w:sz w:val="24"/>
          <w:szCs w:val="24"/>
        </w:rPr>
      </w:pPr>
      <w:r w:rsidRPr="001934BB">
        <w:rPr>
          <w:sz w:val="16"/>
          <w:szCs w:val="16"/>
        </w:rPr>
        <w:t xml:space="preserve">acheulian-i </w:t>
      </w:r>
      <w:proofErr w:type="gramStart"/>
      <w:r w:rsidRPr="001934BB">
        <w:rPr>
          <w:sz w:val="16"/>
          <w:szCs w:val="16"/>
        </w:rPr>
        <w:t>ipar    103</w:t>
      </w:r>
      <w:proofErr w:type="gramEnd"/>
      <w:r w:rsidRPr="001934BB">
        <w:rPr>
          <w:sz w:val="16"/>
          <w:szCs w:val="16"/>
        </w:rPr>
        <w:t xml:space="preserve"> </w:t>
      </w:r>
      <w:r w:rsidRPr="001934BB">
        <w:rPr>
          <w:i/>
          <w:iCs/>
          <w:sz w:val="16"/>
          <w:szCs w:val="16"/>
        </w:rPr>
        <w:t xml:space="preserve">Afropithecus    </w:t>
      </w:r>
      <w:r w:rsidRPr="001934BB">
        <w:rPr>
          <w:sz w:val="16"/>
          <w:szCs w:val="16"/>
        </w:rPr>
        <w:t>91</w:t>
      </w:r>
    </w:p>
    <w:p w:rsidR="00A12A9E" w:rsidRPr="001934BB" w:rsidRDefault="00E25891">
      <w:pPr>
        <w:shd w:val="clear" w:color="auto" w:fill="FFFFFF"/>
        <w:rPr>
          <w:sz w:val="24"/>
          <w:szCs w:val="24"/>
        </w:rPr>
      </w:pPr>
      <w:proofErr w:type="gramStart"/>
      <w:r w:rsidRPr="001934BB">
        <w:rPr>
          <w:sz w:val="16"/>
          <w:szCs w:val="16"/>
        </w:rPr>
        <w:t>agresszi</w:t>
      </w:r>
      <w:r w:rsidRPr="001934BB">
        <w:rPr>
          <w:rFonts w:eastAsia="Times New Roman"/>
          <w:sz w:val="16"/>
          <w:szCs w:val="16"/>
        </w:rPr>
        <w:t xml:space="preserve">ó    12,17-20,43^16,49,52, 66,80,97, 123-129, 140, 153, 159, 161-164, 167, 171-180, 186-187, 192, 199,202,204, 215-216,232,234,275-277 alávetési készség    180 analogikus gondolkodás    75 archaikus társadalmak    28,150,159, 167, 1 70, 1 76, 185, 200-202, 21 7, 266 </w:t>
      </w:r>
      <w:r w:rsidRPr="001934BB">
        <w:rPr>
          <w:rFonts w:eastAsia="Times New Roman"/>
          <w:i/>
          <w:iCs/>
          <w:sz w:val="16"/>
          <w:szCs w:val="16"/>
        </w:rPr>
        <w:t xml:space="preserve">Australopithecus afarensis    </w:t>
      </w:r>
      <w:r w:rsidRPr="001934BB">
        <w:rPr>
          <w:rFonts w:eastAsia="Times New Roman"/>
          <w:sz w:val="16"/>
          <w:szCs w:val="16"/>
        </w:rPr>
        <w:t xml:space="preserve">93 </w:t>
      </w:r>
      <w:r w:rsidRPr="001934BB">
        <w:rPr>
          <w:rFonts w:eastAsia="Times New Roman"/>
          <w:i/>
          <w:iCs/>
          <w:sz w:val="16"/>
          <w:szCs w:val="16"/>
        </w:rPr>
        <w:t xml:space="preserve">Australopithecus africanus    </w:t>
      </w:r>
      <w:r w:rsidRPr="001934BB">
        <w:rPr>
          <w:rFonts w:eastAsia="Times New Roman"/>
          <w:sz w:val="16"/>
          <w:szCs w:val="16"/>
        </w:rPr>
        <w:t xml:space="preserve">93 </w:t>
      </w:r>
      <w:r w:rsidRPr="001934BB">
        <w:rPr>
          <w:rFonts w:eastAsia="Times New Roman"/>
          <w:i/>
          <w:iCs/>
          <w:sz w:val="16"/>
          <w:szCs w:val="16"/>
        </w:rPr>
        <w:t xml:space="preserve">Australopithecus anamensis    </w:t>
      </w:r>
      <w:r w:rsidRPr="001934BB">
        <w:rPr>
          <w:rFonts w:eastAsia="Times New Roman"/>
          <w:sz w:val="16"/>
          <w:szCs w:val="16"/>
        </w:rPr>
        <w:t xml:space="preserve">93 </w:t>
      </w:r>
      <w:r w:rsidRPr="001934BB">
        <w:rPr>
          <w:rFonts w:eastAsia="Times New Roman"/>
          <w:i/>
          <w:iCs/>
          <w:sz w:val="16"/>
          <w:szCs w:val="16"/>
        </w:rPr>
        <w:t xml:space="preserve">Australopithecus ramidus    </w:t>
      </w:r>
      <w:r w:rsidRPr="001934BB">
        <w:rPr>
          <w:rFonts w:eastAsia="Times New Roman"/>
          <w:sz w:val="16"/>
          <w:szCs w:val="16"/>
        </w:rPr>
        <w:t>92</w:t>
      </w:r>
      <w:proofErr w:type="gramEnd"/>
    </w:p>
    <w:p w:rsidR="00A12A9E" w:rsidRPr="001934BB" w:rsidRDefault="00E25891">
      <w:pPr>
        <w:shd w:val="clear" w:color="auto" w:fill="FFFFFF"/>
        <w:rPr>
          <w:sz w:val="24"/>
          <w:szCs w:val="24"/>
        </w:rPr>
      </w:pPr>
      <w:proofErr w:type="gramStart"/>
      <w:r w:rsidRPr="001934BB">
        <w:rPr>
          <w:sz w:val="16"/>
          <w:szCs w:val="16"/>
        </w:rPr>
        <w:t>b</w:t>
      </w:r>
      <w:r w:rsidRPr="001934BB">
        <w:rPr>
          <w:rFonts w:eastAsia="Times New Roman"/>
          <w:sz w:val="16"/>
          <w:szCs w:val="16"/>
        </w:rPr>
        <w:t>ékítő</w:t>
      </w:r>
      <w:proofErr w:type="gramEnd"/>
      <w:r w:rsidRPr="001934BB">
        <w:rPr>
          <w:rFonts w:eastAsia="Times New Roman"/>
          <w:sz w:val="16"/>
          <w:szCs w:val="16"/>
        </w:rPr>
        <w:t xml:space="preserve"> viselkedés    45^46</w:t>
      </w:r>
    </w:p>
    <w:p w:rsidR="00A12A9E" w:rsidRPr="001934BB" w:rsidRDefault="00E25891">
      <w:pPr>
        <w:shd w:val="clear" w:color="auto" w:fill="FFFFFF"/>
        <w:rPr>
          <w:sz w:val="24"/>
          <w:szCs w:val="24"/>
        </w:rPr>
      </w:pPr>
      <w:proofErr w:type="gramStart"/>
      <w:r w:rsidRPr="001934BB">
        <w:rPr>
          <w:sz w:val="16"/>
          <w:szCs w:val="16"/>
        </w:rPr>
        <w:t>berber</w:t>
      </w:r>
      <w:proofErr w:type="gramEnd"/>
      <w:r w:rsidRPr="001934BB">
        <w:rPr>
          <w:sz w:val="16"/>
          <w:szCs w:val="16"/>
        </w:rPr>
        <w:t xml:space="preserve"> majom    44, 65</w:t>
      </w:r>
    </w:p>
    <w:p w:rsidR="00A12A9E" w:rsidRPr="001934BB" w:rsidRDefault="00E25891">
      <w:pPr>
        <w:shd w:val="clear" w:color="auto" w:fill="FFFFFF"/>
        <w:rPr>
          <w:sz w:val="24"/>
          <w:szCs w:val="24"/>
        </w:rPr>
      </w:pPr>
      <w:proofErr w:type="gramStart"/>
      <w:r w:rsidRPr="001934BB">
        <w:rPr>
          <w:sz w:val="16"/>
          <w:szCs w:val="16"/>
        </w:rPr>
        <w:t>besz</w:t>
      </w:r>
      <w:r w:rsidRPr="001934BB">
        <w:rPr>
          <w:rFonts w:eastAsia="Times New Roman"/>
          <w:sz w:val="16"/>
          <w:szCs w:val="16"/>
        </w:rPr>
        <w:t>élt</w:t>
      </w:r>
      <w:proofErr w:type="gramEnd"/>
      <w:r w:rsidRPr="001934BB">
        <w:rPr>
          <w:rFonts w:eastAsia="Times New Roman"/>
          <w:sz w:val="16"/>
          <w:szCs w:val="16"/>
        </w:rPr>
        <w:t xml:space="preserve"> nyelv    138,140,224,231,</w:t>
      </w:r>
    </w:p>
    <w:p w:rsidR="00A12A9E" w:rsidRPr="001934BB" w:rsidRDefault="00E25891">
      <w:pPr>
        <w:shd w:val="clear" w:color="auto" w:fill="FFFFFF"/>
        <w:rPr>
          <w:sz w:val="24"/>
          <w:szCs w:val="24"/>
        </w:rPr>
      </w:pPr>
      <w:r w:rsidRPr="001934BB">
        <w:rPr>
          <w:sz w:val="16"/>
          <w:szCs w:val="16"/>
        </w:rPr>
        <w:t xml:space="preserve">239-240, 259 </w:t>
      </w:r>
      <w:proofErr w:type="gramStart"/>
      <w:r w:rsidRPr="001934BB">
        <w:rPr>
          <w:sz w:val="16"/>
          <w:szCs w:val="16"/>
        </w:rPr>
        <w:t>bonob</w:t>
      </w:r>
      <w:r w:rsidRPr="001934BB">
        <w:rPr>
          <w:rFonts w:eastAsia="Times New Roman"/>
          <w:sz w:val="16"/>
          <w:szCs w:val="16"/>
        </w:rPr>
        <w:t>ó    40</w:t>
      </w:r>
      <w:proofErr w:type="gramEnd"/>
      <w:r w:rsidRPr="001934BB">
        <w:rPr>
          <w:rFonts w:eastAsia="Times New Roman"/>
          <w:sz w:val="16"/>
          <w:szCs w:val="16"/>
        </w:rPr>
        <w:t>,45^17,51-52,54,62,</w:t>
      </w:r>
    </w:p>
    <w:p w:rsidR="00A12A9E" w:rsidRPr="001934BB" w:rsidRDefault="00E25891">
      <w:pPr>
        <w:shd w:val="clear" w:color="auto" w:fill="FFFFFF"/>
        <w:rPr>
          <w:sz w:val="24"/>
          <w:szCs w:val="24"/>
        </w:rPr>
      </w:pPr>
      <w:r w:rsidRPr="001934BB">
        <w:rPr>
          <w:sz w:val="16"/>
          <w:szCs w:val="16"/>
        </w:rPr>
        <w:t>65,71,86,91,99, 129, 199,</w:t>
      </w:r>
    </w:p>
    <w:p w:rsidR="00A12A9E" w:rsidRPr="001934BB" w:rsidRDefault="00E25891">
      <w:pPr>
        <w:shd w:val="clear" w:color="auto" w:fill="FFFFFF"/>
        <w:rPr>
          <w:sz w:val="24"/>
          <w:szCs w:val="24"/>
        </w:rPr>
      </w:pPr>
      <w:r w:rsidRPr="001934BB">
        <w:rPr>
          <w:sz w:val="16"/>
          <w:szCs w:val="16"/>
        </w:rPr>
        <w:t>203-204 bossz</w:t>
      </w:r>
      <w:r w:rsidRPr="001934BB">
        <w:rPr>
          <w:rFonts w:eastAsia="Times New Roman"/>
          <w:sz w:val="16"/>
          <w:szCs w:val="16"/>
        </w:rPr>
        <w:t xml:space="preserve">úálló </w:t>
      </w:r>
      <w:proofErr w:type="gramStart"/>
      <w:r w:rsidRPr="001934BB">
        <w:rPr>
          <w:rFonts w:eastAsia="Times New Roman"/>
          <w:sz w:val="16"/>
          <w:szCs w:val="16"/>
        </w:rPr>
        <w:t>viselkedés    46</w:t>
      </w:r>
      <w:proofErr w:type="gramEnd"/>
      <w:r w:rsidRPr="001934BB">
        <w:rPr>
          <w:rFonts w:eastAsia="Times New Roman"/>
          <w:sz w:val="16"/>
          <w:szCs w:val="16"/>
        </w:rPr>
        <w:t xml:space="preserve"> bűntudat    168</w:t>
      </w:r>
    </w:p>
    <w:p w:rsidR="00A12A9E" w:rsidRPr="001934BB" w:rsidRDefault="00E25891">
      <w:pPr>
        <w:shd w:val="clear" w:color="auto" w:fill="FFFFFF"/>
        <w:rPr>
          <w:sz w:val="24"/>
          <w:szCs w:val="24"/>
        </w:rPr>
      </w:pPr>
      <w:proofErr w:type="gramStart"/>
      <w:r w:rsidRPr="001934BB">
        <w:rPr>
          <w:sz w:val="16"/>
          <w:szCs w:val="16"/>
        </w:rPr>
        <w:t>csal</w:t>
      </w:r>
      <w:r w:rsidRPr="001934BB">
        <w:rPr>
          <w:rFonts w:eastAsia="Times New Roman"/>
          <w:sz w:val="16"/>
          <w:szCs w:val="16"/>
        </w:rPr>
        <w:t>ád</w:t>
      </w:r>
      <w:proofErr w:type="gramEnd"/>
      <w:r w:rsidRPr="001934BB">
        <w:rPr>
          <w:rFonts w:eastAsia="Times New Roman"/>
          <w:sz w:val="16"/>
          <w:szCs w:val="16"/>
        </w:rPr>
        <w:t xml:space="preserve"> 40,43-44,102,136,141, 150-151, 154-155, 161-163, 165, 169, 172, 187, 190-191, 195-197, 205-209, 221, 223, 243, 254, 268, 277, 279, 281-282, 284, 286, 288, 290-291</w:t>
      </w:r>
    </w:p>
    <w:p w:rsidR="00A12A9E" w:rsidRPr="001934BB" w:rsidRDefault="00E25891">
      <w:pPr>
        <w:shd w:val="clear" w:color="auto" w:fill="FFFFFF"/>
        <w:rPr>
          <w:sz w:val="24"/>
          <w:szCs w:val="24"/>
        </w:rPr>
      </w:pPr>
      <w:proofErr w:type="gramStart"/>
      <w:r w:rsidRPr="001934BB">
        <w:rPr>
          <w:sz w:val="16"/>
          <w:szCs w:val="16"/>
        </w:rPr>
        <w:t>csimp</w:t>
      </w:r>
      <w:r w:rsidRPr="001934BB">
        <w:rPr>
          <w:rFonts w:eastAsia="Times New Roman"/>
          <w:sz w:val="16"/>
          <w:szCs w:val="16"/>
        </w:rPr>
        <w:t>ánz</w:t>
      </w:r>
      <w:proofErr w:type="gramEnd"/>
      <w:r w:rsidRPr="001934BB">
        <w:rPr>
          <w:rFonts w:eastAsia="Times New Roman"/>
          <w:sz w:val="16"/>
          <w:szCs w:val="16"/>
        </w:rPr>
        <w:t xml:space="preserve">    18-19,21,40,45-47, 49-72, 74-76, 78-82, 84-85, 88-89,91-93,97-99, 101-103, 106, 117-119, 121, 126-129, 132, 146-147, 149, 151, 158, 167, 175, 1 78-180, 185-187, 193,198-199, 205,210,214,216,220,226, 229-230,232,263,275</w:t>
      </w:r>
    </w:p>
    <w:p w:rsidR="00A12A9E" w:rsidRPr="001934BB" w:rsidRDefault="00E25891">
      <w:pPr>
        <w:shd w:val="clear" w:color="auto" w:fill="FFFFFF"/>
        <w:rPr>
          <w:sz w:val="24"/>
          <w:szCs w:val="24"/>
        </w:rPr>
      </w:pPr>
      <w:proofErr w:type="gramStart"/>
      <w:r w:rsidRPr="001934BB">
        <w:rPr>
          <w:sz w:val="16"/>
          <w:szCs w:val="16"/>
        </w:rPr>
        <w:t>csimp</w:t>
      </w:r>
      <w:r w:rsidRPr="001934BB">
        <w:rPr>
          <w:rFonts w:eastAsia="Times New Roman"/>
          <w:sz w:val="16"/>
          <w:szCs w:val="16"/>
        </w:rPr>
        <w:t>ánzkultúrák</w:t>
      </w:r>
      <w:proofErr w:type="gramEnd"/>
      <w:r w:rsidRPr="001934BB">
        <w:rPr>
          <w:rFonts w:eastAsia="Times New Roman"/>
          <w:sz w:val="16"/>
          <w:szCs w:val="16"/>
        </w:rPr>
        <w:t xml:space="preserve">    49, 56, 67, 76, 88, 106</w:t>
      </w:r>
    </w:p>
    <w:p w:rsidR="00A12A9E" w:rsidRPr="001934BB" w:rsidRDefault="00E25891">
      <w:pPr>
        <w:shd w:val="clear" w:color="auto" w:fill="FFFFFF"/>
        <w:rPr>
          <w:sz w:val="24"/>
          <w:szCs w:val="24"/>
        </w:rPr>
      </w:pPr>
      <w:proofErr w:type="gramStart"/>
      <w:r w:rsidRPr="001934BB">
        <w:rPr>
          <w:sz w:val="16"/>
          <w:szCs w:val="16"/>
        </w:rPr>
        <w:t>csoportorganizmus</w:t>
      </w:r>
      <w:proofErr w:type="gramEnd"/>
      <w:r w:rsidRPr="001934BB">
        <w:rPr>
          <w:sz w:val="16"/>
          <w:szCs w:val="16"/>
        </w:rPr>
        <w:t xml:space="preserve">    135-136,</w:t>
      </w:r>
    </w:p>
    <w:p w:rsidR="00A12A9E" w:rsidRPr="001934BB" w:rsidRDefault="00E25891">
      <w:pPr>
        <w:shd w:val="clear" w:color="auto" w:fill="FFFFFF"/>
        <w:rPr>
          <w:sz w:val="24"/>
          <w:szCs w:val="24"/>
        </w:rPr>
      </w:pPr>
      <w:r w:rsidRPr="001934BB">
        <w:rPr>
          <w:b/>
          <w:bCs/>
          <w:sz w:val="16"/>
          <w:szCs w:val="16"/>
        </w:rPr>
        <w:t xml:space="preserve">138-140, </w:t>
      </w:r>
      <w:r w:rsidRPr="001934BB">
        <w:rPr>
          <w:sz w:val="16"/>
          <w:szCs w:val="16"/>
        </w:rPr>
        <w:t>151, 194-195, 197, 247, 250,254,260,264,267</w:t>
      </w:r>
    </w:p>
    <w:p w:rsidR="00A12A9E" w:rsidRPr="001934BB" w:rsidRDefault="00E25891">
      <w:pPr>
        <w:shd w:val="clear" w:color="auto" w:fill="FFFFFF"/>
        <w:rPr>
          <w:sz w:val="24"/>
          <w:szCs w:val="24"/>
        </w:rPr>
      </w:pPr>
      <w:proofErr w:type="gramStart"/>
      <w:r w:rsidRPr="001934BB">
        <w:rPr>
          <w:sz w:val="16"/>
          <w:szCs w:val="16"/>
        </w:rPr>
        <w:t>csoports</w:t>
      </w:r>
      <w:r w:rsidRPr="001934BB">
        <w:rPr>
          <w:rFonts w:eastAsia="Times New Roman"/>
          <w:sz w:val="16"/>
          <w:szCs w:val="16"/>
        </w:rPr>
        <w:t>űrűség</w:t>
      </w:r>
      <w:proofErr w:type="gramEnd"/>
      <w:r w:rsidRPr="001934BB">
        <w:rPr>
          <w:rFonts w:eastAsia="Times New Roman"/>
          <w:sz w:val="16"/>
          <w:szCs w:val="16"/>
        </w:rPr>
        <w:t xml:space="preserve">    126</w:t>
      </w:r>
    </w:p>
    <w:p w:rsidR="00A12A9E" w:rsidRPr="001934BB" w:rsidRDefault="00E25891">
      <w:pPr>
        <w:shd w:val="clear" w:color="auto" w:fill="FFFFFF"/>
        <w:rPr>
          <w:sz w:val="24"/>
          <w:szCs w:val="24"/>
        </w:rPr>
      </w:pPr>
      <w:proofErr w:type="gramStart"/>
      <w:r w:rsidRPr="001934BB">
        <w:rPr>
          <w:sz w:val="16"/>
          <w:szCs w:val="16"/>
        </w:rPr>
        <w:t>csoportszelekci</w:t>
      </w:r>
      <w:r w:rsidRPr="001934BB">
        <w:rPr>
          <w:rFonts w:eastAsia="Times New Roman"/>
          <w:sz w:val="16"/>
          <w:szCs w:val="16"/>
        </w:rPr>
        <w:t>ó</w:t>
      </w:r>
      <w:proofErr w:type="gramEnd"/>
      <w:r w:rsidRPr="001934BB">
        <w:rPr>
          <w:rFonts w:eastAsia="Times New Roman"/>
          <w:sz w:val="16"/>
          <w:szCs w:val="16"/>
        </w:rPr>
        <w:t xml:space="preserve">    1 3, 37, 64, 117-118, 124, 132, 134, 142-143, 162, 166,209,238,242, 264, 276</w:t>
      </w:r>
    </w:p>
    <w:p w:rsidR="00A12A9E" w:rsidRPr="001934BB" w:rsidRDefault="00E25891">
      <w:pPr>
        <w:shd w:val="clear" w:color="auto" w:fill="FFFFFF"/>
        <w:rPr>
          <w:sz w:val="24"/>
          <w:szCs w:val="24"/>
        </w:rPr>
      </w:pPr>
      <w:proofErr w:type="gramStart"/>
      <w:r w:rsidRPr="001934BB">
        <w:rPr>
          <w:sz w:val="16"/>
          <w:szCs w:val="16"/>
        </w:rPr>
        <w:t>csoportsz</w:t>
      </w:r>
      <w:r w:rsidRPr="001934BB">
        <w:rPr>
          <w:rFonts w:eastAsia="Times New Roman"/>
          <w:sz w:val="16"/>
          <w:szCs w:val="16"/>
        </w:rPr>
        <w:t>övetségek</w:t>
      </w:r>
      <w:proofErr w:type="gramEnd"/>
      <w:r w:rsidRPr="001934BB">
        <w:rPr>
          <w:rFonts w:eastAsia="Times New Roman"/>
          <w:sz w:val="16"/>
          <w:szCs w:val="16"/>
        </w:rPr>
        <w:t xml:space="preserve">    265</w:t>
      </w:r>
    </w:p>
    <w:p w:rsidR="00A12A9E" w:rsidRPr="001934BB" w:rsidRDefault="00E25891">
      <w:pPr>
        <w:shd w:val="clear" w:color="auto" w:fill="FFFFFF"/>
        <w:rPr>
          <w:sz w:val="24"/>
          <w:szCs w:val="24"/>
        </w:rPr>
      </w:pPr>
      <w:proofErr w:type="gramStart"/>
      <w:r w:rsidRPr="001934BB">
        <w:rPr>
          <w:sz w:val="16"/>
          <w:szCs w:val="16"/>
        </w:rPr>
        <w:t>csoportt</w:t>
      </w:r>
      <w:r w:rsidRPr="001934BB">
        <w:rPr>
          <w:rFonts w:eastAsia="Times New Roman"/>
          <w:sz w:val="16"/>
          <w:szCs w:val="16"/>
        </w:rPr>
        <w:t>ársadalmak</w:t>
      </w:r>
      <w:proofErr w:type="gramEnd"/>
      <w:r w:rsidRPr="001934BB">
        <w:rPr>
          <w:rFonts w:eastAsia="Times New Roman"/>
          <w:sz w:val="16"/>
          <w:szCs w:val="16"/>
        </w:rPr>
        <w:t xml:space="preserve"> 127,138,155, 168, 1 75, 180, 204, 247, 250, 259, 262,271,272,278</w:t>
      </w:r>
    </w:p>
    <w:p w:rsidR="00A12A9E" w:rsidRPr="001934BB" w:rsidRDefault="00E25891">
      <w:pPr>
        <w:shd w:val="clear" w:color="auto" w:fill="FFFFFF"/>
        <w:rPr>
          <w:sz w:val="24"/>
          <w:szCs w:val="24"/>
        </w:rPr>
      </w:pPr>
      <w:proofErr w:type="gramStart"/>
      <w:r w:rsidRPr="001934BB">
        <w:rPr>
          <w:sz w:val="16"/>
          <w:szCs w:val="16"/>
        </w:rPr>
        <w:t>DNS    26-27</w:t>
      </w:r>
      <w:proofErr w:type="gramEnd"/>
      <w:r w:rsidRPr="001934BB">
        <w:rPr>
          <w:sz w:val="16"/>
          <w:szCs w:val="16"/>
        </w:rPr>
        <w:t>, 32-33, 108-109, 258 dominancia    41-42,76,80-81,147,</w:t>
      </w:r>
    </w:p>
    <w:p w:rsidR="00A12A9E" w:rsidRPr="001934BB" w:rsidRDefault="00E25891">
      <w:pPr>
        <w:shd w:val="clear" w:color="auto" w:fill="FFFFFF"/>
        <w:rPr>
          <w:sz w:val="24"/>
          <w:szCs w:val="24"/>
        </w:rPr>
      </w:pPr>
      <w:r w:rsidRPr="001934BB">
        <w:rPr>
          <w:sz w:val="16"/>
          <w:szCs w:val="16"/>
        </w:rPr>
        <w:t>178-179, 182-183,202-203,221,</w:t>
      </w:r>
    </w:p>
    <w:p w:rsidR="00A12A9E" w:rsidRPr="001934BB" w:rsidRDefault="00E25891">
      <w:pPr>
        <w:shd w:val="clear" w:color="auto" w:fill="FFFFFF"/>
        <w:rPr>
          <w:sz w:val="24"/>
          <w:szCs w:val="24"/>
        </w:rPr>
      </w:pPr>
      <w:r w:rsidRPr="001934BB">
        <w:rPr>
          <w:sz w:val="16"/>
          <w:szCs w:val="16"/>
        </w:rPr>
        <w:t xml:space="preserve">262,273,276,284,287 </w:t>
      </w:r>
      <w:proofErr w:type="gramStart"/>
      <w:r w:rsidRPr="001934BB">
        <w:rPr>
          <w:i/>
          <w:iCs/>
          <w:sz w:val="16"/>
          <w:szCs w:val="16"/>
        </w:rPr>
        <w:t xml:space="preserve">Dryopithecus    </w:t>
      </w:r>
      <w:r w:rsidRPr="001934BB">
        <w:rPr>
          <w:sz w:val="16"/>
          <w:szCs w:val="16"/>
        </w:rPr>
        <w:t>91</w:t>
      </w:r>
      <w:proofErr w:type="gramEnd"/>
    </w:p>
    <w:p w:rsidR="00A12A9E" w:rsidRPr="001934BB" w:rsidRDefault="00E25891">
      <w:pPr>
        <w:shd w:val="clear" w:color="auto" w:fill="FFFFFF"/>
        <w:rPr>
          <w:sz w:val="24"/>
          <w:szCs w:val="24"/>
        </w:rPr>
      </w:pPr>
      <w:r w:rsidRPr="001934BB">
        <w:rPr>
          <w:sz w:val="16"/>
          <w:szCs w:val="16"/>
        </w:rPr>
        <w:t>egalitari</w:t>
      </w:r>
      <w:r w:rsidRPr="001934BB">
        <w:rPr>
          <w:rFonts w:eastAsia="Times New Roman"/>
          <w:sz w:val="16"/>
          <w:szCs w:val="16"/>
        </w:rPr>
        <w:t xml:space="preserve">ánus </w:t>
      </w:r>
      <w:proofErr w:type="gramStart"/>
      <w:r w:rsidRPr="001934BB">
        <w:rPr>
          <w:rFonts w:eastAsia="Times New Roman"/>
          <w:sz w:val="16"/>
          <w:szCs w:val="16"/>
        </w:rPr>
        <w:t>csoportkultúrák    143</w:t>
      </w:r>
      <w:proofErr w:type="gramEnd"/>
      <w:r w:rsidRPr="001934BB">
        <w:rPr>
          <w:rFonts w:eastAsia="Times New Roman"/>
          <w:sz w:val="16"/>
          <w:szCs w:val="16"/>
        </w:rPr>
        <w:t xml:space="preserve"> egalitariánus társadalmak    163,165 egytagú csoportok    290-291 elmeállapot    83, 86, 143, 232, 235 elmeteória    </w:t>
      </w:r>
      <w:r w:rsidRPr="001934BB">
        <w:rPr>
          <w:rFonts w:eastAsia="Times New Roman"/>
          <w:i/>
          <w:iCs/>
          <w:sz w:val="16"/>
          <w:szCs w:val="16"/>
        </w:rPr>
        <w:t xml:space="preserve">77, </w:t>
      </w:r>
      <w:r w:rsidRPr="001934BB">
        <w:rPr>
          <w:rFonts w:eastAsia="Times New Roman"/>
          <w:sz w:val="16"/>
          <w:szCs w:val="16"/>
        </w:rPr>
        <w:t>84-85, 90 elsődleges reprezentáció    86, 89,</w:t>
      </w:r>
    </w:p>
    <w:p w:rsidR="00A12A9E" w:rsidRPr="001934BB" w:rsidRDefault="00E25891">
      <w:pPr>
        <w:shd w:val="clear" w:color="auto" w:fill="FFFFFF"/>
        <w:rPr>
          <w:sz w:val="24"/>
          <w:szCs w:val="24"/>
        </w:rPr>
      </w:pPr>
      <w:r w:rsidRPr="001934BB">
        <w:rPr>
          <w:sz w:val="16"/>
          <w:szCs w:val="16"/>
        </w:rPr>
        <w:t xml:space="preserve">225, 228-230, 249 emberi </w:t>
      </w:r>
      <w:proofErr w:type="gramStart"/>
      <w:r w:rsidRPr="001934BB">
        <w:rPr>
          <w:sz w:val="16"/>
          <w:szCs w:val="16"/>
        </w:rPr>
        <w:t>nyelv    90</w:t>
      </w:r>
      <w:proofErr w:type="gramEnd"/>
      <w:r w:rsidRPr="001934BB">
        <w:rPr>
          <w:sz w:val="16"/>
          <w:szCs w:val="16"/>
        </w:rPr>
        <w:t>,123,131,226,</w:t>
      </w:r>
    </w:p>
    <w:p w:rsidR="00A12A9E" w:rsidRPr="001934BB" w:rsidRDefault="00E25891">
      <w:pPr>
        <w:shd w:val="clear" w:color="auto" w:fill="FFFFFF"/>
        <w:rPr>
          <w:sz w:val="24"/>
          <w:szCs w:val="24"/>
        </w:rPr>
      </w:pPr>
      <w:r w:rsidRPr="001934BB">
        <w:rPr>
          <w:sz w:val="16"/>
          <w:szCs w:val="16"/>
        </w:rPr>
        <w:t xml:space="preserve">231,239,241,254 </w:t>
      </w:r>
      <w:proofErr w:type="gramStart"/>
      <w:r w:rsidRPr="001934BB">
        <w:rPr>
          <w:sz w:val="16"/>
          <w:szCs w:val="16"/>
        </w:rPr>
        <w:t>em</w:t>
      </w:r>
      <w:r w:rsidRPr="001934BB">
        <w:rPr>
          <w:rFonts w:eastAsia="Times New Roman"/>
          <w:sz w:val="16"/>
          <w:szCs w:val="16"/>
        </w:rPr>
        <w:t>óciók    169</w:t>
      </w:r>
      <w:proofErr w:type="gramEnd"/>
      <w:r w:rsidRPr="001934BB">
        <w:rPr>
          <w:rFonts w:eastAsia="Times New Roman"/>
          <w:sz w:val="16"/>
          <w:szCs w:val="16"/>
        </w:rPr>
        <w:t>,171,214,218,235 empátia    125,169,209 engedelmesség    180,182,218,275 eszközhasználat    50, 52, 54-55,</w:t>
      </w:r>
    </w:p>
    <w:p w:rsidR="00A12A9E" w:rsidRPr="001934BB" w:rsidRDefault="00E25891">
      <w:pPr>
        <w:shd w:val="clear" w:color="auto" w:fill="FFFFFF"/>
        <w:rPr>
          <w:sz w:val="24"/>
          <w:szCs w:val="24"/>
        </w:rPr>
      </w:pPr>
      <w:r w:rsidRPr="001934BB">
        <w:rPr>
          <w:sz w:val="16"/>
          <w:szCs w:val="16"/>
        </w:rPr>
        <w:t xml:space="preserve">57-58, 62, 99, 102, 116, 1 25, 224 </w:t>
      </w:r>
      <w:proofErr w:type="gramStart"/>
      <w:r w:rsidRPr="001934BB">
        <w:rPr>
          <w:sz w:val="16"/>
          <w:szCs w:val="16"/>
        </w:rPr>
        <w:t>eszk</w:t>
      </w:r>
      <w:r w:rsidRPr="001934BB">
        <w:rPr>
          <w:rFonts w:eastAsia="Times New Roman"/>
          <w:sz w:val="16"/>
          <w:szCs w:val="16"/>
        </w:rPr>
        <w:t>özkészítés    52</w:t>
      </w:r>
      <w:proofErr w:type="gramEnd"/>
      <w:r w:rsidRPr="001934BB">
        <w:rPr>
          <w:rFonts w:eastAsia="Times New Roman"/>
          <w:sz w:val="16"/>
          <w:szCs w:val="16"/>
        </w:rPr>
        <w:t>, 105, 108, 116,</w:t>
      </w:r>
    </w:p>
    <w:p w:rsidR="00A12A9E" w:rsidRPr="001934BB" w:rsidRDefault="00E25891">
      <w:pPr>
        <w:shd w:val="clear" w:color="auto" w:fill="FFFFFF"/>
        <w:rPr>
          <w:sz w:val="24"/>
          <w:szCs w:val="24"/>
        </w:rPr>
      </w:pPr>
      <w:r w:rsidRPr="001934BB">
        <w:rPr>
          <w:sz w:val="16"/>
          <w:szCs w:val="16"/>
        </w:rPr>
        <w:t xml:space="preserve">131, 138, 186, 224 etnocentrikus </w:t>
      </w:r>
      <w:proofErr w:type="gramStart"/>
      <w:r w:rsidRPr="001934BB">
        <w:rPr>
          <w:sz w:val="16"/>
          <w:szCs w:val="16"/>
        </w:rPr>
        <w:t>szindr</w:t>
      </w:r>
      <w:r w:rsidRPr="001934BB">
        <w:rPr>
          <w:rFonts w:eastAsia="Times New Roman"/>
          <w:sz w:val="16"/>
          <w:szCs w:val="16"/>
        </w:rPr>
        <w:t>óma    157</w:t>
      </w:r>
      <w:proofErr w:type="gramEnd"/>
      <w:r w:rsidRPr="001934BB">
        <w:rPr>
          <w:rFonts w:eastAsia="Times New Roman"/>
          <w:sz w:val="16"/>
          <w:szCs w:val="16"/>
        </w:rPr>
        <w:t xml:space="preserve"> </w:t>
      </w:r>
      <w:r w:rsidR="007663CE">
        <w:rPr>
          <w:rFonts w:eastAsia="Times New Roman"/>
          <w:sz w:val="16"/>
          <w:szCs w:val="16"/>
        </w:rPr>
        <w:t>„</w:t>
      </w:r>
      <w:r w:rsidRPr="001934BB">
        <w:rPr>
          <w:rFonts w:eastAsia="Times New Roman"/>
          <w:sz w:val="16"/>
          <w:szCs w:val="16"/>
        </w:rPr>
        <w:t>Éva</w:t>
      </w:r>
      <w:r w:rsidR="007663CE">
        <w:rPr>
          <w:rFonts w:eastAsia="Times New Roman"/>
          <w:sz w:val="16"/>
          <w:szCs w:val="16"/>
        </w:rPr>
        <w:t>”</w:t>
      </w:r>
      <w:r w:rsidRPr="001934BB">
        <w:rPr>
          <w:rFonts w:eastAsia="Times New Roman"/>
          <w:sz w:val="16"/>
          <w:szCs w:val="16"/>
        </w:rPr>
        <w:t xml:space="preserve"> vizsgálatok    108 </w:t>
      </w:r>
      <w:r w:rsidRPr="001934BB">
        <w:rPr>
          <w:rFonts w:eastAsia="Times New Roman"/>
          <w:sz w:val="16"/>
          <w:szCs w:val="16"/>
        </w:rPr>
        <w:lastRenderedPageBreak/>
        <w:t>evolúciós pszichológia    14 extraktív táplálékszerzés    65</w:t>
      </w:r>
    </w:p>
    <w:p w:rsidR="00A12A9E" w:rsidRPr="001934BB" w:rsidRDefault="00E25891">
      <w:pPr>
        <w:shd w:val="clear" w:color="auto" w:fill="FFFFFF"/>
        <w:rPr>
          <w:sz w:val="24"/>
          <w:szCs w:val="24"/>
        </w:rPr>
      </w:pPr>
      <w:proofErr w:type="gramStart"/>
      <w:r w:rsidRPr="001934BB">
        <w:rPr>
          <w:sz w:val="16"/>
          <w:szCs w:val="16"/>
        </w:rPr>
        <w:t>fallikus</w:t>
      </w:r>
      <w:proofErr w:type="gramEnd"/>
      <w:r w:rsidRPr="001934BB">
        <w:rPr>
          <w:sz w:val="16"/>
          <w:szCs w:val="16"/>
        </w:rPr>
        <w:t xml:space="preserve"> fenyeget</w:t>
      </w:r>
      <w:r w:rsidRPr="001934BB">
        <w:rPr>
          <w:rFonts w:eastAsia="Times New Roman"/>
          <w:sz w:val="16"/>
          <w:szCs w:val="16"/>
        </w:rPr>
        <w:t>és    23 fegyelmezés    125,174,219,221,</w:t>
      </w:r>
    </w:p>
    <w:p w:rsidR="00A12A9E" w:rsidRPr="001934BB" w:rsidRDefault="00E25891">
      <w:pPr>
        <w:shd w:val="clear" w:color="auto" w:fill="FFFFFF"/>
        <w:rPr>
          <w:sz w:val="24"/>
          <w:szCs w:val="24"/>
        </w:rPr>
      </w:pPr>
      <w:r w:rsidRPr="001934BB">
        <w:rPr>
          <w:sz w:val="16"/>
          <w:szCs w:val="16"/>
        </w:rPr>
        <w:t>274 felismer</w:t>
      </w:r>
      <w:r w:rsidRPr="001934BB">
        <w:rPr>
          <w:rFonts w:eastAsia="Times New Roman"/>
          <w:sz w:val="16"/>
          <w:szCs w:val="16"/>
        </w:rPr>
        <w:t xml:space="preserve">ő </w:t>
      </w:r>
      <w:proofErr w:type="gramStart"/>
      <w:r w:rsidRPr="001934BB">
        <w:rPr>
          <w:rFonts w:eastAsia="Times New Roman"/>
          <w:sz w:val="16"/>
          <w:szCs w:val="16"/>
        </w:rPr>
        <w:t>szemöldökráncolás    260</w:t>
      </w:r>
      <w:proofErr w:type="gramEnd"/>
      <w:r w:rsidRPr="001934BB">
        <w:rPr>
          <w:rFonts w:eastAsia="Times New Roman"/>
          <w:sz w:val="16"/>
          <w:szCs w:val="16"/>
        </w:rPr>
        <w:t xml:space="preserve"> férfikötődés    160-161 fizikai intelligencia    69 főemlősök    40</w:t>
      </w:r>
    </w:p>
    <w:p w:rsidR="00A12A9E" w:rsidRPr="001934BB" w:rsidRDefault="00E25891">
      <w:pPr>
        <w:shd w:val="clear" w:color="auto" w:fill="FFFFFF"/>
        <w:rPr>
          <w:sz w:val="24"/>
          <w:szCs w:val="24"/>
        </w:rPr>
      </w:pPr>
      <w:proofErr w:type="gramStart"/>
      <w:r w:rsidRPr="001934BB">
        <w:rPr>
          <w:sz w:val="16"/>
          <w:szCs w:val="16"/>
        </w:rPr>
        <w:t>gorilla</w:t>
      </w:r>
      <w:proofErr w:type="gramEnd"/>
      <w:r w:rsidRPr="001934BB">
        <w:rPr>
          <w:sz w:val="16"/>
          <w:szCs w:val="16"/>
        </w:rPr>
        <w:t xml:space="preserve">    40,44,47-48,51,73,86, 91,93,192,214</w:t>
      </w:r>
    </w:p>
    <w:p w:rsidR="00A12A9E" w:rsidRPr="001934BB" w:rsidRDefault="00E25891">
      <w:pPr>
        <w:shd w:val="clear" w:color="auto" w:fill="FFFFFF"/>
        <w:rPr>
          <w:sz w:val="24"/>
          <w:szCs w:val="24"/>
        </w:rPr>
      </w:pPr>
      <w:proofErr w:type="gramStart"/>
      <w:r w:rsidRPr="001934BB">
        <w:rPr>
          <w:sz w:val="16"/>
          <w:szCs w:val="16"/>
        </w:rPr>
        <w:t>gy</w:t>
      </w:r>
      <w:r w:rsidRPr="001934BB">
        <w:rPr>
          <w:rFonts w:eastAsia="Times New Roman"/>
          <w:sz w:val="16"/>
          <w:szCs w:val="16"/>
        </w:rPr>
        <w:t>ász</w:t>
      </w:r>
      <w:proofErr w:type="gramEnd"/>
      <w:r w:rsidRPr="001934BB">
        <w:rPr>
          <w:rFonts w:eastAsia="Times New Roman"/>
          <w:sz w:val="16"/>
          <w:szCs w:val="16"/>
        </w:rPr>
        <w:t xml:space="preserve">    168,210,214,236</w:t>
      </w:r>
    </w:p>
    <w:p w:rsidR="00A12A9E" w:rsidRPr="001934BB" w:rsidRDefault="00E25891">
      <w:pPr>
        <w:shd w:val="clear" w:color="auto" w:fill="FFFFFF"/>
        <w:rPr>
          <w:sz w:val="24"/>
          <w:szCs w:val="24"/>
        </w:rPr>
      </w:pPr>
      <w:proofErr w:type="gramStart"/>
      <w:r w:rsidRPr="001934BB">
        <w:rPr>
          <w:sz w:val="16"/>
          <w:szCs w:val="16"/>
        </w:rPr>
        <w:t>h</w:t>
      </w:r>
      <w:r w:rsidRPr="001934BB">
        <w:rPr>
          <w:rFonts w:eastAsia="Times New Roman"/>
          <w:sz w:val="16"/>
          <w:szCs w:val="16"/>
        </w:rPr>
        <w:t>ímdominancia</w:t>
      </w:r>
      <w:proofErr w:type="gramEnd"/>
      <w:r w:rsidRPr="001934BB">
        <w:rPr>
          <w:rFonts w:eastAsia="Times New Roman"/>
          <w:sz w:val="16"/>
          <w:szCs w:val="16"/>
        </w:rPr>
        <w:t xml:space="preserve">    160</w:t>
      </w:r>
    </w:p>
    <w:p w:rsidR="00A12A9E" w:rsidRPr="001934BB" w:rsidRDefault="00E25891">
      <w:pPr>
        <w:shd w:val="clear" w:color="auto" w:fill="FFFFFF"/>
        <w:rPr>
          <w:sz w:val="24"/>
          <w:szCs w:val="24"/>
        </w:rPr>
      </w:pPr>
      <w:r w:rsidRPr="001934BB">
        <w:rPr>
          <w:i/>
          <w:iCs/>
          <w:sz w:val="16"/>
          <w:szCs w:val="16"/>
        </w:rPr>
        <w:t xml:space="preserve">Homo </w:t>
      </w:r>
      <w:proofErr w:type="gramStart"/>
      <w:r w:rsidRPr="001934BB">
        <w:rPr>
          <w:i/>
          <w:iCs/>
          <w:sz w:val="16"/>
          <w:szCs w:val="16"/>
        </w:rPr>
        <w:t xml:space="preserve">erectus    </w:t>
      </w:r>
      <w:r w:rsidRPr="001934BB">
        <w:rPr>
          <w:sz w:val="16"/>
          <w:szCs w:val="16"/>
        </w:rPr>
        <w:t>94</w:t>
      </w:r>
      <w:proofErr w:type="gramEnd"/>
      <w:r w:rsidRPr="001934BB">
        <w:rPr>
          <w:sz w:val="16"/>
          <w:szCs w:val="16"/>
        </w:rPr>
        <w:t>, 105, 244</w:t>
      </w:r>
    </w:p>
    <w:p w:rsidR="00A12A9E" w:rsidRPr="001934BB" w:rsidRDefault="00E25891">
      <w:pPr>
        <w:shd w:val="clear" w:color="auto" w:fill="FFFFFF"/>
        <w:rPr>
          <w:sz w:val="24"/>
          <w:szCs w:val="24"/>
        </w:rPr>
      </w:pPr>
      <w:r w:rsidRPr="001934BB">
        <w:rPr>
          <w:i/>
          <w:iCs/>
          <w:sz w:val="16"/>
          <w:szCs w:val="16"/>
        </w:rPr>
        <w:t xml:space="preserve">Homo </w:t>
      </w:r>
      <w:proofErr w:type="gramStart"/>
      <w:r w:rsidRPr="001934BB">
        <w:rPr>
          <w:i/>
          <w:iCs/>
          <w:sz w:val="16"/>
          <w:szCs w:val="16"/>
        </w:rPr>
        <w:t xml:space="preserve">ergaster    </w:t>
      </w:r>
      <w:r w:rsidRPr="001934BB">
        <w:rPr>
          <w:sz w:val="16"/>
          <w:szCs w:val="16"/>
        </w:rPr>
        <w:t>93</w:t>
      </w:r>
      <w:proofErr w:type="gramEnd"/>
    </w:p>
    <w:p w:rsidR="00A12A9E" w:rsidRPr="001934BB" w:rsidRDefault="00E25891">
      <w:pPr>
        <w:shd w:val="clear" w:color="auto" w:fill="FFFFFF"/>
        <w:rPr>
          <w:sz w:val="24"/>
          <w:szCs w:val="24"/>
        </w:rPr>
      </w:pPr>
      <w:proofErr w:type="gramStart"/>
      <w:r w:rsidRPr="001934BB">
        <w:rPr>
          <w:i/>
          <w:iCs/>
          <w:sz w:val="16"/>
          <w:szCs w:val="16"/>
        </w:rPr>
        <w:t xml:space="preserve">Homohabilis    </w:t>
      </w:r>
      <w:r w:rsidRPr="001934BB">
        <w:rPr>
          <w:sz w:val="16"/>
          <w:szCs w:val="16"/>
        </w:rPr>
        <w:t>93</w:t>
      </w:r>
      <w:proofErr w:type="gramEnd"/>
      <w:r w:rsidRPr="001934BB">
        <w:rPr>
          <w:sz w:val="16"/>
          <w:szCs w:val="16"/>
        </w:rPr>
        <w:t>,244</w:t>
      </w:r>
    </w:p>
    <w:p w:rsidR="00A12A9E" w:rsidRPr="001934BB" w:rsidRDefault="00E25891">
      <w:pPr>
        <w:shd w:val="clear" w:color="auto" w:fill="FFFFFF"/>
        <w:rPr>
          <w:sz w:val="24"/>
          <w:szCs w:val="24"/>
        </w:rPr>
      </w:pPr>
      <w:r w:rsidRPr="001934BB">
        <w:rPr>
          <w:i/>
          <w:iCs/>
          <w:sz w:val="16"/>
          <w:szCs w:val="16"/>
        </w:rPr>
        <w:t xml:space="preserve">Homo </w:t>
      </w:r>
      <w:proofErr w:type="gramStart"/>
      <w:r w:rsidRPr="001934BB">
        <w:rPr>
          <w:i/>
          <w:iCs/>
          <w:sz w:val="16"/>
          <w:szCs w:val="16"/>
        </w:rPr>
        <w:t xml:space="preserve">heidelbergensis    </w:t>
      </w:r>
      <w:r w:rsidRPr="001934BB">
        <w:rPr>
          <w:sz w:val="16"/>
          <w:szCs w:val="16"/>
        </w:rPr>
        <w:t>94</w:t>
      </w:r>
      <w:proofErr w:type="gramEnd"/>
      <w:r w:rsidRPr="001934BB">
        <w:rPr>
          <w:sz w:val="16"/>
          <w:szCs w:val="16"/>
        </w:rPr>
        <w:t>, 106</w:t>
      </w:r>
    </w:p>
    <w:p w:rsidR="00A12A9E" w:rsidRPr="001934BB" w:rsidRDefault="00E25891">
      <w:pPr>
        <w:shd w:val="clear" w:color="auto" w:fill="FFFFFF"/>
        <w:rPr>
          <w:sz w:val="24"/>
          <w:szCs w:val="24"/>
        </w:rPr>
      </w:pPr>
      <w:proofErr w:type="gramStart"/>
      <w:r w:rsidRPr="001934BB">
        <w:rPr>
          <w:sz w:val="16"/>
          <w:szCs w:val="16"/>
        </w:rPr>
        <w:t>homol</w:t>
      </w:r>
      <w:r w:rsidRPr="001934BB">
        <w:rPr>
          <w:rFonts w:eastAsia="Times New Roman"/>
          <w:sz w:val="16"/>
          <w:szCs w:val="16"/>
        </w:rPr>
        <w:t>ógia    39</w:t>
      </w:r>
      <w:proofErr w:type="gramEnd"/>
    </w:p>
    <w:p w:rsidR="00A12A9E" w:rsidRPr="001934BB" w:rsidRDefault="00E25891">
      <w:pPr>
        <w:shd w:val="clear" w:color="auto" w:fill="FFFFFF"/>
        <w:rPr>
          <w:sz w:val="24"/>
          <w:szCs w:val="24"/>
        </w:rPr>
      </w:pPr>
      <w:r w:rsidRPr="001934BB">
        <w:rPr>
          <w:i/>
          <w:iCs/>
          <w:sz w:val="16"/>
          <w:szCs w:val="16"/>
        </w:rPr>
        <w:t xml:space="preserve">Homo </w:t>
      </w:r>
      <w:proofErr w:type="gramStart"/>
      <w:r w:rsidRPr="001934BB">
        <w:rPr>
          <w:i/>
          <w:iCs/>
          <w:sz w:val="16"/>
          <w:szCs w:val="16"/>
        </w:rPr>
        <w:t xml:space="preserve">neanderthalensis    </w:t>
      </w:r>
      <w:r w:rsidRPr="001934BB">
        <w:rPr>
          <w:sz w:val="16"/>
          <w:szCs w:val="16"/>
        </w:rPr>
        <w:t>94</w:t>
      </w:r>
      <w:proofErr w:type="gramEnd"/>
      <w:r w:rsidRPr="001934BB">
        <w:rPr>
          <w:sz w:val="16"/>
          <w:szCs w:val="16"/>
        </w:rPr>
        <w:t>, 108</w:t>
      </w:r>
    </w:p>
    <w:p w:rsidR="00A12A9E" w:rsidRPr="001934BB" w:rsidRDefault="00E25891">
      <w:pPr>
        <w:shd w:val="clear" w:color="auto" w:fill="FFFFFF"/>
        <w:rPr>
          <w:sz w:val="24"/>
          <w:szCs w:val="24"/>
        </w:rPr>
      </w:pPr>
      <w:r w:rsidRPr="001934BB">
        <w:rPr>
          <w:i/>
          <w:iCs/>
          <w:sz w:val="16"/>
          <w:szCs w:val="16"/>
        </w:rPr>
        <w:t xml:space="preserve">Homo </w:t>
      </w:r>
      <w:proofErr w:type="gramStart"/>
      <w:r w:rsidRPr="001934BB">
        <w:rPr>
          <w:i/>
          <w:iCs/>
          <w:sz w:val="16"/>
          <w:szCs w:val="16"/>
        </w:rPr>
        <w:t xml:space="preserve">rudolfensis    </w:t>
      </w:r>
      <w:r w:rsidRPr="001934BB">
        <w:rPr>
          <w:sz w:val="16"/>
          <w:szCs w:val="16"/>
        </w:rPr>
        <w:t>93</w:t>
      </w:r>
      <w:proofErr w:type="gramEnd"/>
    </w:p>
    <w:p w:rsidR="00A12A9E" w:rsidRPr="001934BB" w:rsidRDefault="00E25891">
      <w:pPr>
        <w:shd w:val="clear" w:color="auto" w:fill="FFFFFF"/>
        <w:rPr>
          <w:sz w:val="24"/>
          <w:szCs w:val="24"/>
        </w:rPr>
      </w:pPr>
      <w:r w:rsidRPr="001934BB">
        <w:rPr>
          <w:b/>
          <w:bCs/>
          <w:sz w:val="16"/>
          <w:szCs w:val="16"/>
        </w:rPr>
        <w:t>F</w:t>
      </w:r>
      <w:r w:rsidRPr="001934BB">
        <w:rPr>
          <w:rFonts w:eastAsia="Times New Roman"/>
          <w:b/>
          <w:bCs/>
          <w:sz w:val="16"/>
          <w:szCs w:val="16"/>
        </w:rPr>
        <w:t>üggelék</w:t>
      </w:r>
    </w:p>
    <w:p w:rsidR="00A12A9E" w:rsidRPr="001934BB" w:rsidRDefault="00E25891">
      <w:pPr>
        <w:shd w:val="clear" w:color="auto" w:fill="FFFFFF"/>
        <w:rPr>
          <w:sz w:val="24"/>
          <w:szCs w:val="24"/>
        </w:rPr>
      </w:pPr>
      <w:r w:rsidRPr="001934BB">
        <w:rPr>
          <w:b/>
          <w:bCs/>
          <w:sz w:val="16"/>
          <w:szCs w:val="16"/>
        </w:rPr>
        <w:t>307</w:t>
      </w:r>
    </w:p>
    <w:p w:rsidR="00A12A9E" w:rsidRPr="001934BB" w:rsidRDefault="00E25891">
      <w:pPr>
        <w:shd w:val="clear" w:color="auto" w:fill="FFFFFF"/>
        <w:rPr>
          <w:sz w:val="24"/>
          <w:szCs w:val="24"/>
        </w:rPr>
      </w:pPr>
      <w:r w:rsidRPr="001934BB">
        <w:rPr>
          <w:sz w:val="16"/>
          <w:szCs w:val="16"/>
        </w:rPr>
        <w:t xml:space="preserve">Homo </w:t>
      </w:r>
      <w:proofErr w:type="gramStart"/>
      <w:r w:rsidRPr="001934BB">
        <w:rPr>
          <w:sz w:val="16"/>
          <w:szCs w:val="16"/>
        </w:rPr>
        <w:t>sapiens    92</w:t>
      </w:r>
      <w:proofErr w:type="gramEnd"/>
      <w:r w:rsidRPr="001934BB">
        <w:rPr>
          <w:sz w:val="16"/>
          <w:szCs w:val="16"/>
        </w:rPr>
        <w:t>,94-95,97, 105-106, 108, 110-11 2, 1 38, 164, 192, 243-244, 246, 254, 259, 264</w:t>
      </w:r>
    </w:p>
    <w:p w:rsidR="00A12A9E" w:rsidRPr="001934BB" w:rsidRDefault="00E25891">
      <w:pPr>
        <w:shd w:val="clear" w:color="auto" w:fill="FFFFFF"/>
        <w:rPr>
          <w:sz w:val="24"/>
          <w:szCs w:val="24"/>
        </w:rPr>
      </w:pPr>
      <w:proofErr w:type="gramStart"/>
      <w:r w:rsidRPr="001934BB">
        <w:rPr>
          <w:sz w:val="16"/>
          <w:szCs w:val="16"/>
        </w:rPr>
        <w:t>homoszexualit</w:t>
      </w:r>
      <w:r w:rsidRPr="001934BB">
        <w:rPr>
          <w:rFonts w:eastAsia="Times New Roman"/>
          <w:sz w:val="16"/>
          <w:szCs w:val="16"/>
        </w:rPr>
        <w:t>ás</w:t>
      </w:r>
      <w:proofErr w:type="gramEnd"/>
      <w:r w:rsidRPr="001934BB">
        <w:rPr>
          <w:rFonts w:eastAsia="Times New Roman"/>
          <w:sz w:val="16"/>
          <w:szCs w:val="16"/>
        </w:rPr>
        <w:t xml:space="preserve">    129,203-204</w:t>
      </w:r>
    </w:p>
    <w:p w:rsidR="00A12A9E" w:rsidRPr="001934BB" w:rsidRDefault="00E25891">
      <w:pPr>
        <w:shd w:val="clear" w:color="auto" w:fill="FFFFFF"/>
        <w:rPr>
          <w:sz w:val="24"/>
          <w:szCs w:val="24"/>
        </w:rPr>
      </w:pPr>
      <w:proofErr w:type="gramStart"/>
      <w:r w:rsidRPr="001934BB">
        <w:rPr>
          <w:sz w:val="16"/>
          <w:szCs w:val="16"/>
        </w:rPr>
        <w:t>h</w:t>
      </w:r>
      <w:r w:rsidRPr="001934BB">
        <w:rPr>
          <w:rFonts w:eastAsia="Times New Roman"/>
          <w:sz w:val="16"/>
          <w:szCs w:val="16"/>
        </w:rPr>
        <w:t>őstressz-elmélet</w:t>
      </w:r>
      <w:proofErr w:type="gramEnd"/>
      <w:r w:rsidRPr="001934BB">
        <w:rPr>
          <w:rFonts w:eastAsia="Times New Roman"/>
          <w:sz w:val="16"/>
          <w:szCs w:val="16"/>
        </w:rPr>
        <w:t xml:space="preserve">    114</w:t>
      </w:r>
    </w:p>
    <w:p w:rsidR="00A12A9E" w:rsidRPr="001934BB" w:rsidRDefault="00E25891">
      <w:pPr>
        <w:shd w:val="clear" w:color="auto" w:fill="FFFFFF"/>
        <w:rPr>
          <w:sz w:val="24"/>
          <w:szCs w:val="24"/>
        </w:rPr>
      </w:pPr>
      <w:proofErr w:type="gramStart"/>
      <w:r w:rsidRPr="001934BB">
        <w:rPr>
          <w:sz w:val="16"/>
          <w:szCs w:val="16"/>
        </w:rPr>
        <w:t>hum</w:t>
      </w:r>
      <w:r w:rsidRPr="001934BB">
        <w:rPr>
          <w:rFonts w:eastAsia="Times New Roman"/>
          <w:sz w:val="16"/>
          <w:szCs w:val="16"/>
        </w:rPr>
        <w:t>án</w:t>
      </w:r>
      <w:proofErr w:type="gramEnd"/>
      <w:r w:rsidRPr="001934BB">
        <w:rPr>
          <w:rFonts w:eastAsia="Times New Roman"/>
          <w:sz w:val="16"/>
          <w:szCs w:val="16"/>
        </w:rPr>
        <w:t xml:space="preserve"> viselkedéskomplexum    1 25</w:t>
      </w:r>
    </w:p>
    <w:p w:rsidR="00A12A9E" w:rsidRPr="001934BB" w:rsidRDefault="00E25891">
      <w:pPr>
        <w:shd w:val="clear" w:color="auto" w:fill="FFFFFF"/>
        <w:rPr>
          <w:sz w:val="24"/>
          <w:szCs w:val="24"/>
        </w:rPr>
      </w:pPr>
      <w:proofErr w:type="gramStart"/>
      <w:r w:rsidRPr="001934BB">
        <w:rPr>
          <w:sz w:val="16"/>
          <w:szCs w:val="16"/>
        </w:rPr>
        <w:t>idea</w:t>
      </w:r>
      <w:proofErr w:type="gramEnd"/>
      <w:r w:rsidRPr="001934BB">
        <w:rPr>
          <w:sz w:val="16"/>
          <w:szCs w:val="16"/>
        </w:rPr>
        <w:t xml:space="preserve">    30,138,165-166,182, 226-228, 264, 268, 270-276, 278-281,287</w:t>
      </w:r>
    </w:p>
    <w:p w:rsidR="00A12A9E" w:rsidRPr="001934BB" w:rsidRDefault="00E25891">
      <w:pPr>
        <w:shd w:val="clear" w:color="auto" w:fill="FFFFFF"/>
        <w:rPr>
          <w:sz w:val="24"/>
          <w:szCs w:val="24"/>
        </w:rPr>
      </w:pPr>
      <w:proofErr w:type="gramStart"/>
      <w:r w:rsidRPr="001934BB">
        <w:rPr>
          <w:sz w:val="16"/>
          <w:szCs w:val="16"/>
        </w:rPr>
        <w:t>idearendszer</w:t>
      </w:r>
      <w:proofErr w:type="gramEnd"/>
      <w:r w:rsidRPr="001934BB">
        <w:rPr>
          <w:sz w:val="16"/>
          <w:szCs w:val="16"/>
        </w:rPr>
        <w:t xml:space="preserve">    165,273</w:t>
      </w:r>
    </w:p>
    <w:p w:rsidR="00A12A9E" w:rsidRPr="001934BB" w:rsidRDefault="00E25891">
      <w:pPr>
        <w:shd w:val="clear" w:color="auto" w:fill="FFFFFF"/>
        <w:rPr>
          <w:sz w:val="24"/>
          <w:szCs w:val="24"/>
        </w:rPr>
      </w:pPr>
      <w:proofErr w:type="gramStart"/>
      <w:r w:rsidRPr="001934BB">
        <w:rPr>
          <w:sz w:val="16"/>
          <w:szCs w:val="16"/>
        </w:rPr>
        <w:t>imit</w:t>
      </w:r>
      <w:r w:rsidRPr="001934BB">
        <w:rPr>
          <w:rFonts w:eastAsia="Times New Roman"/>
          <w:sz w:val="16"/>
          <w:szCs w:val="16"/>
        </w:rPr>
        <w:t>áció</w:t>
      </w:r>
      <w:proofErr w:type="gramEnd"/>
      <w:r w:rsidRPr="001934BB">
        <w:rPr>
          <w:rFonts w:eastAsia="Times New Roman"/>
          <w:sz w:val="16"/>
          <w:szCs w:val="16"/>
        </w:rPr>
        <w:t xml:space="preserve"> 15,17,62,65,77,86-88, 1 25, 1 30, 158, 162, 209, 211-212, 219,235,246,283</w:t>
      </w:r>
    </w:p>
    <w:p w:rsidR="00A12A9E" w:rsidRPr="001934BB" w:rsidRDefault="00E25891">
      <w:pPr>
        <w:shd w:val="clear" w:color="auto" w:fill="FFFFFF"/>
        <w:rPr>
          <w:sz w:val="24"/>
          <w:szCs w:val="24"/>
        </w:rPr>
      </w:pPr>
      <w:proofErr w:type="gramStart"/>
      <w:r w:rsidRPr="001934BB">
        <w:rPr>
          <w:sz w:val="16"/>
          <w:szCs w:val="16"/>
        </w:rPr>
        <w:t>indoktrin</w:t>
      </w:r>
      <w:r w:rsidRPr="001934BB">
        <w:rPr>
          <w:rFonts w:eastAsia="Times New Roman"/>
          <w:sz w:val="16"/>
          <w:szCs w:val="16"/>
        </w:rPr>
        <w:t>álhatóság    165-166</w:t>
      </w:r>
      <w:proofErr w:type="gramEnd"/>
    </w:p>
    <w:p w:rsidR="00A12A9E" w:rsidRPr="001934BB" w:rsidRDefault="00E25891">
      <w:pPr>
        <w:shd w:val="clear" w:color="auto" w:fill="FFFFFF"/>
        <w:rPr>
          <w:sz w:val="24"/>
          <w:szCs w:val="24"/>
        </w:rPr>
      </w:pPr>
      <w:proofErr w:type="gramStart"/>
      <w:r w:rsidRPr="001934BB">
        <w:rPr>
          <w:sz w:val="16"/>
          <w:szCs w:val="16"/>
        </w:rPr>
        <w:t>intelligencia</w:t>
      </w:r>
      <w:proofErr w:type="gramEnd"/>
      <w:r w:rsidRPr="001934BB">
        <w:rPr>
          <w:sz w:val="16"/>
          <w:szCs w:val="16"/>
        </w:rPr>
        <w:t xml:space="preserve">    28,55,64-70,74, 76-77, 82, 90, 102-103, 106, 108, 110-112, 114, 116, 165,226</w:t>
      </w:r>
    </w:p>
    <w:p w:rsidR="00A12A9E" w:rsidRPr="001934BB" w:rsidRDefault="00E25891">
      <w:pPr>
        <w:shd w:val="clear" w:color="auto" w:fill="FFFFFF"/>
        <w:rPr>
          <w:sz w:val="24"/>
          <w:szCs w:val="24"/>
        </w:rPr>
      </w:pPr>
      <w:proofErr w:type="gramStart"/>
      <w:r w:rsidRPr="001934BB">
        <w:rPr>
          <w:sz w:val="16"/>
          <w:szCs w:val="16"/>
        </w:rPr>
        <w:t>intenci</w:t>
      </w:r>
      <w:r w:rsidRPr="001934BB">
        <w:rPr>
          <w:rFonts w:eastAsia="Times New Roman"/>
          <w:sz w:val="16"/>
          <w:szCs w:val="16"/>
        </w:rPr>
        <w:t>ó</w:t>
      </w:r>
      <w:proofErr w:type="gramEnd"/>
      <w:r w:rsidRPr="001934BB">
        <w:rPr>
          <w:rFonts w:eastAsia="Times New Roman"/>
          <w:sz w:val="16"/>
          <w:szCs w:val="16"/>
        </w:rPr>
        <w:t xml:space="preserve">    10,232,275</w:t>
      </w:r>
    </w:p>
    <w:p w:rsidR="00A12A9E" w:rsidRPr="001934BB" w:rsidRDefault="00E25891">
      <w:pPr>
        <w:shd w:val="clear" w:color="auto" w:fill="FFFFFF"/>
        <w:rPr>
          <w:sz w:val="24"/>
          <w:szCs w:val="24"/>
        </w:rPr>
      </w:pPr>
      <w:proofErr w:type="gramStart"/>
      <w:r w:rsidRPr="001934BB">
        <w:rPr>
          <w:sz w:val="16"/>
          <w:szCs w:val="16"/>
        </w:rPr>
        <w:t>intencion</w:t>
      </w:r>
      <w:r w:rsidRPr="001934BB">
        <w:rPr>
          <w:rFonts w:eastAsia="Times New Roman"/>
          <w:sz w:val="16"/>
          <w:szCs w:val="16"/>
        </w:rPr>
        <w:t>ális</w:t>
      </w:r>
      <w:proofErr w:type="gramEnd"/>
      <w:r w:rsidRPr="001934BB">
        <w:rPr>
          <w:rFonts w:eastAsia="Times New Roman"/>
          <w:sz w:val="16"/>
          <w:szCs w:val="16"/>
        </w:rPr>
        <w:t xml:space="preserve"> ágens    78,158</w:t>
      </w:r>
    </w:p>
    <w:p w:rsidR="00A12A9E" w:rsidRPr="001934BB" w:rsidRDefault="00E25891">
      <w:pPr>
        <w:shd w:val="clear" w:color="auto" w:fill="FFFFFF"/>
        <w:rPr>
          <w:sz w:val="24"/>
          <w:szCs w:val="24"/>
        </w:rPr>
      </w:pPr>
      <w:proofErr w:type="gramStart"/>
      <w:r w:rsidRPr="001934BB">
        <w:rPr>
          <w:sz w:val="16"/>
          <w:szCs w:val="16"/>
        </w:rPr>
        <w:t>jelent</w:t>
      </w:r>
      <w:r w:rsidRPr="001934BB">
        <w:rPr>
          <w:rFonts w:eastAsia="Times New Roman"/>
          <w:sz w:val="16"/>
          <w:szCs w:val="16"/>
        </w:rPr>
        <w:t>és</w:t>
      </w:r>
      <w:proofErr w:type="gramEnd"/>
      <w:r w:rsidRPr="001934BB">
        <w:rPr>
          <w:rFonts w:eastAsia="Times New Roman"/>
          <w:sz w:val="16"/>
          <w:szCs w:val="16"/>
        </w:rPr>
        <w:t xml:space="preserve">    139,217,226,237-238, 240, 242, 244-245, 252-253, 266, 287,291</w:t>
      </w:r>
    </w:p>
    <w:p w:rsidR="00A12A9E" w:rsidRPr="001934BB" w:rsidRDefault="00E25891">
      <w:pPr>
        <w:shd w:val="clear" w:color="auto" w:fill="FFFFFF"/>
        <w:rPr>
          <w:sz w:val="24"/>
          <w:szCs w:val="24"/>
        </w:rPr>
      </w:pPr>
      <w:proofErr w:type="gramStart"/>
      <w:r w:rsidRPr="001934BB">
        <w:rPr>
          <w:i/>
          <w:iCs/>
          <w:sz w:val="16"/>
          <w:szCs w:val="16"/>
        </w:rPr>
        <w:t xml:space="preserve">Kenyapithecus    </w:t>
      </w:r>
      <w:r w:rsidRPr="001934BB">
        <w:rPr>
          <w:sz w:val="16"/>
          <w:szCs w:val="16"/>
        </w:rPr>
        <w:t>91</w:t>
      </w:r>
      <w:proofErr w:type="gramEnd"/>
    </w:p>
    <w:p w:rsidR="00A12A9E" w:rsidRPr="001934BB" w:rsidRDefault="00E25891">
      <w:pPr>
        <w:shd w:val="clear" w:color="auto" w:fill="FFFFFF"/>
        <w:rPr>
          <w:sz w:val="24"/>
          <w:szCs w:val="24"/>
        </w:rPr>
      </w:pPr>
      <w:proofErr w:type="gramStart"/>
      <w:r w:rsidRPr="001934BB">
        <w:rPr>
          <w:sz w:val="16"/>
          <w:szCs w:val="16"/>
        </w:rPr>
        <w:t>kereskedelem</w:t>
      </w:r>
      <w:proofErr w:type="gramEnd"/>
      <w:r w:rsidRPr="001934BB">
        <w:rPr>
          <w:sz w:val="16"/>
          <w:szCs w:val="16"/>
        </w:rPr>
        <w:t xml:space="preserve">    188,191-192,194, 267</w:t>
      </w:r>
    </w:p>
    <w:p w:rsidR="00A12A9E" w:rsidRPr="001934BB" w:rsidRDefault="00E25891">
      <w:pPr>
        <w:shd w:val="clear" w:color="auto" w:fill="FFFFFF"/>
        <w:rPr>
          <w:sz w:val="24"/>
          <w:szCs w:val="24"/>
        </w:rPr>
      </w:pPr>
      <w:proofErr w:type="gramStart"/>
      <w:r w:rsidRPr="001934BB">
        <w:rPr>
          <w:sz w:val="16"/>
          <w:szCs w:val="16"/>
        </w:rPr>
        <w:t>koal</w:t>
      </w:r>
      <w:r w:rsidRPr="001934BB">
        <w:rPr>
          <w:rFonts w:eastAsia="Times New Roman"/>
          <w:sz w:val="16"/>
          <w:szCs w:val="16"/>
        </w:rPr>
        <w:t>íció</w:t>
      </w:r>
      <w:proofErr w:type="gramEnd"/>
      <w:r w:rsidRPr="001934BB">
        <w:rPr>
          <w:rFonts w:eastAsia="Times New Roman"/>
          <w:sz w:val="16"/>
          <w:szCs w:val="16"/>
        </w:rPr>
        <w:t xml:space="preserve">    41</w:t>
      </w:r>
    </w:p>
    <w:p w:rsidR="00A12A9E" w:rsidRPr="001934BB" w:rsidRDefault="00E25891">
      <w:pPr>
        <w:shd w:val="clear" w:color="auto" w:fill="FFFFFF"/>
        <w:rPr>
          <w:sz w:val="24"/>
          <w:szCs w:val="24"/>
        </w:rPr>
      </w:pPr>
      <w:proofErr w:type="gramStart"/>
      <w:r w:rsidRPr="001934BB">
        <w:rPr>
          <w:sz w:val="16"/>
          <w:szCs w:val="16"/>
        </w:rPr>
        <w:t>kommunik</w:t>
      </w:r>
      <w:r w:rsidRPr="001934BB">
        <w:rPr>
          <w:rFonts w:eastAsia="Times New Roman"/>
          <w:sz w:val="16"/>
          <w:szCs w:val="16"/>
        </w:rPr>
        <w:t>áció</w:t>
      </w:r>
      <w:proofErr w:type="gramEnd"/>
      <w:r w:rsidRPr="001934BB">
        <w:rPr>
          <w:rFonts w:eastAsia="Times New Roman"/>
          <w:sz w:val="16"/>
          <w:szCs w:val="16"/>
        </w:rPr>
        <w:t xml:space="preserve">    10,25-26,77-78, 83,90,112, 116-118, 121, 123, 130-131, 134-135, 140, 157, 167-1 68, 1 80, 184, 196-197, 209,</w:t>
      </w:r>
    </w:p>
    <w:p w:rsidR="00A12A9E" w:rsidRPr="001934BB" w:rsidRDefault="00E25891">
      <w:pPr>
        <w:shd w:val="clear" w:color="auto" w:fill="FFFFFF"/>
        <w:rPr>
          <w:sz w:val="24"/>
          <w:szCs w:val="24"/>
        </w:rPr>
      </w:pPr>
      <w:r w:rsidRPr="001934BB">
        <w:rPr>
          <w:sz w:val="16"/>
          <w:szCs w:val="16"/>
        </w:rPr>
        <w:t>219,  226, 230-244, 247, 251, 273, 281</w:t>
      </w:r>
    </w:p>
    <w:p w:rsidR="00A12A9E" w:rsidRPr="001934BB" w:rsidRDefault="00E25891">
      <w:pPr>
        <w:shd w:val="clear" w:color="auto" w:fill="FFFFFF"/>
        <w:rPr>
          <w:sz w:val="24"/>
          <w:szCs w:val="24"/>
        </w:rPr>
      </w:pPr>
      <w:proofErr w:type="gramStart"/>
      <w:r w:rsidRPr="001934BB">
        <w:rPr>
          <w:sz w:val="16"/>
          <w:szCs w:val="16"/>
        </w:rPr>
        <w:t>konstrukci</w:t>
      </w:r>
      <w:r w:rsidRPr="001934BB">
        <w:rPr>
          <w:rFonts w:eastAsia="Times New Roman"/>
          <w:sz w:val="16"/>
          <w:szCs w:val="16"/>
        </w:rPr>
        <w:t>ós</w:t>
      </w:r>
      <w:proofErr w:type="gramEnd"/>
      <w:r w:rsidRPr="001934BB">
        <w:rPr>
          <w:rFonts w:eastAsia="Times New Roman"/>
          <w:sz w:val="16"/>
          <w:szCs w:val="16"/>
        </w:rPr>
        <w:t xml:space="preserve"> aktivitás    1 33, 273 konstrukciós képesség    1 24-125,</w:t>
      </w:r>
    </w:p>
    <w:p w:rsidR="00A12A9E" w:rsidRPr="001934BB" w:rsidRDefault="00E25891">
      <w:pPr>
        <w:shd w:val="clear" w:color="auto" w:fill="FFFFFF"/>
        <w:rPr>
          <w:sz w:val="24"/>
          <w:szCs w:val="24"/>
        </w:rPr>
      </w:pPr>
      <w:r w:rsidRPr="001934BB">
        <w:rPr>
          <w:sz w:val="16"/>
          <w:szCs w:val="16"/>
        </w:rPr>
        <w:t>130,133-1 34, 223, 225, 227, 229,</w:t>
      </w:r>
    </w:p>
    <w:p w:rsidR="00A12A9E" w:rsidRPr="001934BB" w:rsidRDefault="00E25891">
      <w:pPr>
        <w:shd w:val="clear" w:color="auto" w:fill="FFFFFF"/>
        <w:rPr>
          <w:sz w:val="24"/>
          <w:szCs w:val="24"/>
        </w:rPr>
      </w:pPr>
      <w:r w:rsidRPr="001934BB">
        <w:rPr>
          <w:sz w:val="16"/>
          <w:szCs w:val="16"/>
        </w:rPr>
        <w:t>231, 233, 235, 237, 239, 241, 243,</w:t>
      </w:r>
    </w:p>
    <w:p w:rsidR="00A12A9E" w:rsidRPr="001934BB" w:rsidRDefault="00E25891">
      <w:pPr>
        <w:shd w:val="clear" w:color="auto" w:fill="FFFFFF"/>
        <w:rPr>
          <w:sz w:val="24"/>
          <w:szCs w:val="24"/>
        </w:rPr>
      </w:pPr>
      <w:r w:rsidRPr="001934BB">
        <w:rPr>
          <w:sz w:val="16"/>
          <w:szCs w:val="16"/>
        </w:rPr>
        <w:t xml:space="preserve">245 </w:t>
      </w:r>
      <w:proofErr w:type="gramStart"/>
      <w:r w:rsidRPr="001934BB">
        <w:rPr>
          <w:sz w:val="16"/>
          <w:szCs w:val="16"/>
        </w:rPr>
        <w:t>kontaktus    11</w:t>
      </w:r>
      <w:proofErr w:type="gramEnd"/>
      <w:r w:rsidRPr="001934BB">
        <w:rPr>
          <w:sz w:val="16"/>
          <w:szCs w:val="16"/>
        </w:rPr>
        <w:t>,15-16,18,46,125,</w:t>
      </w:r>
    </w:p>
    <w:p w:rsidR="00A12A9E" w:rsidRPr="001934BB" w:rsidRDefault="00E25891">
      <w:pPr>
        <w:shd w:val="clear" w:color="auto" w:fill="FFFFFF"/>
        <w:rPr>
          <w:sz w:val="24"/>
          <w:szCs w:val="24"/>
        </w:rPr>
      </w:pPr>
      <w:r w:rsidRPr="001934BB">
        <w:rPr>
          <w:sz w:val="16"/>
          <w:szCs w:val="16"/>
        </w:rPr>
        <w:t>145-149, 153-1 54, 157,199-200,</w:t>
      </w:r>
    </w:p>
    <w:p w:rsidR="00A12A9E" w:rsidRPr="001934BB" w:rsidRDefault="00E25891">
      <w:pPr>
        <w:shd w:val="clear" w:color="auto" w:fill="FFFFFF"/>
        <w:rPr>
          <w:sz w:val="24"/>
          <w:szCs w:val="24"/>
        </w:rPr>
      </w:pPr>
      <w:r w:rsidRPr="001934BB">
        <w:rPr>
          <w:sz w:val="16"/>
          <w:szCs w:val="16"/>
        </w:rPr>
        <w:t>220</w:t>
      </w:r>
      <w:proofErr w:type="gramStart"/>
      <w:r w:rsidRPr="001934BB">
        <w:rPr>
          <w:sz w:val="16"/>
          <w:szCs w:val="16"/>
        </w:rPr>
        <w:t>,  232</w:t>
      </w:r>
      <w:proofErr w:type="gramEnd"/>
      <w:r w:rsidRPr="001934BB">
        <w:rPr>
          <w:sz w:val="16"/>
          <w:szCs w:val="16"/>
        </w:rPr>
        <w:t xml:space="preserve"> korrespondencia    232-234,238,</w:t>
      </w:r>
    </w:p>
    <w:p w:rsidR="00A12A9E" w:rsidRPr="001934BB" w:rsidRDefault="00E25891">
      <w:pPr>
        <w:shd w:val="clear" w:color="auto" w:fill="FFFFFF"/>
        <w:rPr>
          <w:sz w:val="24"/>
          <w:szCs w:val="24"/>
        </w:rPr>
      </w:pPr>
      <w:r w:rsidRPr="001934BB">
        <w:rPr>
          <w:sz w:val="16"/>
          <w:szCs w:val="16"/>
        </w:rPr>
        <w:t xml:space="preserve">244 </w:t>
      </w:r>
      <w:proofErr w:type="gramStart"/>
      <w:r w:rsidRPr="001934BB">
        <w:rPr>
          <w:sz w:val="16"/>
          <w:szCs w:val="16"/>
        </w:rPr>
        <w:t>k</w:t>
      </w:r>
      <w:r w:rsidRPr="001934BB">
        <w:rPr>
          <w:rFonts w:eastAsia="Times New Roman"/>
          <w:sz w:val="16"/>
          <w:szCs w:val="16"/>
        </w:rPr>
        <w:t>ölcsönösség    76</w:t>
      </w:r>
      <w:proofErr w:type="gramEnd"/>
      <w:r w:rsidRPr="001934BB">
        <w:rPr>
          <w:rFonts w:eastAsia="Times New Roman"/>
          <w:sz w:val="16"/>
          <w:szCs w:val="16"/>
        </w:rPr>
        <w:t>, 82-83, 142, 146,</w:t>
      </w:r>
    </w:p>
    <w:p w:rsidR="00A12A9E" w:rsidRPr="001934BB" w:rsidRDefault="00E25891">
      <w:pPr>
        <w:shd w:val="clear" w:color="auto" w:fill="FFFFFF"/>
        <w:rPr>
          <w:sz w:val="24"/>
          <w:szCs w:val="24"/>
        </w:rPr>
      </w:pPr>
      <w:r w:rsidRPr="001934BB">
        <w:rPr>
          <w:sz w:val="16"/>
          <w:szCs w:val="16"/>
        </w:rPr>
        <w:t xml:space="preserve">163, 169 </w:t>
      </w:r>
      <w:proofErr w:type="gramStart"/>
      <w:r w:rsidRPr="001934BB">
        <w:rPr>
          <w:sz w:val="16"/>
          <w:szCs w:val="16"/>
        </w:rPr>
        <w:t>k</w:t>
      </w:r>
      <w:r w:rsidRPr="001934BB">
        <w:rPr>
          <w:rFonts w:eastAsia="Times New Roman"/>
          <w:sz w:val="16"/>
          <w:szCs w:val="16"/>
        </w:rPr>
        <w:t>ötődés    11</w:t>
      </w:r>
      <w:proofErr w:type="gramEnd"/>
      <w:r w:rsidRPr="001934BB">
        <w:rPr>
          <w:rFonts w:eastAsia="Times New Roman"/>
          <w:sz w:val="16"/>
          <w:szCs w:val="16"/>
        </w:rPr>
        <w:t>,42,49,133,152-154,</w:t>
      </w:r>
    </w:p>
    <w:p w:rsidR="00A12A9E" w:rsidRPr="001934BB" w:rsidRDefault="00E25891">
      <w:pPr>
        <w:shd w:val="clear" w:color="auto" w:fill="FFFFFF"/>
        <w:rPr>
          <w:sz w:val="24"/>
          <w:szCs w:val="24"/>
        </w:rPr>
      </w:pPr>
      <w:r w:rsidRPr="001934BB">
        <w:rPr>
          <w:sz w:val="16"/>
          <w:szCs w:val="16"/>
        </w:rPr>
        <w:t>159, 161, 177, 181-182, 187,</w:t>
      </w:r>
    </w:p>
    <w:p w:rsidR="00A12A9E" w:rsidRPr="001934BB" w:rsidRDefault="00E25891">
      <w:pPr>
        <w:shd w:val="clear" w:color="auto" w:fill="FFFFFF"/>
        <w:rPr>
          <w:sz w:val="24"/>
          <w:szCs w:val="24"/>
        </w:rPr>
      </w:pPr>
      <w:r w:rsidRPr="001934BB">
        <w:rPr>
          <w:sz w:val="16"/>
          <w:szCs w:val="16"/>
        </w:rPr>
        <w:t>191-192,195,198-201, 203-206,</w:t>
      </w:r>
    </w:p>
    <w:p w:rsidR="00A12A9E" w:rsidRPr="001934BB" w:rsidRDefault="00E25891">
      <w:pPr>
        <w:shd w:val="clear" w:color="auto" w:fill="FFFFFF"/>
        <w:rPr>
          <w:sz w:val="24"/>
          <w:szCs w:val="24"/>
        </w:rPr>
      </w:pPr>
      <w:r w:rsidRPr="001934BB">
        <w:rPr>
          <w:sz w:val="16"/>
          <w:szCs w:val="16"/>
        </w:rPr>
        <w:t xml:space="preserve">208,235,253,285 kreol </w:t>
      </w:r>
      <w:proofErr w:type="gramStart"/>
      <w:r w:rsidRPr="001934BB">
        <w:rPr>
          <w:sz w:val="16"/>
          <w:szCs w:val="16"/>
        </w:rPr>
        <w:t>nyelvek    242</w:t>
      </w:r>
      <w:proofErr w:type="gramEnd"/>
      <w:r w:rsidRPr="001934BB">
        <w:rPr>
          <w:sz w:val="16"/>
          <w:szCs w:val="16"/>
        </w:rPr>
        <w:t xml:space="preserve"> kula    189-190 kulcsingerek    23</w:t>
      </w:r>
    </w:p>
    <w:p w:rsidR="00A12A9E" w:rsidRPr="001934BB" w:rsidRDefault="00E25891">
      <w:pPr>
        <w:shd w:val="clear" w:color="auto" w:fill="FFFFFF"/>
        <w:rPr>
          <w:sz w:val="24"/>
          <w:szCs w:val="24"/>
        </w:rPr>
      </w:pPr>
      <w:proofErr w:type="gramStart"/>
      <w:r w:rsidRPr="001934BB">
        <w:rPr>
          <w:sz w:val="16"/>
          <w:szCs w:val="16"/>
        </w:rPr>
        <w:t>kult</w:t>
      </w:r>
      <w:r w:rsidRPr="001934BB">
        <w:rPr>
          <w:rFonts w:eastAsia="Times New Roman"/>
          <w:sz w:val="16"/>
          <w:szCs w:val="16"/>
        </w:rPr>
        <w:t xml:space="preserve">úra 12-13,17,23,26,34, 50-52, 55-56, 59, 62-63, 102, 105-106,109, 117-118, 124, 135, 140, 144, 152, 160-161, 167, 169, 1 72-1 73, 1 76, 1 88, 206, 214, 225, 235, </w:t>
      </w:r>
      <w:r w:rsidRPr="001934BB">
        <w:rPr>
          <w:rFonts w:eastAsia="Times New Roman"/>
          <w:sz w:val="16"/>
          <w:szCs w:val="16"/>
        </w:rPr>
        <w:lastRenderedPageBreak/>
        <w:t>237-238, 245, 247, 258-260, 263-266, 270, 275, 277, 285-287, 289</w:t>
      </w:r>
      <w:proofErr w:type="gramEnd"/>
    </w:p>
    <w:p w:rsidR="00A12A9E" w:rsidRPr="001934BB" w:rsidRDefault="00E25891">
      <w:pPr>
        <w:shd w:val="clear" w:color="auto" w:fill="FFFFFF"/>
        <w:rPr>
          <w:sz w:val="24"/>
          <w:szCs w:val="24"/>
        </w:rPr>
      </w:pPr>
      <w:proofErr w:type="gramStart"/>
      <w:r w:rsidRPr="001934BB">
        <w:rPr>
          <w:sz w:val="16"/>
          <w:szCs w:val="16"/>
        </w:rPr>
        <w:t>kultur</w:t>
      </w:r>
      <w:r w:rsidRPr="001934BB">
        <w:rPr>
          <w:rFonts w:eastAsia="Times New Roman"/>
          <w:sz w:val="16"/>
          <w:szCs w:val="16"/>
        </w:rPr>
        <w:t>ális</w:t>
      </w:r>
      <w:proofErr w:type="gramEnd"/>
      <w:r w:rsidRPr="001934BB">
        <w:rPr>
          <w:rFonts w:eastAsia="Times New Roman"/>
          <w:sz w:val="16"/>
          <w:szCs w:val="16"/>
        </w:rPr>
        <w:t xml:space="preserve"> evolúció    106,110,124, 1 27, 1 33-134, 1 37, 1 55, 245-247, 249, 251, 253, 255, 257, 259-263, 265, 267-273, 275-277, 279, 281-282,291</w:t>
      </w:r>
    </w:p>
    <w:p w:rsidR="00A12A9E" w:rsidRPr="001934BB" w:rsidRDefault="00E25891">
      <w:pPr>
        <w:shd w:val="clear" w:color="auto" w:fill="FFFFFF"/>
        <w:rPr>
          <w:sz w:val="24"/>
          <w:szCs w:val="24"/>
        </w:rPr>
      </w:pPr>
      <w:proofErr w:type="gramStart"/>
      <w:r w:rsidRPr="001934BB">
        <w:rPr>
          <w:sz w:val="16"/>
          <w:szCs w:val="16"/>
        </w:rPr>
        <w:t>kultur</w:t>
      </w:r>
      <w:r w:rsidRPr="001934BB">
        <w:rPr>
          <w:rFonts w:eastAsia="Times New Roman"/>
          <w:sz w:val="16"/>
          <w:szCs w:val="16"/>
        </w:rPr>
        <w:t>ális</w:t>
      </w:r>
      <w:proofErr w:type="gramEnd"/>
      <w:r w:rsidRPr="001934BB">
        <w:rPr>
          <w:rFonts w:eastAsia="Times New Roman"/>
          <w:sz w:val="16"/>
          <w:szCs w:val="16"/>
        </w:rPr>
        <w:t xml:space="preserve"> normák    162</w:t>
      </w:r>
    </w:p>
    <w:p w:rsidR="00A12A9E" w:rsidRPr="001934BB" w:rsidRDefault="00E25891">
      <w:pPr>
        <w:shd w:val="clear" w:color="auto" w:fill="FFFFFF"/>
        <w:rPr>
          <w:sz w:val="24"/>
          <w:szCs w:val="24"/>
        </w:rPr>
      </w:pPr>
      <w:proofErr w:type="gramStart"/>
      <w:r w:rsidRPr="001934BB">
        <w:rPr>
          <w:sz w:val="16"/>
          <w:szCs w:val="16"/>
        </w:rPr>
        <w:t>kultur</w:t>
      </w:r>
      <w:r w:rsidRPr="001934BB">
        <w:rPr>
          <w:rFonts w:eastAsia="Times New Roman"/>
          <w:sz w:val="16"/>
          <w:szCs w:val="16"/>
        </w:rPr>
        <w:t>ális</w:t>
      </w:r>
      <w:proofErr w:type="gramEnd"/>
      <w:r w:rsidRPr="001934BB">
        <w:rPr>
          <w:rFonts w:eastAsia="Times New Roman"/>
          <w:sz w:val="16"/>
          <w:szCs w:val="16"/>
        </w:rPr>
        <w:t xml:space="preserve"> tanulás    83,158</w:t>
      </w:r>
    </w:p>
    <w:p w:rsidR="00A12A9E" w:rsidRPr="001934BB" w:rsidRDefault="00E25891">
      <w:pPr>
        <w:shd w:val="clear" w:color="auto" w:fill="FFFFFF"/>
        <w:rPr>
          <w:sz w:val="24"/>
          <w:szCs w:val="24"/>
        </w:rPr>
      </w:pPr>
      <w:proofErr w:type="gramStart"/>
      <w:r w:rsidRPr="001934BB">
        <w:rPr>
          <w:sz w:val="16"/>
          <w:szCs w:val="16"/>
        </w:rPr>
        <w:t>kurk</w:t>
      </w:r>
      <w:r w:rsidRPr="001934BB">
        <w:rPr>
          <w:rFonts w:eastAsia="Times New Roman"/>
          <w:sz w:val="16"/>
          <w:szCs w:val="16"/>
        </w:rPr>
        <w:t>ászás</w:t>
      </w:r>
      <w:proofErr w:type="gramEnd"/>
      <w:r w:rsidRPr="001934BB">
        <w:rPr>
          <w:rFonts w:eastAsia="Times New Roman"/>
          <w:sz w:val="16"/>
          <w:szCs w:val="16"/>
        </w:rPr>
        <w:t xml:space="preserve">    23, 44, 58-59, 66, 82, 145-147,149</w:t>
      </w:r>
    </w:p>
    <w:p w:rsidR="00A12A9E" w:rsidRPr="001934BB" w:rsidRDefault="00E25891">
      <w:pPr>
        <w:shd w:val="clear" w:color="auto" w:fill="FFFFFF"/>
        <w:rPr>
          <w:sz w:val="24"/>
          <w:szCs w:val="24"/>
        </w:rPr>
      </w:pPr>
      <w:proofErr w:type="gramStart"/>
      <w:r w:rsidRPr="001934BB">
        <w:rPr>
          <w:sz w:val="16"/>
          <w:szCs w:val="16"/>
        </w:rPr>
        <w:t>kurk</w:t>
      </w:r>
      <w:r w:rsidRPr="001934BB">
        <w:rPr>
          <w:rFonts w:eastAsia="Times New Roman"/>
          <w:sz w:val="16"/>
          <w:szCs w:val="16"/>
        </w:rPr>
        <w:t>ászó</w:t>
      </w:r>
      <w:proofErr w:type="gramEnd"/>
      <w:r w:rsidRPr="001934BB">
        <w:rPr>
          <w:rFonts w:eastAsia="Times New Roman"/>
          <w:sz w:val="16"/>
          <w:szCs w:val="16"/>
        </w:rPr>
        <w:t xml:space="preserve"> beszélgetés    149</w:t>
      </w:r>
    </w:p>
    <w:p w:rsidR="00A12A9E" w:rsidRPr="001934BB" w:rsidRDefault="00E25891">
      <w:pPr>
        <w:shd w:val="clear" w:color="auto" w:fill="FFFFFF"/>
        <w:rPr>
          <w:sz w:val="24"/>
          <w:szCs w:val="24"/>
        </w:rPr>
      </w:pPr>
      <w:proofErr w:type="gramStart"/>
      <w:r w:rsidRPr="001934BB">
        <w:rPr>
          <w:sz w:val="16"/>
          <w:szCs w:val="16"/>
        </w:rPr>
        <w:t>len</w:t>
      </w:r>
      <w:r w:rsidRPr="001934BB">
        <w:rPr>
          <w:rFonts w:eastAsia="Times New Roman"/>
          <w:sz w:val="16"/>
          <w:szCs w:val="16"/>
        </w:rPr>
        <w:t>ézés</w:t>
      </w:r>
      <w:proofErr w:type="gramEnd"/>
      <w:r w:rsidRPr="001934BB">
        <w:rPr>
          <w:rFonts w:eastAsia="Times New Roman"/>
          <w:sz w:val="16"/>
          <w:szCs w:val="16"/>
        </w:rPr>
        <w:t xml:space="preserve">    168</w:t>
      </w:r>
    </w:p>
    <w:p w:rsidR="00A12A9E" w:rsidRPr="001934BB" w:rsidRDefault="00E25891">
      <w:pPr>
        <w:shd w:val="clear" w:color="auto" w:fill="FFFFFF"/>
        <w:rPr>
          <w:sz w:val="24"/>
          <w:szCs w:val="24"/>
        </w:rPr>
      </w:pPr>
      <w:r w:rsidRPr="001934BB">
        <w:rPr>
          <w:sz w:val="16"/>
          <w:szCs w:val="16"/>
        </w:rPr>
        <w:t>machiavelli</w:t>
      </w:r>
      <w:r w:rsidRPr="001934BB">
        <w:rPr>
          <w:rFonts w:eastAsia="Times New Roman"/>
          <w:sz w:val="16"/>
          <w:szCs w:val="16"/>
        </w:rPr>
        <w:t xml:space="preserve">ánus </w:t>
      </w:r>
      <w:proofErr w:type="gramStart"/>
      <w:r w:rsidRPr="001934BB">
        <w:rPr>
          <w:rFonts w:eastAsia="Times New Roman"/>
          <w:sz w:val="16"/>
          <w:szCs w:val="16"/>
        </w:rPr>
        <w:t xml:space="preserve">manipuláció    </w:t>
      </w:r>
      <w:r w:rsidRPr="001934BB">
        <w:rPr>
          <w:rFonts w:eastAsia="Times New Roman"/>
          <w:i/>
          <w:iCs/>
          <w:sz w:val="16"/>
          <w:szCs w:val="16"/>
        </w:rPr>
        <w:t>77</w:t>
      </w:r>
      <w:proofErr w:type="gramEnd"/>
      <w:r w:rsidRPr="001934BB">
        <w:rPr>
          <w:rFonts w:eastAsia="Times New Roman"/>
          <w:i/>
          <w:iCs/>
          <w:sz w:val="16"/>
          <w:szCs w:val="16"/>
        </w:rPr>
        <w:t xml:space="preserve"> </w:t>
      </w:r>
      <w:r w:rsidRPr="001934BB">
        <w:rPr>
          <w:rFonts w:eastAsia="Times New Roman"/>
          <w:sz w:val="16"/>
          <w:szCs w:val="16"/>
        </w:rPr>
        <w:t>makákó    41-42,46,54,62-63,70,</w:t>
      </w:r>
    </w:p>
    <w:p w:rsidR="00A12A9E" w:rsidRPr="001934BB" w:rsidRDefault="00E25891">
      <w:pPr>
        <w:shd w:val="clear" w:color="auto" w:fill="FFFFFF"/>
        <w:rPr>
          <w:sz w:val="24"/>
          <w:szCs w:val="24"/>
        </w:rPr>
      </w:pPr>
      <w:r w:rsidRPr="001934BB">
        <w:rPr>
          <w:sz w:val="16"/>
          <w:szCs w:val="16"/>
        </w:rPr>
        <w:t>82,88 m</w:t>
      </w:r>
      <w:r w:rsidRPr="001934BB">
        <w:rPr>
          <w:rFonts w:eastAsia="Times New Roman"/>
          <w:sz w:val="16"/>
          <w:szCs w:val="16"/>
        </w:rPr>
        <w:t xml:space="preserve">ásodlagos </w:t>
      </w:r>
      <w:proofErr w:type="gramStart"/>
      <w:r w:rsidRPr="001934BB">
        <w:rPr>
          <w:rFonts w:eastAsia="Times New Roman"/>
          <w:sz w:val="16"/>
          <w:szCs w:val="16"/>
        </w:rPr>
        <w:t>reprezentáció    85-86</w:t>
      </w:r>
      <w:proofErr w:type="gramEnd"/>
      <w:r w:rsidRPr="001934BB">
        <w:rPr>
          <w:rFonts w:eastAsia="Times New Roman"/>
          <w:sz w:val="16"/>
          <w:szCs w:val="16"/>
        </w:rPr>
        <w:t>,</w:t>
      </w:r>
    </w:p>
    <w:p w:rsidR="00A12A9E" w:rsidRPr="001934BB" w:rsidRDefault="00E25891">
      <w:pPr>
        <w:shd w:val="clear" w:color="auto" w:fill="FFFFFF"/>
        <w:rPr>
          <w:sz w:val="24"/>
          <w:szCs w:val="24"/>
        </w:rPr>
      </w:pPr>
      <w:r w:rsidRPr="001934BB">
        <w:rPr>
          <w:sz w:val="16"/>
          <w:szCs w:val="16"/>
        </w:rPr>
        <w:t>88-90, 139-140, 230, 236-237,</w:t>
      </w:r>
    </w:p>
    <w:p w:rsidR="00A12A9E" w:rsidRPr="001934BB" w:rsidRDefault="00E25891">
      <w:pPr>
        <w:shd w:val="clear" w:color="auto" w:fill="FFFFFF"/>
        <w:rPr>
          <w:sz w:val="24"/>
          <w:szCs w:val="24"/>
        </w:rPr>
      </w:pPr>
      <w:r w:rsidRPr="001934BB">
        <w:rPr>
          <w:sz w:val="16"/>
          <w:szCs w:val="16"/>
        </w:rPr>
        <w:t>241,243-244,260 m</w:t>
      </w:r>
      <w:r w:rsidRPr="001934BB">
        <w:rPr>
          <w:rFonts w:eastAsia="Times New Roman"/>
          <w:sz w:val="16"/>
          <w:szCs w:val="16"/>
        </w:rPr>
        <w:t xml:space="preserve">ásodrendű </w:t>
      </w:r>
      <w:proofErr w:type="gramStart"/>
      <w:r w:rsidRPr="001934BB">
        <w:rPr>
          <w:rFonts w:eastAsia="Times New Roman"/>
          <w:sz w:val="16"/>
          <w:szCs w:val="16"/>
        </w:rPr>
        <w:t>csoportok    194-196</w:t>
      </w:r>
      <w:proofErr w:type="gramEnd"/>
      <w:r w:rsidRPr="001934BB">
        <w:rPr>
          <w:rFonts w:eastAsia="Times New Roman"/>
          <w:sz w:val="16"/>
          <w:szCs w:val="16"/>
        </w:rPr>
        <w:t>,</w:t>
      </w:r>
    </w:p>
    <w:p w:rsidR="00A12A9E" w:rsidRPr="001934BB" w:rsidRDefault="00E25891">
      <w:pPr>
        <w:shd w:val="clear" w:color="auto" w:fill="FFFFFF"/>
        <w:rPr>
          <w:sz w:val="24"/>
          <w:szCs w:val="24"/>
        </w:rPr>
      </w:pPr>
      <w:r w:rsidRPr="001934BB">
        <w:rPr>
          <w:sz w:val="16"/>
          <w:szCs w:val="16"/>
        </w:rPr>
        <w:t>254 m</w:t>
      </w:r>
      <w:r w:rsidRPr="001934BB">
        <w:rPr>
          <w:rFonts w:eastAsia="Times New Roman"/>
          <w:sz w:val="16"/>
          <w:szCs w:val="16"/>
        </w:rPr>
        <w:t xml:space="preserve">ásodrendű </w:t>
      </w:r>
      <w:proofErr w:type="gramStart"/>
      <w:r w:rsidRPr="001934BB">
        <w:rPr>
          <w:rFonts w:eastAsia="Times New Roman"/>
          <w:sz w:val="16"/>
          <w:szCs w:val="16"/>
        </w:rPr>
        <w:t>szövetségek    193-194</w:t>
      </w:r>
      <w:proofErr w:type="gramEnd"/>
      <w:r w:rsidRPr="001934BB">
        <w:rPr>
          <w:rFonts w:eastAsia="Times New Roman"/>
          <w:sz w:val="16"/>
          <w:szCs w:val="16"/>
        </w:rPr>
        <w:t xml:space="preserve"> matematikai-logikai intelligencia    74 megszaladási jelenségek    284-285,</w:t>
      </w:r>
    </w:p>
    <w:p w:rsidR="00A12A9E" w:rsidRPr="001934BB" w:rsidRDefault="00E25891">
      <w:pPr>
        <w:shd w:val="clear" w:color="auto" w:fill="FFFFFF"/>
        <w:rPr>
          <w:sz w:val="24"/>
          <w:szCs w:val="24"/>
        </w:rPr>
      </w:pPr>
      <w:r w:rsidRPr="001934BB">
        <w:rPr>
          <w:sz w:val="16"/>
          <w:szCs w:val="16"/>
        </w:rPr>
        <w:t>287 ment</w:t>
      </w:r>
      <w:r w:rsidRPr="001934BB">
        <w:rPr>
          <w:rFonts w:eastAsia="Times New Roman"/>
          <w:sz w:val="16"/>
          <w:szCs w:val="16"/>
        </w:rPr>
        <w:t xml:space="preserve">ális </w:t>
      </w:r>
      <w:proofErr w:type="gramStart"/>
      <w:r w:rsidRPr="001934BB">
        <w:rPr>
          <w:rFonts w:eastAsia="Times New Roman"/>
          <w:sz w:val="16"/>
          <w:szCs w:val="16"/>
        </w:rPr>
        <w:t>reprezentációk    67</w:t>
      </w:r>
      <w:proofErr w:type="gramEnd"/>
      <w:r w:rsidRPr="001934BB">
        <w:rPr>
          <w:rFonts w:eastAsia="Times New Roman"/>
          <w:sz w:val="16"/>
          <w:szCs w:val="16"/>
        </w:rPr>
        <w:t>, 73,</w:t>
      </w:r>
    </w:p>
    <w:p w:rsidR="00A12A9E" w:rsidRPr="001934BB" w:rsidRDefault="00E25891">
      <w:pPr>
        <w:shd w:val="clear" w:color="auto" w:fill="FFFFFF"/>
        <w:rPr>
          <w:sz w:val="24"/>
          <w:szCs w:val="24"/>
        </w:rPr>
      </w:pPr>
      <w:r w:rsidRPr="001934BB">
        <w:rPr>
          <w:sz w:val="16"/>
          <w:szCs w:val="16"/>
        </w:rPr>
        <w:t xml:space="preserve">79-80, 83 </w:t>
      </w:r>
      <w:proofErr w:type="gramStart"/>
      <w:r w:rsidRPr="001934BB">
        <w:rPr>
          <w:sz w:val="16"/>
          <w:szCs w:val="16"/>
        </w:rPr>
        <w:t>metareprezent</w:t>
      </w:r>
      <w:r w:rsidRPr="001934BB">
        <w:rPr>
          <w:rFonts w:eastAsia="Times New Roman"/>
          <w:sz w:val="16"/>
          <w:szCs w:val="16"/>
        </w:rPr>
        <w:t>áció    89-90</w:t>
      </w:r>
      <w:proofErr w:type="gramEnd"/>
      <w:r w:rsidRPr="001934BB">
        <w:rPr>
          <w:rFonts w:eastAsia="Times New Roman"/>
          <w:sz w:val="16"/>
          <w:szCs w:val="16"/>
        </w:rPr>
        <w:t>,225 mímeiés    117,139-140,235-238,</w:t>
      </w:r>
    </w:p>
    <w:p w:rsidR="00A12A9E" w:rsidRPr="001934BB" w:rsidRDefault="00E25891">
      <w:pPr>
        <w:shd w:val="clear" w:color="auto" w:fill="FFFFFF"/>
        <w:rPr>
          <w:sz w:val="24"/>
          <w:szCs w:val="24"/>
        </w:rPr>
      </w:pPr>
      <w:r w:rsidRPr="001934BB">
        <w:rPr>
          <w:sz w:val="16"/>
          <w:szCs w:val="16"/>
        </w:rPr>
        <w:t xml:space="preserve">240, 244, 246 mimetikus </w:t>
      </w:r>
      <w:proofErr w:type="gramStart"/>
      <w:r w:rsidRPr="001934BB">
        <w:rPr>
          <w:sz w:val="16"/>
          <w:szCs w:val="16"/>
        </w:rPr>
        <w:t>kult</w:t>
      </w:r>
      <w:r w:rsidRPr="001934BB">
        <w:rPr>
          <w:rFonts w:eastAsia="Times New Roman"/>
          <w:sz w:val="16"/>
          <w:szCs w:val="16"/>
        </w:rPr>
        <w:t>úra    117</w:t>
      </w:r>
      <w:proofErr w:type="gramEnd"/>
      <w:r w:rsidRPr="001934BB">
        <w:rPr>
          <w:rFonts w:eastAsia="Times New Roman"/>
          <w:sz w:val="16"/>
          <w:szCs w:val="16"/>
        </w:rPr>
        <w:t>,236-238,</w:t>
      </w:r>
    </w:p>
    <w:p w:rsidR="00A12A9E" w:rsidRPr="001934BB" w:rsidRDefault="00E25891">
      <w:pPr>
        <w:shd w:val="clear" w:color="auto" w:fill="FFFFFF"/>
        <w:rPr>
          <w:sz w:val="24"/>
          <w:szCs w:val="24"/>
        </w:rPr>
      </w:pPr>
      <w:r w:rsidRPr="001934BB">
        <w:rPr>
          <w:sz w:val="16"/>
          <w:szCs w:val="16"/>
        </w:rPr>
        <w:t xml:space="preserve">242 </w:t>
      </w:r>
      <w:proofErr w:type="gramStart"/>
      <w:r w:rsidRPr="001934BB">
        <w:rPr>
          <w:sz w:val="16"/>
          <w:szCs w:val="16"/>
        </w:rPr>
        <w:t>mim</w:t>
      </w:r>
      <w:r w:rsidRPr="001934BB">
        <w:rPr>
          <w:rFonts w:eastAsia="Times New Roman"/>
          <w:sz w:val="16"/>
          <w:szCs w:val="16"/>
        </w:rPr>
        <w:t>ézis    117</w:t>
      </w:r>
      <w:proofErr w:type="gramEnd"/>
      <w:r w:rsidRPr="001934BB">
        <w:rPr>
          <w:rFonts w:eastAsia="Times New Roman"/>
          <w:sz w:val="16"/>
          <w:szCs w:val="16"/>
        </w:rPr>
        <w:t>,123,125,236,</w:t>
      </w:r>
    </w:p>
    <w:p w:rsidR="00A12A9E" w:rsidRPr="001934BB" w:rsidRDefault="00E25891">
      <w:pPr>
        <w:shd w:val="clear" w:color="auto" w:fill="FFFFFF"/>
        <w:rPr>
          <w:sz w:val="24"/>
          <w:szCs w:val="24"/>
        </w:rPr>
      </w:pPr>
      <w:r w:rsidRPr="001934BB">
        <w:rPr>
          <w:sz w:val="16"/>
          <w:szCs w:val="16"/>
        </w:rPr>
        <w:t xml:space="preserve">240-241,243 </w:t>
      </w:r>
      <w:r w:rsidR="007663CE">
        <w:rPr>
          <w:rFonts w:eastAsia="Times New Roman"/>
          <w:sz w:val="16"/>
          <w:szCs w:val="16"/>
        </w:rPr>
        <w:t>„</w:t>
      </w:r>
      <w:r w:rsidRPr="001934BB">
        <w:rPr>
          <w:rFonts w:eastAsia="Times New Roman"/>
          <w:sz w:val="16"/>
          <w:szCs w:val="16"/>
        </w:rPr>
        <w:t>mintha</w:t>
      </w:r>
      <w:r w:rsidR="007663CE">
        <w:rPr>
          <w:rFonts w:eastAsia="Times New Roman"/>
          <w:sz w:val="16"/>
          <w:szCs w:val="16"/>
        </w:rPr>
        <w:t>”</w:t>
      </w:r>
      <w:r w:rsidRPr="001934BB">
        <w:rPr>
          <w:rFonts w:eastAsia="Times New Roman"/>
          <w:sz w:val="16"/>
          <w:szCs w:val="16"/>
        </w:rPr>
        <w:t xml:space="preserve"> </w:t>
      </w:r>
      <w:proofErr w:type="gramStart"/>
      <w:r w:rsidRPr="001934BB">
        <w:rPr>
          <w:rFonts w:eastAsia="Times New Roman"/>
          <w:sz w:val="16"/>
          <w:szCs w:val="16"/>
        </w:rPr>
        <w:t>játék    85-86</w:t>
      </w:r>
      <w:proofErr w:type="gramEnd"/>
      <w:r w:rsidRPr="001934BB">
        <w:rPr>
          <w:rFonts w:eastAsia="Times New Roman"/>
          <w:sz w:val="16"/>
          <w:szCs w:val="16"/>
        </w:rPr>
        <w:t>, 88 moralitás    136-137,142,170 mosoly    9,17-20,23,154,157,</w:t>
      </w:r>
    </w:p>
    <w:p w:rsidR="00A12A9E" w:rsidRPr="001934BB" w:rsidRDefault="00E25891">
      <w:pPr>
        <w:shd w:val="clear" w:color="auto" w:fill="FFFFFF"/>
        <w:rPr>
          <w:sz w:val="24"/>
          <w:szCs w:val="24"/>
        </w:rPr>
      </w:pPr>
      <w:r w:rsidRPr="001934BB">
        <w:rPr>
          <w:sz w:val="16"/>
          <w:szCs w:val="16"/>
        </w:rPr>
        <w:t>177,210</w:t>
      </w:r>
    </w:p>
    <w:p w:rsidR="00A12A9E" w:rsidRPr="001934BB" w:rsidRDefault="00E25891">
      <w:pPr>
        <w:shd w:val="clear" w:color="auto" w:fill="FFFFFF"/>
        <w:rPr>
          <w:sz w:val="24"/>
          <w:szCs w:val="24"/>
        </w:rPr>
      </w:pPr>
      <w:proofErr w:type="gramStart"/>
      <w:r w:rsidRPr="001934BB">
        <w:rPr>
          <w:sz w:val="16"/>
          <w:szCs w:val="16"/>
        </w:rPr>
        <w:t>nevel</w:t>
      </w:r>
      <w:r w:rsidRPr="001934BB">
        <w:rPr>
          <w:rFonts w:eastAsia="Times New Roman"/>
          <w:sz w:val="16"/>
          <w:szCs w:val="16"/>
        </w:rPr>
        <w:t>és</w:t>
      </w:r>
      <w:proofErr w:type="gramEnd"/>
      <w:r w:rsidRPr="001934BB">
        <w:rPr>
          <w:rFonts w:eastAsia="Times New Roman"/>
          <w:sz w:val="16"/>
          <w:szCs w:val="16"/>
        </w:rPr>
        <w:t xml:space="preserve">    125,176,207,219,221,</w:t>
      </w:r>
    </w:p>
    <w:p w:rsidR="00A12A9E" w:rsidRPr="001934BB" w:rsidRDefault="00E25891">
      <w:pPr>
        <w:shd w:val="clear" w:color="auto" w:fill="FFFFFF"/>
        <w:rPr>
          <w:sz w:val="24"/>
          <w:szCs w:val="24"/>
        </w:rPr>
      </w:pPr>
      <w:r w:rsidRPr="001934BB">
        <w:rPr>
          <w:sz w:val="16"/>
          <w:szCs w:val="16"/>
        </w:rPr>
        <w:t xml:space="preserve">284 </w:t>
      </w:r>
      <w:proofErr w:type="gramStart"/>
      <w:r w:rsidRPr="001934BB">
        <w:rPr>
          <w:sz w:val="16"/>
          <w:szCs w:val="16"/>
        </w:rPr>
        <w:t>nevet</w:t>
      </w:r>
      <w:r w:rsidRPr="001934BB">
        <w:rPr>
          <w:rFonts w:eastAsia="Times New Roman"/>
          <w:sz w:val="16"/>
          <w:szCs w:val="16"/>
        </w:rPr>
        <w:t>és    17-20</w:t>
      </w:r>
      <w:proofErr w:type="gramEnd"/>
      <w:r w:rsidRPr="001934BB">
        <w:rPr>
          <w:rFonts w:eastAsia="Times New Roman"/>
          <w:sz w:val="16"/>
          <w:szCs w:val="16"/>
        </w:rPr>
        <w:t>,210 névpotyogtatás    185 normatív agresszió    1 76 nyelvhasználat    50,75,114,116,</w:t>
      </w:r>
    </w:p>
    <w:p w:rsidR="00A12A9E" w:rsidRPr="001934BB" w:rsidRDefault="00E25891">
      <w:pPr>
        <w:shd w:val="clear" w:color="auto" w:fill="FFFFFF"/>
        <w:rPr>
          <w:sz w:val="24"/>
          <w:szCs w:val="24"/>
        </w:rPr>
      </w:pPr>
      <w:r w:rsidRPr="001934BB">
        <w:rPr>
          <w:sz w:val="16"/>
          <w:szCs w:val="16"/>
        </w:rPr>
        <w:t>125, 130, 138, 161,224-225,231,</w:t>
      </w:r>
    </w:p>
    <w:p w:rsidR="00A12A9E" w:rsidRPr="001934BB" w:rsidRDefault="00E25891">
      <w:pPr>
        <w:shd w:val="clear" w:color="auto" w:fill="FFFFFF"/>
        <w:rPr>
          <w:sz w:val="24"/>
          <w:szCs w:val="24"/>
        </w:rPr>
      </w:pPr>
      <w:r w:rsidRPr="001934BB">
        <w:rPr>
          <w:sz w:val="16"/>
          <w:szCs w:val="16"/>
        </w:rPr>
        <w:t>237, 242-243</w:t>
      </w:r>
    </w:p>
    <w:p w:rsidR="00A12A9E" w:rsidRPr="001934BB" w:rsidRDefault="00E25891">
      <w:pPr>
        <w:shd w:val="clear" w:color="auto" w:fill="FFFFFF"/>
        <w:rPr>
          <w:sz w:val="24"/>
          <w:szCs w:val="24"/>
        </w:rPr>
      </w:pPr>
      <w:r w:rsidRPr="001934BB">
        <w:rPr>
          <w:b/>
          <w:bCs/>
          <w:sz w:val="16"/>
          <w:szCs w:val="16"/>
        </w:rPr>
        <w:t>308</w:t>
      </w:r>
    </w:p>
    <w:p w:rsidR="00A12A9E" w:rsidRPr="001934BB" w:rsidRDefault="00E25891">
      <w:pPr>
        <w:shd w:val="clear" w:color="auto" w:fill="FFFFFF"/>
        <w:rPr>
          <w:sz w:val="24"/>
          <w:szCs w:val="24"/>
        </w:rPr>
      </w:pPr>
      <w:r w:rsidRPr="001934BB">
        <w:rPr>
          <w:b/>
          <w:bCs/>
          <w:sz w:val="16"/>
          <w:szCs w:val="16"/>
        </w:rPr>
        <w:t>Az emberi term</w:t>
      </w:r>
      <w:r w:rsidRPr="001934BB">
        <w:rPr>
          <w:rFonts w:eastAsia="Times New Roman"/>
          <w:b/>
          <w:bCs/>
          <w:sz w:val="16"/>
          <w:szCs w:val="16"/>
        </w:rPr>
        <w:t>észet</w:t>
      </w:r>
    </w:p>
    <w:p w:rsidR="00A12A9E" w:rsidRPr="001934BB" w:rsidRDefault="00E25891">
      <w:pPr>
        <w:shd w:val="clear" w:color="auto" w:fill="FFFFFF"/>
        <w:rPr>
          <w:sz w:val="24"/>
          <w:szCs w:val="24"/>
        </w:rPr>
      </w:pPr>
      <w:proofErr w:type="gramStart"/>
      <w:r w:rsidRPr="001934BB">
        <w:rPr>
          <w:sz w:val="16"/>
          <w:szCs w:val="16"/>
        </w:rPr>
        <w:t>nyelvi</w:t>
      </w:r>
      <w:proofErr w:type="gramEnd"/>
      <w:r w:rsidRPr="001934BB">
        <w:rPr>
          <w:sz w:val="16"/>
          <w:szCs w:val="16"/>
        </w:rPr>
        <w:t xml:space="preserve"> kompetencia    114,241,243 nyelvi reprezent</w:t>
      </w:r>
      <w:r w:rsidRPr="001934BB">
        <w:rPr>
          <w:rFonts w:eastAsia="Times New Roman"/>
          <w:sz w:val="16"/>
          <w:szCs w:val="16"/>
        </w:rPr>
        <w:t>áció    89,131,140, 225-227, 238, 244-245, 266</w:t>
      </w:r>
    </w:p>
    <w:p w:rsidR="00A12A9E" w:rsidRPr="001934BB" w:rsidRDefault="00E25891">
      <w:pPr>
        <w:shd w:val="clear" w:color="auto" w:fill="FFFFFF"/>
        <w:rPr>
          <w:sz w:val="24"/>
          <w:szCs w:val="24"/>
        </w:rPr>
      </w:pPr>
      <w:r w:rsidRPr="001934BB">
        <w:rPr>
          <w:sz w:val="16"/>
          <w:szCs w:val="16"/>
        </w:rPr>
        <w:t xml:space="preserve">olduvai </w:t>
      </w:r>
      <w:proofErr w:type="gramStart"/>
      <w:r w:rsidRPr="001934BB">
        <w:rPr>
          <w:sz w:val="16"/>
          <w:szCs w:val="16"/>
        </w:rPr>
        <w:t>ipar    99</w:t>
      </w:r>
      <w:proofErr w:type="gramEnd"/>
    </w:p>
    <w:p w:rsidR="00A12A9E" w:rsidRPr="001934BB" w:rsidRDefault="00E25891">
      <w:pPr>
        <w:shd w:val="clear" w:color="auto" w:fill="FFFFFF"/>
        <w:rPr>
          <w:sz w:val="24"/>
          <w:szCs w:val="24"/>
        </w:rPr>
      </w:pPr>
      <w:proofErr w:type="gramStart"/>
      <w:r w:rsidRPr="001934BB">
        <w:rPr>
          <w:sz w:val="16"/>
          <w:szCs w:val="16"/>
        </w:rPr>
        <w:t>orangut</w:t>
      </w:r>
      <w:r w:rsidRPr="001934BB">
        <w:rPr>
          <w:rFonts w:eastAsia="Times New Roman"/>
          <w:sz w:val="16"/>
          <w:szCs w:val="16"/>
        </w:rPr>
        <w:t>án</w:t>
      </w:r>
      <w:proofErr w:type="gramEnd"/>
      <w:r w:rsidRPr="001934BB">
        <w:rPr>
          <w:rFonts w:eastAsia="Times New Roman"/>
          <w:sz w:val="16"/>
          <w:szCs w:val="16"/>
        </w:rPr>
        <w:t xml:space="preserve">    18,40,44,47-48,51,</w:t>
      </w:r>
    </w:p>
    <w:p w:rsidR="00A12A9E" w:rsidRPr="001934BB" w:rsidRDefault="00E25891">
      <w:pPr>
        <w:shd w:val="clear" w:color="auto" w:fill="FFFFFF"/>
        <w:rPr>
          <w:sz w:val="24"/>
          <w:szCs w:val="24"/>
        </w:rPr>
      </w:pPr>
      <w:r w:rsidRPr="001934BB">
        <w:rPr>
          <w:sz w:val="16"/>
          <w:szCs w:val="16"/>
        </w:rPr>
        <w:t xml:space="preserve">54-55, 69, 71, 88, 91, 99, 118, 126 </w:t>
      </w:r>
      <w:proofErr w:type="gramStart"/>
      <w:r w:rsidRPr="001934BB">
        <w:rPr>
          <w:rFonts w:eastAsia="Times New Roman"/>
          <w:sz w:val="16"/>
          <w:szCs w:val="16"/>
        </w:rPr>
        <w:t>ölelés    42</w:t>
      </w:r>
      <w:proofErr w:type="gramEnd"/>
      <w:r w:rsidRPr="001934BB">
        <w:rPr>
          <w:rFonts w:eastAsia="Times New Roman"/>
          <w:sz w:val="16"/>
          <w:szCs w:val="16"/>
        </w:rPr>
        <w:t>,145-147,153 önfelismerés    88-89 öröklött magatartásformák    1 5</w:t>
      </w:r>
    </w:p>
    <w:p w:rsidR="00A12A9E" w:rsidRPr="001934BB" w:rsidRDefault="00E25891">
      <w:pPr>
        <w:shd w:val="clear" w:color="auto" w:fill="FFFFFF"/>
        <w:rPr>
          <w:sz w:val="24"/>
          <w:szCs w:val="24"/>
        </w:rPr>
      </w:pPr>
      <w:proofErr w:type="gramStart"/>
      <w:r w:rsidRPr="001934BB">
        <w:rPr>
          <w:sz w:val="16"/>
          <w:szCs w:val="16"/>
        </w:rPr>
        <w:t>p</w:t>
      </w:r>
      <w:r w:rsidRPr="001934BB">
        <w:rPr>
          <w:rFonts w:eastAsia="Times New Roman"/>
          <w:sz w:val="16"/>
          <w:szCs w:val="16"/>
        </w:rPr>
        <w:t>árkapcsolatok</w:t>
      </w:r>
      <w:proofErr w:type="gramEnd"/>
      <w:r w:rsidRPr="001934BB">
        <w:rPr>
          <w:rFonts w:eastAsia="Times New Roman"/>
          <w:sz w:val="16"/>
          <w:szCs w:val="16"/>
        </w:rPr>
        <w:t xml:space="preserve">    11, 129, 137, 161,</w:t>
      </w:r>
    </w:p>
    <w:p w:rsidR="00A12A9E" w:rsidRPr="001934BB" w:rsidRDefault="00E25891">
      <w:pPr>
        <w:shd w:val="clear" w:color="auto" w:fill="FFFFFF"/>
        <w:rPr>
          <w:sz w:val="24"/>
          <w:szCs w:val="24"/>
        </w:rPr>
      </w:pPr>
      <w:r w:rsidRPr="001934BB">
        <w:rPr>
          <w:sz w:val="16"/>
          <w:szCs w:val="16"/>
        </w:rPr>
        <w:t xml:space="preserve">197-200,290 </w:t>
      </w:r>
      <w:proofErr w:type="gramStart"/>
      <w:r w:rsidRPr="001934BB">
        <w:rPr>
          <w:sz w:val="16"/>
          <w:szCs w:val="16"/>
        </w:rPr>
        <w:t>p</w:t>
      </w:r>
      <w:r w:rsidRPr="001934BB">
        <w:rPr>
          <w:rFonts w:eastAsia="Times New Roman"/>
          <w:sz w:val="16"/>
          <w:szCs w:val="16"/>
        </w:rPr>
        <w:t>árkötődés    49</w:t>
      </w:r>
      <w:proofErr w:type="gramEnd"/>
      <w:r w:rsidRPr="001934BB">
        <w:rPr>
          <w:rFonts w:eastAsia="Times New Roman"/>
          <w:sz w:val="16"/>
          <w:szCs w:val="16"/>
        </w:rPr>
        <w:t>, 1 28-129, 197-201,</w:t>
      </w:r>
    </w:p>
    <w:p w:rsidR="00A12A9E" w:rsidRPr="001934BB" w:rsidRDefault="00E25891">
      <w:pPr>
        <w:shd w:val="clear" w:color="auto" w:fill="FFFFFF"/>
        <w:rPr>
          <w:sz w:val="24"/>
          <w:szCs w:val="24"/>
        </w:rPr>
      </w:pPr>
      <w:r w:rsidRPr="001934BB">
        <w:rPr>
          <w:sz w:val="16"/>
          <w:szCs w:val="16"/>
        </w:rPr>
        <w:t>207 p</w:t>
      </w:r>
      <w:r w:rsidRPr="001934BB">
        <w:rPr>
          <w:rFonts w:eastAsia="Times New Roman"/>
          <w:sz w:val="16"/>
          <w:szCs w:val="16"/>
        </w:rPr>
        <w:t xml:space="preserve">árosodási </w:t>
      </w:r>
      <w:proofErr w:type="gramStart"/>
      <w:r w:rsidRPr="001934BB">
        <w:rPr>
          <w:rFonts w:eastAsia="Times New Roman"/>
          <w:sz w:val="16"/>
          <w:szCs w:val="16"/>
        </w:rPr>
        <w:t>rendszer    47</w:t>
      </w:r>
      <w:proofErr w:type="gramEnd"/>
      <w:r w:rsidRPr="001934BB">
        <w:rPr>
          <w:rFonts w:eastAsia="Times New Roman"/>
          <w:sz w:val="16"/>
          <w:szCs w:val="16"/>
        </w:rPr>
        <w:t>, 49,</w:t>
      </w:r>
    </w:p>
    <w:p w:rsidR="00A12A9E" w:rsidRPr="001934BB" w:rsidRDefault="00E25891">
      <w:pPr>
        <w:shd w:val="clear" w:color="auto" w:fill="FFFFFF"/>
        <w:rPr>
          <w:sz w:val="24"/>
          <w:szCs w:val="24"/>
        </w:rPr>
      </w:pPr>
      <w:r w:rsidRPr="001934BB">
        <w:rPr>
          <w:sz w:val="16"/>
          <w:szCs w:val="16"/>
        </w:rPr>
        <w:t xml:space="preserve">197-198 </w:t>
      </w:r>
      <w:proofErr w:type="gramStart"/>
      <w:r w:rsidRPr="001934BB">
        <w:rPr>
          <w:sz w:val="16"/>
          <w:szCs w:val="16"/>
        </w:rPr>
        <w:t>p</w:t>
      </w:r>
      <w:r w:rsidRPr="001934BB">
        <w:rPr>
          <w:rFonts w:eastAsia="Times New Roman"/>
          <w:sz w:val="16"/>
          <w:szCs w:val="16"/>
        </w:rPr>
        <w:t>ávián    40-43</w:t>
      </w:r>
      <w:proofErr w:type="gramEnd"/>
      <w:r w:rsidRPr="001934BB">
        <w:rPr>
          <w:rFonts w:eastAsia="Times New Roman"/>
          <w:sz w:val="16"/>
          <w:szCs w:val="16"/>
        </w:rPr>
        <w:t>, 54, 59, 65, 74, 79,</w:t>
      </w:r>
    </w:p>
    <w:p w:rsidR="00A12A9E" w:rsidRPr="001934BB" w:rsidRDefault="00E25891">
      <w:pPr>
        <w:shd w:val="clear" w:color="auto" w:fill="FFFFFF"/>
        <w:rPr>
          <w:sz w:val="24"/>
          <w:szCs w:val="24"/>
        </w:rPr>
      </w:pPr>
      <w:r w:rsidRPr="001934BB">
        <w:rPr>
          <w:sz w:val="16"/>
          <w:szCs w:val="16"/>
        </w:rPr>
        <w:t>81-82, 118-119, 126, 139, 142,</w:t>
      </w:r>
    </w:p>
    <w:p w:rsidR="00A12A9E" w:rsidRPr="001934BB" w:rsidRDefault="00E25891">
      <w:pPr>
        <w:shd w:val="clear" w:color="auto" w:fill="FFFFFF"/>
        <w:rPr>
          <w:sz w:val="24"/>
          <w:szCs w:val="24"/>
        </w:rPr>
      </w:pPr>
      <w:r w:rsidRPr="001934BB">
        <w:rPr>
          <w:sz w:val="16"/>
          <w:szCs w:val="16"/>
        </w:rPr>
        <w:t xml:space="preserve">192,202,230 </w:t>
      </w:r>
      <w:proofErr w:type="gramStart"/>
      <w:r w:rsidRPr="001934BB">
        <w:rPr>
          <w:sz w:val="16"/>
          <w:szCs w:val="16"/>
        </w:rPr>
        <w:t>pidgin    242</w:t>
      </w:r>
      <w:proofErr w:type="gramEnd"/>
      <w:r w:rsidRPr="001934BB">
        <w:rPr>
          <w:sz w:val="16"/>
          <w:szCs w:val="16"/>
        </w:rPr>
        <w:t xml:space="preserve"> potlach    191 poz</w:t>
      </w:r>
      <w:r w:rsidRPr="001934BB">
        <w:rPr>
          <w:rFonts w:eastAsia="Times New Roman"/>
          <w:sz w:val="16"/>
          <w:szCs w:val="16"/>
        </w:rPr>
        <w:t>íció    42, 46^17, 60, 78, 1 32,</w:t>
      </w:r>
    </w:p>
    <w:p w:rsidR="00A12A9E" w:rsidRPr="001934BB" w:rsidRDefault="00E25891">
      <w:pPr>
        <w:shd w:val="clear" w:color="auto" w:fill="FFFFFF"/>
        <w:rPr>
          <w:sz w:val="24"/>
          <w:szCs w:val="24"/>
        </w:rPr>
      </w:pPr>
      <w:r w:rsidRPr="001934BB">
        <w:rPr>
          <w:sz w:val="16"/>
          <w:szCs w:val="16"/>
        </w:rPr>
        <w:t>1 79-180, 1 82, 184-185, 196-197,</w:t>
      </w:r>
    </w:p>
    <w:p w:rsidR="00A12A9E" w:rsidRPr="001934BB" w:rsidRDefault="00E25891">
      <w:pPr>
        <w:shd w:val="clear" w:color="auto" w:fill="FFFFFF"/>
        <w:rPr>
          <w:sz w:val="24"/>
          <w:szCs w:val="24"/>
        </w:rPr>
      </w:pPr>
      <w:r w:rsidRPr="001934BB">
        <w:rPr>
          <w:sz w:val="16"/>
          <w:szCs w:val="16"/>
        </w:rPr>
        <w:t xml:space="preserve">202,207,216,286-287 </w:t>
      </w:r>
      <w:proofErr w:type="gramStart"/>
      <w:r w:rsidRPr="001934BB">
        <w:rPr>
          <w:i/>
          <w:iCs/>
          <w:sz w:val="16"/>
          <w:szCs w:val="16"/>
        </w:rPr>
        <w:t xml:space="preserve">Proconsul    </w:t>
      </w:r>
      <w:r w:rsidRPr="001934BB">
        <w:rPr>
          <w:sz w:val="16"/>
          <w:szCs w:val="16"/>
        </w:rPr>
        <w:t>91</w:t>
      </w:r>
      <w:proofErr w:type="gramEnd"/>
      <w:r w:rsidRPr="001934BB">
        <w:rPr>
          <w:sz w:val="16"/>
          <w:szCs w:val="16"/>
        </w:rPr>
        <w:t xml:space="preserve"> protonyelvek    242</w:t>
      </w:r>
    </w:p>
    <w:p w:rsidR="00A12A9E" w:rsidRPr="001934BB" w:rsidRDefault="00E25891">
      <w:pPr>
        <w:shd w:val="clear" w:color="auto" w:fill="FFFFFF"/>
        <w:rPr>
          <w:sz w:val="24"/>
          <w:szCs w:val="24"/>
        </w:rPr>
      </w:pPr>
      <w:proofErr w:type="gramStart"/>
      <w:r w:rsidRPr="001934BB">
        <w:rPr>
          <w:sz w:val="16"/>
          <w:szCs w:val="16"/>
        </w:rPr>
        <w:t>rekonstrukci</w:t>
      </w:r>
      <w:r w:rsidRPr="001934BB">
        <w:rPr>
          <w:rFonts w:eastAsia="Times New Roman"/>
          <w:sz w:val="16"/>
          <w:szCs w:val="16"/>
        </w:rPr>
        <w:t>ós</w:t>
      </w:r>
      <w:proofErr w:type="gramEnd"/>
      <w:r w:rsidRPr="001934BB">
        <w:rPr>
          <w:rFonts w:eastAsia="Times New Roman"/>
          <w:sz w:val="16"/>
          <w:szCs w:val="16"/>
        </w:rPr>
        <w:t xml:space="preserve"> képesség    132,</w:t>
      </w:r>
    </w:p>
    <w:p w:rsidR="00A12A9E" w:rsidRPr="001934BB" w:rsidRDefault="00E25891">
      <w:pPr>
        <w:shd w:val="clear" w:color="auto" w:fill="FFFFFF"/>
        <w:rPr>
          <w:sz w:val="24"/>
          <w:szCs w:val="24"/>
        </w:rPr>
      </w:pPr>
      <w:r w:rsidRPr="001934BB">
        <w:rPr>
          <w:sz w:val="16"/>
          <w:szCs w:val="16"/>
        </w:rPr>
        <w:t>224-225 rendszerk</w:t>
      </w:r>
      <w:r w:rsidRPr="001934BB">
        <w:rPr>
          <w:rFonts w:eastAsia="Times New Roman"/>
          <w:sz w:val="16"/>
          <w:szCs w:val="16"/>
        </w:rPr>
        <w:t xml:space="preserve">épző </w:t>
      </w:r>
      <w:proofErr w:type="gramStart"/>
      <w:r w:rsidRPr="001934BB">
        <w:rPr>
          <w:rFonts w:eastAsia="Times New Roman"/>
          <w:sz w:val="16"/>
          <w:szCs w:val="16"/>
        </w:rPr>
        <w:t>tulajdonság    140</w:t>
      </w:r>
      <w:proofErr w:type="gramEnd"/>
      <w:r w:rsidRPr="001934BB">
        <w:rPr>
          <w:rFonts w:eastAsia="Times New Roman"/>
          <w:sz w:val="16"/>
          <w:szCs w:val="16"/>
        </w:rPr>
        <w:t>,</w:t>
      </w:r>
    </w:p>
    <w:p w:rsidR="00A12A9E" w:rsidRPr="001934BB" w:rsidRDefault="00E25891">
      <w:pPr>
        <w:shd w:val="clear" w:color="auto" w:fill="FFFFFF"/>
        <w:rPr>
          <w:sz w:val="24"/>
          <w:szCs w:val="24"/>
        </w:rPr>
      </w:pPr>
      <w:r w:rsidRPr="001934BB">
        <w:rPr>
          <w:sz w:val="16"/>
          <w:szCs w:val="16"/>
        </w:rPr>
        <w:t xml:space="preserve">194,200,254 </w:t>
      </w:r>
      <w:proofErr w:type="gramStart"/>
      <w:r w:rsidRPr="001934BB">
        <w:rPr>
          <w:sz w:val="16"/>
          <w:szCs w:val="16"/>
        </w:rPr>
        <w:t>rendszerszervez</w:t>
      </w:r>
      <w:r w:rsidRPr="001934BB">
        <w:rPr>
          <w:rFonts w:eastAsia="Times New Roman"/>
          <w:sz w:val="16"/>
          <w:szCs w:val="16"/>
        </w:rPr>
        <w:t>őképesség    136</w:t>
      </w:r>
      <w:proofErr w:type="gramEnd"/>
      <w:r w:rsidRPr="001934BB">
        <w:rPr>
          <w:rFonts w:eastAsia="Times New Roman"/>
          <w:sz w:val="16"/>
          <w:szCs w:val="16"/>
        </w:rPr>
        <w:t xml:space="preserve"> rítusok    125,133,161,217,266,</w:t>
      </w:r>
    </w:p>
    <w:p w:rsidR="00A12A9E" w:rsidRPr="001934BB" w:rsidRDefault="00E25891">
      <w:pPr>
        <w:shd w:val="clear" w:color="auto" w:fill="FFFFFF"/>
        <w:rPr>
          <w:sz w:val="24"/>
          <w:szCs w:val="24"/>
        </w:rPr>
      </w:pPr>
      <w:r w:rsidRPr="001934BB">
        <w:rPr>
          <w:sz w:val="16"/>
          <w:szCs w:val="16"/>
        </w:rPr>
        <w:t xml:space="preserve">274, 285 </w:t>
      </w:r>
      <w:proofErr w:type="gramStart"/>
      <w:r w:rsidRPr="001934BB">
        <w:rPr>
          <w:sz w:val="16"/>
          <w:szCs w:val="16"/>
        </w:rPr>
        <w:t>rokonszelekci</w:t>
      </w:r>
      <w:r w:rsidRPr="001934BB">
        <w:rPr>
          <w:rFonts w:eastAsia="Times New Roman"/>
          <w:sz w:val="16"/>
          <w:szCs w:val="16"/>
        </w:rPr>
        <w:t>ó    142</w:t>
      </w:r>
      <w:proofErr w:type="gramEnd"/>
      <w:r w:rsidRPr="001934BB">
        <w:rPr>
          <w:rFonts w:eastAsia="Times New Roman"/>
          <w:sz w:val="16"/>
          <w:szCs w:val="16"/>
        </w:rPr>
        <w:t xml:space="preserve"> </w:t>
      </w:r>
      <w:r w:rsidRPr="001934BB">
        <w:rPr>
          <w:rFonts w:eastAsia="Times New Roman"/>
          <w:i/>
          <w:iCs/>
          <w:sz w:val="16"/>
          <w:szCs w:val="16"/>
        </w:rPr>
        <w:t xml:space="preserve">Rudapithecus    </w:t>
      </w:r>
      <w:r w:rsidRPr="001934BB">
        <w:rPr>
          <w:rFonts w:eastAsia="Times New Roman"/>
          <w:sz w:val="16"/>
          <w:szCs w:val="16"/>
        </w:rPr>
        <w:t>91</w:t>
      </w:r>
    </w:p>
    <w:p w:rsidR="00A12A9E" w:rsidRPr="001934BB" w:rsidRDefault="00E25891">
      <w:pPr>
        <w:shd w:val="clear" w:color="auto" w:fill="FFFFFF"/>
        <w:rPr>
          <w:sz w:val="24"/>
          <w:szCs w:val="24"/>
        </w:rPr>
      </w:pPr>
      <w:proofErr w:type="gramStart"/>
      <w:r w:rsidRPr="001934BB">
        <w:rPr>
          <w:i/>
          <w:iCs/>
          <w:sz w:val="16"/>
          <w:szCs w:val="16"/>
        </w:rPr>
        <w:t xml:space="preserve">Sivapithecus    </w:t>
      </w:r>
      <w:r w:rsidRPr="001934BB">
        <w:rPr>
          <w:sz w:val="16"/>
          <w:szCs w:val="16"/>
        </w:rPr>
        <w:t>91</w:t>
      </w:r>
      <w:proofErr w:type="gramEnd"/>
    </w:p>
    <w:p w:rsidR="00A12A9E" w:rsidRPr="001934BB" w:rsidRDefault="00E25891">
      <w:pPr>
        <w:shd w:val="clear" w:color="auto" w:fill="FFFFFF"/>
        <w:rPr>
          <w:sz w:val="24"/>
          <w:szCs w:val="24"/>
        </w:rPr>
      </w:pPr>
      <w:proofErr w:type="gramStart"/>
      <w:r w:rsidRPr="001934BB">
        <w:rPr>
          <w:sz w:val="16"/>
          <w:szCs w:val="16"/>
        </w:rPr>
        <w:t>szab</w:t>
      </w:r>
      <w:r w:rsidRPr="001934BB">
        <w:rPr>
          <w:rFonts w:eastAsia="Times New Roman"/>
          <w:sz w:val="16"/>
          <w:szCs w:val="16"/>
        </w:rPr>
        <w:t>álydominancia</w:t>
      </w:r>
      <w:proofErr w:type="gramEnd"/>
      <w:r w:rsidRPr="001934BB">
        <w:rPr>
          <w:rFonts w:eastAsia="Times New Roman"/>
          <w:sz w:val="16"/>
          <w:szCs w:val="16"/>
        </w:rPr>
        <w:t xml:space="preserve">    182-183,</w:t>
      </w:r>
    </w:p>
    <w:p w:rsidR="00A12A9E" w:rsidRPr="001934BB" w:rsidRDefault="00E25891">
      <w:pPr>
        <w:shd w:val="clear" w:color="auto" w:fill="FFFFFF"/>
        <w:rPr>
          <w:sz w:val="24"/>
          <w:szCs w:val="24"/>
        </w:rPr>
      </w:pPr>
      <w:r w:rsidRPr="001934BB">
        <w:rPr>
          <w:sz w:val="16"/>
          <w:szCs w:val="16"/>
        </w:rPr>
        <w:t xml:space="preserve">186 </w:t>
      </w:r>
      <w:proofErr w:type="gramStart"/>
      <w:r w:rsidRPr="001934BB">
        <w:rPr>
          <w:sz w:val="16"/>
          <w:szCs w:val="16"/>
        </w:rPr>
        <w:t>szab</w:t>
      </w:r>
      <w:r w:rsidRPr="001934BB">
        <w:rPr>
          <w:rFonts w:eastAsia="Times New Roman"/>
          <w:sz w:val="16"/>
          <w:szCs w:val="16"/>
        </w:rPr>
        <w:t>álykövetés    125</w:t>
      </w:r>
      <w:proofErr w:type="gramEnd"/>
      <w:r w:rsidRPr="001934BB">
        <w:rPr>
          <w:rFonts w:eastAsia="Times New Roman"/>
          <w:sz w:val="16"/>
          <w:szCs w:val="16"/>
        </w:rPr>
        <w:t>, 182, 193,</w:t>
      </w:r>
    </w:p>
    <w:p w:rsidR="00A12A9E" w:rsidRPr="001934BB" w:rsidRDefault="00E25891">
      <w:pPr>
        <w:shd w:val="clear" w:color="auto" w:fill="FFFFFF"/>
        <w:rPr>
          <w:sz w:val="24"/>
          <w:szCs w:val="24"/>
        </w:rPr>
      </w:pPr>
      <w:r w:rsidRPr="001934BB">
        <w:rPr>
          <w:sz w:val="16"/>
          <w:szCs w:val="16"/>
        </w:rPr>
        <w:lastRenderedPageBreak/>
        <w:t xml:space="preserve">214-216,224-225,230,287 </w:t>
      </w:r>
      <w:proofErr w:type="gramStart"/>
      <w:r w:rsidRPr="001934BB">
        <w:rPr>
          <w:sz w:val="16"/>
          <w:szCs w:val="16"/>
        </w:rPr>
        <w:t>sz</w:t>
      </w:r>
      <w:r w:rsidRPr="001934BB">
        <w:rPr>
          <w:rFonts w:eastAsia="Times New Roman"/>
          <w:sz w:val="16"/>
          <w:szCs w:val="16"/>
        </w:rPr>
        <w:t>ánalom    168</w:t>
      </w:r>
      <w:proofErr w:type="gramEnd"/>
      <w:r w:rsidRPr="001934BB">
        <w:rPr>
          <w:rFonts w:eastAsia="Times New Roman"/>
          <w:sz w:val="16"/>
          <w:szCs w:val="16"/>
        </w:rPr>
        <w:t xml:space="preserve"> szavannateória    118 szemkontaktus    1 55,1 </w:t>
      </w:r>
      <w:r w:rsidRPr="001934BB">
        <w:rPr>
          <w:rFonts w:eastAsia="Times New Roman"/>
          <w:i/>
          <w:iCs/>
          <w:sz w:val="16"/>
          <w:szCs w:val="16"/>
        </w:rPr>
        <w:t xml:space="preserve">77, </w:t>
      </w:r>
      <w:r w:rsidRPr="001934BB">
        <w:rPr>
          <w:rFonts w:eastAsia="Times New Roman"/>
          <w:sz w:val="16"/>
          <w:szCs w:val="16"/>
        </w:rPr>
        <w:t>232 szemtől szembe csoportok    194,</w:t>
      </w:r>
    </w:p>
    <w:p w:rsidR="00A12A9E" w:rsidRPr="001934BB" w:rsidRDefault="00E25891">
      <w:pPr>
        <w:shd w:val="clear" w:color="auto" w:fill="FFFFFF"/>
        <w:rPr>
          <w:sz w:val="24"/>
          <w:szCs w:val="24"/>
        </w:rPr>
      </w:pPr>
      <w:r w:rsidRPr="001934BB">
        <w:rPr>
          <w:sz w:val="18"/>
          <w:szCs w:val="18"/>
        </w:rPr>
        <w:t>282-283, 289</w:t>
      </w:r>
    </w:p>
    <w:p w:rsidR="00A12A9E" w:rsidRPr="001934BB" w:rsidRDefault="00E25891">
      <w:pPr>
        <w:shd w:val="clear" w:color="auto" w:fill="FFFFFF"/>
        <w:rPr>
          <w:sz w:val="24"/>
          <w:szCs w:val="24"/>
        </w:rPr>
      </w:pPr>
      <w:proofErr w:type="gramStart"/>
      <w:r w:rsidRPr="001934BB">
        <w:rPr>
          <w:sz w:val="16"/>
          <w:szCs w:val="16"/>
        </w:rPr>
        <w:t>szexu</w:t>
      </w:r>
      <w:r w:rsidRPr="001934BB">
        <w:rPr>
          <w:rFonts w:eastAsia="Times New Roman"/>
          <w:sz w:val="16"/>
          <w:szCs w:val="16"/>
        </w:rPr>
        <w:t>ális</w:t>
      </w:r>
      <w:proofErr w:type="gramEnd"/>
      <w:r w:rsidRPr="001934BB">
        <w:rPr>
          <w:rFonts w:eastAsia="Times New Roman"/>
          <w:sz w:val="16"/>
          <w:szCs w:val="16"/>
        </w:rPr>
        <w:t xml:space="preserve"> dimorfizmus    47,49,</w:t>
      </w:r>
    </w:p>
    <w:p w:rsidR="00A12A9E" w:rsidRPr="001934BB" w:rsidRDefault="00E25891">
      <w:pPr>
        <w:shd w:val="clear" w:color="auto" w:fill="FFFFFF"/>
        <w:rPr>
          <w:sz w:val="24"/>
          <w:szCs w:val="24"/>
        </w:rPr>
      </w:pPr>
      <w:r w:rsidRPr="001934BB">
        <w:rPr>
          <w:sz w:val="16"/>
          <w:szCs w:val="16"/>
        </w:rPr>
        <w:t xml:space="preserve">93-94, 97 </w:t>
      </w:r>
      <w:proofErr w:type="gramStart"/>
      <w:r w:rsidRPr="001934BB">
        <w:rPr>
          <w:sz w:val="16"/>
          <w:szCs w:val="16"/>
        </w:rPr>
        <w:t>szexualit</w:t>
      </w:r>
      <w:r w:rsidRPr="001934BB">
        <w:rPr>
          <w:rFonts w:eastAsia="Times New Roman"/>
          <w:sz w:val="16"/>
          <w:szCs w:val="16"/>
        </w:rPr>
        <w:t>ás    47</w:t>
      </w:r>
      <w:proofErr w:type="gramEnd"/>
      <w:r w:rsidRPr="001934BB">
        <w:rPr>
          <w:rFonts w:eastAsia="Times New Roman"/>
          <w:sz w:val="16"/>
          <w:szCs w:val="16"/>
        </w:rPr>
        <w:t>, 124-125, 127-129,</w:t>
      </w:r>
    </w:p>
    <w:p w:rsidR="00A12A9E" w:rsidRPr="001934BB" w:rsidRDefault="00E25891">
      <w:pPr>
        <w:shd w:val="clear" w:color="auto" w:fill="FFFFFF"/>
        <w:rPr>
          <w:sz w:val="24"/>
          <w:szCs w:val="24"/>
        </w:rPr>
      </w:pPr>
      <w:r w:rsidRPr="001934BB">
        <w:rPr>
          <w:sz w:val="16"/>
          <w:szCs w:val="16"/>
        </w:rPr>
        <w:t>140, 161, 173,197,199,201-203,</w:t>
      </w:r>
    </w:p>
    <w:p w:rsidR="00A12A9E" w:rsidRPr="001934BB" w:rsidRDefault="00E25891">
      <w:pPr>
        <w:shd w:val="clear" w:color="auto" w:fill="FFFFFF"/>
        <w:rPr>
          <w:sz w:val="24"/>
          <w:szCs w:val="24"/>
        </w:rPr>
      </w:pPr>
      <w:r w:rsidRPr="001934BB">
        <w:rPr>
          <w:sz w:val="16"/>
          <w:szCs w:val="16"/>
        </w:rPr>
        <w:t xml:space="preserve">205, 207,250,254,285 </w:t>
      </w:r>
      <w:proofErr w:type="gramStart"/>
      <w:r w:rsidRPr="001934BB">
        <w:rPr>
          <w:sz w:val="16"/>
          <w:szCs w:val="16"/>
        </w:rPr>
        <w:t>szimp</w:t>
      </w:r>
      <w:r w:rsidRPr="001934BB">
        <w:rPr>
          <w:rFonts w:eastAsia="Times New Roman"/>
          <w:sz w:val="16"/>
          <w:szCs w:val="16"/>
        </w:rPr>
        <w:t>átia    169</w:t>
      </w:r>
      <w:proofErr w:type="gramEnd"/>
      <w:r w:rsidRPr="001934BB">
        <w:rPr>
          <w:rFonts w:eastAsia="Times New Roman"/>
          <w:sz w:val="16"/>
          <w:szCs w:val="16"/>
        </w:rPr>
        <w:t xml:space="preserve"> szinkronizáció    83, 86-87, 125,</w:t>
      </w:r>
    </w:p>
    <w:p w:rsidR="00A12A9E" w:rsidRPr="001934BB" w:rsidRDefault="00E25891">
      <w:pPr>
        <w:shd w:val="clear" w:color="auto" w:fill="FFFFFF"/>
        <w:rPr>
          <w:sz w:val="24"/>
          <w:szCs w:val="24"/>
        </w:rPr>
      </w:pPr>
      <w:r w:rsidRPr="001934BB">
        <w:rPr>
          <w:sz w:val="16"/>
          <w:szCs w:val="16"/>
        </w:rPr>
        <w:t>130,133-134,209-211,213,</w:t>
      </w:r>
    </w:p>
    <w:p w:rsidR="00A12A9E" w:rsidRPr="001934BB" w:rsidRDefault="00E25891">
      <w:pPr>
        <w:shd w:val="clear" w:color="auto" w:fill="FFFFFF"/>
        <w:rPr>
          <w:sz w:val="24"/>
          <w:szCs w:val="24"/>
        </w:rPr>
      </w:pPr>
      <w:r w:rsidRPr="001934BB">
        <w:rPr>
          <w:sz w:val="16"/>
          <w:szCs w:val="16"/>
        </w:rPr>
        <w:t>215, 21 7-219, 221-222, 247, 253,</w:t>
      </w:r>
    </w:p>
    <w:p w:rsidR="00A12A9E" w:rsidRPr="001934BB" w:rsidRDefault="00E25891">
      <w:pPr>
        <w:shd w:val="clear" w:color="auto" w:fill="FFFFFF"/>
        <w:rPr>
          <w:sz w:val="24"/>
          <w:szCs w:val="24"/>
        </w:rPr>
      </w:pPr>
      <w:r w:rsidRPr="001934BB">
        <w:rPr>
          <w:sz w:val="16"/>
          <w:szCs w:val="16"/>
        </w:rPr>
        <w:t>270 szinkroniz</w:t>
      </w:r>
      <w:r w:rsidRPr="001934BB">
        <w:rPr>
          <w:rFonts w:eastAsia="Times New Roman"/>
          <w:sz w:val="16"/>
          <w:szCs w:val="16"/>
        </w:rPr>
        <w:t xml:space="preserve">ációs </w:t>
      </w:r>
      <w:proofErr w:type="gramStart"/>
      <w:r w:rsidRPr="001934BB">
        <w:rPr>
          <w:rFonts w:eastAsia="Times New Roman"/>
          <w:sz w:val="16"/>
          <w:szCs w:val="16"/>
        </w:rPr>
        <w:t>készség    133</w:t>
      </w:r>
      <w:proofErr w:type="gramEnd"/>
      <w:r w:rsidRPr="001934BB">
        <w:rPr>
          <w:rFonts w:eastAsia="Times New Roman"/>
          <w:sz w:val="16"/>
          <w:szCs w:val="16"/>
        </w:rPr>
        <w:t>, 209,</w:t>
      </w:r>
    </w:p>
    <w:p w:rsidR="00A12A9E" w:rsidRPr="001934BB" w:rsidRDefault="00E25891">
      <w:pPr>
        <w:shd w:val="clear" w:color="auto" w:fill="FFFFFF"/>
        <w:rPr>
          <w:sz w:val="24"/>
          <w:szCs w:val="24"/>
        </w:rPr>
      </w:pPr>
      <w:r w:rsidRPr="001934BB">
        <w:rPr>
          <w:sz w:val="16"/>
          <w:szCs w:val="16"/>
        </w:rPr>
        <w:t>211,213,215,217,219,221,270 szinkroniz</w:t>
      </w:r>
      <w:r w:rsidRPr="001934BB">
        <w:rPr>
          <w:rFonts w:eastAsia="Times New Roman"/>
          <w:sz w:val="16"/>
          <w:szCs w:val="16"/>
        </w:rPr>
        <w:t xml:space="preserve">ációs </w:t>
      </w:r>
      <w:proofErr w:type="gramStart"/>
      <w:r w:rsidRPr="001934BB">
        <w:rPr>
          <w:rFonts w:eastAsia="Times New Roman"/>
          <w:sz w:val="16"/>
          <w:szCs w:val="16"/>
        </w:rPr>
        <w:t>mechanizmus    87</w:t>
      </w:r>
      <w:proofErr w:type="gramEnd"/>
      <w:r w:rsidRPr="001934BB">
        <w:rPr>
          <w:rFonts w:eastAsia="Times New Roman"/>
          <w:sz w:val="16"/>
          <w:szCs w:val="16"/>
        </w:rPr>
        <w:t>,</w:t>
      </w:r>
    </w:p>
    <w:p w:rsidR="00A12A9E" w:rsidRPr="001934BB" w:rsidRDefault="00E25891">
      <w:pPr>
        <w:shd w:val="clear" w:color="auto" w:fill="FFFFFF"/>
        <w:rPr>
          <w:sz w:val="24"/>
          <w:szCs w:val="24"/>
        </w:rPr>
      </w:pPr>
      <w:r w:rsidRPr="001934BB">
        <w:rPr>
          <w:sz w:val="16"/>
          <w:szCs w:val="16"/>
        </w:rPr>
        <w:t xml:space="preserve">125,209,211,218-219,221 </w:t>
      </w:r>
      <w:proofErr w:type="gramStart"/>
      <w:r w:rsidRPr="001934BB">
        <w:rPr>
          <w:sz w:val="16"/>
          <w:szCs w:val="16"/>
        </w:rPr>
        <w:t>szintaxis    226</w:t>
      </w:r>
      <w:proofErr w:type="gramEnd"/>
      <w:r w:rsidRPr="001934BB">
        <w:rPr>
          <w:sz w:val="16"/>
          <w:szCs w:val="16"/>
        </w:rPr>
        <w:t>, 236, 239, 243 szoci</w:t>
      </w:r>
      <w:r w:rsidRPr="001934BB">
        <w:rPr>
          <w:rFonts w:eastAsia="Times New Roman"/>
          <w:sz w:val="16"/>
          <w:szCs w:val="16"/>
        </w:rPr>
        <w:t>ális intelligencia    76, 103, 110 szociális konstrukció    1 30, 223, 252,</w:t>
      </w:r>
    </w:p>
    <w:p w:rsidR="00A12A9E" w:rsidRPr="001934BB" w:rsidRDefault="00E25891">
      <w:pPr>
        <w:shd w:val="clear" w:color="auto" w:fill="FFFFFF"/>
        <w:rPr>
          <w:sz w:val="24"/>
          <w:szCs w:val="24"/>
        </w:rPr>
      </w:pPr>
      <w:r w:rsidRPr="001934BB">
        <w:rPr>
          <w:sz w:val="16"/>
          <w:szCs w:val="16"/>
        </w:rPr>
        <w:t>286 szoci</w:t>
      </w:r>
      <w:r w:rsidRPr="001934BB">
        <w:rPr>
          <w:rFonts w:eastAsia="Times New Roman"/>
          <w:sz w:val="16"/>
          <w:szCs w:val="16"/>
        </w:rPr>
        <w:t xml:space="preserve">ális </w:t>
      </w:r>
      <w:proofErr w:type="gramStart"/>
      <w:r w:rsidRPr="001934BB">
        <w:rPr>
          <w:rFonts w:eastAsia="Times New Roman"/>
          <w:sz w:val="16"/>
          <w:szCs w:val="16"/>
        </w:rPr>
        <w:t>szerepek    219</w:t>
      </w:r>
      <w:proofErr w:type="gramEnd"/>
      <w:r w:rsidRPr="001934BB">
        <w:rPr>
          <w:rFonts w:eastAsia="Times New Roman"/>
          <w:sz w:val="16"/>
          <w:szCs w:val="16"/>
        </w:rPr>
        <w:t>,221-222 szociális vonzódás    125,145-146,</w:t>
      </w:r>
    </w:p>
    <w:p w:rsidR="00A12A9E" w:rsidRPr="001934BB" w:rsidRDefault="00E25891">
      <w:pPr>
        <w:shd w:val="clear" w:color="auto" w:fill="FFFFFF"/>
        <w:rPr>
          <w:sz w:val="24"/>
          <w:szCs w:val="24"/>
        </w:rPr>
      </w:pPr>
      <w:r w:rsidRPr="001934BB">
        <w:rPr>
          <w:sz w:val="16"/>
          <w:szCs w:val="16"/>
        </w:rPr>
        <w:t>1 52, 1 59, 161, 1 79, 209, 225, 236,</w:t>
      </w:r>
    </w:p>
    <w:p w:rsidR="00A12A9E" w:rsidRPr="001934BB" w:rsidRDefault="00E25891">
      <w:pPr>
        <w:shd w:val="clear" w:color="auto" w:fill="FFFFFF"/>
        <w:rPr>
          <w:sz w:val="24"/>
          <w:szCs w:val="24"/>
        </w:rPr>
      </w:pPr>
      <w:r w:rsidRPr="001934BB">
        <w:rPr>
          <w:sz w:val="16"/>
          <w:szCs w:val="16"/>
        </w:rPr>
        <w:t xml:space="preserve">247,263,273 </w:t>
      </w:r>
      <w:proofErr w:type="gramStart"/>
      <w:r w:rsidRPr="001934BB">
        <w:rPr>
          <w:sz w:val="16"/>
          <w:szCs w:val="16"/>
        </w:rPr>
        <w:t>szociobiol</w:t>
      </w:r>
      <w:r w:rsidRPr="001934BB">
        <w:rPr>
          <w:rFonts w:eastAsia="Times New Roman"/>
          <w:sz w:val="16"/>
          <w:szCs w:val="16"/>
        </w:rPr>
        <w:t>ógia    13</w:t>
      </w:r>
      <w:proofErr w:type="gramEnd"/>
      <w:r w:rsidRPr="001934BB">
        <w:rPr>
          <w:rFonts w:eastAsia="Times New Roman"/>
          <w:sz w:val="16"/>
          <w:szCs w:val="16"/>
        </w:rPr>
        <w:t>,141,143,163,</w:t>
      </w:r>
    </w:p>
    <w:p w:rsidR="00A12A9E" w:rsidRPr="001934BB" w:rsidRDefault="00E25891">
      <w:pPr>
        <w:shd w:val="clear" w:color="auto" w:fill="FFFFFF"/>
        <w:rPr>
          <w:sz w:val="24"/>
          <w:szCs w:val="24"/>
        </w:rPr>
      </w:pPr>
      <w:r w:rsidRPr="001934BB">
        <w:rPr>
          <w:sz w:val="16"/>
          <w:szCs w:val="16"/>
        </w:rPr>
        <w:t xml:space="preserve">197,201,204,242,276-277 </w:t>
      </w:r>
      <w:proofErr w:type="gramStart"/>
      <w:r w:rsidRPr="001934BB">
        <w:rPr>
          <w:sz w:val="16"/>
          <w:szCs w:val="16"/>
        </w:rPr>
        <w:t>szomor</w:t>
      </w:r>
      <w:r w:rsidRPr="001934BB">
        <w:rPr>
          <w:rFonts w:eastAsia="Times New Roman"/>
          <w:sz w:val="16"/>
          <w:szCs w:val="16"/>
        </w:rPr>
        <w:t>úság    168-169</w:t>
      </w:r>
      <w:proofErr w:type="gramEnd"/>
      <w:r w:rsidRPr="001934BB">
        <w:rPr>
          <w:rFonts w:eastAsia="Times New Roman"/>
          <w:sz w:val="16"/>
          <w:szCs w:val="16"/>
        </w:rPr>
        <w:t>,210,234 szövetségek    65-66, 76, 81-82,150,</w:t>
      </w:r>
    </w:p>
    <w:p w:rsidR="00A12A9E" w:rsidRPr="001934BB" w:rsidRDefault="00E25891">
      <w:pPr>
        <w:shd w:val="clear" w:color="auto" w:fill="FFFFFF"/>
        <w:rPr>
          <w:sz w:val="24"/>
          <w:szCs w:val="24"/>
        </w:rPr>
      </w:pPr>
      <w:r w:rsidRPr="001934BB">
        <w:rPr>
          <w:sz w:val="16"/>
          <w:szCs w:val="16"/>
        </w:rPr>
        <w:t>1 60, 1 79, 185, 192-194, 196, 206,</w:t>
      </w:r>
    </w:p>
    <w:p w:rsidR="00A12A9E" w:rsidRPr="001934BB" w:rsidRDefault="00E25891">
      <w:pPr>
        <w:shd w:val="clear" w:color="auto" w:fill="FFFFFF"/>
        <w:rPr>
          <w:sz w:val="24"/>
          <w:szCs w:val="24"/>
        </w:rPr>
      </w:pPr>
      <w:r w:rsidRPr="001934BB">
        <w:rPr>
          <w:sz w:val="16"/>
          <w:szCs w:val="16"/>
        </w:rPr>
        <w:t xml:space="preserve">265 </w:t>
      </w:r>
      <w:proofErr w:type="gramStart"/>
      <w:r w:rsidRPr="001934BB">
        <w:rPr>
          <w:sz w:val="16"/>
          <w:szCs w:val="16"/>
        </w:rPr>
        <w:t xml:space="preserve">szuperorganizmus    </w:t>
      </w:r>
      <w:r w:rsidRPr="001934BB">
        <w:rPr>
          <w:b/>
          <w:bCs/>
          <w:sz w:val="16"/>
          <w:szCs w:val="16"/>
        </w:rPr>
        <w:t>1</w:t>
      </w:r>
      <w:r w:rsidRPr="001934BB">
        <w:rPr>
          <w:sz w:val="16"/>
          <w:szCs w:val="16"/>
        </w:rPr>
        <w:t>34</w:t>
      </w:r>
      <w:proofErr w:type="gramEnd"/>
      <w:r w:rsidRPr="001934BB">
        <w:rPr>
          <w:sz w:val="16"/>
          <w:szCs w:val="16"/>
        </w:rPr>
        <w:t>, 194-195,</w:t>
      </w:r>
    </w:p>
    <w:p w:rsidR="00A12A9E" w:rsidRPr="001934BB" w:rsidRDefault="00E25891">
      <w:pPr>
        <w:shd w:val="clear" w:color="auto" w:fill="FFFFFF"/>
        <w:rPr>
          <w:sz w:val="24"/>
          <w:szCs w:val="24"/>
        </w:rPr>
      </w:pPr>
      <w:r w:rsidRPr="001934BB">
        <w:rPr>
          <w:sz w:val="18"/>
          <w:szCs w:val="18"/>
        </w:rPr>
        <w:t>247, 249, 254</w:t>
      </w:r>
    </w:p>
    <w:p w:rsidR="00A12A9E" w:rsidRPr="001934BB" w:rsidRDefault="00E25891">
      <w:pPr>
        <w:shd w:val="clear" w:color="auto" w:fill="FFFFFF"/>
        <w:rPr>
          <w:sz w:val="24"/>
          <w:szCs w:val="24"/>
        </w:rPr>
      </w:pPr>
      <w:proofErr w:type="gramStart"/>
      <w:r w:rsidRPr="001934BB">
        <w:rPr>
          <w:sz w:val="16"/>
          <w:szCs w:val="16"/>
        </w:rPr>
        <w:t>tabu</w:t>
      </w:r>
      <w:proofErr w:type="gramEnd"/>
      <w:r w:rsidRPr="001934BB">
        <w:rPr>
          <w:sz w:val="16"/>
          <w:szCs w:val="16"/>
        </w:rPr>
        <w:t xml:space="preserve">    147-148,151,169,176,201,</w:t>
      </w:r>
    </w:p>
    <w:p w:rsidR="00A12A9E" w:rsidRPr="001934BB" w:rsidRDefault="00E25891">
      <w:pPr>
        <w:shd w:val="clear" w:color="auto" w:fill="FFFFFF"/>
        <w:rPr>
          <w:sz w:val="24"/>
          <w:szCs w:val="24"/>
        </w:rPr>
      </w:pPr>
      <w:r w:rsidRPr="001934BB">
        <w:rPr>
          <w:sz w:val="16"/>
          <w:szCs w:val="16"/>
        </w:rPr>
        <w:t xml:space="preserve">205, 253 </w:t>
      </w:r>
      <w:proofErr w:type="gramStart"/>
      <w:r w:rsidRPr="001934BB">
        <w:rPr>
          <w:sz w:val="16"/>
          <w:szCs w:val="16"/>
        </w:rPr>
        <w:t>tan</w:t>
      </w:r>
      <w:r w:rsidRPr="001934BB">
        <w:rPr>
          <w:rFonts w:eastAsia="Times New Roman"/>
          <w:sz w:val="16"/>
          <w:szCs w:val="16"/>
        </w:rPr>
        <w:t>ítás    17</w:t>
      </w:r>
      <w:proofErr w:type="gramEnd"/>
      <w:r w:rsidRPr="001934BB">
        <w:rPr>
          <w:rFonts w:eastAsia="Times New Roman"/>
          <w:sz w:val="16"/>
          <w:szCs w:val="16"/>
        </w:rPr>
        <w:t>,62,65,77,125,174,</w:t>
      </w:r>
    </w:p>
    <w:p w:rsidR="00A12A9E" w:rsidRPr="001934BB" w:rsidRDefault="00E25891">
      <w:pPr>
        <w:shd w:val="clear" w:color="auto" w:fill="FFFFFF"/>
        <w:rPr>
          <w:sz w:val="24"/>
          <w:szCs w:val="24"/>
        </w:rPr>
      </w:pPr>
      <w:r w:rsidRPr="001934BB">
        <w:rPr>
          <w:sz w:val="16"/>
          <w:szCs w:val="16"/>
        </w:rPr>
        <w:t xml:space="preserve">219-221,233,246,262 </w:t>
      </w:r>
      <w:proofErr w:type="gramStart"/>
      <w:r w:rsidRPr="001934BB">
        <w:rPr>
          <w:sz w:val="16"/>
          <w:szCs w:val="16"/>
        </w:rPr>
        <w:t>tanul</w:t>
      </w:r>
      <w:r w:rsidRPr="001934BB">
        <w:rPr>
          <w:rFonts w:eastAsia="Times New Roman"/>
          <w:sz w:val="16"/>
          <w:szCs w:val="16"/>
        </w:rPr>
        <w:t>óképesség    67-68</w:t>
      </w:r>
      <w:proofErr w:type="gramEnd"/>
      <w:r w:rsidRPr="001934BB">
        <w:rPr>
          <w:rFonts w:eastAsia="Times New Roman"/>
          <w:sz w:val="16"/>
          <w:szCs w:val="16"/>
        </w:rPr>
        <w:t>,183,214 tárgyhasználat    130,224-225 tömegtársadalmak    183-184,</w:t>
      </w:r>
    </w:p>
    <w:p w:rsidR="00A12A9E" w:rsidRPr="001934BB" w:rsidRDefault="00E25891">
      <w:pPr>
        <w:shd w:val="clear" w:color="auto" w:fill="FFFFFF"/>
        <w:rPr>
          <w:sz w:val="24"/>
          <w:szCs w:val="24"/>
        </w:rPr>
      </w:pPr>
      <w:r w:rsidRPr="001934BB">
        <w:rPr>
          <w:sz w:val="16"/>
          <w:szCs w:val="16"/>
        </w:rPr>
        <w:t xml:space="preserve">270-272,277 </w:t>
      </w:r>
      <w:proofErr w:type="gramStart"/>
      <w:r w:rsidRPr="001934BB">
        <w:rPr>
          <w:sz w:val="16"/>
          <w:szCs w:val="16"/>
        </w:rPr>
        <w:t>transzcendencia    217</w:t>
      </w:r>
      <w:proofErr w:type="gramEnd"/>
      <w:r w:rsidRPr="001934BB">
        <w:rPr>
          <w:sz w:val="16"/>
          <w:szCs w:val="16"/>
        </w:rPr>
        <w:t>,266 tranzitivit</w:t>
      </w:r>
      <w:r w:rsidRPr="001934BB">
        <w:rPr>
          <w:rFonts w:eastAsia="Times New Roman"/>
          <w:sz w:val="16"/>
          <w:szCs w:val="16"/>
        </w:rPr>
        <w:t>ás    75 triadikus kapcsolatok    65, 83 tulajdonigény    192</w:t>
      </w:r>
    </w:p>
    <w:p w:rsidR="00A12A9E" w:rsidRPr="001934BB" w:rsidRDefault="00E25891">
      <w:pPr>
        <w:shd w:val="clear" w:color="auto" w:fill="FFFFFF"/>
        <w:rPr>
          <w:sz w:val="24"/>
          <w:szCs w:val="24"/>
        </w:rPr>
      </w:pPr>
      <w:proofErr w:type="gramStart"/>
      <w:r w:rsidRPr="001934BB">
        <w:rPr>
          <w:sz w:val="16"/>
          <w:szCs w:val="16"/>
        </w:rPr>
        <w:t>verb</w:t>
      </w:r>
      <w:r w:rsidRPr="001934BB">
        <w:rPr>
          <w:rFonts w:eastAsia="Times New Roman"/>
          <w:sz w:val="16"/>
          <w:szCs w:val="16"/>
        </w:rPr>
        <w:t>ális</w:t>
      </w:r>
      <w:proofErr w:type="gramEnd"/>
      <w:r w:rsidRPr="001934BB">
        <w:rPr>
          <w:rFonts w:eastAsia="Times New Roman"/>
          <w:sz w:val="16"/>
          <w:szCs w:val="16"/>
        </w:rPr>
        <w:t xml:space="preserve"> agresszió    176 vérfertőzés tilalma    205,259 vízimajom-elmélet    119</w:t>
      </w:r>
    </w:p>
    <w:p w:rsidR="00A12A9E" w:rsidRPr="001934BB" w:rsidRDefault="00E25891">
      <w:pPr>
        <w:shd w:val="clear" w:color="auto" w:fill="FFFFFF"/>
        <w:rPr>
          <w:sz w:val="24"/>
          <w:szCs w:val="24"/>
        </w:rPr>
      </w:pPr>
      <w:proofErr w:type="gramStart"/>
      <w:r w:rsidRPr="001934BB">
        <w:rPr>
          <w:sz w:val="16"/>
          <w:szCs w:val="16"/>
        </w:rPr>
        <w:t>xenof</w:t>
      </w:r>
      <w:r w:rsidRPr="001934BB">
        <w:rPr>
          <w:rFonts w:eastAsia="Times New Roman"/>
          <w:sz w:val="16"/>
          <w:szCs w:val="16"/>
        </w:rPr>
        <w:t>óbia    155</w:t>
      </w:r>
      <w:proofErr w:type="gramEnd"/>
      <w:r w:rsidRPr="001934BB">
        <w:rPr>
          <w:rFonts w:eastAsia="Times New Roman"/>
          <w:sz w:val="16"/>
          <w:szCs w:val="16"/>
        </w:rPr>
        <w:t>, 195</w:t>
      </w:r>
    </w:p>
    <w:p w:rsidR="00A12A9E" w:rsidRPr="001934BB" w:rsidRDefault="00E25891">
      <w:pPr>
        <w:shd w:val="clear" w:color="auto" w:fill="FFFFFF"/>
        <w:rPr>
          <w:sz w:val="24"/>
          <w:szCs w:val="24"/>
        </w:rPr>
      </w:pPr>
      <w:r w:rsidRPr="001934BB">
        <w:rPr>
          <w:b/>
          <w:bCs/>
          <w:sz w:val="26"/>
          <w:szCs w:val="26"/>
        </w:rPr>
        <w:t>TUDOM</w:t>
      </w:r>
      <w:r w:rsidRPr="001934BB">
        <w:rPr>
          <w:rFonts w:eastAsia="Times New Roman"/>
          <w:b/>
          <w:bCs/>
          <w:sz w:val="26"/>
          <w:szCs w:val="26"/>
        </w:rPr>
        <w:t>ÁNY - EGYETEM</w:t>
      </w:r>
    </w:p>
    <w:p w:rsidR="00A12A9E" w:rsidRPr="001934BB" w:rsidRDefault="00E25891">
      <w:pPr>
        <w:shd w:val="clear" w:color="auto" w:fill="FFFFFF"/>
        <w:rPr>
          <w:sz w:val="24"/>
          <w:szCs w:val="24"/>
        </w:rPr>
      </w:pPr>
      <w:r w:rsidRPr="001934BB">
        <w:rPr>
          <w:sz w:val="22"/>
          <w:szCs w:val="22"/>
        </w:rPr>
        <w:t xml:space="preserve">Az </w:t>
      </w:r>
      <w:r w:rsidRPr="001934BB">
        <w:rPr>
          <w:rFonts w:eastAsia="Times New Roman"/>
          <w:sz w:val="22"/>
          <w:szCs w:val="22"/>
        </w:rPr>
        <w:t xml:space="preserve">új század és az új évezred felé tekint ez a sorozat. Honnan jöttünk és hová megyünk? Magyar tudósok, egyetemi oktatók mintegy félszáz kötetben adják közre azokat az ismereteket, amelyek hozzásegítenek a múlt és a jelen jobb megértéséhez, képessé tesznek a jövőre való felkészülésre. A 160-200 oldal terjedelmű kismo-nográfiák a hazai társadalom- és természettudományi kutatások legújabb eredményeit foglalják össze egy-egy tárgykörben a genetikától az űrkutatásig, vagy akár </w:t>
      </w:r>
      <w:r w:rsidR="007663CE">
        <w:rPr>
          <w:rFonts w:eastAsia="Times New Roman"/>
          <w:sz w:val="22"/>
          <w:szCs w:val="22"/>
        </w:rPr>
        <w:t>„</w:t>
      </w:r>
      <w:r w:rsidRPr="001934BB">
        <w:rPr>
          <w:rFonts w:eastAsia="Times New Roman"/>
          <w:sz w:val="22"/>
          <w:szCs w:val="22"/>
        </w:rPr>
        <w:t>al-sorozattá</w:t>
      </w:r>
      <w:r w:rsidR="007663CE">
        <w:rPr>
          <w:rFonts w:eastAsia="Times New Roman"/>
          <w:sz w:val="22"/>
          <w:szCs w:val="22"/>
        </w:rPr>
        <w:t>”</w:t>
      </w:r>
      <w:r w:rsidRPr="001934BB">
        <w:rPr>
          <w:rFonts w:eastAsia="Times New Roman"/>
          <w:sz w:val="22"/>
          <w:szCs w:val="22"/>
        </w:rPr>
        <w:t xml:space="preserve"> szerveződve mutatják be a magyar történelem, a magyar irodalom korszakait a kezdetektől napjainkig.</w:t>
      </w:r>
    </w:p>
    <w:p w:rsidR="00A12A9E" w:rsidRPr="001934BB" w:rsidRDefault="00E25891">
      <w:pPr>
        <w:shd w:val="clear" w:color="auto" w:fill="FFFFFF"/>
        <w:rPr>
          <w:sz w:val="24"/>
          <w:szCs w:val="24"/>
        </w:rPr>
      </w:pPr>
      <w:r w:rsidRPr="001934BB">
        <w:rPr>
          <w:sz w:val="22"/>
          <w:szCs w:val="22"/>
        </w:rPr>
        <w:t>A sorozat t</w:t>
      </w:r>
      <w:r w:rsidRPr="001934BB">
        <w:rPr>
          <w:rFonts w:eastAsia="Times New Roman"/>
          <w:sz w:val="22"/>
          <w:szCs w:val="22"/>
        </w:rPr>
        <w:t xml:space="preserve">öbb célt szolgál. Alapvető kézikönyvtára lehet azoknak, akik általános műveltségük színvonalát kívánják </w:t>
      </w:r>
      <w:r w:rsidRPr="001934BB">
        <w:rPr>
          <w:rFonts w:eastAsia="Times New Roman"/>
          <w:sz w:val="22"/>
          <w:szCs w:val="22"/>
        </w:rPr>
        <w:lastRenderedPageBreak/>
        <w:t>folyamatosan gyarapítani, s szeretnének eligazodni a bennünket körülvevő világban. Az olvasmányos, közérthető stílusban írt kötetekben hasznos ismereteket talál az érettségire, egyetemi felvételire készülő középiskolás diák. Az egyetemi hallgató felkészülését a lényegre törő elemzés, értékelés, a témával kapcsolatos viták és különféle álláspontok bemutatása, a gazdag irodalomjegyzék segíti.</w:t>
      </w:r>
    </w:p>
    <w:p w:rsidR="00A12A9E" w:rsidRPr="001934BB" w:rsidRDefault="00E25891">
      <w:pPr>
        <w:shd w:val="clear" w:color="auto" w:fill="FFFFFF"/>
        <w:rPr>
          <w:sz w:val="24"/>
          <w:szCs w:val="24"/>
        </w:rPr>
      </w:pPr>
      <w:r w:rsidRPr="001934BB">
        <w:rPr>
          <w:sz w:val="22"/>
          <w:szCs w:val="22"/>
        </w:rPr>
        <w:t>A TUDOM</w:t>
      </w:r>
      <w:r w:rsidRPr="001934BB">
        <w:rPr>
          <w:rFonts w:eastAsia="Times New Roman"/>
          <w:sz w:val="22"/>
          <w:szCs w:val="22"/>
        </w:rPr>
        <w:t>ÁNY - EGYETEM évente megjelenő 6-8 kötete a mai magyar tudomány értékeinek közreadásával kíván nyitott egyetemet teremteni mindenki számára.</w:t>
      </w:r>
    </w:p>
    <w:p w:rsidR="00A12A9E" w:rsidRPr="001934BB" w:rsidRDefault="00A12A9E">
      <w:pPr>
        <w:shd w:val="clear" w:color="auto" w:fill="FFFFFF"/>
        <w:rPr>
          <w:sz w:val="24"/>
          <w:szCs w:val="24"/>
        </w:rPr>
      </w:pPr>
    </w:p>
    <w:p w:rsidR="00A12A9E" w:rsidRPr="001934BB" w:rsidRDefault="00E25891">
      <w:pPr>
        <w:shd w:val="clear" w:color="auto" w:fill="FFFFFF"/>
        <w:rPr>
          <w:sz w:val="24"/>
          <w:szCs w:val="24"/>
        </w:rPr>
      </w:pPr>
      <w:r w:rsidRPr="001934BB">
        <w:rPr>
          <w:i/>
          <w:iCs/>
          <w:sz w:val="22"/>
          <w:szCs w:val="22"/>
        </w:rPr>
        <w:t>A Kiad</w:t>
      </w:r>
      <w:r w:rsidRPr="001934BB">
        <w:rPr>
          <w:rFonts w:eastAsia="Times New Roman"/>
          <w:i/>
          <w:iCs/>
          <w:sz w:val="22"/>
          <w:szCs w:val="22"/>
        </w:rPr>
        <w:t>ó</w:t>
      </w:r>
    </w:p>
    <w:p w:rsidR="00A12A9E" w:rsidRPr="001934BB" w:rsidRDefault="00E25891">
      <w:pPr>
        <w:shd w:val="clear" w:color="auto" w:fill="FFFFFF"/>
        <w:rPr>
          <w:sz w:val="24"/>
          <w:szCs w:val="24"/>
        </w:rPr>
      </w:pPr>
      <w:r w:rsidRPr="001934BB">
        <w:rPr>
          <w:sz w:val="26"/>
          <w:szCs w:val="26"/>
        </w:rPr>
        <w:t>TERM</w:t>
      </w:r>
      <w:r w:rsidRPr="001934BB">
        <w:rPr>
          <w:rFonts w:eastAsia="Times New Roman"/>
          <w:sz w:val="26"/>
          <w:szCs w:val="26"/>
        </w:rPr>
        <w:t>ÉSZETTUDOMÁNY</w:t>
      </w:r>
    </w:p>
    <w:p w:rsidR="00A12A9E" w:rsidRPr="001934BB" w:rsidRDefault="00E25891">
      <w:pPr>
        <w:shd w:val="clear" w:color="auto" w:fill="FFFFFF"/>
        <w:rPr>
          <w:sz w:val="24"/>
          <w:szCs w:val="24"/>
        </w:rPr>
      </w:pPr>
      <w:r w:rsidRPr="001934BB">
        <w:rPr>
          <w:sz w:val="26"/>
          <w:szCs w:val="26"/>
        </w:rPr>
        <w:t>MEGJELENT</w:t>
      </w:r>
    </w:p>
    <w:p w:rsidR="00A12A9E" w:rsidRPr="001934BB" w:rsidRDefault="00E25891">
      <w:pPr>
        <w:shd w:val="clear" w:color="auto" w:fill="FFFFFF"/>
        <w:rPr>
          <w:sz w:val="24"/>
          <w:szCs w:val="24"/>
        </w:rPr>
      </w:pPr>
      <w:r w:rsidRPr="001934BB">
        <w:rPr>
          <w:sz w:val="18"/>
          <w:szCs w:val="18"/>
        </w:rPr>
        <w:t>VENETIANER P</w:t>
      </w:r>
      <w:r w:rsidRPr="001934BB">
        <w:rPr>
          <w:rFonts w:eastAsia="Times New Roman"/>
          <w:sz w:val="18"/>
          <w:szCs w:val="18"/>
        </w:rPr>
        <w:t>ÁL</w:t>
      </w:r>
    </w:p>
    <w:p w:rsidR="00A12A9E" w:rsidRPr="001934BB" w:rsidRDefault="00E25891">
      <w:pPr>
        <w:shd w:val="clear" w:color="auto" w:fill="FFFFFF"/>
        <w:rPr>
          <w:sz w:val="24"/>
          <w:szCs w:val="24"/>
        </w:rPr>
      </w:pPr>
      <w:r w:rsidRPr="001934BB">
        <w:rPr>
          <w:sz w:val="26"/>
          <w:szCs w:val="26"/>
        </w:rPr>
        <w:t>A DNS sz</w:t>
      </w:r>
      <w:r w:rsidRPr="001934BB">
        <w:rPr>
          <w:rFonts w:eastAsia="Times New Roman"/>
          <w:sz w:val="26"/>
          <w:szCs w:val="26"/>
        </w:rPr>
        <w:t>ép új világa</w:t>
      </w:r>
    </w:p>
    <w:p w:rsidR="00A12A9E" w:rsidRPr="001934BB" w:rsidRDefault="00E25891">
      <w:pPr>
        <w:shd w:val="clear" w:color="auto" w:fill="FFFFFF"/>
        <w:rPr>
          <w:sz w:val="24"/>
          <w:szCs w:val="24"/>
        </w:rPr>
      </w:pPr>
      <w:r w:rsidRPr="001934BB">
        <w:t>B</w:t>
      </w:r>
      <w:r w:rsidRPr="001934BB">
        <w:rPr>
          <w:rFonts w:eastAsia="Times New Roman"/>
        </w:rPr>
        <w:t>űnbe esett-e másodszor is a tudomány? Lehetséges-e a Jura Park? Élt-e a Biblia Évája? Kiónozott emberek a XXI. században? Bűnös és árulkodó gének? Napjainkban a genetika a legnépszerűbb és legvitatottabb tudományág. A klónozás és az egyéb beavatkozások mind újabb biológiai, etikai és jogi kérdéseket vetnek fel.</w:t>
      </w:r>
    </w:p>
    <w:p w:rsidR="00A12A9E" w:rsidRPr="001934BB" w:rsidRDefault="00E25891">
      <w:pPr>
        <w:shd w:val="clear" w:color="auto" w:fill="FFFFFF"/>
        <w:rPr>
          <w:sz w:val="24"/>
          <w:szCs w:val="24"/>
        </w:rPr>
      </w:pPr>
      <w:r w:rsidRPr="001934BB">
        <w:t>VENETIANER P</w:t>
      </w:r>
      <w:r w:rsidRPr="001934BB">
        <w:rPr>
          <w:rFonts w:eastAsia="Times New Roman"/>
        </w:rPr>
        <w:t>ÁL molekuláris biológus, az MTA Szegedi Biológiai Központ Biokémiai Intézetének kutató professzora.</w:t>
      </w:r>
    </w:p>
    <w:p w:rsidR="00A12A9E" w:rsidRPr="001934BB" w:rsidRDefault="00E25891">
      <w:pPr>
        <w:shd w:val="clear" w:color="auto" w:fill="FFFFFF"/>
        <w:rPr>
          <w:sz w:val="24"/>
          <w:szCs w:val="24"/>
        </w:rPr>
      </w:pPr>
      <w:r w:rsidRPr="001934BB">
        <w:rPr>
          <w:smallCaps/>
        </w:rPr>
        <w:t>Alm</w:t>
      </w:r>
      <w:r w:rsidRPr="001934BB">
        <w:rPr>
          <w:rFonts w:eastAsia="Times New Roman"/>
          <w:smallCaps/>
        </w:rPr>
        <w:t>ár Iván</w:t>
      </w:r>
    </w:p>
    <w:p w:rsidR="00A12A9E" w:rsidRPr="001934BB" w:rsidRDefault="00E25891">
      <w:pPr>
        <w:shd w:val="clear" w:color="auto" w:fill="FFFFFF"/>
        <w:rPr>
          <w:sz w:val="24"/>
          <w:szCs w:val="24"/>
        </w:rPr>
      </w:pPr>
      <w:r w:rsidRPr="001934BB">
        <w:rPr>
          <w:sz w:val="26"/>
          <w:szCs w:val="26"/>
        </w:rPr>
        <w:t xml:space="preserve">A </w:t>
      </w:r>
      <w:r w:rsidRPr="001934BB">
        <w:rPr>
          <w:b/>
          <w:bCs/>
          <w:sz w:val="26"/>
          <w:szCs w:val="26"/>
        </w:rPr>
        <w:t>SETI</w:t>
      </w:r>
      <w:r w:rsidRPr="001934BB">
        <w:rPr>
          <w:sz w:val="26"/>
          <w:szCs w:val="26"/>
        </w:rPr>
        <w:t>sz</w:t>
      </w:r>
      <w:r w:rsidRPr="001934BB">
        <w:rPr>
          <w:rFonts w:eastAsia="Times New Roman"/>
          <w:sz w:val="26"/>
          <w:szCs w:val="26"/>
        </w:rPr>
        <w:t>épsége</w:t>
      </w:r>
    </w:p>
    <w:p w:rsidR="00A12A9E" w:rsidRPr="001934BB" w:rsidRDefault="00E25891">
      <w:pPr>
        <w:shd w:val="clear" w:color="auto" w:fill="FFFFFF"/>
        <w:rPr>
          <w:sz w:val="24"/>
          <w:szCs w:val="24"/>
        </w:rPr>
      </w:pPr>
      <w:r w:rsidRPr="001934BB">
        <w:t>Kutat</w:t>
      </w:r>
      <w:r w:rsidRPr="001934BB">
        <w:rPr>
          <w:rFonts w:eastAsia="Times New Roman"/>
        </w:rPr>
        <w:t>ás Földön kívüli civilizációk után</w:t>
      </w:r>
    </w:p>
    <w:p w:rsidR="00A12A9E" w:rsidRPr="001934BB" w:rsidRDefault="00E25891">
      <w:pPr>
        <w:shd w:val="clear" w:color="auto" w:fill="FFFFFF"/>
        <w:rPr>
          <w:sz w:val="24"/>
          <w:szCs w:val="24"/>
        </w:rPr>
      </w:pPr>
      <w:r w:rsidRPr="001934BB">
        <w:t>Ez a k</w:t>
      </w:r>
      <w:r w:rsidRPr="001934BB">
        <w:rPr>
          <w:rFonts w:eastAsia="Times New Roman"/>
        </w:rPr>
        <w:t>ötet nem a fantázia terméke, hanem egy ténylegesen működő izgalmas, számos tudományág látókörét átfogó kutatási téma bemutatása. Szerzője immár két évtizede az IAU bioasztronómia bizottságának vezetőségi tagjaként és az IAA SETI-bizottságának társelnökeként aktív résztvevője a nemzetközi SETI tevékenységnek. E könyv mindazokhoz szól, akik arra kíváncsiak, hogy miként kereshetőek tudományos eszközökkel idegen civilizációk nyomai az égen.</w:t>
      </w:r>
    </w:p>
    <w:p w:rsidR="00A12A9E" w:rsidRPr="001934BB" w:rsidRDefault="00E25891">
      <w:pPr>
        <w:shd w:val="clear" w:color="auto" w:fill="FFFFFF"/>
        <w:rPr>
          <w:sz w:val="24"/>
          <w:szCs w:val="24"/>
        </w:rPr>
      </w:pPr>
      <w:r w:rsidRPr="001934BB">
        <w:t>ALM</w:t>
      </w:r>
      <w:r w:rsidRPr="001934BB">
        <w:rPr>
          <w:rFonts w:eastAsia="Times New Roman"/>
        </w:rPr>
        <w:t>ÁR IVÁN csillagász-űrkutató, az MTA Csillagászati Kutatóintézetének tudományos tanácsadója, címzetes egyetemi tanár.</w:t>
      </w:r>
    </w:p>
    <w:p w:rsidR="00A12A9E" w:rsidRPr="001934BB" w:rsidRDefault="00E25891">
      <w:pPr>
        <w:shd w:val="clear" w:color="auto" w:fill="FFFFFF"/>
        <w:rPr>
          <w:sz w:val="24"/>
          <w:szCs w:val="24"/>
        </w:rPr>
      </w:pPr>
      <w:r w:rsidRPr="001934BB">
        <w:t>FALUS ANDR</w:t>
      </w:r>
      <w:r w:rsidRPr="001934BB">
        <w:rPr>
          <w:rFonts w:eastAsia="Times New Roman"/>
        </w:rPr>
        <w:t>ÁS</w:t>
      </w:r>
    </w:p>
    <w:p w:rsidR="00A12A9E" w:rsidRPr="001934BB" w:rsidRDefault="00E25891">
      <w:pPr>
        <w:shd w:val="clear" w:color="auto" w:fill="FFFFFF"/>
        <w:rPr>
          <w:sz w:val="24"/>
          <w:szCs w:val="24"/>
        </w:rPr>
      </w:pPr>
      <w:r w:rsidRPr="001934BB">
        <w:rPr>
          <w:sz w:val="26"/>
          <w:szCs w:val="26"/>
        </w:rPr>
        <w:lastRenderedPageBreak/>
        <w:t>Adj kir</w:t>
      </w:r>
      <w:r w:rsidRPr="001934BB">
        <w:rPr>
          <w:rFonts w:eastAsia="Times New Roman"/>
          <w:sz w:val="26"/>
          <w:szCs w:val="26"/>
        </w:rPr>
        <w:t>ály katonát!</w:t>
      </w:r>
    </w:p>
    <w:p w:rsidR="00A12A9E" w:rsidRPr="001934BB" w:rsidRDefault="00E25891">
      <w:pPr>
        <w:shd w:val="clear" w:color="auto" w:fill="FFFFFF"/>
        <w:rPr>
          <w:sz w:val="24"/>
          <w:szCs w:val="24"/>
        </w:rPr>
      </w:pPr>
      <w:r w:rsidRPr="001934BB">
        <w:t>Az immunrendszer mes</w:t>
      </w:r>
      <w:r w:rsidRPr="001934BB">
        <w:rPr>
          <w:rFonts w:eastAsia="Times New Roman"/>
        </w:rPr>
        <w:t>és világa</w:t>
      </w:r>
    </w:p>
    <w:p w:rsidR="00A12A9E" w:rsidRPr="001934BB" w:rsidRDefault="00E25891">
      <w:pPr>
        <w:shd w:val="clear" w:color="auto" w:fill="FFFFFF"/>
        <w:rPr>
          <w:sz w:val="24"/>
          <w:szCs w:val="24"/>
        </w:rPr>
      </w:pPr>
      <w:r w:rsidRPr="001934BB">
        <w:t>A szervezet rend</w:t>
      </w:r>
      <w:r w:rsidRPr="001934BB">
        <w:rPr>
          <w:rFonts w:eastAsia="Times New Roman"/>
        </w:rPr>
        <w:t>őrsége az immunrendszer. Túlélési stratégiák a mikrobák világában, az immunrendszer átverése, az Immunbirodalom visszavág. A ráksejtek piszkos trükkjei. Ragadós rákantigének, avagy Ali baba ötlete. Kettős ügynökök az immunrendszerben. A korrupt immunrendőr szolgáltatásai. Hogyan ismerkedjünk? Tanácsok kezdő aszfaltbetyároknak! Szeressük egymást gyerekek!</w:t>
      </w:r>
    </w:p>
    <w:p w:rsidR="00A12A9E" w:rsidRPr="001934BB" w:rsidRDefault="00E25891">
      <w:pPr>
        <w:shd w:val="clear" w:color="auto" w:fill="FFFFFF"/>
        <w:rPr>
          <w:sz w:val="24"/>
          <w:szCs w:val="24"/>
        </w:rPr>
      </w:pPr>
      <w:r w:rsidRPr="001934BB">
        <w:t xml:space="preserve">FALUS </w:t>
      </w:r>
      <w:proofErr w:type="gramStart"/>
      <w:r w:rsidRPr="001934BB">
        <w:t>ANDR</w:t>
      </w:r>
      <w:r w:rsidRPr="001934BB">
        <w:rPr>
          <w:rFonts w:eastAsia="Times New Roman"/>
        </w:rPr>
        <w:t>ÁS  immunológus</w:t>
      </w:r>
      <w:proofErr w:type="gramEnd"/>
      <w:r w:rsidRPr="001934BB">
        <w:rPr>
          <w:rFonts w:eastAsia="Times New Roman"/>
        </w:rPr>
        <w:t>,  a  Semmelweis  Orvostudományi Egyetem intézetvezető egyetemi tanára.</w:t>
      </w:r>
    </w:p>
    <w:p w:rsidR="00A12A9E" w:rsidRPr="001934BB" w:rsidRDefault="00E25891">
      <w:pPr>
        <w:shd w:val="clear" w:color="auto" w:fill="FFFFFF"/>
        <w:rPr>
          <w:sz w:val="24"/>
          <w:szCs w:val="24"/>
        </w:rPr>
      </w:pPr>
      <w:r w:rsidRPr="001934BB">
        <w:rPr>
          <w:sz w:val="18"/>
          <w:szCs w:val="18"/>
        </w:rPr>
        <w:t>CZELNAI RUDOLF</w:t>
      </w:r>
    </w:p>
    <w:p w:rsidR="00A12A9E" w:rsidRPr="001934BB" w:rsidRDefault="00E25891">
      <w:pPr>
        <w:shd w:val="clear" w:color="auto" w:fill="FFFFFF"/>
        <w:rPr>
          <w:sz w:val="24"/>
          <w:szCs w:val="24"/>
        </w:rPr>
      </w:pPr>
      <w:r w:rsidRPr="001934BB">
        <w:rPr>
          <w:b/>
          <w:bCs/>
        </w:rPr>
        <w:t>A vil</w:t>
      </w:r>
      <w:r w:rsidRPr="001934BB">
        <w:rPr>
          <w:rFonts w:eastAsia="Times New Roman"/>
          <w:b/>
          <w:bCs/>
        </w:rPr>
        <w:t>ágóceán</w:t>
      </w:r>
    </w:p>
    <w:p w:rsidR="00A12A9E" w:rsidRPr="001934BB" w:rsidRDefault="00E25891">
      <w:pPr>
        <w:shd w:val="clear" w:color="auto" w:fill="FFFFFF"/>
        <w:rPr>
          <w:sz w:val="24"/>
          <w:szCs w:val="24"/>
        </w:rPr>
      </w:pPr>
      <w:r w:rsidRPr="001934BB">
        <w:t>Modern fizikai oceanogr</w:t>
      </w:r>
      <w:r w:rsidRPr="001934BB">
        <w:rPr>
          <w:rFonts w:eastAsia="Times New Roman"/>
        </w:rPr>
        <w:t>áfia</w:t>
      </w:r>
    </w:p>
    <w:p w:rsidR="00A12A9E" w:rsidRPr="001934BB" w:rsidRDefault="00E25891">
      <w:pPr>
        <w:shd w:val="clear" w:color="auto" w:fill="FFFFFF"/>
        <w:rPr>
          <w:sz w:val="24"/>
          <w:szCs w:val="24"/>
        </w:rPr>
      </w:pPr>
      <w:r w:rsidRPr="001934BB">
        <w:t>A vil</w:t>
      </w:r>
      <w:r w:rsidRPr="001934BB">
        <w:rPr>
          <w:rFonts w:eastAsia="Times New Roman"/>
        </w:rPr>
        <w:t xml:space="preserve">ágóceán az emberiség jövője szempontjából kulcsfontosságú. A légkört és az óceánt a Nap sugárzása állandó mozgásra kényszeríti. Az így kialakuló általános légkörzés és óceáni vízkörzés döntő szerepet játszik a Föld éghajlatának kialakításában. A legújabb fizikai oceanográfiai kutatások azt jelzik, hogy ma már az emberi tevékenység képes veszélyeztetni e rendszerek eddig </w:t>
      </w:r>
      <w:proofErr w:type="gramStart"/>
      <w:r w:rsidRPr="001934BB">
        <w:rPr>
          <w:rFonts w:eastAsia="Times New Roman"/>
        </w:rPr>
        <w:t>megszokott</w:t>
      </w:r>
      <w:proofErr w:type="gramEnd"/>
      <w:r w:rsidRPr="001934BB">
        <w:rPr>
          <w:rFonts w:eastAsia="Times New Roman"/>
        </w:rPr>
        <w:t xml:space="preserve"> működését. Ez az első magyar nyelvű könyv, amely bemutatja egy fiatal tudomány, a modern fizikai oceanográfia izgalmas kutatási eredményeit.</w:t>
      </w:r>
    </w:p>
    <w:p w:rsidR="00A12A9E" w:rsidRPr="001934BB" w:rsidRDefault="00E25891">
      <w:pPr>
        <w:shd w:val="clear" w:color="auto" w:fill="FFFFFF"/>
        <w:rPr>
          <w:sz w:val="24"/>
          <w:szCs w:val="24"/>
        </w:rPr>
      </w:pPr>
      <w:r w:rsidRPr="001934BB">
        <w:t>CZELNAI RUDOLF az MTA rendes tagja, meteorol</w:t>
      </w:r>
      <w:r w:rsidRPr="001934BB">
        <w:rPr>
          <w:rFonts w:eastAsia="Times New Roman"/>
        </w:rPr>
        <w:t>ógus, címzetes egyetemi tanár, nyugalmazott kutatóprofesszor, a Meteorológiai Világszervezet Tudományos és Technikai Programjainak nyugalmazott főigazgatója.</w:t>
      </w:r>
    </w:p>
    <w:p w:rsidR="00A12A9E" w:rsidRPr="001934BB" w:rsidRDefault="00E25891">
      <w:pPr>
        <w:shd w:val="clear" w:color="auto" w:fill="FFFFFF"/>
        <w:rPr>
          <w:sz w:val="24"/>
          <w:szCs w:val="24"/>
        </w:rPr>
      </w:pPr>
      <w:r w:rsidRPr="001934BB">
        <w:rPr>
          <w:b/>
          <w:bCs/>
          <w:sz w:val="18"/>
          <w:szCs w:val="18"/>
        </w:rPr>
        <w:t>EL</w:t>
      </w:r>
      <w:r w:rsidRPr="001934BB">
        <w:rPr>
          <w:rFonts w:eastAsia="Times New Roman"/>
          <w:b/>
          <w:bCs/>
          <w:sz w:val="18"/>
          <w:szCs w:val="18"/>
        </w:rPr>
        <w:t>ŐKÉSZÜLETBEN</w:t>
      </w:r>
    </w:p>
    <w:p w:rsidR="00A12A9E" w:rsidRPr="001934BB" w:rsidRDefault="00E25891">
      <w:pPr>
        <w:shd w:val="clear" w:color="auto" w:fill="FFFFFF"/>
        <w:rPr>
          <w:sz w:val="24"/>
          <w:szCs w:val="24"/>
        </w:rPr>
      </w:pPr>
      <w:r w:rsidRPr="001934BB">
        <w:rPr>
          <w:sz w:val="18"/>
          <w:szCs w:val="18"/>
        </w:rPr>
        <w:t>P</w:t>
      </w:r>
      <w:r w:rsidRPr="001934BB">
        <w:rPr>
          <w:rFonts w:eastAsia="Times New Roman"/>
          <w:sz w:val="18"/>
          <w:szCs w:val="18"/>
        </w:rPr>
        <w:t>ÁLFY JÓZSEF</w:t>
      </w:r>
    </w:p>
    <w:p w:rsidR="00A12A9E" w:rsidRPr="001934BB" w:rsidRDefault="00E25891">
      <w:pPr>
        <w:shd w:val="clear" w:color="auto" w:fill="FFFFFF"/>
        <w:rPr>
          <w:sz w:val="24"/>
          <w:szCs w:val="24"/>
        </w:rPr>
      </w:pPr>
      <w:r w:rsidRPr="001934BB">
        <w:rPr>
          <w:sz w:val="24"/>
          <w:szCs w:val="24"/>
        </w:rPr>
        <w:t xml:space="preserve">Kihaltak </w:t>
      </w:r>
      <w:r w:rsidRPr="001934BB">
        <w:rPr>
          <w:rFonts w:eastAsia="Times New Roman"/>
          <w:sz w:val="24"/>
          <w:szCs w:val="24"/>
        </w:rPr>
        <w:t>és túlélők</w:t>
      </w:r>
    </w:p>
    <w:p w:rsidR="00A12A9E" w:rsidRPr="001934BB" w:rsidRDefault="00E25891">
      <w:pPr>
        <w:shd w:val="clear" w:color="auto" w:fill="FFFFFF"/>
        <w:rPr>
          <w:sz w:val="24"/>
          <w:szCs w:val="24"/>
        </w:rPr>
      </w:pPr>
      <w:r w:rsidRPr="001934BB">
        <w:t>F</w:t>
      </w:r>
      <w:r w:rsidRPr="001934BB">
        <w:rPr>
          <w:rFonts w:eastAsia="Times New Roman"/>
        </w:rPr>
        <w:t>élmilliárd év nagy fajpusztulásai</w:t>
      </w:r>
    </w:p>
    <w:p w:rsidR="00A12A9E" w:rsidRPr="001934BB" w:rsidRDefault="00E25891">
      <w:pPr>
        <w:shd w:val="clear" w:color="auto" w:fill="FFFFFF"/>
        <w:rPr>
          <w:sz w:val="24"/>
          <w:szCs w:val="24"/>
        </w:rPr>
      </w:pPr>
      <w:r w:rsidRPr="001934BB">
        <w:t>Bolyg</w:t>
      </w:r>
      <w:r w:rsidRPr="001934BB">
        <w:rPr>
          <w:rFonts w:eastAsia="Times New Roman"/>
        </w:rPr>
        <w:t xml:space="preserve">ónk és a földi élet több milliárd éves történetében az élővilág sokszor szenvedett el tömeges fajpusztulást. A dinoszauruszok eltűnése közismert, de számos más, hajdan virágzó állat- és növénycsoport halt ki ezzel egy időben, vagy a földtörténet néhány más válságos szakaszában. Melyek lehettek azok az események, amelyek alapvetően és előre nem látható módon befolyásolták a földi élet evolúciójának menetét? Ez az izgalmas téma az elmúlt másfél évtizedben az őslénytani kutatások homlokterébe került, hiszen az evolúció új, nyugtalanító kérdéseket vet fel számunkra, például azt, </w:t>
      </w:r>
      <w:r w:rsidRPr="001934BB">
        <w:rPr>
          <w:rFonts w:eastAsia="Times New Roman"/>
        </w:rPr>
        <w:lastRenderedPageBreak/>
        <w:t>hogy kezdődött-e újabb tömeges fajpusztulás a Földön. PÁLFY JÓZSEF PhD, paleontológus</w:t>
      </w:r>
    </w:p>
    <w:p w:rsidR="00A12A9E" w:rsidRPr="001934BB" w:rsidRDefault="00E25891">
      <w:pPr>
        <w:shd w:val="clear" w:color="auto" w:fill="FFFFFF"/>
        <w:rPr>
          <w:sz w:val="24"/>
          <w:szCs w:val="24"/>
        </w:rPr>
      </w:pPr>
      <w:r w:rsidRPr="001934BB">
        <w:t>SZATHM</w:t>
      </w:r>
      <w:r w:rsidRPr="001934BB">
        <w:rPr>
          <w:rFonts w:eastAsia="Times New Roman"/>
        </w:rPr>
        <w:t>ÁRY EÖRS-JOHN MAYNARD SMITH</w:t>
      </w:r>
    </w:p>
    <w:p w:rsidR="00A12A9E" w:rsidRPr="001934BB" w:rsidRDefault="00E25891">
      <w:pPr>
        <w:shd w:val="clear" w:color="auto" w:fill="FFFFFF"/>
        <w:rPr>
          <w:sz w:val="24"/>
          <w:szCs w:val="24"/>
        </w:rPr>
      </w:pPr>
      <w:r w:rsidRPr="001934BB">
        <w:rPr>
          <w:sz w:val="24"/>
          <w:szCs w:val="24"/>
        </w:rPr>
        <w:t>A f</w:t>
      </w:r>
      <w:r w:rsidRPr="001934BB">
        <w:rPr>
          <w:rFonts w:eastAsia="Times New Roman"/>
          <w:sz w:val="24"/>
          <w:szCs w:val="24"/>
        </w:rPr>
        <w:t>öldi élet regénye</w:t>
      </w:r>
    </w:p>
    <w:p w:rsidR="00A12A9E" w:rsidRPr="001934BB" w:rsidRDefault="00E25891">
      <w:pPr>
        <w:shd w:val="clear" w:color="auto" w:fill="FFFFFF"/>
        <w:rPr>
          <w:sz w:val="24"/>
          <w:szCs w:val="24"/>
        </w:rPr>
      </w:pPr>
      <w:r w:rsidRPr="001934BB">
        <w:t xml:space="preserve">Az </w:t>
      </w:r>
      <w:r w:rsidRPr="001934BB">
        <w:rPr>
          <w:rFonts w:eastAsia="Times New Roman"/>
        </w:rPr>
        <w:t>élet születésétől a nyelv kialakulásáig</w:t>
      </w:r>
    </w:p>
    <w:p w:rsidR="00A12A9E" w:rsidRPr="001934BB" w:rsidRDefault="00E25891">
      <w:pPr>
        <w:shd w:val="clear" w:color="auto" w:fill="FFFFFF"/>
        <w:rPr>
          <w:sz w:val="24"/>
          <w:szCs w:val="24"/>
        </w:rPr>
      </w:pPr>
      <w:r w:rsidRPr="001934BB">
        <w:t xml:space="preserve">Hogyan keletkezett az </w:t>
      </w:r>
      <w:r w:rsidRPr="001934BB">
        <w:rPr>
          <w:rFonts w:eastAsia="Times New Roman"/>
        </w:rPr>
        <w:t>élet? Hogyan alakult ki az ember? - Miközben a szerzők a fenti kérdésekre keresik a választ, rávilágítanak a nagy evolúciós lépések közös jegyeire is.</w:t>
      </w:r>
    </w:p>
    <w:p w:rsidR="00A12A9E" w:rsidRPr="001934BB" w:rsidRDefault="00E25891">
      <w:pPr>
        <w:shd w:val="clear" w:color="auto" w:fill="FFFFFF"/>
        <w:rPr>
          <w:sz w:val="24"/>
          <w:szCs w:val="24"/>
        </w:rPr>
      </w:pPr>
      <w:r w:rsidRPr="001934BB">
        <w:rPr>
          <w:smallCaps/>
        </w:rPr>
        <w:t xml:space="preserve">John Maynard Smith </w:t>
      </w:r>
      <w:r w:rsidRPr="001934BB">
        <w:t xml:space="preserve">a jelenleg </w:t>
      </w:r>
      <w:r w:rsidRPr="001934BB">
        <w:rPr>
          <w:rFonts w:eastAsia="Times New Roman"/>
        </w:rPr>
        <w:t>élő evolúcióbiológusok közül talán a legnagyobb; az angol, az amerikai és a magyar Akadémiák tagja.</w:t>
      </w:r>
    </w:p>
    <w:p w:rsidR="00A12A9E" w:rsidRPr="001934BB" w:rsidRDefault="00E25891">
      <w:pPr>
        <w:shd w:val="clear" w:color="auto" w:fill="FFFFFF"/>
        <w:rPr>
          <w:sz w:val="24"/>
          <w:szCs w:val="24"/>
        </w:rPr>
      </w:pPr>
      <w:r w:rsidRPr="001934BB">
        <w:t>SZATHM</w:t>
      </w:r>
      <w:r w:rsidRPr="001934BB">
        <w:rPr>
          <w:rFonts w:eastAsia="Times New Roman"/>
        </w:rPr>
        <w:t>ÁRY EÖRS az ELTE Növényrendszertani és Ökológiai Tanszékének tanszékvezető egyetemi tanára, a Collegium Budapest állandó munkatársa.</w:t>
      </w:r>
    </w:p>
    <w:p w:rsidR="00A12A9E" w:rsidRPr="001934BB" w:rsidRDefault="00E25891">
      <w:pPr>
        <w:shd w:val="clear" w:color="auto" w:fill="FFFFFF"/>
        <w:rPr>
          <w:sz w:val="24"/>
          <w:szCs w:val="24"/>
        </w:rPr>
      </w:pPr>
      <w:r w:rsidRPr="001934BB">
        <w:rPr>
          <w:b/>
          <w:bCs/>
          <w:sz w:val="28"/>
          <w:szCs w:val="28"/>
        </w:rPr>
        <w:t>VIL</w:t>
      </w:r>
      <w:r w:rsidRPr="001934BB">
        <w:rPr>
          <w:rFonts w:eastAsia="Times New Roman"/>
          <w:b/>
          <w:bCs/>
          <w:sz w:val="28"/>
          <w:szCs w:val="28"/>
        </w:rPr>
        <w:t>ÁG-EGYETEM</w:t>
      </w:r>
    </w:p>
    <w:p w:rsidR="00A12A9E" w:rsidRPr="001934BB" w:rsidRDefault="00E25891">
      <w:pPr>
        <w:shd w:val="clear" w:color="auto" w:fill="FFFFFF"/>
        <w:rPr>
          <w:sz w:val="24"/>
          <w:szCs w:val="24"/>
        </w:rPr>
      </w:pPr>
      <w:r w:rsidRPr="001934BB">
        <w:t>A Vince (Kulturtrade) Kiad</w:t>
      </w:r>
      <w:r w:rsidRPr="001934BB">
        <w:rPr>
          <w:rFonts w:eastAsia="Times New Roman"/>
        </w:rPr>
        <w:t>ó Fitz József-díjjal kitüntetett sorozata</w:t>
      </w:r>
    </w:p>
    <w:p w:rsidR="00A12A9E" w:rsidRPr="001934BB" w:rsidRDefault="00E25891">
      <w:pPr>
        <w:shd w:val="clear" w:color="auto" w:fill="FFFFFF"/>
        <w:rPr>
          <w:sz w:val="24"/>
          <w:szCs w:val="24"/>
        </w:rPr>
      </w:pPr>
      <w:r w:rsidRPr="001934BB">
        <w:t>A sorozat szerz</w:t>
      </w:r>
      <w:r w:rsidRPr="001934BB">
        <w:rPr>
          <w:rFonts w:eastAsia="Times New Roman"/>
        </w:rPr>
        <w:t xml:space="preserve">ői világhírű tudósok, a tudományos gondolkodás és annak népszerűsítésének mesterei az egyes tudományágak - többek között biológia, kémia, matematika, genetika, fizika, kozmológia -kutatási eredményeit összegezve a század- és ezredforduló küszöbén arra keresik a választ, hol tart ma a tudomány. </w:t>
      </w:r>
      <w:r w:rsidR="007663CE">
        <w:rPr>
          <w:rFonts w:eastAsia="Times New Roman"/>
          <w:i/>
          <w:iCs/>
        </w:rPr>
        <w:t>„</w:t>
      </w:r>
      <w:r w:rsidRPr="001934BB">
        <w:rPr>
          <w:rFonts w:eastAsia="Times New Roman"/>
          <w:i/>
          <w:iCs/>
        </w:rPr>
        <w:t xml:space="preserve">A nagysikerű sorozat bepillantást nyújt a bennünket körülvevő világba, s mindenki </w:t>
      </w:r>
      <w:proofErr w:type="gramStart"/>
      <w:r w:rsidRPr="001934BB">
        <w:rPr>
          <w:rFonts w:eastAsia="Times New Roman"/>
          <w:i/>
          <w:iCs/>
        </w:rPr>
        <w:t>egyetemének »tankönyveiként</w:t>
      </w:r>
      <w:proofErr w:type="gramEnd"/>
      <w:r w:rsidRPr="001934BB">
        <w:rPr>
          <w:rFonts w:eastAsia="Times New Roman"/>
          <w:i/>
          <w:iCs/>
        </w:rPr>
        <w:t xml:space="preserve">« adja közre a modern tudományok legújabb eredményeit s az általuk sugallt korszerű világképet. </w:t>
      </w:r>
      <w:r w:rsidR="007663CE">
        <w:rPr>
          <w:rFonts w:eastAsia="Times New Roman"/>
          <w:i/>
          <w:iCs/>
        </w:rPr>
        <w:t>„</w:t>
      </w:r>
    </w:p>
    <w:p w:rsidR="00A12A9E" w:rsidRPr="001934BB" w:rsidRDefault="00E25891">
      <w:pPr>
        <w:shd w:val="clear" w:color="auto" w:fill="FFFFFF"/>
        <w:rPr>
          <w:sz w:val="24"/>
          <w:szCs w:val="24"/>
        </w:rPr>
      </w:pPr>
      <w:r w:rsidRPr="001934BB">
        <w:t>SZENT</w:t>
      </w:r>
      <w:r w:rsidRPr="001934BB">
        <w:rPr>
          <w:rFonts w:eastAsia="Times New Roman"/>
        </w:rPr>
        <w:t>ÁCOTHAI JÁNOS</w:t>
      </w:r>
    </w:p>
    <w:p w:rsidR="00A12A9E" w:rsidRPr="001934BB" w:rsidRDefault="00E25891">
      <w:pPr>
        <w:shd w:val="clear" w:color="auto" w:fill="FFFFFF"/>
        <w:rPr>
          <w:sz w:val="24"/>
          <w:szCs w:val="24"/>
        </w:rPr>
      </w:pPr>
      <w:r w:rsidRPr="001934BB">
        <w:rPr>
          <w:b/>
          <w:bCs/>
        </w:rPr>
        <w:t>A SOROZATBAN KAPHAT</w:t>
      </w:r>
      <w:r w:rsidRPr="001934BB">
        <w:rPr>
          <w:rFonts w:eastAsia="Times New Roman"/>
          <w:b/>
          <w:bCs/>
        </w:rPr>
        <w:t>Ó</w:t>
      </w:r>
    </w:p>
    <w:p w:rsidR="00A12A9E" w:rsidRPr="001934BB" w:rsidRDefault="00E25891">
      <w:pPr>
        <w:shd w:val="clear" w:color="auto" w:fill="FFFFFF"/>
        <w:rPr>
          <w:sz w:val="24"/>
          <w:szCs w:val="24"/>
        </w:rPr>
      </w:pPr>
      <w:r w:rsidRPr="001934BB">
        <w:t>P. W. ATKINS: A Peri</w:t>
      </w:r>
      <w:r w:rsidRPr="001934BB">
        <w:rPr>
          <w:rFonts w:eastAsia="Times New Roman"/>
        </w:rPr>
        <w:t>ódusos Birodalom</w:t>
      </w:r>
    </w:p>
    <w:p w:rsidR="00A12A9E" w:rsidRPr="001934BB" w:rsidRDefault="00E25891">
      <w:pPr>
        <w:shd w:val="clear" w:color="auto" w:fill="FFFFFF"/>
        <w:rPr>
          <w:sz w:val="24"/>
          <w:szCs w:val="24"/>
        </w:rPr>
      </w:pPr>
      <w:r w:rsidRPr="001934BB">
        <w:t xml:space="preserve">RICHARD DAWKINS: Folyam az </w:t>
      </w:r>
      <w:r w:rsidRPr="001934BB">
        <w:rPr>
          <w:rFonts w:eastAsia="Times New Roman"/>
        </w:rPr>
        <w:t>Édenkertből</w:t>
      </w:r>
    </w:p>
    <w:p w:rsidR="00A12A9E" w:rsidRPr="001934BB" w:rsidRDefault="00E25891">
      <w:pPr>
        <w:shd w:val="clear" w:color="auto" w:fill="FFFFFF"/>
        <w:rPr>
          <w:sz w:val="24"/>
          <w:szCs w:val="24"/>
        </w:rPr>
      </w:pPr>
      <w:r w:rsidRPr="001934BB">
        <w:rPr>
          <w:smallCaps/>
        </w:rPr>
        <w:t xml:space="preserve">Daniel </w:t>
      </w:r>
      <w:r w:rsidRPr="001934BB">
        <w:t xml:space="preserve">C. </w:t>
      </w:r>
      <w:r w:rsidRPr="001934BB">
        <w:rPr>
          <w:smallCaps/>
        </w:rPr>
        <w:t xml:space="preserve">Dennett: </w:t>
      </w:r>
      <w:r w:rsidRPr="001934BB">
        <w:t>Micsoda elm</w:t>
      </w:r>
      <w:r w:rsidRPr="001934BB">
        <w:rPr>
          <w:rFonts w:eastAsia="Times New Roman"/>
        </w:rPr>
        <w:t>ék</w:t>
      </w:r>
    </w:p>
    <w:p w:rsidR="00A12A9E" w:rsidRPr="001934BB" w:rsidRDefault="00E25891">
      <w:pPr>
        <w:shd w:val="clear" w:color="auto" w:fill="FFFFFF"/>
        <w:rPr>
          <w:sz w:val="24"/>
          <w:szCs w:val="24"/>
        </w:rPr>
      </w:pPr>
      <w:r w:rsidRPr="001934BB">
        <w:rPr>
          <w:smallCaps/>
        </w:rPr>
        <w:t xml:space="preserve">Daniel Hillis: </w:t>
      </w:r>
      <w:r w:rsidRPr="001934BB">
        <w:rPr>
          <w:rFonts w:eastAsia="Times New Roman"/>
        </w:rPr>
        <w:t>Üzenet a kövön</w:t>
      </w:r>
    </w:p>
    <w:p w:rsidR="00A12A9E" w:rsidRPr="001934BB" w:rsidRDefault="00E25891">
      <w:pPr>
        <w:shd w:val="clear" w:color="auto" w:fill="FFFFFF"/>
        <w:rPr>
          <w:sz w:val="24"/>
          <w:szCs w:val="24"/>
        </w:rPr>
      </w:pPr>
      <w:r w:rsidRPr="001934BB">
        <w:t>IAN STEWART: A term</w:t>
      </w:r>
      <w:r w:rsidRPr="001934BB">
        <w:rPr>
          <w:rFonts w:eastAsia="Times New Roman"/>
        </w:rPr>
        <w:t>észet számai</w:t>
      </w:r>
    </w:p>
    <w:p w:rsidR="00A12A9E" w:rsidRPr="001934BB" w:rsidRDefault="00E25891">
      <w:pPr>
        <w:shd w:val="clear" w:color="auto" w:fill="FFFFFF"/>
        <w:rPr>
          <w:sz w:val="24"/>
          <w:szCs w:val="24"/>
        </w:rPr>
      </w:pPr>
      <w:r w:rsidRPr="001934BB">
        <w:t>ROBERTA. WEINBERG: Ha egy sejt megkerg</w:t>
      </w:r>
      <w:r w:rsidRPr="001934BB">
        <w:rPr>
          <w:rFonts w:eastAsia="Times New Roman"/>
        </w:rPr>
        <w:t>ül</w:t>
      </w:r>
    </w:p>
    <w:p w:rsidR="00A12A9E" w:rsidRPr="001934BB" w:rsidRDefault="00E25891">
      <w:pPr>
        <w:shd w:val="clear" w:color="auto" w:fill="FFFFFF"/>
        <w:rPr>
          <w:sz w:val="24"/>
          <w:szCs w:val="24"/>
        </w:rPr>
      </w:pPr>
      <w:r w:rsidRPr="001934BB">
        <w:rPr>
          <w:b/>
          <w:bCs/>
        </w:rPr>
        <w:t>EL</w:t>
      </w:r>
      <w:r w:rsidRPr="001934BB">
        <w:rPr>
          <w:rFonts w:eastAsia="Times New Roman"/>
          <w:b/>
          <w:bCs/>
        </w:rPr>
        <w:t>ŐKÉSZÜLETBEN</w:t>
      </w:r>
    </w:p>
    <w:p w:rsidR="00A12A9E" w:rsidRPr="001934BB" w:rsidRDefault="00E25891">
      <w:pPr>
        <w:shd w:val="clear" w:color="auto" w:fill="FFFFFF"/>
        <w:rPr>
          <w:sz w:val="24"/>
          <w:szCs w:val="24"/>
        </w:rPr>
      </w:pPr>
      <w:r w:rsidRPr="001934BB">
        <w:t>LYNN MARCULIS: Az egy</w:t>
      </w:r>
      <w:r w:rsidRPr="001934BB">
        <w:rPr>
          <w:rFonts w:eastAsia="Times New Roman"/>
        </w:rPr>
        <w:t>üttélés bolygója</w:t>
      </w:r>
    </w:p>
    <w:p w:rsidR="00A12A9E" w:rsidRPr="001934BB" w:rsidRDefault="00A12A9E">
      <w:pPr>
        <w:shd w:val="clear" w:color="auto" w:fill="FFFFFF"/>
        <w:rPr>
          <w:sz w:val="24"/>
          <w:szCs w:val="24"/>
        </w:rPr>
      </w:pPr>
    </w:p>
    <w:p w:rsidR="00A12A9E" w:rsidRPr="001934BB" w:rsidRDefault="00A12A9E">
      <w:pPr>
        <w:shd w:val="clear" w:color="auto" w:fill="FFFFFF"/>
        <w:rPr>
          <w:sz w:val="24"/>
          <w:szCs w:val="24"/>
        </w:rPr>
      </w:pPr>
    </w:p>
    <w:p w:rsidR="00A12A9E" w:rsidRPr="001934BB" w:rsidRDefault="00E25891">
      <w:pPr>
        <w:shd w:val="clear" w:color="auto" w:fill="000000"/>
        <w:rPr>
          <w:sz w:val="24"/>
          <w:szCs w:val="24"/>
        </w:rPr>
      </w:pPr>
      <w:r w:rsidRPr="001934BB">
        <w:rPr>
          <w:rFonts w:eastAsia="Times New Roman"/>
          <w:b/>
          <w:bCs/>
          <w:sz w:val="18"/>
          <w:szCs w:val="18"/>
        </w:rPr>
        <w:t>■—ixf ▼ ii—vy</w:t>
      </w:r>
    </w:p>
    <w:p w:rsidR="00A12A9E" w:rsidRPr="001934BB" w:rsidRDefault="007663CE">
      <w:pPr>
        <w:shd w:val="clear" w:color="auto" w:fill="FFFFFF"/>
        <w:rPr>
          <w:sz w:val="24"/>
          <w:szCs w:val="24"/>
        </w:rPr>
      </w:pPr>
      <w:r>
        <w:rPr>
          <w:rFonts w:eastAsia="Times New Roman"/>
          <w:b/>
          <w:bCs/>
          <w:sz w:val="24"/>
          <w:szCs w:val="24"/>
        </w:rPr>
        <w:t>„</w:t>
      </w:r>
      <w:r w:rsidR="00E25891" w:rsidRPr="001934BB">
        <w:rPr>
          <w:rFonts w:eastAsia="Times New Roman"/>
          <w:b/>
          <w:bCs/>
          <w:sz w:val="24"/>
          <w:szCs w:val="24"/>
        </w:rPr>
        <w:t>Az emberi kultúrának a tudomány az alapja, ezért kell a legszélesebb körben terjeszteni.</w:t>
      </w:r>
      <w:r>
        <w:rPr>
          <w:rFonts w:eastAsia="Times New Roman"/>
          <w:b/>
          <w:bCs/>
          <w:sz w:val="24"/>
          <w:szCs w:val="24"/>
        </w:rPr>
        <w:t>”</w:t>
      </w:r>
    </w:p>
    <w:p w:rsidR="00A12A9E" w:rsidRPr="001934BB" w:rsidRDefault="00E25891">
      <w:pPr>
        <w:shd w:val="clear" w:color="auto" w:fill="FFFFFF"/>
        <w:rPr>
          <w:sz w:val="24"/>
          <w:szCs w:val="24"/>
        </w:rPr>
      </w:pPr>
      <w:r w:rsidRPr="001934BB">
        <w:rPr>
          <w:b/>
          <w:bCs/>
          <w:sz w:val="24"/>
          <w:szCs w:val="24"/>
        </w:rPr>
        <w:lastRenderedPageBreak/>
        <w:t>Bay Zolt</w:t>
      </w:r>
      <w:r w:rsidRPr="001934BB">
        <w:rPr>
          <w:rFonts w:eastAsia="Times New Roman"/>
          <w:b/>
          <w:bCs/>
          <w:sz w:val="24"/>
          <w:szCs w:val="24"/>
        </w:rPr>
        <w:t>án</w:t>
      </w:r>
    </w:p>
    <w:p w:rsidR="00A12A9E" w:rsidRPr="001934BB" w:rsidRDefault="00E25891">
      <w:pPr>
        <w:shd w:val="clear" w:color="auto" w:fill="000000"/>
        <w:rPr>
          <w:sz w:val="24"/>
          <w:szCs w:val="24"/>
        </w:rPr>
      </w:pPr>
      <w:r w:rsidRPr="001934BB">
        <w:rPr>
          <w:b/>
          <w:bCs/>
          <w:sz w:val="24"/>
          <w:szCs w:val="24"/>
        </w:rPr>
        <w:t>Cs</w:t>
      </w:r>
      <w:r w:rsidRPr="001934BB">
        <w:rPr>
          <w:rFonts w:eastAsia="Times New Roman"/>
          <w:b/>
          <w:bCs/>
          <w:sz w:val="24"/>
          <w:szCs w:val="24"/>
        </w:rPr>
        <w:t xml:space="preserve">ányi Vilmos </w:t>
      </w:r>
      <w:r w:rsidRPr="001934BB">
        <w:rPr>
          <w:rFonts w:eastAsia="Times New Roman"/>
          <w:sz w:val="24"/>
          <w:szCs w:val="24"/>
        </w:rPr>
        <w:t>etológus, akadémikus, az ELTE eevetemi tanára</w:t>
      </w:r>
    </w:p>
    <w:p w:rsidR="00A12A9E" w:rsidRPr="001934BB" w:rsidRDefault="00E25891">
      <w:pPr>
        <w:shd w:val="clear" w:color="auto" w:fill="000000"/>
        <w:rPr>
          <w:sz w:val="24"/>
          <w:szCs w:val="24"/>
        </w:rPr>
      </w:pPr>
      <w:r w:rsidRPr="001934BB">
        <w:rPr>
          <w:b/>
          <w:bCs/>
          <w:sz w:val="22"/>
          <w:szCs w:val="22"/>
        </w:rPr>
        <w:t>AZ EMBERI TERMESZ</w:t>
      </w:r>
      <w:r w:rsidRPr="001934BB">
        <w:rPr>
          <w:rFonts w:eastAsia="Times New Roman"/>
          <w:b/>
          <w:bCs/>
          <w:sz w:val="22"/>
          <w:szCs w:val="22"/>
        </w:rPr>
        <w:t>ÉT</w:t>
      </w:r>
    </w:p>
    <w:p w:rsidR="00A12A9E" w:rsidRPr="001934BB" w:rsidRDefault="00E25891">
      <w:pPr>
        <w:shd w:val="clear" w:color="auto" w:fill="000000"/>
        <w:rPr>
          <w:sz w:val="24"/>
          <w:szCs w:val="24"/>
        </w:rPr>
      </w:pPr>
      <w:r w:rsidRPr="001934BB">
        <w:rPr>
          <w:sz w:val="24"/>
          <w:szCs w:val="24"/>
        </w:rPr>
        <w:t>A modern t</w:t>
      </w:r>
      <w:r w:rsidRPr="001934BB">
        <w:rPr>
          <w:rFonts w:eastAsia="Times New Roman"/>
          <w:sz w:val="24"/>
          <w:szCs w:val="24"/>
        </w:rPr>
        <w:t>ársadalomban élő ember egyre jobban érdeklődik az emberi természet és a társadalom kialakulásának, működésének tudományos vizsgálata iránt, mert ilyen módon is szeretne választ kapni saját problémáira és szűkebb-tágabb közösségének megoldatlan kérdéseire. Ma már sok tudományág foglalkozik az emberi viselkedéssel - sokféleképpen. Valamiféle szintézisre van szükség, amelyhez az egyes részterületek információi hozzákapcsolhatók.</w:t>
      </w:r>
    </w:p>
    <w:p w:rsidR="00A12A9E" w:rsidRPr="001934BB" w:rsidRDefault="007663CE">
      <w:pPr>
        <w:shd w:val="clear" w:color="auto" w:fill="000000"/>
        <w:rPr>
          <w:sz w:val="24"/>
          <w:szCs w:val="24"/>
        </w:rPr>
      </w:pPr>
      <w:r>
        <w:rPr>
          <w:rFonts w:eastAsia="Times New Roman"/>
          <w:sz w:val="24"/>
          <w:szCs w:val="24"/>
        </w:rPr>
        <w:t>„</w:t>
      </w:r>
      <w:r w:rsidR="00E25891" w:rsidRPr="001934BB">
        <w:rPr>
          <w:rFonts w:eastAsia="Times New Roman"/>
          <w:sz w:val="24"/>
          <w:szCs w:val="24"/>
        </w:rPr>
        <w:t>Csányi Vilmos, ahogy tőle már megszoktuk, nem egyszerű leíró tankönyvet gyárt; művét mindenütt áthatja saját elméleti felfogása. Ezzel nem mindenki ért egyet, de ez már az efféle vállalkozások</w:t>
      </w:r>
    </w:p>
    <w:p w:rsidR="00A12A9E" w:rsidRPr="001934BB" w:rsidRDefault="00E25891">
      <w:pPr>
        <w:shd w:val="clear" w:color="auto" w:fill="000000"/>
        <w:rPr>
          <w:sz w:val="24"/>
          <w:szCs w:val="24"/>
        </w:rPr>
      </w:pPr>
      <w:r w:rsidRPr="001934BB">
        <w:rPr>
          <w:sz w:val="24"/>
          <w:szCs w:val="24"/>
        </w:rPr>
        <w:t>Pl</w:t>
      </w:r>
      <w:r w:rsidRPr="001934BB">
        <w:rPr>
          <w:rFonts w:eastAsia="Times New Roman"/>
          <w:sz w:val="24"/>
          <w:szCs w:val="24"/>
        </w:rPr>
        <w:t>éh Csaba akadémikus</w:t>
      </w:r>
    </w:p>
    <w:p w:rsidR="00A12A9E" w:rsidRPr="001934BB" w:rsidRDefault="00E25891">
      <w:pPr>
        <w:shd w:val="clear" w:color="auto" w:fill="000000"/>
        <w:rPr>
          <w:sz w:val="24"/>
          <w:szCs w:val="24"/>
        </w:rPr>
      </w:pPr>
      <w:r w:rsidRPr="001934BB">
        <w:rPr>
          <w:sz w:val="24"/>
          <w:szCs w:val="24"/>
        </w:rPr>
        <w:t>ellemzoje.</w:t>
      </w:r>
    </w:p>
    <w:p w:rsidR="00A12A9E" w:rsidRPr="001934BB" w:rsidRDefault="00E25891">
      <w:pPr>
        <w:shd w:val="clear" w:color="auto" w:fill="000000"/>
        <w:rPr>
          <w:sz w:val="24"/>
          <w:szCs w:val="24"/>
        </w:rPr>
      </w:pPr>
      <w:r w:rsidRPr="001934BB">
        <w:t>EL</w:t>
      </w:r>
      <w:r w:rsidRPr="001934BB">
        <w:rPr>
          <w:rFonts w:eastAsia="Times New Roman"/>
        </w:rPr>
        <w:t xml:space="preserve">ŐKÉSZÜLETBEN: Pálfy József: KIHALTAK </w:t>
      </w:r>
      <w:proofErr w:type="gramStart"/>
      <w:r w:rsidRPr="001934BB">
        <w:rPr>
          <w:rFonts w:eastAsia="Times New Roman"/>
        </w:rPr>
        <w:t>ÉS</w:t>
      </w:r>
      <w:proofErr w:type="gramEnd"/>
      <w:r w:rsidRPr="001934BB">
        <w:rPr>
          <w:rFonts w:eastAsia="Times New Roman"/>
        </w:rPr>
        <w:t xml:space="preserve"> TÚLÉLŐK</w:t>
      </w:r>
    </w:p>
    <w:p w:rsidR="00A12A9E" w:rsidRPr="001934BB" w:rsidRDefault="00E25891">
      <w:pPr>
        <w:shd w:val="clear" w:color="auto" w:fill="FFFFFF"/>
        <w:rPr>
          <w:sz w:val="24"/>
          <w:szCs w:val="24"/>
        </w:rPr>
      </w:pPr>
      <w:r w:rsidRPr="001934BB">
        <w:rPr>
          <w:sz w:val="18"/>
          <w:szCs w:val="18"/>
        </w:rPr>
        <w:t>ISBN 963 9192 25 2</w:t>
      </w:r>
    </w:p>
    <w:p w:rsidR="00A12A9E" w:rsidRPr="001934BB" w:rsidRDefault="00E25891">
      <w:pPr>
        <w:shd w:val="clear" w:color="auto" w:fill="FFFFFF"/>
        <w:rPr>
          <w:sz w:val="24"/>
          <w:szCs w:val="24"/>
        </w:rPr>
      </w:pPr>
      <w:r w:rsidRPr="001934BB">
        <w:t>9</w:t>
      </w:r>
      <w:r w:rsidR="007663CE">
        <w:t>”</w:t>
      </w:r>
      <w:r w:rsidRPr="001934BB">
        <w:t>789639</w:t>
      </w:r>
      <w:r w:rsidR="007663CE">
        <w:t>”</w:t>
      </w:r>
      <w:r w:rsidRPr="001934BB">
        <w:t>192256</w:t>
      </w:r>
    </w:p>
    <w:p w:rsidR="00A12A9E" w:rsidRPr="001934BB" w:rsidRDefault="008A3D09">
      <w:pPr>
        <w:rPr>
          <w:sz w:val="24"/>
          <w:szCs w:val="24"/>
        </w:rPr>
      </w:pPr>
      <w:r w:rsidRPr="001934BB">
        <w:rPr>
          <w:noProof/>
          <w:sz w:val="24"/>
          <w:szCs w:val="24"/>
        </w:rPr>
        <w:drawing>
          <wp:inline distT="0" distB="0" distL="0" distR="0" wp14:anchorId="089517D1" wp14:editId="5ABF5BFB">
            <wp:extent cx="1752600" cy="72707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752600" cy="727075"/>
                    </a:xfrm>
                    <a:prstGeom prst="rect">
                      <a:avLst/>
                    </a:prstGeom>
                    <a:noFill/>
                    <a:ln>
                      <a:noFill/>
                    </a:ln>
                  </pic:spPr>
                </pic:pic>
              </a:graphicData>
            </a:graphic>
          </wp:inline>
        </w:drawing>
      </w:r>
    </w:p>
    <w:p w:rsidR="00A12A9E" w:rsidRPr="001934BB" w:rsidRDefault="00E25891">
      <w:pPr>
        <w:shd w:val="clear" w:color="auto" w:fill="000000"/>
        <w:rPr>
          <w:sz w:val="24"/>
          <w:szCs w:val="24"/>
        </w:rPr>
      </w:pPr>
      <w:r w:rsidRPr="001934BB">
        <w:rPr>
          <w:sz w:val="24"/>
          <w:szCs w:val="24"/>
        </w:rPr>
        <w:t>1695 Ft</w:t>
      </w:r>
    </w:p>
    <w:p w:rsidR="00E25891" w:rsidRPr="001934BB" w:rsidRDefault="008A3D09">
      <w:pPr>
        <w:rPr>
          <w:sz w:val="24"/>
          <w:szCs w:val="24"/>
        </w:rPr>
      </w:pPr>
      <w:r w:rsidRPr="001934BB">
        <w:rPr>
          <w:noProof/>
          <w:sz w:val="24"/>
          <w:szCs w:val="24"/>
        </w:rPr>
        <w:lastRenderedPageBreak/>
        <w:drawing>
          <wp:inline distT="0" distB="0" distL="0" distR="0" wp14:anchorId="7A389FB6" wp14:editId="6953FD7B">
            <wp:extent cx="4987925" cy="7772400"/>
            <wp:effectExtent l="0" t="0" r="317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4987925" cy="7772400"/>
                    </a:xfrm>
                    <a:prstGeom prst="rect">
                      <a:avLst/>
                    </a:prstGeom>
                    <a:noFill/>
                    <a:ln>
                      <a:noFill/>
                    </a:ln>
                  </pic:spPr>
                </pic:pic>
              </a:graphicData>
            </a:graphic>
          </wp:inline>
        </w:drawing>
      </w:r>
    </w:p>
    <w:sectPr w:rsidR="00E25891" w:rsidRPr="001934BB">
      <w:type w:val="continuous"/>
      <w:pgSz w:w="8391" w:h="11909"/>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23F24"/>
    <w:multiLevelType w:val="hybridMultilevel"/>
    <w:tmpl w:val="F19A45B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3A1F052C"/>
    <w:multiLevelType w:val="hybridMultilevel"/>
    <w:tmpl w:val="2E0AC5D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5EB2249C"/>
    <w:multiLevelType w:val="hybridMultilevel"/>
    <w:tmpl w:val="02746BF2"/>
    <w:lvl w:ilvl="0" w:tplc="040E000F">
      <w:start w:val="1"/>
      <w:numFmt w:val="decimal"/>
      <w:lvlText w:val="%1."/>
      <w:lvlJc w:val="left"/>
      <w:pPr>
        <w:ind w:left="720" w:hanging="360"/>
      </w:pPr>
      <w:rPr>
        <w:rFonts w:hint="default"/>
        <w:sz w:val="2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793E0E67"/>
    <w:multiLevelType w:val="hybridMultilevel"/>
    <w:tmpl w:val="7160F4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79847DE9"/>
    <w:multiLevelType w:val="hybridMultilevel"/>
    <w:tmpl w:val="6EB21352"/>
    <w:lvl w:ilvl="0" w:tplc="040E000F">
      <w:start w:val="1"/>
      <w:numFmt w:val="decimal"/>
      <w:lvlText w:val="%1."/>
      <w:lvlJc w:val="left"/>
      <w:pPr>
        <w:ind w:left="720" w:hanging="360"/>
      </w:pPr>
      <w:rPr>
        <w:rFonts w:hint="default"/>
        <w:sz w:val="2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doNotDisplayPageBoundaries/>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D09"/>
    <w:rsid w:val="00090783"/>
    <w:rsid w:val="00122883"/>
    <w:rsid w:val="001934BB"/>
    <w:rsid w:val="001C6232"/>
    <w:rsid w:val="001D5604"/>
    <w:rsid w:val="00216381"/>
    <w:rsid w:val="00226A0B"/>
    <w:rsid w:val="00243315"/>
    <w:rsid w:val="002766B8"/>
    <w:rsid w:val="00294930"/>
    <w:rsid w:val="00303C1D"/>
    <w:rsid w:val="0030480B"/>
    <w:rsid w:val="00311D20"/>
    <w:rsid w:val="00361AA1"/>
    <w:rsid w:val="003A7F77"/>
    <w:rsid w:val="003B794D"/>
    <w:rsid w:val="003C5036"/>
    <w:rsid w:val="003D468F"/>
    <w:rsid w:val="0048403C"/>
    <w:rsid w:val="00486686"/>
    <w:rsid w:val="004922A0"/>
    <w:rsid w:val="004F1318"/>
    <w:rsid w:val="00542E1E"/>
    <w:rsid w:val="006561AF"/>
    <w:rsid w:val="00681109"/>
    <w:rsid w:val="00693FD6"/>
    <w:rsid w:val="007663CE"/>
    <w:rsid w:val="00833E9B"/>
    <w:rsid w:val="008A3D09"/>
    <w:rsid w:val="0090411A"/>
    <w:rsid w:val="00A009C0"/>
    <w:rsid w:val="00A040C8"/>
    <w:rsid w:val="00A12A9E"/>
    <w:rsid w:val="00A600BC"/>
    <w:rsid w:val="00AF2C1A"/>
    <w:rsid w:val="00B52C8B"/>
    <w:rsid w:val="00B97BD8"/>
    <w:rsid w:val="00C3460E"/>
    <w:rsid w:val="00C60E09"/>
    <w:rsid w:val="00CA3224"/>
    <w:rsid w:val="00D419C6"/>
    <w:rsid w:val="00D76C8E"/>
    <w:rsid w:val="00E25891"/>
    <w:rsid w:val="00EE39A7"/>
    <w:rsid w:val="00EF0CAB"/>
    <w:rsid w:val="00EF1F0B"/>
    <w:rsid w:val="00F568BF"/>
    <w:rsid w:val="00FD0EF3"/>
    <w:rsid w:val="00FD2167"/>
    <w:rsid w:val="00FD76B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0"/>
      <w:szCs w:val="20"/>
    </w:rPr>
  </w:style>
  <w:style w:type="paragraph" w:styleId="Heading1">
    <w:name w:val="heading 1"/>
    <w:basedOn w:val="Normal"/>
    <w:next w:val="Normal"/>
    <w:link w:val="Heading1Char"/>
    <w:uiPriority w:val="9"/>
    <w:qFormat/>
    <w:rsid w:val="00AF2C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C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C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604"/>
    <w:rPr>
      <w:rFonts w:ascii="Tahoma" w:hAnsi="Tahoma" w:cs="Tahoma"/>
      <w:sz w:val="16"/>
      <w:szCs w:val="16"/>
    </w:rPr>
  </w:style>
  <w:style w:type="character" w:customStyle="1" w:styleId="BalloonTextChar">
    <w:name w:val="Balloon Text Char"/>
    <w:basedOn w:val="DefaultParagraphFont"/>
    <w:link w:val="BalloonText"/>
    <w:uiPriority w:val="99"/>
    <w:semiHidden/>
    <w:rsid w:val="001D5604"/>
    <w:rPr>
      <w:rFonts w:ascii="Tahoma" w:hAnsi="Tahoma" w:cs="Tahoma"/>
      <w:sz w:val="16"/>
      <w:szCs w:val="16"/>
    </w:rPr>
  </w:style>
  <w:style w:type="paragraph" w:styleId="ListParagraph">
    <w:name w:val="List Paragraph"/>
    <w:basedOn w:val="Normal"/>
    <w:uiPriority w:val="34"/>
    <w:qFormat/>
    <w:rsid w:val="001934BB"/>
    <w:pPr>
      <w:ind w:left="720"/>
      <w:contextualSpacing/>
    </w:pPr>
  </w:style>
  <w:style w:type="character" w:customStyle="1" w:styleId="Heading2Char">
    <w:name w:val="Heading 2 Char"/>
    <w:basedOn w:val="DefaultParagraphFont"/>
    <w:link w:val="Heading2"/>
    <w:uiPriority w:val="9"/>
    <w:rsid w:val="00AF2C1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F2C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F2C1A"/>
    <w:rPr>
      <w:rFonts w:asciiTheme="majorHAnsi" w:eastAsiaTheme="majorEastAsia" w:hAnsiTheme="majorHAnsi" w:cstheme="majorBidi"/>
      <w:b/>
      <w:b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0"/>
      <w:szCs w:val="20"/>
    </w:rPr>
  </w:style>
  <w:style w:type="paragraph" w:styleId="Heading1">
    <w:name w:val="heading 1"/>
    <w:basedOn w:val="Normal"/>
    <w:next w:val="Normal"/>
    <w:link w:val="Heading1Char"/>
    <w:uiPriority w:val="9"/>
    <w:qFormat/>
    <w:rsid w:val="00AF2C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C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C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604"/>
    <w:rPr>
      <w:rFonts w:ascii="Tahoma" w:hAnsi="Tahoma" w:cs="Tahoma"/>
      <w:sz w:val="16"/>
      <w:szCs w:val="16"/>
    </w:rPr>
  </w:style>
  <w:style w:type="character" w:customStyle="1" w:styleId="BalloonTextChar">
    <w:name w:val="Balloon Text Char"/>
    <w:basedOn w:val="DefaultParagraphFont"/>
    <w:link w:val="BalloonText"/>
    <w:uiPriority w:val="99"/>
    <w:semiHidden/>
    <w:rsid w:val="001D5604"/>
    <w:rPr>
      <w:rFonts w:ascii="Tahoma" w:hAnsi="Tahoma" w:cs="Tahoma"/>
      <w:sz w:val="16"/>
      <w:szCs w:val="16"/>
    </w:rPr>
  </w:style>
  <w:style w:type="paragraph" w:styleId="ListParagraph">
    <w:name w:val="List Paragraph"/>
    <w:basedOn w:val="Normal"/>
    <w:uiPriority w:val="34"/>
    <w:qFormat/>
    <w:rsid w:val="001934BB"/>
    <w:pPr>
      <w:ind w:left="720"/>
      <w:contextualSpacing/>
    </w:pPr>
  </w:style>
  <w:style w:type="character" w:customStyle="1" w:styleId="Heading2Char">
    <w:name w:val="Heading 2 Char"/>
    <w:basedOn w:val="DefaultParagraphFont"/>
    <w:link w:val="Heading2"/>
    <w:uiPriority w:val="9"/>
    <w:rsid w:val="00AF2C1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F2C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F2C1A"/>
    <w:rPr>
      <w:rFonts w:asciiTheme="majorHAnsi" w:eastAsiaTheme="majorEastAsia" w:hAnsiTheme="majorHAnsi" w:cstheme="majorBidi"/>
      <w:b/>
      <w:b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362</Pages>
  <Words>97823</Words>
  <Characters>674983</Characters>
  <Application>Microsoft Office Word</Application>
  <DocSecurity>0</DocSecurity>
  <Lines>5624</Lines>
  <Paragraphs>1542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felh</dc:creator>
  <cp:lastModifiedBy>Berczi Sándor</cp:lastModifiedBy>
  <cp:revision>49</cp:revision>
  <dcterms:created xsi:type="dcterms:W3CDTF">2012-07-12T18:54:00Z</dcterms:created>
  <dcterms:modified xsi:type="dcterms:W3CDTF">2012-07-13T12:04:00Z</dcterms:modified>
</cp:coreProperties>
</file>