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fill="auto" w:val="clear"/>
          </w:tcPr>
          <w:p>
            <w:pPr>
              <w:pStyle w:val="Normal"/>
              <w:rPr/>
            </w:pPr>
            <w:r>
              <w:rPr/>
              <w:object>
                <v:shape id="ole_rId2" style="width:63.95pt;height:63.95pt" o:ole="">
                  <v:imagedata r:id="rId3" o:title=""/>
                </v:shape>
                <o:OLEObject Type="Embed" ProgID="" ShapeID="ole_rId2" DrawAspect="Content" ObjectID="_1586808196" r:id="rId2"/>
              </w:object>
            </w:r>
          </w:p>
        </w:tc>
        <w:tc>
          <w:tcPr>
            <w:tcW w:w="6521" w:type="dxa"/>
            <w:tcBorders>
              <w:top w:val="single" w:sz="4" w:space="0" w:color="00000A"/>
              <w:bottom w:val="single" w:sz="4" w:space="0" w:color="00000A"/>
              <w:insideH w:val="single" w:sz="4" w:space="0" w:color="00000A"/>
            </w:tcBorders>
            <w:shd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fill="auto" w:val="clear"/>
            <w:vAlign w:val="center"/>
          </w:tcPr>
          <w:p>
            <w:pPr>
              <w:pStyle w:val="Tekst"/>
              <w:spacing w:before="0" w:after="120"/>
              <w:jc w:val="center"/>
              <w:rPr/>
            </w:pPr>
            <w:r>
              <w:rPr/>
              <w:drawing>
                <wp:inline distT="0" distB="0" distL="0" distR="0">
                  <wp:extent cx="783590" cy="8667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jc w:val="left"/>
        <w:rPr/>
      </w:pPr>
      <w:r>
        <w:rPr>
          <w:sz w:val="32"/>
          <w:szCs w:val="32"/>
          <w:lang w:val="sr-Latn-RS"/>
        </w:rPr>
        <w:t>Prof. dr Ivetić Dragan</w:t>
        <w:tab/>
        <w:tab/>
      </w:r>
    </w:p>
    <w:p>
      <w:pPr>
        <w:pStyle w:val="Normal"/>
        <w:jc w:val="left"/>
        <w:rPr>
          <w:sz w:val="24"/>
          <w:szCs w:val="24"/>
          <w:lang w:val="sr-Latn-RS"/>
        </w:rPr>
      </w:pPr>
      <w:r>
        <w:rPr>
          <w:sz w:val="24"/>
          <w:szCs w:val="24"/>
          <w:lang w:val="sr-Latn-RS"/>
        </w:rPr>
      </w:r>
    </w:p>
    <w:p>
      <w:pPr>
        <w:pStyle w:val="Normal"/>
        <w:jc w:val="left"/>
        <w:rPr>
          <w:sz w:val="24"/>
          <w:szCs w:val="24"/>
          <w:lang w:val="sr-Latn-RS"/>
        </w:rPr>
      </w:pPr>
      <w:r>
        <w:rPr>
          <w:sz w:val="24"/>
          <w:szCs w:val="24"/>
          <w:lang w:val="sr-Latn-RS"/>
        </w:rPr>
      </w:r>
    </w:p>
    <w:p>
      <w:pPr>
        <w:pStyle w:val="Normal"/>
        <w:numPr>
          <w:ilvl w:val="0"/>
          <w:numId w:val="0"/>
        </w:numPr>
        <w:jc w:val="left"/>
        <w:rPr/>
      </w:pPr>
      <w:r>
        <w:rPr>
          <w:b/>
          <w:bCs/>
          <w:sz w:val="24"/>
          <w:szCs w:val="24"/>
          <w:lang w:val="sr-Latn-RS"/>
        </w:rPr>
        <w:t>1. Uvod</w:t>
      </w:r>
    </w:p>
    <w:p>
      <w:pPr>
        <w:pStyle w:val="Normal"/>
        <w:numPr>
          <w:ilvl w:val="0"/>
          <w:numId w:val="0"/>
        </w:numPr>
        <w:jc w:val="left"/>
        <w:rPr>
          <w:b/>
          <w:b/>
          <w:bCs/>
          <w:sz w:val="24"/>
          <w:szCs w:val="24"/>
          <w:lang w:val="sr-Latn-RS"/>
        </w:rPr>
      </w:pPr>
      <w:r>
        <w:rPr>
          <w:b/>
          <w:bCs/>
          <w:sz w:val="24"/>
          <w:szCs w:val="24"/>
          <w:lang w:val="sr-Latn-RS"/>
        </w:rPr>
      </w:r>
    </w:p>
    <w:p>
      <w:pPr>
        <w:pStyle w:val="Normal"/>
        <w:numPr>
          <w:ilvl w:val="0"/>
          <w:numId w:val="0"/>
        </w:numPr>
        <w:jc w:val="both"/>
        <w:rPr/>
      </w:pPr>
      <w:r>
        <w:rPr>
          <w:b/>
          <w:bCs/>
          <w:sz w:val="24"/>
          <w:szCs w:val="24"/>
          <w:lang w:val="sr-Latn-RS"/>
        </w:rPr>
        <w:tab/>
      </w:r>
      <w:r>
        <w:rPr>
          <w:b w:val="false"/>
          <w:bCs w:val="false"/>
          <w:sz w:val="24"/>
          <w:szCs w:val="24"/>
          <w:lang w:val="sr-Latn-RS"/>
        </w:rPr>
        <w:t>U kompjuterskoj animaciji, skeletalna animacija je često korišćena kao intuitivna metoda za modelovanje. U slučaju animacije skeleta, meš modela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numPr>
          <w:ilvl w:val="0"/>
          <w:numId w:val="0"/>
        </w:numPr>
        <w:jc w:val="both"/>
        <w:rPr/>
      </w:pPr>
      <w:r>
        <w:rPr>
          <w:b w:val="false"/>
          <w:bCs w:val="false"/>
          <w:sz w:val="24"/>
          <w:szCs w:val="24"/>
          <w:lang w:val="sr-Latn-RS"/>
        </w:rPr>
        <w:tab/>
        <w:t>Ručno rigovanje može biti obeshrabrujuće za početnike, ali i vrlo vremenski zahtevno za eksperte zato što svaki model mora biti rigovan odvojeno. U radu biće proučena programska biblioteku za automatsko rigovanje meš modela „Pinocchio“. Glavna namena programske biblioteke je da omogući automatsko rigovanje bez ikakve pomoći korisnika.</w:t>
      </w:r>
    </w:p>
    <w:p>
      <w:pPr>
        <w:pStyle w:val="Normal"/>
        <w:numPr>
          <w:ilvl w:val="0"/>
          <w:numId w:val="0"/>
        </w:numPr>
        <w:jc w:val="both"/>
        <w:rPr/>
      </w:pPr>
      <w:r>
        <w:rPr>
          <w:b w:val="false"/>
          <w:bCs w:val="false"/>
          <w:sz w:val="24"/>
          <w:szCs w:val="24"/>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numPr>
          <w:ilvl w:val="0"/>
          <w:numId w:val="0"/>
        </w:numPr>
        <w:jc w:val="both"/>
        <w:rPr/>
      </w:pPr>
      <w:r>
        <w:rPr>
          <w:b w:val="false"/>
          <w:bCs w:val="false"/>
          <w:sz w:val="24"/>
          <w:szCs w:val="24"/>
          <w:lang w:val="sr-Latn-RS"/>
        </w:rPr>
        <w:tab/>
        <w:t>Upotrebljivost „Pinocchio“ programske biblioteke biće odrađena tako što će se proučiti sledeća tri aspekta programske biblioteke:</w:t>
      </w:r>
    </w:p>
    <w:p>
      <w:pPr>
        <w:pStyle w:val="Normal"/>
        <w:numPr>
          <w:ilvl w:val="0"/>
          <w:numId w:val="1"/>
        </w:numPr>
        <w:jc w:val="both"/>
        <w:rPr/>
      </w:pPr>
      <w:r>
        <w:rPr>
          <w:b w:val="false"/>
          <w:bCs w:val="false"/>
          <w:sz w:val="24"/>
          <w:szCs w:val="24"/>
          <w:lang w:val="sr-Latn-RS"/>
        </w:rPr>
        <w:t>Preformanse – izvršavanje procesa rigovanja pomoću programske biblioteke bi trebao da traje manje od ručnog rigovanja,</w:t>
      </w:r>
    </w:p>
    <w:p>
      <w:pPr>
        <w:pStyle w:val="Normal"/>
        <w:numPr>
          <w:ilvl w:val="0"/>
          <w:numId w:val="1"/>
        </w:numPr>
        <w:jc w:val="both"/>
        <w:rPr/>
      </w:pPr>
      <w:r>
        <w:rPr>
          <w:b w:val="false"/>
          <w:bCs w:val="false"/>
          <w:sz w:val="24"/>
          <w:szCs w:val="24"/>
          <w:lang w:val="sr-Latn-RS"/>
        </w:rPr>
        <w:t>Samostalnost – izvršavanje procesa rigovanje pomoću biblioteke bi trebao što više da smanji umešanost korisnika,</w:t>
      </w:r>
    </w:p>
    <w:p>
      <w:pPr>
        <w:pStyle w:val="Normal"/>
        <w:numPr>
          <w:ilvl w:val="0"/>
          <w:numId w:val="1"/>
        </w:numPr>
        <w:jc w:val="both"/>
        <w:rPr/>
      </w:pPr>
      <w:r>
        <w:rPr>
          <w:b w:val="false"/>
          <w:bCs w:val="false"/>
          <w:sz w:val="24"/>
          <w:szCs w:val="24"/>
          <w:lang w:val="sr-Latn-RS"/>
        </w:rPr>
        <w:t>Uopštenost – upotrebljovost biblioteke bi trebala da bude na različitim tipovima modela.</w:t>
      </w:r>
    </w:p>
    <w:p>
      <w:pPr>
        <w:pStyle w:val="Normal"/>
        <w:jc w:val="both"/>
        <w:rPr/>
      </w:pPr>
      <w:r>
        <w:rPr>
          <w:b w:val="false"/>
          <w:bCs w:val="false"/>
          <w:sz w:val="24"/>
          <w:szCs w:val="24"/>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aplikacije. Na kraju seminarskog rada doneti su zaključci o „Pinocchio“ programskoj biblioteci uz konstatacije kako se sve ova biblioteka može primeniti.</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 Opis „Pinocchio“ programske biblioteke</w:t>
      </w:r>
    </w:p>
    <w:p>
      <w:pPr>
        <w:pStyle w:val="Normal"/>
        <w:jc w:val="both"/>
        <w:rPr/>
      </w:pPr>
      <w:r>
        <w:rPr/>
      </w:r>
    </w:p>
    <w:p>
      <w:pPr>
        <w:pStyle w:val="Normal"/>
        <w:jc w:val="both"/>
        <w:rPr>
          <w:sz w:val="24"/>
          <w:szCs w:val="24"/>
          <w:lang w:val="sr-Latn-RS"/>
        </w:rPr>
      </w:pPr>
      <w:r>
        <w:rPr>
          <w:b w:val="false"/>
          <w:bCs w:val="false"/>
          <w:sz w:val="24"/>
          <w:szCs w:val="24"/>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w:t>
      </w:r>
    </w:p>
    <w:p>
      <w:pPr>
        <w:pStyle w:val="Normal"/>
        <w:jc w:val="both"/>
        <w:rPr>
          <w:sz w:val="24"/>
          <w:szCs w:val="24"/>
          <w:lang w:val="sr-Latn-RS"/>
        </w:rPr>
      </w:pPr>
      <w:r>
        <w:rPr>
          <w:b w:val="false"/>
          <w:bCs w:val="false"/>
          <w:sz w:val="24"/>
          <w:szCs w:val="24"/>
          <w:lang w:val="sr-Latn-RS"/>
        </w:rPr>
        <w:tab/>
        <w:t xml:space="preserve">Trenutno pokretanje programske biblioteke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w:t>
      </w:r>
      <w:r>
        <w:rPr>
          <w:b w:val="false"/>
          <w:bCs w:val="false"/>
          <w:sz w:val="24"/>
          <w:szCs w:val="24"/>
          <w:lang w:val="en-US"/>
        </w:rPr>
        <w:t xml:space="preserve">kao </w:t>
      </w:r>
      <w:r>
        <w:rPr>
          <w:b w:val="false"/>
          <w:bCs w:val="false"/>
          <w:sz w:val="24"/>
          <w:szCs w:val="24"/>
          <w:lang w:val="sr-Latn-RS"/>
        </w:rPr>
        <w:t xml:space="preserve">i pokrete koje bi avatar primenio nakon završetka procesa rigovanja. Primer pokretanja </w:t>
      </w:r>
      <w:r>
        <w:rPr>
          <w:b w:val="false"/>
          <w:bCs w:val="false"/>
          <w:sz w:val="24"/>
          <w:szCs w:val="24"/>
          <w:lang w:val="en-US"/>
        </w:rPr>
        <w:t>programske</w:t>
      </w:r>
      <w:r>
        <w:rPr>
          <w:b w:val="false"/>
          <w:bCs w:val="false"/>
          <w:sz w:val="24"/>
          <w:szCs w:val="24"/>
          <w:lang w:val="sr-Latn-RS"/>
        </w:rPr>
        <w:t xml:space="preserve"> biblioteke sa uslovnim i opcionim argumentima prikazan je u komandnoj liniji 1. Putanja do meš modela „</w:t>
      </w:r>
      <w:r>
        <w:rPr>
          <w:b/>
          <w:bCs/>
          <w:i w:val="false"/>
          <w:iCs w:val="false"/>
          <w:sz w:val="22"/>
          <w:szCs w:val="22"/>
          <w:lang w:val="sr-Latn-RS"/>
        </w:rPr>
        <w:t xml:space="preserve">data\cheb.obj“ </w:t>
      </w:r>
      <w:r>
        <w:rPr>
          <w:b w:val="false"/>
          <w:bCs w:val="false"/>
          <w:i w:val="false"/>
          <w:iCs w:val="false"/>
          <w:sz w:val="22"/>
          <w:szCs w:val="22"/>
          <w:lang w:val="sr-Latn-RS"/>
        </w:rPr>
        <w:t xml:space="preserve"> </w:t>
      </w:r>
      <w:r>
        <w:rPr>
          <w:b w:val="false"/>
          <w:bCs w:val="false"/>
          <w:i w:val="false"/>
          <w:iCs w:val="false"/>
          <w:sz w:val="24"/>
          <w:szCs w:val="24"/>
          <w:lang w:val="sr-Latn-RS"/>
        </w:rPr>
        <w:t xml:space="preserve">je prvi i uslovni argument do meš modela. Rotacija meš modela se menja dodavanjem argumenta </w:t>
      </w:r>
      <w:r>
        <w:rPr>
          <w:b/>
          <w:bCs/>
          <w:i w:val="false"/>
          <w:iCs w:val="false"/>
          <w:sz w:val="22"/>
          <w:szCs w:val="22"/>
          <w:lang w:val="sr-Latn-RS"/>
        </w:rPr>
        <w:t xml:space="preserve">-rot 0 1 0 90 </w:t>
      </w:r>
      <w:r>
        <w:rPr>
          <w:b w:val="false"/>
          <w:bCs w:val="false"/>
          <w:i w:val="false"/>
          <w:iCs w:val="false"/>
          <w:sz w:val="22"/>
          <w:szCs w:val="22"/>
          <w:lang w:val="sr-Latn-RS"/>
        </w:rPr>
        <w:t xml:space="preserve">, </w:t>
      </w:r>
      <w:r>
        <w:rPr>
          <w:b w:val="false"/>
          <w:bCs w:val="false"/>
          <w:i w:val="false"/>
          <w:iCs w:val="false"/>
          <w:sz w:val="24"/>
          <w:szCs w:val="24"/>
          <w:lang w:val="sr-Latn-RS"/>
        </w:rPr>
        <w:t xml:space="preserve">u ovom slučaju meš model će biti zarotiran oko </w:t>
      </w:r>
      <w:r>
        <w:rPr>
          <w:b w:val="false"/>
          <w:bCs w:val="false"/>
          <w:i/>
          <w:iCs/>
          <w:sz w:val="24"/>
          <w:szCs w:val="24"/>
          <w:lang w:val="sr-Latn-RS"/>
        </w:rPr>
        <w:t xml:space="preserve">y </w:t>
      </w:r>
      <w:r>
        <w:rPr>
          <w:b w:val="false"/>
          <w:bCs w:val="false"/>
          <w:i w:val="false"/>
          <w:iCs w:val="false"/>
          <w:sz w:val="24"/>
          <w:szCs w:val="24"/>
          <w:lang w:val="sr-Latn-RS"/>
        </w:rPr>
        <w:t xml:space="preserve">ose za 90 stepeni. Ukoliko je potrebno skaliranje konačnok skeleta dodaje se argument </w:t>
      </w:r>
      <w:r>
        <w:rPr>
          <w:b/>
          <w:bCs/>
          <w:i w:val="false"/>
          <w:iCs w:val="false"/>
          <w:sz w:val="22"/>
          <w:szCs w:val="22"/>
          <w:lang w:val="sr-Latn-RS"/>
        </w:rPr>
        <w:t xml:space="preserve">-scale 2 </w:t>
      </w:r>
      <w:r>
        <w:rPr>
          <w:b w:val="false"/>
          <w:bCs w:val="false"/>
          <w:i w:val="false"/>
          <w:iCs w:val="false"/>
          <w:sz w:val="22"/>
          <w:szCs w:val="22"/>
          <w:lang w:val="sr-Latn-RS"/>
        </w:rPr>
        <w:t xml:space="preserve">, </w:t>
      </w:r>
      <w:r>
        <w:rPr>
          <w:b w:val="false"/>
          <w:bCs w:val="false"/>
          <w:i w:val="false"/>
          <w:iCs w:val="false"/>
          <w:sz w:val="24"/>
          <w:szCs w:val="24"/>
          <w:lang w:val="sr-Latn-RS"/>
        </w:rPr>
        <w:t xml:space="preserve">koji u ovom slučaju duplira veličinu konačnog skeleta. Poslednji opcioni argument naveden u komandnoj liniji 1 je dodavanje pokreta krajnje izrigovanom avataru, </w:t>
      </w:r>
      <w:r>
        <w:rPr>
          <w:b/>
          <w:bCs/>
          <w:i w:val="false"/>
          <w:iCs w:val="false"/>
          <w:sz w:val="22"/>
          <w:szCs w:val="22"/>
          <w:lang w:val="sr-Latn-RS"/>
        </w:rPr>
        <w:t>-motion motion\jumpAround.txt</w:t>
      </w:r>
      <w:r>
        <w:rPr>
          <w:b w:val="false"/>
          <w:bCs w:val="false"/>
          <w:i w:val="false"/>
          <w:iCs w:val="false"/>
          <w:sz w:val="24"/>
          <w:szCs w:val="24"/>
          <w:lang w:val="sr-Latn-RS"/>
        </w:rPr>
        <w:t xml:space="preserve">. U ovom slučaju, avatar bi skakutao. </w:t>
      </w:r>
    </w:p>
    <w:p>
      <w:pPr>
        <w:pStyle w:val="Normal"/>
        <w:jc w:val="both"/>
        <w:rPr>
          <w:b w:val="false"/>
          <w:b w:val="false"/>
          <w:bCs w:val="false"/>
          <w:i w:val="false"/>
          <w:i w:val="false"/>
          <w:iCs w:val="false"/>
          <w:sz w:val="21"/>
        </w:rPr>
      </w:pPr>
      <w:r>
        <w:rPr>
          <w:b w:val="false"/>
          <w:bCs w:val="false"/>
          <w:i w:val="false"/>
          <w:iCs w:val="false"/>
          <w:sz w:val="21"/>
        </w:rPr>
      </w:r>
    </w:p>
    <w:p>
      <w:pPr>
        <w:pStyle w:val="Normal"/>
        <w:jc w:val="both"/>
        <w:rPr>
          <w:b w:val="false"/>
          <w:b w:val="false"/>
          <w:bCs w:val="false"/>
        </w:rPr>
      </w:pPr>
      <w:r>
        <w:rPr>
          <w:b w:val="false"/>
          <w:bCs w:val="false"/>
        </w:rPr>
      </w:r>
    </w:p>
    <w:p>
      <w:pPr>
        <w:pStyle w:val="Normal"/>
        <w:jc w:val="center"/>
        <w:rPr>
          <w:b/>
          <w:b/>
          <w:bCs/>
          <w:i w:val="false"/>
          <w:i w:val="false"/>
          <w:iCs w:val="false"/>
          <w:sz w:val="22"/>
          <w:szCs w:val="22"/>
          <w:lang w:val="sr-Latn-RS"/>
        </w:rPr>
      </w:pPr>
      <w:r>
        <w:rPr>
          <w:b/>
          <w:bCs/>
          <w:i w:val="false"/>
          <w:iCs w:val="false"/>
          <w:sz w:val="22"/>
          <w:szCs w:val="22"/>
          <w:lang w:val="sr-Latn-RS"/>
        </w:rPr>
        <w:t xml:space="preserve">DemoUI.exe data\cheb.obj -rot 0 1 0 90 -scale 2 </w:t>
      </w:r>
      <w:bookmarkStart w:id="0" w:name="__DdeLink__1024_1425172860"/>
      <w:bookmarkEnd w:id="0"/>
      <w:r>
        <w:rPr>
          <w:b/>
          <w:bCs/>
          <w:i w:val="false"/>
          <w:iCs w:val="false"/>
          <w:sz w:val="22"/>
          <w:szCs w:val="22"/>
          <w:lang w:val="sr-Latn-RS"/>
        </w:rPr>
        <w:t>-motion motion\jumpAround.txt</w:t>
      </w:r>
    </w:p>
    <w:p>
      <w:pPr>
        <w:pStyle w:val="Normal"/>
        <w:jc w:val="center"/>
        <w:rPr>
          <w:b w:val="false"/>
          <w:b w:val="false"/>
          <w:bCs w:val="false"/>
          <w:i w:val="false"/>
          <w:i w:val="false"/>
          <w:iCs w:val="false"/>
          <w:sz w:val="20"/>
          <w:szCs w:val="20"/>
          <w:lang w:val="sr-Latn-RS"/>
        </w:rPr>
      </w:pPr>
      <w:r>
        <w:rPr>
          <w:b w:val="false"/>
          <w:bCs w:val="false"/>
          <w:i w:val="false"/>
          <w:iCs w:val="false"/>
          <w:sz w:val="20"/>
          <w:szCs w:val="20"/>
          <w:lang w:val="sr-Latn-RS"/>
        </w:rPr>
        <w:t>Komandna linija 1. Primer pokretanja programske biblioteke sa uslovnim i opcionim argumentima</w:t>
      </w:r>
    </w:p>
    <w:p>
      <w:pPr>
        <w:pStyle w:val="Normal"/>
        <w:jc w:val="both"/>
        <w:rPr>
          <w:sz w:val="24"/>
          <w:szCs w:val="24"/>
          <w:lang w:val="sr-Latn-RS"/>
        </w:rPr>
      </w:pPr>
      <w:r>
        <w:rPr>
          <w:b w:val="false"/>
          <w:bCs w:val="false"/>
          <w:sz w:val="24"/>
          <w:szCs w:val="24"/>
          <w:lang w:val="sr-Latn-RS"/>
        </w:rPr>
        <w:tab/>
      </w:r>
    </w:p>
    <w:p>
      <w:pPr>
        <w:pStyle w:val="Normal"/>
        <w:jc w:val="both"/>
        <w:rPr>
          <w:sz w:val="24"/>
          <w:szCs w:val="24"/>
          <w:lang w:val="sr-Latn-RS"/>
        </w:rPr>
      </w:pPr>
      <w:r>
        <w:rPr>
          <w:b w:val="false"/>
          <w:bCs w:val="false"/>
          <w:sz w:val="24"/>
          <w:szCs w:val="24"/>
          <w:lang w:val="sr-Latn-RS"/>
        </w:rPr>
        <w:tab/>
        <w:t>Rad sa programskom bibliotekom „Pinocchio“ je na prethodno opisan način vrlo zahtevan i težak za korisnika sa prosečnim znanjem računara. Takođe, na ovaj način nije moguće izvršiti rigovanje više meš modela od jednom. Razvijanje grafičkog korisničkog interfejsa bi olakšao podešavanje parametara, kao i dalo mogućnost rigovanja većeg broja meš modela.</w:t>
      </w:r>
    </w:p>
    <w:p>
      <w:pPr>
        <w:pStyle w:val="Normal"/>
        <w:jc w:val="both"/>
        <w:rPr/>
      </w:pPr>
      <w:r>
        <w:rPr>
          <w:b/>
          <w:bCs/>
          <w:sz w:val="24"/>
          <w:szCs w:val="24"/>
          <w:lang w:val="sr-Latn-RS"/>
        </w:rPr>
        <w:tab/>
      </w:r>
      <w:r>
        <w:rPr>
          <w:b w:val="false"/>
          <w:bCs w:val="false"/>
          <w:sz w:val="24"/>
          <w:szCs w:val="24"/>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b w:val="false"/>
          <w:b w:val="false"/>
          <w:bCs w:val="false"/>
          <w:sz w:val="24"/>
          <w:szCs w:val="24"/>
          <w:lang w:val="sr-Latn-RS"/>
        </w:rPr>
      </w:pPr>
      <w:r>
        <w:rPr>
          <w:b w:val="false"/>
          <w:bCs w:val="false"/>
          <w:sz w:val="24"/>
          <w:szCs w:val="24"/>
          <w:lang w:val="sr-Latn-RS"/>
        </w:rPr>
      </w:r>
    </w:p>
    <w:p>
      <w:pPr>
        <w:pStyle w:val="Normal"/>
        <w:jc w:val="both"/>
        <w:rPr/>
      </w:pPr>
      <w:r>
        <w:rPr>
          <w:b/>
          <w:bCs/>
          <w:sz w:val="24"/>
          <w:szCs w:val="24"/>
          <w:lang w:val="sr-Latn-RS"/>
        </w:rPr>
        <w:t>2.1. Generisanje skeleta i njegovo postavljanje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Prvi korak prilikom rigovanja je generisanje i postavljanje skeleta. Ovaj proces se vrši na jedan od dva načina, ugrađivanjem ili izvlačenjem skeleta iz 3D modela </w:t>
      </w:r>
      <w:r>
        <w:rPr>
          <w:b w:val="false"/>
          <w:bCs w:val="false"/>
          <w:sz w:val="24"/>
          <w:szCs w:val="24"/>
          <w:lang w:val="en-US"/>
        </w:rPr>
        <w:t>[1]</w:t>
      </w:r>
      <w:r>
        <w:rPr>
          <w:b w:val="false"/>
          <w:bCs w:val="false"/>
          <w:sz w:val="24"/>
          <w:szCs w:val="24"/>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b w:val="false"/>
          <w:bCs w:val="false"/>
          <w:sz w:val="24"/>
          <w:szCs w:val="24"/>
          <w:lang w:val="sr-Latn-RS"/>
        </w:rPr>
        <w:tab/>
        <w:t xml:space="preserve">„Pinocchio“ biblioteka koristi prvi pristup za generisanje i postavljane skeleta, a to je ugrađivanje skeleta u 3D model </w:t>
      </w:r>
      <w:bookmarkStart w:id="1" w:name="__DdeLink__836_1595595748"/>
      <w:r>
        <w:rPr>
          <w:b w:val="false"/>
          <w:bCs w:val="false"/>
          <w:sz w:val="24"/>
          <w:szCs w:val="24"/>
          <w:lang w:val="en-US"/>
        </w:rPr>
        <w:t>[1]</w:t>
      </w:r>
      <w:bookmarkEnd w:id="1"/>
      <w:r>
        <w:rPr>
          <w:b w:val="false"/>
          <w:bCs w:val="false"/>
          <w:sz w:val="24"/>
          <w:szCs w:val="24"/>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b w:val="false"/>
          <w:bCs w:val="false"/>
          <w:sz w:val="24"/>
          <w:szCs w:val="24"/>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medialnu površinu. Idealno bi bilo da se nađe prostor koji bi bio odvojeniji od medijalne površine. Zbog toga je iskorišćena metoda za kreiranje konačnog grafa vrlo slična pakovanju sfera. Svaka tačka medijalne površine, počevši od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731385" cy="1672590"/>
                    </a:xfrm>
                    <a:prstGeom prst="rect">
                      <a:avLst/>
                    </a:prstGeom>
                  </pic:spPr>
                </pic:pic>
              </a:graphicData>
            </a:graphic>
          </wp:anchor>
        </w:drawing>
      </w:r>
    </w:p>
    <w:p>
      <w:pPr>
        <w:pStyle w:val="Normal"/>
        <w:jc w:val="both"/>
        <w:rPr>
          <w:b w:val="false"/>
          <w:b w:val="false"/>
          <w:bCs w:val="false"/>
          <w:sz w:val="24"/>
          <w:szCs w:val="24"/>
          <w:lang w:val="sr-Latn-RS"/>
        </w:rPr>
      </w:pPr>
      <w:r>
        <w:rPr>
          <w:b w:val="false"/>
          <w:bCs w:val="false"/>
          <w:sz w:val="24"/>
          <w:szCs w:val="24"/>
          <w:lang w:val="sr-Latn-RS"/>
        </w:rPr>
      </w:r>
    </w:p>
    <w:p>
      <w:pPr>
        <w:pStyle w:val="Normal"/>
        <w:jc w:val="center"/>
        <w:rPr/>
      </w:pPr>
      <w:r>
        <w:rPr>
          <w:b w:val="false"/>
          <w:bCs w:val="false"/>
          <w:sz w:val="22"/>
          <w:szCs w:val="22"/>
          <w:lang w:val="sr-Latn-RS"/>
        </w:rPr>
        <w:t xml:space="preserve">Slika 1. Izolovanje postojećeg volumena unutrašnjosti meša. Levo je prikazana medialna površina, sredina prikazuje pakovanje sfera, desno je prikazan graf. </w:t>
      </w:r>
      <w:r>
        <w:rPr>
          <w:b w:val="false"/>
          <w:bCs w:val="false"/>
          <w:sz w:val="22"/>
          <w:szCs w:val="22"/>
          <w:lang w:val="en-US"/>
        </w:rPr>
        <w:t>[1]</w:t>
      </w:r>
    </w:p>
    <w:p>
      <w:pPr>
        <w:pStyle w:val="Normal"/>
        <w:jc w:val="center"/>
        <w:rPr>
          <w:b w:val="false"/>
          <w:b w:val="false"/>
          <w:bCs w:val="false"/>
          <w:sz w:val="22"/>
          <w:szCs w:val="22"/>
          <w:lang w:val="en-US"/>
        </w:rPr>
      </w:pPr>
      <w:r>
        <w:rPr>
          <w:b w:val="false"/>
          <w:bCs w:val="false"/>
          <w:sz w:val="22"/>
          <w:szCs w:val="22"/>
          <w:lang w:val="en-US"/>
        </w:rPr>
      </w:r>
    </w:p>
    <w:p>
      <w:pPr>
        <w:pStyle w:val="Normal"/>
        <w:jc w:val="both"/>
        <w:rPr/>
      </w:pPr>
      <w:r>
        <w:rPr>
          <w:b w:val="false"/>
          <w:bCs w:val="false"/>
          <w:sz w:val="24"/>
          <w:szCs w:val="24"/>
          <w:lang w:val="sr-Latn-RS"/>
        </w:rPr>
        <w:tab/>
        <w:t>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w:t>
      </w:r>
      <w:r>
        <w:rPr>
          <w:b w:val="false"/>
          <w:bCs w:val="false"/>
          <w:sz w:val="24"/>
          <w:szCs w:val="24"/>
          <w:lang w:val="en-US"/>
        </w:rPr>
        <w:t>[1]</w:t>
      </w:r>
      <w:r>
        <w:rPr>
          <w:b w:val="false"/>
          <w:bCs w:val="false"/>
          <w:sz w:val="24"/>
          <w:szCs w:val="24"/>
          <w:lang w:val="sr-Latn-RS"/>
        </w:rPr>
        <w:t xml:space="preserve">. </w:t>
      </w:r>
      <w:r>
        <w:rPr>
          <w:b w:val="false"/>
          <w:bCs w:val="false"/>
          <w:sz w:val="24"/>
          <w:szCs w:val="24"/>
          <w:lang w:val="en-US"/>
        </w:rPr>
        <w:t>Da bi se na</w:t>
      </w:r>
      <w:r>
        <w:rPr>
          <w:b w:val="false"/>
          <w:bCs w:val="false"/>
          <w:sz w:val="24"/>
          <w:szCs w:val="24"/>
          <w:lang w:val="sr-Latn-RS"/>
        </w:rPr>
        <w:t xml:space="preserve">šao optimalni način negativnog bodovanja, uči se maximalni marginalni linearni klasifikator, koji pokušava da maksimizuje margine između najboljeg dobrog i najboljeg lošeg dela skeleta. </w:t>
      </w:r>
      <w:r>
        <w:rPr>
          <w:rFonts w:eastAsia="SimSun" w:cs="Arial"/>
          <w:b w:val="false"/>
          <w:bCs w:val="false"/>
          <w:sz w:val="24"/>
          <w:szCs w:val="24"/>
          <w:lang w:val="sr-Latn-RS"/>
        </w:rPr>
        <w:t xml:space="preserve">Formula 1 predstavlja maksimalni marginalni linearni klasifikator. </w:t>
      </w:r>
      <w:r>
        <w:rPr>
          <w:rFonts w:eastAsia="SimSun" w:cs="Arial"/>
          <w:b w:val="false"/>
          <w:bCs w:val="false"/>
          <w:sz w:val="24"/>
          <w:szCs w:val="24"/>
          <w:lang w:val="en-US"/>
        </w:rPr>
        <w:t>[1]</w:t>
      </w:r>
    </w:p>
    <w:p>
      <w:pPr>
        <w:pStyle w:val="Normal"/>
        <w:jc w:val="both"/>
        <w:rPr>
          <w:b w:val="false"/>
          <w:b w:val="false"/>
          <w:bCs w:val="false"/>
          <w:sz w:val="22"/>
          <w:szCs w:val="22"/>
          <w:lang w:val="en-US"/>
        </w:rPr>
      </w:pPr>
      <w:r>
        <w:rPr>
          <w:b w:val="false"/>
          <w:bCs w:val="false"/>
          <w:sz w:val="22"/>
          <w:szCs w:val="22"/>
          <w:lang w:val="en-US"/>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sz w:val="24"/>
          <w:szCs w:val="24"/>
          <w:lang w:val="sr-Latn-RS"/>
        </w:rPr>
        <w:t>(1)</w:t>
      </w:r>
    </w:p>
    <w:p>
      <w:pPr>
        <w:pStyle w:val="Normal"/>
        <w:jc w:val="center"/>
        <w:rPr>
          <w:sz w:val="24"/>
          <w:szCs w:val="24"/>
          <w:lang w:val="sr-Latn-RS"/>
        </w:rPr>
      </w:pPr>
      <w:r>
        <w:rPr>
          <w:sz w:val="24"/>
          <w:szCs w:val="24"/>
          <w:lang w:val="sr-Latn-RS"/>
        </w:rPr>
      </w:r>
    </w:p>
    <w:p>
      <w:pPr>
        <w:pStyle w:val="Normal"/>
        <w:jc w:val="both"/>
        <w:rPr/>
      </w:pPr>
      <w:r>
        <w:rPr>
          <w:sz w:val="24"/>
          <w:szCs w:val="24"/>
          <w:lang w:val="sr-Latn-RS"/>
        </w:rPr>
        <w:tab/>
        <w:t xml:space="preserve">Gde je </w:t>
      </w:r>
      <w:r>
        <w:rPr>
          <w:b/>
          <w:bCs/>
          <w:sz w:val="24"/>
          <w:szCs w:val="24"/>
          <w:lang w:val="sr-Latn-RS"/>
        </w:rPr>
        <w:t xml:space="preserve">p </w:t>
      </w:r>
      <w:r>
        <w:rPr>
          <w:b w:val="false"/>
          <w:bCs w:val="false"/>
          <w:sz w:val="24"/>
          <w:szCs w:val="24"/>
          <w:lang w:val="sr-Latn-RS"/>
        </w:rPr>
        <w:t xml:space="preserve">i </w:t>
      </w:r>
      <w:r>
        <w:rPr>
          <w:b/>
          <w:bCs/>
          <w:sz w:val="24"/>
          <w:szCs w:val="24"/>
          <w:lang w:val="sr-Latn-RS"/>
        </w:rPr>
        <w:t xml:space="preserve">q </w:t>
      </w:r>
      <w:r>
        <w:rPr>
          <w:b w:val="false"/>
          <w:bCs w:val="false"/>
          <w:sz w:val="24"/>
          <w:szCs w:val="24"/>
          <w:lang w:val="sr-Latn-RS"/>
        </w:rPr>
        <w:t xml:space="preserve">vektor sa bodovima (sastoji se od negativnih bodova koji su malo pre spomenuti) dobrih i loših delova respektivno. </w:t>
      </w:r>
      <w:r>
        <w:rPr>
          <w:rFonts w:eastAsia="SimSun" w:cs="Arial"/>
          <w:b w:val="false"/>
          <w:bCs w:val="false"/>
          <w:sz w:val="24"/>
          <w:szCs w:val="24"/>
          <w:lang w:val="sr-Latn-RS"/>
        </w:rPr>
        <w:t xml:space="preserve">Г je vektor koji sadrži težinu, a </w:t>
      </w:r>
      <w:r>
        <w:rPr>
          <w:rFonts w:eastAsia="SimSun" w:cs="Arial"/>
          <w:b/>
          <w:bCs/>
          <w:sz w:val="24"/>
          <w:szCs w:val="24"/>
          <w:lang w:val="sr-Latn-RS"/>
        </w:rPr>
        <w:t xml:space="preserve">n </w:t>
      </w:r>
      <w:r>
        <w:rPr>
          <w:rFonts w:eastAsia="SimSun" w:cs="Arial"/>
          <w:b w:val="false"/>
          <w:bCs w:val="false"/>
          <w:sz w:val="24"/>
          <w:szCs w:val="24"/>
          <w:lang w:val="sr-Latn-RS"/>
        </w:rPr>
        <w:t xml:space="preserve">i </w:t>
      </w:r>
      <w:r>
        <w:rPr>
          <w:b/>
          <w:bCs/>
          <w:lang w:val="sr-Latn-RS"/>
        </w:rPr>
        <w:t xml:space="preserve">m </w:t>
      </w:r>
      <w:r>
        <w:rPr>
          <w:b w:val="false"/>
          <w:bCs w:val="false"/>
          <w:lang w:val="sr-Latn-RS"/>
        </w:rPr>
        <w:t xml:space="preserve">su brojevi dobrih i loših delova skeleta, respektivno. </w:t>
      </w:r>
      <w:r>
        <w:rPr>
          <w:b w:val="false"/>
          <w:bCs w:val="false"/>
          <w:lang w:val="en-US"/>
        </w:rPr>
        <w:t xml:space="preserve">Idealno bi bilo da izbor </w:t>
      </w:r>
      <w:r>
        <w:rPr>
          <w:rFonts w:eastAsia="SimSun" w:cs="Arial"/>
          <w:b w:val="false"/>
          <w:bCs w:val="false"/>
          <w:sz w:val="24"/>
          <w:szCs w:val="24"/>
          <w:lang w:val="sr-Latn-RS"/>
        </w:rPr>
        <w:t xml:space="preserve">Г </w:t>
      </w:r>
      <w:r>
        <w:rPr>
          <w:rFonts w:eastAsia="SimSun" w:cs="Arial"/>
          <w:b w:val="false"/>
          <w:bCs w:val="false"/>
          <w:sz w:val="24"/>
          <w:szCs w:val="24"/>
          <w:lang w:val="en-US"/>
        </w:rPr>
        <w:t>bude takakv da je jedna</w:t>
      </w:r>
      <w:r>
        <w:rPr>
          <w:rFonts w:eastAsia="SimSun" w:cs="Arial"/>
          <w:b w:val="false"/>
          <w:bCs w:val="false"/>
          <w:sz w:val="24"/>
          <w:szCs w:val="24"/>
          <w:lang w:val="sr-Latn-RS"/>
        </w:rPr>
        <w:t>čina 1 maksimizovana, tako da se napravi očigledna razdvojenost dobrih i loših potencijalnih delova skeleta.</w:t>
      </w:r>
    </w:p>
    <w:p>
      <w:pPr>
        <w:pStyle w:val="Normal"/>
        <w:jc w:val="both"/>
        <w:rPr/>
      </w:pPr>
      <w:r>
        <w:rPr>
          <w:rFonts w:eastAsia="SimSun" w:cs="Arial"/>
          <w:b w:val="false"/>
          <w:bCs w:val="false"/>
          <w:sz w:val="24"/>
          <w:szCs w:val="24"/>
          <w:lang w:val="sr-Latn-RS"/>
        </w:rPr>
        <w:tab/>
        <w:t xml:space="preserve">Sama procedura učenja se zasniva na Nedler-Mid metodi. Započinje se sa nasumičnom vrednošću za težine, koje su ocenjivane jednačinom 1, što bi trebalo da se maksimizuje na setu podataka za treniranje. Ovaj deo </w:t>
      </w:r>
      <w:r>
        <w:rPr>
          <w:rFonts w:eastAsia="SimSun" w:cs="Arial"/>
          <w:b w:val="false"/>
          <w:bCs w:val="false"/>
          <w:sz w:val="24"/>
          <w:szCs w:val="24"/>
          <w:lang w:val="en-US"/>
        </w:rPr>
        <w:t>se radi</w:t>
      </w:r>
      <w:r>
        <w:rPr>
          <w:rFonts w:eastAsia="SimSun" w:cs="Arial"/>
          <w:b w:val="false"/>
          <w:bCs w:val="false"/>
          <w:sz w:val="24"/>
          <w:szCs w:val="24"/>
          <w:lang w:val="sr-Latn-RS"/>
        </w:rPr>
        <w:t xml:space="preserve"> nekoliko puta sa različitim početnim težinama, jer metoda Nedler-Mid može da se </w:t>
      </w:r>
      <w:r>
        <w:rPr>
          <w:rFonts w:eastAsia="SimSun" w:cs="Arial"/>
          <w:b w:val="false"/>
          <w:bCs w:val="false"/>
          <w:sz w:val="24"/>
          <w:szCs w:val="24"/>
          <w:lang w:val="en-US"/>
        </w:rPr>
        <w:t>zaustavi (</w:t>
      </w:r>
      <w:r>
        <w:rPr>
          <w:rFonts w:eastAsia="SimSun" w:cs="Arial"/>
          <w:b w:val="false"/>
          <w:bCs w:val="false"/>
          <w:sz w:val="24"/>
          <w:szCs w:val="24"/>
          <w:lang w:val="sr-Latn-RS"/>
        </w:rPr>
        <w:t>zaglavi</w:t>
      </w:r>
      <w:r>
        <w:rPr>
          <w:rFonts w:eastAsia="SimSun" w:cs="Arial"/>
          <w:b w:val="false"/>
          <w:bCs w:val="false"/>
          <w:sz w:val="24"/>
          <w:szCs w:val="24"/>
          <w:lang w:val="en-US"/>
        </w:rPr>
        <w:t>)</w:t>
      </w:r>
      <w:r>
        <w:rPr>
          <w:rFonts w:eastAsia="SimSun" w:cs="Arial"/>
          <w:b w:val="false"/>
          <w:bCs w:val="false"/>
          <w:sz w:val="24"/>
          <w:szCs w:val="24"/>
          <w:lang w:val="sr-Latn-RS"/>
        </w:rPr>
        <w:t xml:space="preserve"> u lokalnom minimumu.</w:t>
      </w:r>
    </w:p>
    <w:p>
      <w:pPr>
        <w:pStyle w:val="Normal"/>
        <w:jc w:val="both"/>
        <w:rPr/>
      </w:pPr>
      <w:r>
        <w:rPr>
          <w:rFonts w:eastAsia="SimSun" w:cs="Arial"/>
          <w:b w:val="false"/>
          <w:bCs w:val="false"/>
          <w:sz w:val="24"/>
          <w:szCs w:val="24"/>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w:t>
      </w:r>
    </w:p>
    <w:p>
      <w:pPr>
        <w:pStyle w:val="Normal"/>
        <w:jc w:val="both"/>
        <w:rPr>
          <w:sz w:val="24"/>
          <w:szCs w:val="24"/>
          <w:lang w:val="sr-Latn-RS"/>
        </w:rPr>
      </w:pPr>
      <w:r>
        <w:rPr>
          <w:sz w:val="24"/>
          <w:szCs w:val="24"/>
          <w:lang w:val="sr-Latn-RS"/>
        </w:rPr>
      </w:r>
    </w:p>
    <w:p>
      <w:pPr>
        <w:pStyle w:val="Normal"/>
        <w:jc w:val="both"/>
        <w:rPr>
          <w:b/>
          <w:b/>
          <w:bCs/>
          <w:sz w:val="24"/>
          <w:szCs w:val="24"/>
          <w:lang w:val="sr-Latn-RS"/>
        </w:rPr>
      </w:pPr>
      <w:r>
        <w:rPr>
          <w:b/>
          <w:bCs/>
          <w:sz w:val="24"/>
          <w:szCs w:val="24"/>
          <w:lang w:val="sr-Latn-RS"/>
        </w:rPr>
        <w:t>2.2. „Skining“ modela</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b w:val="false"/>
          <w:bCs w:val="false"/>
          <w:sz w:val="24"/>
          <w:szCs w:val="24"/>
          <w:lang w:val="sr-Latn-RS"/>
        </w:rPr>
        <w:tab/>
        <w:t xml:space="preserve">„Skining“ modela u „Pinocchio“ programskoj biblioteci je odrađen korišćenjem tehnike zvanom LBS (Linear Blend Skinning </w:t>
      </w:r>
      <w:r>
        <w:rPr>
          <w:b w:val="false"/>
          <w:bCs w:val="false"/>
          <w:sz w:val="24"/>
          <w:szCs w:val="24"/>
          <w:lang w:val="en-US"/>
        </w:rPr>
        <w:t xml:space="preserve">[1]), </w:t>
      </w:r>
      <w:r>
        <w:rPr>
          <w:b w:val="false"/>
          <w:bCs w:val="false"/>
          <w:sz w:val="24"/>
          <w:szCs w:val="24"/>
          <w:lang w:val="sr-Latn-RS"/>
        </w:rPr>
        <w:t>jer je jedna od najrasprostranjenijih metoda u ovoj oblasti</w:t>
      </w:r>
      <w:r>
        <w:rPr>
          <w:b w:val="false"/>
          <w:bCs w:val="false"/>
          <w:sz w:val="24"/>
          <w:szCs w:val="24"/>
          <w:lang w:val="en-US"/>
        </w:rPr>
        <w:t xml:space="preserve">. </w:t>
      </w:r>
      <w:r>
        <w:rPr>
          <w:rFonts w:eastAsia="Liberation Serif" w:cs="Liberation Serif"/>
          <w:b w:val="false"/>
          <w:bCs w:val="false"/>
          <w:i w:val="false"/>
          <w:iCs w:val="false"/>
          <w:position w:val="0"/>
          <w:sz w:val="24"/>
          <w:sz w:val="24"/>
          <w:szCs w:val="24"/>
          <w:vertAlign w:val="baseline"/>
          <w:lang w:val="sr-Latn-RS"/>
        </w:rPr>
        <w:t xml:space="preserve">LBS kao ulazne podatke očekuje oblik meš modela u standardnoj pozi, transformaciju kosti i težinu „skining“-a </w:t>
      </w:r>
      <w:r>
        <w:rPr>
          <w:rFonts w:eastAsia="Liberation Serif" w:cs="Liberation Serif"/>
          <w:b w:val="false"/>
          <w:bCs w:val="false"/>
          <w:i w:val="false"/>
          <w:iCs w:val="false"/>
          <w:position w:val="0"/>
          <w:sz w:val="24"/>
          <w:sz w:val="24"/>
          <w:szCs w:val="24"/>
          <w:vertAlign w:val="baseline"/>
          <w:lang w:val="en-US"/>
        </w:rPr>
        <w:t>[2]</w:t>
      </w:r>
      <w:r>
        <w:rPr>
          <w:rFonts w:eastAsia="Liberation Serif" w:cs="Liberation Serif"/>
          <w:b w:val="false"/>
          <w:bCs w:val="false"/>
          <w:i w:val="false"/>
          <w:iCs w:val="false"/>
          <w:position w:val="0"/>
          <w:sz w:val="24"/>
          <w:sz w:val="24"/>
          <w:szCs w:val="24"/>
          <w:vertAlign w:val="baseline"/>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b w:val="false"/>
          <w:bCs w:val="false"/>
          <w:sz w:val="24"/>
          <w:szCs w:val="24"/>
          <w:lang w:val="en-US"/>
        </w:rPr>
        <w:t xml:space="preserve"> </w:t>
      </w:r>
      <w:r>
        <w:rPr>
          <w:b w:val="false"/>
          <w:bCs w:val="false"/>
          <w:sz w:val="24"/>
          <w:szCs w:val="24"/>
          <w:lang w:val="sr-Latn-RS"/>
        </w:rPr>
        <w:t xml:space="preserve">Ukoliko je </w:t>
      </w:r>
      <w:r>
        <w:rPr>
          <w:b/>
          <w:bCs/>
          <w:sz w:val="24"/>
          <w:szCs w:val="24"/>
          <w:lang w:val="sr-Latn-RS"/>
        </w:rPr>
        <w:t>v</w:t>
      </w:r>
      <w:r>
        <w:rPr>
          <w:b/>
          <w:bCs/>
          <w:sz w:val="24"/>
          <w:szCs w:val="24"/>
          <w:vertAlign w:val="subscript"/>
          <w:lang w:val="sr-Latn-RS"/>
        </w:rPr>
        <w:t>j</w:t>
      </w:r>
      <w:r>
        <w:rPr>
          <w:b/>
          <w:bCs/>
          <w:position w:val="0"/>
          <w:sz w:val="24"/>
          <w:sz w:val="24"/>
          <w:szCs w:val="24"/>
          <w:vertAlign w:val="baseline"/>
          <w:lang w:val="sr-Latn-RS"/>
        </w:rPr>
        <w:t xml:space="preserve"> </w:t>
      </w:r>
      <w:r>
        <w:rPr>
          <w:b w:val="false"/>
          <w:bCs w:val="false"/>
          <w:position w:val="0"/>
          <w:sz w:val="24"/>
          <w:sz w:val="24"/>
          <w:szCs w:val="24"/>
          <w:vertAlign w:val="baseline"/>
          <w:lang w:val="sr-Latn-RS"/>
        </w:rPr>
        <w:t xml:space="preserve">pozicija  tačke </w:t>
      </w:r>
      <w:r>
        <w:rPr>
          <w:b/>
          <w:bCs/>
          <w:i/>
          <w:iCs/>
          <w:position w:val="0"/>
          <w:sz w:val="24"/>
          <w:sz w:val="24"/>
          <w:szCs w:val="24"/>
          <w:vertAlign w:val="baseline"/>
          <w:lang w:val="sr-Latn-RS"/>
        </w:rPr>
        <w:t>j</w:t>
      </w:r>
      <w:r>
        <w:rPr>
          <w:b w:val="false"/>
          <w:bCs w:val="false"/>
          <w:i/>
          <w:iCs/>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 </w:t>
      </w:r>
      <w:r>
        <w:rPr>
          <w:b/>
          <w:bCs/>
          <w:i w:val="false"/>
          <w:iCs w:val="false"/>
          <w:position w:val="0"/>
          <w:sz w:val="24"/>
          <w:sz w:val="24"/>
          <w:szCs w:val="24"/>
          <w:vertAlign w:val="baseline"/>
          <w:lang w:val="sr-Latn-RS"/>
        </w:rPr>
        <w:t xml:space="preserve">T </w:t>
      </w:r>
      <w:r>
        <w:rPr>
          <w:b/>
          <w:bCs/>
          <w:i w:val="false"/>
          <w:iCs w:val="false"/>
          <w:sz w:val="24"/>
          <w:szCs w:val="24"/>
          <w:vertAlign w:val="superscript"/>
          <w:lang w:val="sr-Latn-RS"/>
        </w:rPr>
        <w:t xml:space="preserve">i  </w:t>
      </w:r>
      <w:r>
        <w:rPr>
          <w:b w:val="false"/>
          <w:bCs w:val="false"/>
          <w:i w:val="false"/>
          <w:iCs w:val="false"/>
          <w:position w:val="0"/>
          <w:sz w:val="24"/>
          <w:sz w:val="24"/>
          <w:szCs w:val="24"/>
          <w:vertAlign w:val="baseline"/>
          <w:lang w:val="sr-Latn-RS"/>
        </w:rPr>
        <w:t xml:space="preserve">je transformacija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a </w:t>
      </w:r>
      <w:r>
        <w:rPr>
          <w:b/>
          <w:bCs/>
          <w:i/>
          <w:iCs/>
          <w:position w:val="0"/>
          <w:sz w:val="24"/>
          <w:sz w:val="24"/>
          <w:szCs w:val="24"/>
          <w:vertAlign w:val="baseline"/>
          <w:lang w:val="sr-Latn-RS"/>
        </w:rPr>
        <w:t xml:space="preserve">w </w:t>
      </w:r>
      <w:r>
        <w:rPr>
          <w:b/>
          <w:bCs/>
          <w:i/>
          <w:iCs/>
          <w:sz w:val="24"/>
          <w:szCs w:val="24"/>
          <w:vertAlign w:val="superscript"/>
          <w:lang w:val="sr-Latn-RS"/>
        </w:rPr>
        <w:t>i</w:t>
      </w:r>
      <w:r>
        <w:rPr>
          <w:b/>
          <w:bCs/>
          <w:i/>
          <w:iCs/>
          <w:sz w:val="24"/>
          <w:szCs w:val="24"/>
          <w:vertAlign w:val="subscript"/>
          <w:lang w:val="sr-Latn-RS"/>
        </w:rPr>
        <w:t>j</w:t>
      </w:r>
      <w:r>
        <w:rPr>
          <w:b w:val="false"/>
          <w:bCs w:val="false"/>
          <w:i w:val="false"/>
          <w:iCs w:val="false"/>
          <w:position w:val="0"/>
          <w:sz w:val="24"/>
          <w:sz w:val="24"/>
          <w:szCs w:val="24"/>
          <w:vertAlign w:val="baseline"/>
          <w:lang w:val="sr-Latn-RS"/>
        </w:rPr>
        <w:t xml:space="preserve"> je težina </w:t>
      </w:r>
      <w:r>
        <w:rPr>
          <w:b/>
          <w:bCs/>
          <w:i/>
          <w:iCs/>
          <w:position w:val="0"/>
          <w:sz w:val="24"/>
          <w:sz w:val="24"/>
          <w:szCs w:val="24"/>
          <w:vertAlign w:val="baseline"/>
          <w:lang w:val="sr-Latn-RS"/>
        </w:rPr>
        <w:t xml:space="preserve">i-te </w:t>
      </w:r>
      <w:r>
        <w:rPr>
          <w:b w:val="false"/>
          <w:bCs w:val="false"/>
          <w:i w:val="false"/>
          <w:iCs w:val="false"/>
          <w:position w:val="0"/>
          <w:sz w:val="24"/>
          <w:sz w:val="24"/>
          <w:szCs w:val="24"/>
          <w:vertAlign w:val="baseline"/>
          <w:lang w:val="sr-Latn-RS"/>
        </w:rPr>
        <w:t xml:space="preserve">koske za tačku </w:t>
      </w:r>
      <w:r>
        <w:rPr>
          <w:b/>
          <w:bCs/>
          <w:i/>
          <w:iCs/>
          <w:position w:val="0"/>
          <w:sz w:val="24"/>
          <w:sz w:val="24"/>
          <w:szCs w:val="24"/>
          <w:vertAlign w:val="baseline"/>
          <w:lang w:val="sr-Latn-RS"/>
        </w:rPr>
        <w:t>j</w:t>
      </w:r>
      <w:r>
        <w:rPr>
          <w:b/>
          <w:bCs/>
          <w:i w:val="false"/>
          <w:iCs w:val="false"/>
          <w:position w:val="0"/>
          <w:sz w:val="24"/>
          <w:sz w:val="24"/>
          <w:szCs w:val="24"/>
          <w:vertAlign w:val="baseline"/>
          <w:lang w:val="sr-Latn-RS"/>
        </w:rPr>
        <w:t xml:space="preserve">, </w:t>
      </w:r>
      <w:r>
        <w:rPr>
          <w:b w:val="false"/>
          <w:bCs w:val="false"/>
          <w:i w:val="false"/>
          <w:iCs w:val="false"/>
          <w:position w:val="0"/>
          <w:sz w:val="24"/>
          <w:sz w:val="24"/>
          <w:szCs w:val="24"/>
          <w:vertAlign w:val="baseline"/>
          <w:lang w:val="sr-Latn-RS"/>
        </w:rPr>
        <w:t xml:space="preserve">LBS nam  daje  poziciju transformisane tačke </w:t>
      </w:r>
      <w:r>
        <w:rPr>
          <w:b/>
          <w:bCs/>
          <w:i/>
          <w:iCs/>
          <w:position w:val="0"/>
          <w:sz w:val="24"/>
          <w:sz w:val="24"/>
          <w:szCs w:val="24"/>
          <w:vertAlign w:val="baseline"/>
          <w:lang w:val="sr-Latn-RS"/>
        </w:rPr>
        <w:t xml:space="preserve">j </w:t>
      </w:r>
      <w:r>
        <w:rPr>
          <w:b w:val="false"/>
          <w:bCs w:val="false"/>
          <w:i w:val="false"/>
          <w:iCs w:val="false"/>
          <w:position w:val="0"/>
          <w:sz w:val="24"/>
          <w:sz w:val="24"/>
          <w:szCs w:val="24"/>
          <w:vertAlign w:val="baseline"/>
          <w:lang w:val="sr-Latn-RS"/>
        </w:rPr>
        <w:t xml:space="preserve"> kao </w:t>
      </w:r>
      <w:r>
        <w:rPr>
          <w:rFonts w:eastAsia="Liberation Serif" w:cs="Liberation Serif"/>
          <w:b/>
          <w:bCs/>
          <w:i/>
          <w:iCs/>
          <w:position w:val="0"/>
          <w:sz w:val="24"/>
          <w:sz w:val="24"/>
          <w:szCs w:val="24"/>
          <w:vertAlign w:val="baseline"/>
          <w:lang w:val="sr-Latn-RS"/>
        </w:rPr>
        <w:t>∑</w:t>
      </w:r>
      <w:r>
        <w:rPr>
          <w:rFonts w:eastAsia="Liberation Serif" w:cs="Liberation Serif"/>
          <w:b/>
          <w:bCs/>
          <w:i/>
          <w:iCs/>
          <w:sz w:val="24"/>
          <w:szCs w:val="24"/>
          <w:vertAlign w:val="subscript"/>
          <w:lang w:val="sr-Latn-RS"/>
        </w:rPr>
        <w:t xml:space="preserve">i </w:t>
      </w:r>
      <w:r>
        <w:rPr>
          <w:rFonts w:eastAsia="Liberation Serif" w:cs="Liberation Serif"/>
          <w:b/>
          <w:bCs/>
          <w:i/>
          <w:iCs/>
          <w:position w:val="0"/>
          <w:sz w:val="24"/>
          <w:sz w:val="24"/>
          <w:szCs w:val="24"/>
          <w:vertAlign w:val="baseline"/>
          <w:lang w:val="sr-Latn-RS"/>
        </w:rPr>
        <w:t xml:space="preserve">w </w:t>
      </w:r>
      <w:r>
        <w:rPr>
          <w:rFonts w:eastAsia="Liberation Serif" w:cs="Liberation Serif"/>
          <w:b/>
          <w:bCs/>
          <w:i/>
          <w:iCs/>
          <w:sz w:val="24"/>
          <w:szCs w:val="24"/>
          <w:vertAlign w:val="superscript"/>
          <w:lang w:val="sr-Latn-RS"/>
        </w:rPr>
        <w:t>i</w:t>
      </w:r>
      <w:r>
        <w:rPr>
          <w:rFonts w:eastAsia="Liberation Serif" w:cs="Liberation Serif"/>
          <w:b/>
          <w:bCs/>
          <w:i/>
          <w:iCs/>
          <w:sz w:val="24"/>
          <w:szCs w:val="24"/>
          <w:vertAlign w:val="subscript"/>
          <w:lang w:val="sr-Latn-RS"/>
        </w:rPr>
        <w:t xml:space="preserve">j </w:t>
      </w:r>
      <w:r>
        <w:rPr>
          <w:rFonts w:eastAsia="Liberation Serif" w:cs="Liberation Serif"/>
          <w:b/>
          <w:bCs/>
          <w:i/>
          <w:iCs/>
          <w:position w:val="0"/>
          <w:sz w:val="24"/>
          <w:sz w:val="24"/>
          <w:szCs w:val="24"/>
          <w:vertAlign w:val="baseline"/>
          <w:lang w:val="sr-Latn-RS"/>
        </w:rPr>
        <w:t>T</w:t>
      </w:r>
      <w:r>
        <w:rPr>
          <w:rFonts w:eastAsia="Liberation Serif" w:cs="Liberation Serif"/>
          <w:b/>
          <w:bCs/>
          <w:i/>
          <w:iCs/>
          <w:sz w:val="24"/>
          <w:szCs w:val="24"/>
          <w:vertAlign w:val="superscript"/>
          <w:lang w:val="sr-Latn-RS"/>
        </w:rPr>
        <w:t xml:space="preserve"> i </w:t>
      </w:r>
      <w:r>
        <w:rPr>
          <w:rFonts w:eastAsia="Liberation Serif" w:cs="Liberation Serif"/>
          <w:b/>
          <w:bCs/>
          <w:i/>
          <w:iCs/>
          <w:position w:val="0"/>
          <w:sz w:val="24"/>
          <w:sz w:val="24"/>
          <w:szCs w:val="24"/>
          <w:vertAlign w:val="baseline"/>
          <w:lang w:val="sr-Latn-RS"/>
        </w:rPr>
        <w:t>(v</w:t>
      </w:r>
      <w:r>
        <w:rPr>
          <w:rFonts w:eastAsia="Liberation Serif" w:cs="Liberation Serif"/>
          <w:b/>
          <w:bCs/>
          <w:i/>
          <w:iCs/>
          <w:sz w:val="24"/>
          <w:szCs w:val="24"/>
          <w:vertAlign w:val="subscript"/>
          <w:lang w:val="sr-Latn-RS"/>
        </w:rPr>
        <w:t>j</w:t>
      </w:r>
      <w:r>
        <w:rPr>
          <w:rFonts w:eastAsia="Liberation Serif" w:cs="Liberation Serif"/>
          <w:b/>
          <w:bCs/>
          <w:i/>
          <w:iCs/>
          <w:position w:val="0"/>
          <w:sz w:val="24"/>
          <w:sz w:val="24"/>
          <w:szCs w:val="24"/>
          <w:vertAlign w:val="baseline"/>
          <w:lang w:val="sr-Latn-RS"/>
        </w:rPr>
        <w:t xml:space="preserve">). </w:t>
      </w:r>
      <w:r>
        <w:rPr>
          <w:rFonts w:eastAsia="Liberation Serif" w:cs="Liberation Serif"/>
          <w:b w:val="false"/>
          <w:bCs w:val="false"/>
          <w:i w:val="false"/>
          <w:iCs w:val="false"/>
          <w:position w:val="0"/>
          <w:sz w:val="24"/>
          <w:sz w:val="24"/>
          <w:szCs w:val="24"/>
          <w:vertAlign w:val="baseline"/>
          <w:lang w:val="sr-Latn-RS"/>
        </w:rPr>
        <w:t>Na slici 2 prikazan je meš model u prvobitnom stanju. Na slici 3 je prikazan isti taj meš model kako se kreće. Kao što se vidi na laktu desne ruke došlo je do promene meš modela, način na koji se meš transformiše određen je LBS tehnikom.</w:t>
      </w:r>
    </w:p>
    <w:p>
      <w:pPr>
        <w:pStyle w:val="Normal"/>
        <w:jc w:val="both"/>
        <w:rPr>
          <w:b w:val="false"/>
          <w:b w:val="false"/>
          <w:bCs w:val="false"/>
          <w:i w:val="false"/>
          <w:i w:val="false"/>
          <w:iCs w:val="false"/>
        </w:rPr>
      </w:pPr>
      <w:r>
        <w:rPr>
          <w:rFonts w:eastAsia="Liberation Serif" w:cs="Liberation Serif"/>
          <w:b w:val="false"/>
          <w:bCs w:val="false"/>
          <w:i w:val="false"/>
          <w:iCs w:val="false"/>
          <w:position w:val="0"/>
          <w:sz w:val="24"/>
          <w:sz w:val="24"/>
          <w:szCs w:val="24"/>
          <w:vertAlign w:val="baseline"/>
          <w:lang w:val="sr-Latn-RS"/>
        </w:rPr>
        <w:tab/>
        <w:t xml:space="preserve">LBS funkcioniše vrlo dobro u slučajevima kada se transformacije  </w:t>
      </w:r>
      <w:r>
        <w:rPr>
          <w:rFonts w:eastAsia="Liberation Serif" w:cs="Liberation Serif"/>
          <w:b/>
          <w:bCs/>
          <w:i w:val="false"/>
          <w:iCs w:val="false"/>
          <w:position w:val="0"/>
          <w:sz w:val="24"/>
          <w:sz w:val="24"/>
          <w:szCs w:val="24"/>
          <w:vertAlign w:val="baseline"/>
          <w:lang w:val="sr-Latn-RS"/>
        </w:rPr>
        <w:t xml:space="preserve">T </w:t>
      </w:r>
      <w:r>
        <w:rPr>
          <w:rFonts w:eastAsia="Liberation Serif" w:cs="Liberation Serif"/>
          <w:b/>
          <w:bCs/>
          <w:i w:val="false"/>
          <w:iCs w:val="false"/>
          <w:sz w:val="24"/>
          <w:szCs w:val="24"/>
          <w:vertAlign w:val="superscript"/>
          <w:lang w:val="sr-Latn-RS"/>
        </w:rPr>
        <w:t xml:space="preserve">i  </w:t>
      </w:r>
      <w:r>
        <w:rPr>
          <w:rFonts w:eastAsia="Liberation Serif" w:cs="Liberation Serif"/>
          <w:b w:val="false"/>
          <w:bCs w:val="false"/>
          <w:i w:val="false"/>
          <w:iCs w:val="false"/>
          <w:position w:val="0"/>
          <w:sz w:val="24"/>
          <w:sz w:val="24"/>
          <w:szCs w:val="24"/>
          <w:vertAlign w:val="baseline"/>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b w:val="false"/>
          <w:bCs w:val="false"/>
          <w:i w:val="false"/>
          <w:iCs w:val="false"/>
          <w:position w:val="0"/>
          <w:sz w:val="24"/>
          <w:sz w:val="24"/>
          <w:szCs w:val="24"/>
          <w:vertAlign w:val="baseline"/>
          <w:lang w:val="en-US"/>
        </w:rPr>
        <w:t>[3]</w:t>
      </w:r>
      <w:r>
        <w:rPr>
          <w:rFonts w:eastAsia="Liberation Serif" w:cs="Liberation Serif"/>
          <w:b w:val="false"/>
          <w:bCs w:val="false"/>
          <w:i w:val="false"/>
          <w:iCs w:val="false"/>
          <w:position w:val="0"/>
          <w:sz w:val="24"/>
          <w:sz w:val="24"/>
          <w:szCs w:val="24"/>
          <w:vertAlign w:val="baseline"/>
          <w:lang w:val="sr-Latn-RS"/>
        </w:rPr>
        <w:t xml:space="preserve">. </w:t>
      </w:r>
    </w:p>
    <w:p>
      <w:pPr>
        <w:pStyle w:val="Normal"/>
        <w:jc w:val="center"/>
        <w:rPr/>
      </w:pPr>
      <w:r>
        <w:rPr>
          <w:rFonts w:eastAsia="Liberation Serif" w:cs="Liberation Serif"/>
          <w:b w:val="false"/>
          <w:bCs w:val="false"/>
          <w:i w:val="false"/>
          <w:iCs w:val="false"/>
          <w:position w:val="0"/>
          <w:sz w:val="24"/>
          <w:sz w:val="24"/>
          <w:szCs w:val="24"/>
          <w:vertAlign w:val="baseline"/>
          <w:lang w:val="sr-Latn-RS"/>
        </w:rPr>
        <w:tab/>
      </w:r>
    </w:p>
    <w:tbl>
      <w:tblPr>
        <w:tblW w:w="9972" w:type="dxa"/>
        <w:jc w:val="left"/>
        <w:tblInd w:w="55" w:type="dxa"/>
        <w:tblBorders/>
        <w:tblCellMar>
          <w:top w:w="55" w:type="dxa"/>
          <w:left w:w="55" w:type="dxa"/>
          <w:bottom w:w="55" w:type="dxa"/>
          <w:right w:w="55" w:type="dxa"/>
        </w:tblCellMar>
      </w:tblPr>
      <w:tblGrid>
        <w:gridCol w:w="4986"/>
        <w:gridCol w:w="4986"/>
      </w:tblGrid>
      <w:tr>
        <w:trPr>
          <w:trHeight w:val="4850" w:hRule="atLeast"/>
        </w:trPr>
        <w:tc>
          <w:tcPr>
            <w:tcW w:w="4986" w:type="dxa"/>
            <w:tcBorders/>
            <w:shd w:fill="auto" w:val="clear"/>
          </w:tcPr>
          <w:p>
            <w:pPr>
              <w:pStyle w:val="TableContents"/>
              <w:jc w:val="center"/>
              <w:rPr>
                <w:sz w:val="20"/>
                <w:szCs w:val="20"/>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3096260" cy="282702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6"/>
                          <a:stretch>
                            <a:fillRect/>
                          </a:stretch>
                        </pic:blipFill>
                        <pic:spPr bwMode="auto">
                          <a:xfrm>
                            <a:off x="0" y="0"/>
                            <a:ext cx="3096260" cy="2827020"/>
                          </a:xfrm>
                          <a:prstGeom prst="rect">
                            <a:avLst/>
                          </a:prstGeom>
                        </pic:spPr>
                      </pic:pic>
                    </a:graphicData>
                  </a:graphic>
                </wp:anchor>
              </w:drawing>
            </w:r>
            <w:r>
              <w:rPr>
                <w:sz w:val="20"/>
                <w:szCs w:val="20"/>
              </w:rPr>
              <w:t>Slika 2. Me</w:t>
            </w:r>
            <w:r>
              <w:rPr>
                <w:sz w:val="20"/>
                <w:szCs w:val="20"/>
                <w:lang w:val="sr-Latn-RS"/>
              </w:rPr>
              <w:t>š model u početnom stanju</w:t>
            </w:r>
          </w:p>
        </w:tc>
        <w:tc>
          <w:tcPr>
            <w:tcW w:w="4986" w:type="dxa"/>
            <w:tcBorders/>
            <w:shd w:fill="auto" w:val="clear"/>
          </w:tcPr>
          <w:p>
            <w:pPr>
              <w:pStyle w:val="TableContents"/>
              <w:jc w:val="center"/>
              <w:rPr>
                <w:lang w:val="sr-Latn-RS"/>
              </w:rPr>
            </w:pPr>
            <w: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2959100" cy="282702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7"/>
                          <a:stretch>
                            <a:fillRect/>
                          </a:stretch>
                        </pic:blipFill>
                        <pic:spPr bwMode="auto">
                          <a:xfrm>
                            <a:off x="0" y="0"/>
                            <a:ext cx="2959100" cy="2827020"/>
                          </a:xfrm>
                          <a:prstGeom prst="rect">
                            <a:avLst/>
                          </a:prstGeom>
                        </pic:spPr>
                      </pic:pic>
                    </a:graphicData>
                  </a:graphic>
                </wp:anchor>
              </w:drawing>
            </w:r>
            <w:r>
              <w:rPr>
                <w:lang w:val="sr-Latn-RS"/>
              </w:rPr>
              <w:t>Slika 3. Meš model koji se kreće</w:t>
            </w:r>
          </w:p>
        </w:tc>
      </w:tr>
    </w:tbl>
    <w:p>
      <w:pPr>
        <w:pStyle w:val="Normal"/>
        <w:jc w:val="center"/>
        <w:rPr>
          <w:rFonts w:eastAsia="Liberation Serif" w:cs="Liberation Serif"/>
          <w:b w:val="false"/>
          <w:b w:val="false"/>
          <w:bCs w:val="false"/>
          <w:i w:val="false"/>
          <w:i w:val="false"/>
          <w:iCs w:val="false"/>
          <w:position w:val="0"/>
          <w:sz w:val="24"/>
          <w:sz w:val="24"/>
          <w:szCs w:val="24"/>
          <w:vertAlign w:val="baseline"/>
          <w:lang w:val="sr-Latn-RS"/>
        </w:rPr>
      </w:pPr>
      <w:r>
        <w:rPr/>
      </w:r>
    </w:p>
    <w:p>
      <w:pPr>
        <w:pStyle w:val="Normal"/>
        <w:jc w:val="both"/>
        <w:rPr/>
      </w:pPr>
      <w:r>
        <w:rPr>
          <w:rFonts w:eastAsia="Liberation Serif" w:cs="Liberation Serif"/>
          <w:b w:val="false"/>
          <w:bCs w:val="false"/>
          <w:i w:val="false"/>
          <w:iCs w:val="false"/>
          <w:position w:val="0"/>
          <w:sz w:val="24"/>
          <w:sz w:val="24"/>
          <w:szCs w:val="24"/>
          <w:vertAlign w:val="baseline"/>
          <w:lang w:val="sr-Latn-RS"/>
        </w:rPr>
        <w:tab/>
      </w:r>
    </w:p>
    <w:p>
      <w:pPr>
        <w:pStyle w:val="Normal"/>
        <w:jc w:val="both"/>
        <w:rPr/>
      </w:pPr>
      <w:r>
        <w:rPr>
          <w:b/>
          <w:bCs/>
          <w:sz w:val="24"/>
          <w:szCs w:val="24"/>
          <w:lang w:val="sr-Latn-RS"/>
        </w:rPr>
        <w:t>3. Upotrebljivost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Upotrebljivost „Pinocchio“ programske biblioteke je ocenjena na proceni preformansi, samostalnosti i uspešnosti. Pod </w:t>
      </w:r>
      <w:r>
        <w:rPr>
          <w:b/>
          <w:bCs/>
          <w:sz w:val="24"/>
          <w:szCs w:val="24"/>
          <w:lang w:val="sr-Latn-RS"/>
        </w:rPr>
        <w:t xml:space="preserve">preformansom </w:t>
      </w:r>
      <w:r>
        <w:rPr>
          <w:b w:val="false"/>
          <w:bCs w:val="false"/>
          <w:sz w:val="24"/>
          <w:szCs w:val="24"/>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b w:val="false"/>
          <w:bCs w:val="false"/>
          <w:sz w:val="24"/>
          <w:szCs w:val="24"/>
          <w:lang w:val="en-US"/>
        </w:rPr>
        <w:t>[1]</w:t>
      </w:r>
      <w:r>
        <w:rPr>
          <w:b w:val="false"/>
          <w:bCs w:val="false"/>
          <w:sz w:val="24"/>
          <w:szCs w:val="24"/>
          <w:lang w:val="sr-Latn-RS"/>
        </w:rPr>
        <w:t>. Najviše vremena oduzima pretprocesiranje, zbog kalkulacije polja distanci. Samo „ugrađivanje“ traje od prilike jednu petinu celoukupnog vremena.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Samostalnost </w:t>
      </w:r>
      <w:r>
        <w:rPr>
          <w:b w:val="false"/>
          <w:bCs w:val="false"/>
          <w:sz w:val="24"/>
          <w:szCs w:val="24"/>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b w:val="false"/>
          <w:bCs w:val="false"/>
          <w:sz w:val="24"/>
          <w:szCs w:val="24"/>
          <w:lang w:val="en-US"/>
        </w:rPr>
        <w:t xml:space="preserve"> </w:t>
      </w:r>
      <w:r>
        <w:rPr>
          <w:b w:val="false"/>
          <w:bCs w:val="false"/>
          <w:sz w:val="24"/>
          <w:szCs w:val="24"/>
          <w:lang w:val="sr-Latn-RS"/>
        </w:rPr>
        <w:t>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w:t>
      </w:r>
    </w:p>
    <w:p>
      <w:pPr>
        <w:pStyle w:val="Normal"/>
        <w:jc w:val="both"/>
        <w:rPr>
          <w:b w:val="false"/>
          <w:b w:val="false"/>
          <w:bCs w:val="false"/>
        </w:rPr>
      </w:pPr>
      <w:r>
        <w:rPr>
          <w:b w:val="false"/>
          <w:bCs w:val="false"/>
          <w:sz w:val="24"/>
          <w:szCs w:val="24"/>
          <w:lang w:val="sr-Latn-RS"/>
        </w:rPr>
        <w:tab/>
      </w:r>
      <w:r>
        <w:rPr>
          <w:b/>
          <w:bCs/>
          <w:sz w:val="24"/>
          <w:szCs w:val="24"/>
          <w:lang w:val="sr-Latn-RS"/>
        </w:rPr>
        <w:t xml:space="preserve">Uopštenost </w:t>
      </w:r>
      <w:r>
        <w:rPr>
          <w:b w:val="false"/>
          <w:bCs w:val="false"/>
          <w:sz w:val="24"/>
          <w:szCs w:val="24"/>
          <w:lang w:val="sr-Latn-RS"/>
        </w:rPr>
        <w:t xml:space="preserve">metode je vrlo visoka. Idealno bi bilo da je moguće primeniti način rigovanja na bilo koji model. „Pinocchio“ je testiran nad 16 modela koji su prikazani na slici 2.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b w:val="false"/>
          <w:bCs w:val="false"/>
          <w:i/>
          <w:iCs/>
          <w:sz w:val="24"/>
          <w:szCs w:val="24"/>
          <w:lang w:val="sr-Latn-RS"/>
        </w:rPr>
        <w:t>rep</w:t>
      </w:r>
      <w:r>
        <w:rPr>
          <w:b w:val="false"/>
          <w:bCs w:val="false"/>
          <w:i w:val="false"/>
          <w:iCs w:val="false"/>
          <w:sz w:val="24"/>
          <w:szCs w:val="24"/>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jc w:val="center"/>
        <w:rPr>
          <w:sz w:val="22"/>
          <w:szCs w:val="22"/>
          <w:lang w:val="sr-Latn-RS"/>
        </w:rPr>
      </w:pPr>
      <w:r>
        <w:drawing>
          <wp:anchor behindDoc="0" distT="0" distB="0" distL="0" distR="0" simplePos="0" locked="0" layoutInCell="1" allowOverlap="1" relativeHeight="3">
            <wp:simplePos x="0" y="0"/>
            <wp:positionH relativeFrom="column">
              <wp:align>center</wp:align>
            </wp:positionH>
            <wp:positionV relativeFrom="paragraph">
              <wp:posOffset>116840</wp:posOffset>
            </wp:positionV>
            <wp:extent cx="5314950" cy="28860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2. Rezultati rigovanja 16 modela korišćenjem biblioteke.</w:t>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4. Korišćenje i proširivanje „Pinocchio“ programske biblioteke</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ab/>
        <w:t xml:space="preserve">Programska biblioteka „Pinocchio“ je slobodno za korišćenje (open source). </w:t>
      </w:r>
    </w:p>
    <w:p>
      <w:pPr>
        <w:pStyle w:val="Normal"/>
        <w:jc w:val="both"/>
        <w:rPr/>
      </w:pPr>
      <w:r>
        <w:rPr>
          <w:b w:val="false"/>
          <w:bCs w:val="false"/>
          <w:sz w:val="24"/>
          <w:szCs w:val="24"/>
          <w:lang w:val="sr-Latn-RS"/>
        </w:rPr>
        <w:tab/>
        <w:t xml:space="preserve">Prethodno opisana programska biblioteka „Pinocchio“ sadrži dosta metoda koje je moguće vrlo dobro iskoristiti u oblasti autorigovanja. Da bi se biblioteka upotrebila na najprostili način, moguće je izvršiti u četiri koraka koraka. Na slici 3 prikazan je najprostiji mogući način da se izvrši rigovanje nekog modela. Glavni deo koda na slici 3 je funkcija </w:t>
      </w:r>
      <w:r>
        <w:rPr>
          <w:rFonts w:ascii="Consolas" w:hAnsi="Consolas"/>
          <w:b w:val="false"/>
          <w:bCs w:val="false"/>
          <w:color w:val="2B91AF"/>
          <w:sz w:val="19"/>
          <w:szCs w:val="24"/>
          <w:highlight w:val="white"/>
          <w:lang w:val="sr-Latn-RS"/>
        </w:rPr>
        <w:t xml:space="preserve">PinocchioOutput </w:t>
      </w:r>
      <w:r>
        <w:rPr>
          <w:rFonts w:ascii="Consolas" w:hAnsi="Consolas"/>
          <w:b w:val="false"/>
          <w:bCs w:val="false"/>
          <w:color w:val="000000"/>
          <w:sz w:val="19"/>
          <w:szCs w:val="24"/>
          <w:highlight w:val="white"/>
          <w:lang w:val="sr-Latn-RS"/>
        </w:rPr>
        <w:t>autorig(</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 </w:t>
      </w:r>
      <w:r>
        <w:rPr>
          <w:rFonts w:ascii="Consolas" w:hAnsi="Consolas"/>
          <w:b w:val="false"/>
          <w:bCs w:val="false"/>
          <w:color w:val="0000FF"/>
          <w:sz w:val="19"/>
          <w:szCs w:val="24"/>
          <w:highlight w:val="white"/>
          <w:lang w:val="sr-Latn-RS"/>
        </w:rPr>
        <w:t>const</w:t>
      </w:r>
      <w:r>
        <w:rPr>
          <w:rFonts w:ascii="Consolas" w:hAnsi="Consolas"/>
          <w:b w:val="false"/>
          <w:bCs w:val="false"/>
          <w:color w:val="000000"/>
          <w:sz w:val="19"/>
          <w:szCs w:val="24"/>
          <w:highlight w:val="white"/>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w:t>
      </w:r>
      <w:r>
        <w:rPr>
          <w:rFonts w:ascii="Consolas" w:hAnsi="Consolas"/>
          <w:b w:val="false"/>
          <w:bCs w:val="false"/>
          <w:color w:val="000000"/>
          <w:sz w:val="24"/>
          <w:szCs w:val="24"/>
          <w:highlight w:val="white"/>
          <w:lang w:val="sr-Latn-RS"/>
        </w:rPr>
        <w:t xml:space="preserve">. </w:t>
      </w:r>
      <w:r>
        <w:rPr>
          <w:b w:val="false"/>
          <w:bCs w:val="false"/>
          <w:color w:val="000000"/>
          <w:sz w:val="24"/>
          <w:szCs w:val="24"/>
          <w:highlight w:val="white"/>
          <w:lang w:val="sr-Latn-RS"/>
        </w:rPr>
        <w:t xml:space="preserve">Ova funkcija sadrži sve korake koje je potrebno izvršiti da bi se model izrigovao. Funkcija kao ulazne parametere uzima </w:t>
      </w:r>
      <w:r>
        <w:rPr>
          <w:b w:val="false"/>
          <w:bCs w:val="false"/>
          <w:sz w:val="24"/>
          <w:szCs w:val="24"/>
          <w:lang w:val="sr-Latn-RS"/>
        </w:rPr>
        <w:t xml:space="preserve"> </w:t>
      </w:r>
      <w:r>
        <w:rPr>
          <w:rFonts w:ascii="Consolas" w:hAnsi="Consolas"/>
          <w:b w:val="false"/>
          <w:bCs w:val="false"/>
          <w:color w:val="2B91AF"/>
          <w:sz w:val="19"/>
          <w:szCs w:val="24"/>
          <w:highlight w:val="white"/>
          <w:lang w:val="sr-Latn-RS"/>
        </w:rPr>
        <w:t>Mesh</w:t>
      </w:r>
      <w:r>
        <w:rPr>
          <w:rFonts w:ascii="Consolas" w:hAnsi="Consolas"/>
          <w:b w:val="false"/>
          <w:bCs w:val="false"/>
          <w:color w:val="000000"/>
          <w:sz w:val="19"/>
          <w:szCs w:val="24"/>
          <w:highlight w:val="white"/>
          <w:lang w:val="sr-Latn-RS"/>
        </w:rPr>
        <w:t xml:space="preserve"> &amp;m  </w:t>
      </w:r>
      <w:r>
        <w:rPr>
          <w:b w:val="false"/>
          <w:bCs w:val="false"/>
          <w:color w:val="000000"/>
          <w:sz w:val="19"/>
          <w:szCs w:val="24"/>
          <w:highlight w:val="white"/>
          <w:lang w:val="sr-Latn-RS"/>
        </w:rPr>
        <w:t xml:space="preserve">, </w:t>
      </w:r>
      <w:r>
        <w:rPr>
          <w:b w:val="false"/>
          <w:bCs w:val="false"/>
          <w:color w:val="000000"/>
          <w:sz w:val="24"/>
          <w:szCs w:val="24"/>
          <w:highlight w:val="white"/>
          <w:lang w:val="sr-Latn-RS"/>
        </w:rPr>
        <w:t xml:space="preserve">što je model koji je potrebno izrigovati. Drugi parametar je </w:t>
      </w:r>
      <w:r>
        <w:rPr>
          <w:rFonts w:ascii="Consolas" w:hAnsi="Consolas"/>
          <w:b w:val="false"/>
          <w:bCs w:val="false"/>
          <w:color w:val="2B91AF"/>
          <w:sz w:val="19"/>
          <w:szCs w:val="24"/>
          <w:highlight w:val="white"/>
          <w:lang w:val="sr-Latn-RS"/>
        </w:rPr>
        <w:t>Skeleton</w:t>
      </w:r>
      <w:r>
        <w:rPr>
          <w:rFonts w:ascii="Consolas" w:hAnsi="Consolas"/>
          <w:b w:val="false"/>
          <w:bCs w:val="false"/>
          <w:color w:val="000000"/>
          <w:sz w:val="19"/>
          <w:szCs w:val="24"/>
          <w:highlight w:val="white"/>
          <w:lang w:val="sr-Latn-RS"/>
        </w:rPr>
        <w:t xml:space="preserve"> &amp;s</w:t>
      </w:r>
      <w:r>
        <w:rPr>
          <w:b w:val="false"/>
          <w:bCs w:val="false"/>
          <w:color w:val="000000"/>
          <w:sz w:val="24"/>
          <w:szCs w:val="24"/>
          <w:highlight w:val="white"/>
          <w:lang w:val="sr-Latn-RS"/>
        </w:rPr>
        <w:t xml:space="preserve"> ovaj parametar predstavlja tip skeleta koji će model poprimiti na kraju. K</w:t>
      </w:r>
      <w:r>
        <w:rPr>
          <w:b w:val="false"/>
          <w:bCs w:val="false"/>
          <w:sz w:val="24"/>
          <w:szCs w:val="24"/>
          <w:lang w:val="sr-Latn-RS"/>
        </w:rPr>
        <w:t xml:space="preserve">lasa </w:t>
      </w:r>
      <w:r>
        <w:rPr>
          <w:rFonts w:ascii="Consolas" w:hAnsi="Consolas"/>
          <w:b w:val="false"/>
          <w:bCs w:val="false"/>
          <w:color w:val="2B91AF"/>
          <w:sz w:val="19"/>
          <w:szCs w:val="24"/>
          <w:highlight w:val="white"/>
          <w:lang w:val="sr-Latn-RS"/>
        </w:rPr>
        <w:t>Skeleton</w:t>
      </w:r>
      <w:r>
        <w:rPr>
          <w:b w:val="false"/>
          <w:bCs w:val="false"/>
          <w:sz w:val="24"/>
          <w:szCs w:val="24"/>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center"/>
        <w:rPr>
          <w:b w:val="false"/>
          <w:b w:val="false"/>
          <w:bCs w:val="false"/>
          <w:sz w:val="24"/>
          <w:szCs w:val="24"/>
          <w:lang w:val="sr-Latn-RS"/>
        </w:rPr>
      </w:pPr>
      <w:r>
        <w:rPr>
          <w:b w:val="false"/>
          <w:bCs w:val="false"/>
          <w:sz w:val="24"/>
          <w:szCs w:val="24"/>
          <w:lang w:val="sr-Latn-RS"/>
        </w:rPr>
      </w:r>
    </w:p>
    <w:p>
      <w:pPr>
        <w:pStyle w:val="Normal"/>
        <w:jc w:val="center"/>
        <w:rPr>
          <w:sz w:val="20"/>
          <w:szCs w:val="20"/>
          <w:lang w:val="en-US"/>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708910" cy="144462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2708910" cy="1444625"/>
                    </a:xfrm>
                    <a:prstGeom prst="rect">
                      <a:avLst/>
                    </a:prstGeom>
                  </pic:spPr>
                </pic:pic>
              </a:graphicData>
            </a:graphic>
          </wp:anchor>
        </w:drawing>
      </w:r>
      <w:r>
        <w:rPr>
          <w:b w:val="false"/>
          <w:bCs w:val="false"/>
          <w:sz w:val="20"/>
          <w:szCs w:val="20"/>
          <w:lang w:val="en-US"/>
        </w:rPr>
        <w:t>S</w:t>
      </w:r>
      <w:r>
        <w:rPr>
          <w:b w:val="false"/>
          <w:bCs w:val="false"/>
          <w:sz w:val="20"/>
          <w:szCs w:val="20"/>
          <w:lang w:val="en-US"/>
        </w:rPr>
        <w:t>lika 3. Najjednostavniji na</w:t>
      </w:r>
      <w:r>
        <w:rPr>
          <w:b w:val="false"/>
          <w:bCs w:val="false"/>
          <w:sz w:val="20"/>
          <w:szCs w:val="20"/>
          <w:lang w:val="sr-Latn-RS"/>
        </w:rPr>
        <w:t>čin koišćenja biblioteke „Pinocchio“</w:t>
      </w:r>
    </w:p>
    <w:p>
      <w:pPr>
        <w:pStyle w:val="Normal"/>
        <w:jc w:val="center"/>
        <w:rPr>
          <w:b w:val="false"/>
          <w:b w:val="false"/>
          <w:bCs w:val="false"/>
          <w:sz w:val="24"/>
          <w:szCs w:val="24"/>
          <w:lang w:val="sr-Latn-RS"/>
        </w:rPr>
      </w:pPr>
      <w:r>
        <w:rPr>
          <w:b w:val="false"/>
          <w:bCs w:val="false"/>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Prethodno opisana funkcija „autorig“ predstavlja kombinaciju svih koraka koji su opisani u poglavlju 2.1. Sve funkcije koje su iskorišćene unutar „autorig“ funkcije moguće je izvršiti pojedinačno , sve to dolazi zajedno sa bibliotekom „Pinocchio“. Na slici 4 prikazana je cela funkcija „autorig“ i koraci kojima se ona izvršava.</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437896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6332220" cy="437896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Autoriging funkcija</w:t>
      </w:r>
    </w:p>
    <w:p>
      <w:pPr>
        <w:pStyle w:val="Normal"/>
        <w:jc w:val="left"/>
        <w:rPr>
          <w:b/>
          <w:b/>
          <w:bCs/>
          <w:sz w:val="24"/>
          <w:szCs w:val="24"/>
          <w:lang w:val="sr-Latn-RS"/>
        </w:rPr>
      </w:pPr>
      <w:r>
        <w:rPr>
          <w:b w:val="false"/>
          <w:bCs w:val="false"/>
          <w:sz w:val="24"/>
          <w:szCs w:val="24"/>
          <w:lang w:val="sr-Latn-RS"/>
        </w:rPr>
        <w:tab/>
      </w:r>
    </w:p>
    <w:p>
      <w:pPr>
        <w:pStyle w:val="Normal"/>
        <w:jc w:val="left"/>
        <w:rPr>
          <w:b w:val="false"/>
          <w:b w:val="false"/>
          <w:bCs w:val="false"/>
        </w:rPr>
      </w:pPr>
      <w:r>
        <w:rPr>
          <w:b w:val="false"/>
          <w:bCs w:val="false"/>
        </w:rPr>
      </w:r>
    </w:p>
    <w:p>
      <w:pPr>
        <w:pStyle w:val="Normal"/>
        <w:jc w:val="both"/>
        <w:rPr>
          <w:b/>
          <w:b/>
          <w:bCs/>
          <w:sz w:val="24"/>
          <w:szCs w:val="24"/>
          <w:lang w:val="sr-Latn-RS"/>
        </w:rPr>
      </w:pPr>
      <w:r>
        <w:rPr>
          <w:b w:val="false"/>
          <w:bCs w:val="false"/>
          <w:sz w:val="24"/>
          <w:szCs w:val="24"/>
          <w:lang w:val="sr-Latn-RS"/>
        </w:rPr>
        <w:tab/>
        <w:t>Aplikacja koja je kreirana radi testiranja biblioteke predstavlja jednostavan i user-friendly interfejs kako bi prosečan korisnik mogao da upotrebi Pinocchio biblioteku. Na slici 4 prikazana je aplikacija. Sadrži osnovne parametre koje su potrebne korisniku da bi započeo rigovanje nekog modela. Koisnik je u mogućnosti da odabere model koji bi želeo da izriguje na dva načina, jedan je ukucavanjem pune adrese do modela ili klikom browse dugmeta koje bi mu otvorilo prozor za odabir modela. Zatim, korisnik može da izabere kako bi želeo da transformiše svoj model pomoću jedne od dve transformacije, a to su rotacija i skaliranje. Rotaciju je moguće izvršiti nad sve tri ose modela. Dok se skaliranje vrši nad autorigovanim skeletom, a ne nad modelom.</w:t>
      </w:r>
    </w:p>
    <w:p>
      <w:pPr>
        <w:pStyle w:val="Normal"/>
        <w:jc w:val="both"/>
        <w:rPr>
          <w:b w:val="false"/>
          <w:b w:val="false"/>
          <w:bCs w:val="false"/>
        </w:rPr>
      </w:pPr>
      <w:r>
        <w:rPr>
          <w:b w:val="false"/>
          <w:bCs w:val="false"/>
        </w:rPr>
      </w:r>
    </w:p>
    <w:p>
      <w:pPr>
        <w:pStyle w:val="Normal"/>
        <w:jc w:val="center"/>
        <w:rPr>
          <w:b/>
          <w:b/>
          <w:bCs/>
          <w:sz w:val="20"/>
          <w:szCs w:val="20"/>
          <w:lang w:val="sr-Latn-RS"/>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370580" cy="299529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3370580" cy="2995295"/>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Interfejs aplikacija za autorigovanje modela pomoću Pinocchio biblioteke</w:t>
      </w:r>
    </w:p>
    <w:p>
      <w:pPr>
        <w:pStyle w:val="Normal"/>
        <w:jc w:val="center"/>
        <w:rPr>
          <w:b w:val="false"/>
          <w:b w:val="false"/>
          <w:bCs w:val="false"/>
        </w:rPr>
      </w:pPr>
      <w:r>
        <w:rPr>
          <w:b w:val="false"/>
          <w:bCs w:val="false"/>
        </w:rPr>
      </w:r>
    </w:p>
    <w:p>
      <w:pPr>
        <w:pStyle w:val="Normal"/>
        <w:jc w:val="both"/>
        <w:rPr/>
      </w:pPr>
      <w:r>
        <w:rPr>
          <w:b/>
          <w:bCs/>
          <w:sz w:val="24"/>
          <w:szCs w:val="24"/>
          <w:lang w:val="sr-Latn-RS"/>
        </w:rPr>
        <w:tab/>
      </w:r>
      <w:r>
        <w:rPr>
          <w:b w:val="false"/>
          <w:bCs w:val="false"/>
          <w:sz w:val="24"/>
          <w:szCs w:val="24"/>
          <w:lang w:val="sr-Latn-RS"/>
        </w:rPr>
        <w:t>Takođe korisnik ima opciju da odabere i pokret svog lika nakon rigovanja. Naravno, ovo nije potrebno, nego bi samo demonstriralo pokretanje modela sa prethodno definisanim pokretima. Trenutno su navedena tri: skakanje, hodanje i trčanje. Nakon pritiska dugmeta „Autorig“ počinje proces autorigovanja koji će kao rezultat prikazati željeni model. Takođe, aplikacija generiše dva fajla, „skeleton.out“ i „attachment.out“ od kojih „skeleton.out“ sadrži skelet modela, dok „attachment.out“ sadrži informacije za težinu koski. Proces autorigovanja nije dug, ne traje duže od minut, a i modeli su dosta dobro rigovani.</w:t>
      </w:r>
    </w:p>
    <w:p>
      <w:pPr>
        <w:pStyle w:val="Normal"/>
        <w:jc w:val="both"/>
        <w:rPr>
          <w:b/>
          <w:b/>
          <w:bCs/>
          <w:sz w:val="24"/>
          <w:szCs w:val="24"/>
          <w:lang w:val="sr-Latn-RS"/>
        </w:rPr>
      </w:pPr>
      <w:r>
        <w:rPr>
          <w:b/>
          <w:bCs/>
          <w:sz w:val="24"/>
          <w:szCs w:val="24"/>
          <w:lang w:val="sr-Latn-RS"/>
        </w:rPr>
      </w:r>
    </w:p>
    <w:p>
      <w:pPr>
        <w:pStyle w:val="Normal"/>
        <w:jc w:val="both"/>
        <w:rPr/>
      </w:pPr>
      <w:r>
        <w:rPr>
          <w:b/>
          <w:bCs/>
          <w:sz w:val="24"/>
          <w:szCs w:val="24"/>
          <w:lang w:val="sr-Latn-RS"/>
        </w:rPr>
        <w:t>5. Zaključak</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tab/>
      </w:r>
      <w:r>
        <w:rPr>
          <w:b w:val="false"/>
          <w:bCs w:val="false"/>
          <w:sz w:val="24"/>
          <w:szCs w:val="24"/>
          <w:lang w:val="sr-Latn-RS"/>
        </w:rPr>
        <w:t>Testirana biblioteka je trenutno limitirana na karaktere sa dve noge,  ali kao što je viđeno iz priloženog crtani karakteri su dobro izrigovani. Takođe, krajnji rezultat biblioteke korisnik može da popravi, za takav poduhvat korisnik ne mora biti obučeni 3D dizajner ili da zna u detalje proces 3D modeliranja. Zanimljivo bi bilo da se ova biblioteka uključi u programe koji generišu od 2D crteža 3D model sve dok nactani model je dvonog i zadrži karakteristiku i pozu sličnu početnom skeletu. Još jedna od zanimljivijih mogućih primena biblioteke bilo bi direktno rigovanje karaktera u igrama. Kao i ceo automatski proces od skeniranja nekim od uređaja za 3D skeniranje i na kraju rigovanje dobijenog 3D modela, takav avatar bi onda mogao da se implementira unutar igre, filma ili nekog video spota.</w:t>
      </w:r>
    </w:p>
    <w:p>
      <w:pPr>
        <w:pStyle w:val="Normal"/>
        <w:jc w:val="both"/>
        <w:rPr>
          <w:b/>
          <w:b/>
          <w:bCs/>
          <w:sz w:val="24"/>
          <w:szCs w:val="24"/>
          <w:lang w:val="sr-Latn-RS"/>
        </w:rPr>
      </w:pPr>
      <w:r>
        <w:rPr>
          <w:b w:val="false"/>
          <w:bCs w:val="false"/>
          <w:sz w:val="24"/>
          <w:szCs w:val="24"/>
          <w:lang w:val="sr-Latn-RS"/>
        </w:rPr>
        <w:tab/>
        <w:t>U ovom seminarskom opisana je jedna od starijih metoda za automatsko rigovanje 3D modela koja se zasniva na ugrađivanju već predefinisanog skeleta unutar 3D modela. Ručno rigovanje 3D modela može biti mukotrpan proces za početnike u ovoj oblasti. Dosta radova i istraživanja je urađeno na ovu temu i sam proces. Prvo je prikazan način na koji funkcioniše biblioteka i kakve algoritme koristi. Zatim smo je ocenili na tri prethodno definisana aspekta, preformanse, uopštenost i samostalnost. Potom je opisan i dat primer njene primene i opisani zaključci do kojih se došlo.</w:t>
      </w:r>
    </w:p>
    <w:p>
      <w:pPr>
        <w:pStyle w:val="Normal"/>
        <w:jc w:val="both"/>
        <w:rPr>
          <w:b/>
          <w:b/>
          <w:bCs/>
          <w:sz w:val="24"/>
          <w:szCs w:val="24"/>
          <w:lang w:val="sr-Latn-RS"/>
        </w:rPr>
      </w:pPr>
      <w:r>
        <w:rPr>
          <w:b/>
          <w:bCs/>
          <w:sz w:val="24"/>
          <w:szCs w:val="24"/>
          <w:lang w:val="sr-Latn-RS"/>
        </w:rPr>
      </w:r>
    </w:p>
    <w:p>
      <w:pPr>
        <w:pStyle w:val="Normal"/>
        <w:jc w:val="both"/>
        <w:rPr>
          <w:b/>
          <w:b/>
          <w:bCs/>
          <w:sz w:val="24"/>
          <w:szCs w:val="24"/>
          <w:lang w:val="sr-Latn-RS"/>
        </w:rPr>
      </w:pPr>
      <w:r>
        <w:rPr>
          <w:b/>
          <w:bCs/>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sz w:val="24"/>
          <w:szCs w:val="24"/>
          <w:lang w:val="sr-Latn-RS"/>
        </w:rPr>
      </w:pPr>
      <w:r>
        <w:rPr>
          <w:sz w:val="24"/>
          <w:szCs w:val="24"/>
          <w:lang w:val="sr-Latn-RS"/>
        </w:rPr>
      </w:r>
    </w:p>
    <w:p>
      <w:pPr>
        <w:pStyle w:val="Normal"/>
        <w:jc w:val="both"/>
        <w:rPr/>
      </w:pPr>
      <w:r>
        <w:rPr>
          <w:b/>
          <w:bCs/>
          <w:sz w:val="24"/>
          <w:szCs w:val="24"/>
          <w:lang w:val="sr-Latn-RS"/>
        </w:rPr>
        <w:t>6. Literatura</w:t>
      </w:r>
    </w:p>
    <w:p>
      <w:pPr>
        <w:pStyle w:val="Normal"/>
        <w:jc w:val="both"/>
        <w:rPr>
          <w:sz w:val="24"/>
          <w:szCs w:val="24"/>
          <w:lang w:val="sr-Latn-RS"/>
        </w:rPr>
      </w:pPr>
      <w:r>
        <w:rPr>
          <w:sz w:val="24"/>
          <w:szCs w:val="24"/>
          <w:lang w:val="sr-Latn-RS"/>
        </w:rPr>
      </w:r>
    </w:p>
    <w:p>
      <w:pPr>
        <w:pStyle w:val="Normal"/>
        <w:jc w:val="both"/>
        <w:rPr/>
      </w:pPr>
      <w:r>
        <w:rPr>
          <w:b w:val="false"/>
          <w:bCs w:val="false"/>
          <w:sz w:val="24"/>
          <w:szCs w:val="24"/>
          <w:lang w:val="sr-Latn-RS"/>
        </w:rPr>
        <w:t xml:space="preserve">[1] Ilya Baran and Jovan Popovi´c. Automatic rigging and animation of 3d characters. ACM Trans. Graph., 26(3), July 2007. </w:t>
      </w:r>
    </w:p>
    <w:p>
      <w:pPr>
        <w:pStyle w:val="Normal"/>
        <w:jc w:val="both"/>
        <w:rPr>
          <w:b w:val="false"/>
          <w:b w:val="false"/>
          <w:bCs w:val="false"/>
          <w:sz w:val="24"/>
          <w:szCs w:val="24"/>
          <w:lang w:val="en-US"/>
        </w:rPr>
      </w:pPr>
      <w:r>
        <w:rPr>
          <w:b w:val="false"/>
          <w:bCs w:val="false"/>
          <w:sz w:val="24"/>
          <w:szCs w:val="24"/>
          <w:lang w:val="en-US"/>
        </w:rPr>
        <w:t xml:space="preserve">[2] </w:t>
      </w:r>
      <w:r>
        <w:rPr>
          <w:b w:val="false"/>
          <w:bCs w:val="false"/>
          <w:sz w:val="24"/>
          <w:szCs w:val="24"/>
        </w:rPr>
        <w:t xml:space="preserve">Ladislav Kavan </w:t>
      </w:r>
      <w:r>
        <w:rPr>
          <w:b w:val="false"/>
          <w:bCs w:val="false"/>
          <w:sz w:val="24"/>
          <w:szCs w:val="24"/>
          <w:lang w:val="en-US"/>
        </w:rPr>
        <w:t xml:space="preserve"> Part I: Direct Skinning Methods and Deformation Primitives  SIGGRAPH Course 2014 — Skinning: Real-time Shape Deformation </w:t>
      </w:r>
    </w:p>
    <w:p>
      <w:pPr>
        <w:pStyle w:val="Normal"/>
        <w:jc w:val="both"/>
        <w:rPr/>
      </w:pPr>
      <w:r>
        <w:rPr>
          <w:b w:val="false"/>
          <w:bCs w:val="false"/>
          <w:sz w:val="24"/>
          <w:szCs w:val="24"/>
          <w:lang w:val="en-US"/>
        </w:rPr>
        <w:t xml:space="preserve">[3] </w:t>
      </w:r>
      <w:r>
        <w:rPr>
          <w:b w:val="false"/>
          <w:bCs w:val="false"/>
          <w:sz w:val="24"/>
          <w:szCs w:val="24"/>
        </w:rPr>
        <w:t xml:space="preserve">ALEXA, M., AND MÜLLER, W. 2000. Representing animations by principal components. In Computer Graphics Forum, vol. 19, Wiley Online Library, 411–418.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NumberingSymbols">
    <w:name w:val="Numbering Symbols"/>
    <w:qFormat/>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name w:val="Tekst"/>
    <w:basedOn w:val="Normal"/>
    <w:qFormat/>
    <w:pPr>
      <w:widowControl/>
      <w:suppressAutoHyphens w:val="true"/>
      <w:spacing w:before="120" w:after="120"/>
      <w:jc w:val="both"/>
    </w:pPr>
    <w:rPr>
      <w:rFonts w:ascii="TimesRoman" w:hAnsi="TimesRoman" w:eastAsia="Times New Roman" w:cs="TimesRoman"/>
      <w:color w:val="00000A"/>
      <w:sz w:val="28"/>
      <w:szCs w:val="20"/>
      <w:lang w:eastAsia="ar-SA" w:bidi="ar-SA"/>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311</TotalTime>
  <Application>LibreOffice/5.0.4.2$Windows_x86 LibreOffice_project/2b9802c1994aa0b7dc6079e128979269cf95bc78</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2016-08-28T14:08:47Z</dcterms:created>
  <dc:language>en-US</dc:language>
  <dcterms:modified xsi:type="dcterms:W3CDTF">2016-09-28T22:24:58Z</dcterms:modified>
  <cp:revision>52</cp:revision>
</cp:coreProperties>
</file>