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png" ContentType="image/png"/>
  <Override PartName="/word/media/image1.png" ContentType="image/png"/>
  <Override PartName="/word/media/image3.png" ContentType="image/png"/>
  <Override PartName="/word/media/image5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  <w:t>Московский Авиационный Институт</w:t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  <w:t>(Национальный Исследовательский Университет)</w:t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«Информационные технологии и прикладная математика»</w:t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Реферат по курсу «Экономика» на тему</w:t>
      </w:r>
    </w:p>
    <w:p>
      <w:pPr>
        <w:pStyle w:val="Normal"/>
        <w:bidi w:val="0"/>
        <w:jc w:val="center"/>
        <w:rPr/>
      </w:pPr>
      <w:r>
        <w:rPr>
          <w:b/>
          <w:bCs/>
          <w:sz w:val="24"/>
          <w:szCs w:val="24"/>
        </w:rPr>
        <w:t>«</w:t>
      </w:r>
      <w:r>
        <w:rPr>
          <w:b/>
          <w:bCs/>
          <w:sz w:val="24"/>
          <w:szCs w:val="24"/>
        </w:rPr>
        <w:t>Социальные сети и их роль в экономике</w:t>
      </w:r>
      <w:r>
        <w:rPr>
          <w:b/>
          <w:bCs/>
          <w:sz w:val="24"/>
          <w:szCs w:val="24"/>
        </w:rPr>
        <w:t>»</w:t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right"/>
        <w:rPr/>
      </w:pPr>
      <w:r>
        <w:rPr>
          <w:sz w:val="24"/>
          <w:szCs w:val="24"/>
        </w:rPr>
        <w:t xml:space="preserve">Студент:  </w:t>
      </w:r>
      <w:r>
        <w:rPr>
          <w:sz w:val="24"/>
          <w:szCs w:val="24"/>
        </w:rPr>
        <w:t>Семёнов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Илья</w:t>
      </w:r>
      <w:r>
        <w:rPr>
          <w:sz w:val="24"/>
          <w:szCs w:val="24"/>
        </w:rPr>
        <w:t>.</w:t>
      </w:r>
    </w:p>
    <w:p>
      <w:pPr>
        <w:pStyle w:val="Normal"/>
        <w:bidi w:val="0"/>
        <w:jc w:val="right"/>
        <w:rPr/>
      </w:pPr>
      <w:r>
        <w:rPr>
          <w:sz w:val="24"/>
          <w:szCs w:val="24"/>
        </w:rPr>
        <w:t>Группа:          М8О-30</w:t>
      </w:r>
      <w:r>
        <w:rPr>
          <w:sz w:val="24"/>
          <w:szCs w:val="24"/>
        </w:rPr>
        <w:t>6</w:t>
      </w:r>
      <w:r>
        <w:rPr>
          <w:sz w:val="24"/>
          <w:szCs w:val="24"/>
        </w:rPr>
        <w:t>Б-18</w:t>
      </w:r>
    </w:p>
    <w:p>
      <w:pPr>
        <w:pStyle w:val="Normal"/>
        <w:bidi w:val="0"/>
        <w:jc w:val="right"/>
        <w:rPr>
          <w:sz w:val="24"/>
          <w:szCs w:val="24"/>
        </w:rPr>
      </w:pPr>
      <w:r>
        <w:rPr>
          <w:sz w:val="24"/>
          <w:szCs w:val="24"/>
        </w:rPr>
        <w:t>Преподаватель:           Соболев Л.Б.</w:t>
      </w:r>
    </w:p>
    <w:p>
      <w:pPr>
        <w:pStyle w:val="Normal"/>
        <w:bidi w:val="0"/>
        <w:jc w:val="right"/>
        <w:rPr/>
      </w:pPr>
      <w:r>
        <w:rPr>
          <w:sz w:val="24"/>
          <w:szCs w:val="24"/>
        </w:rPr>
        <w:t>Дата:               1</w:t>
      </w:r>
      <w:r>
        <w:rPr>
          <w:sz w:val="24"/>
          <w:szCs w:val="24"/>
        </w:rPr>
        <w:t>2</w:t>
      </w:r>
      <w:r>
        <w:rPr>
          <w:sz w:val="24"/>
          <w:szCs w:val="24"/>
        </w:rPr>
        <w:t>.05.2021</w:t>
      </w:r>
    </w:p>
    <w:p>
      <w:pPr>
        <w:pStyle w:val="Normal"/>
        <w:bidi w:val="0"/>
        <w:jc w:val="right"/>
        <w:rPr/>
      </w:pPr>
      <w:r>
        <w:rPr>
          <w:sz w:val="24"/>
          <w:szCs w:val="24"/>
        </w:rPr>
        <w:t>Оценка:</w:t>
      </w:r>
      <w:r>
        <w:rPr>
          <w:sz w:val="24"/>
          <w:szCs w:val="24"/>
          <w:u w:val="single"/>
        </w:rPr>
        <w:t xml:space="preserve">                                 </w:t>
      </w:r>
    </w:p>
    <w:p>
      <w:pPr>
        <w:pStyle w:val="Normal"/>
        <w:bidi w:val="0"/>
        <w:jc w:val="right"/>
        <w:rPr/>
      </w:pPr>
      <w:r>
        <w:rPr>
          <w:sz w:val="24"/>
          <w:szCs w:val="24"/>
        </w:rPr>
        <w:t>Подпись:</w:t>
      </w:r>
      <w:r>
        <w:rPr>
          <w:sz w:val="24"/>
          <w:szCs w:val="24"/>
          <w:u w:val="single"/>
        </w:rPr>
        <w:t xml:space="preserve">                                 </w:t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  <w:t>Москва, 2021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Социальные сети уже давно и прочно вошли в нашу жизнь. Для современных </w:t>
      </w:r>
      <w:r>
        <w:rPr>
          <w:u w:val="none"/>
        </w:rPr>
        <w:t>российских</w:t>
      </w:r>
      <w:r>
        <w:rPr>
          <w:u w:val="none"/>
        </w:rPr>
        <w:t xml:space="preserve"> подростков нормально </w:t>
      </w:r>
      <w:r>
        <w:rPr>
          <w:u w:val="none"/>
        </w:rPr>
        <w:t>ходить с телефоном в руке, печатая очередное сообщение в «ВКонтакте», листать ленту «Инстаграма», снимать короткие видео для «TikTok» или даже писать свои мысли в «Twitter». Особо продвинутые юзеры могут пользоваться «Facebook» и «Reddit», а стереотипные родители обыкновенно зависают в «Одноклассниках».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Причём, разумеется, так было не всегда. </w:t>
      </w:r>
      <w:r>
        <w:rPr>
          <w:u w:val="none"/>
        </w:rPr>
        <w:t>Интернет конца лихих девяностых и начала нулевых годов – это, разумеется, в основной своей массе сайты. Форумы для общения и обсуждения общих тем. Сайты компаний, предприятий. Только-только появившиеся поисковики, помогавшие найти нужное – а ведь до появления нормальных поисковиков приходилось пользоваться бумажными справочниками и вбивать ссылку на сайт вручную.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А вот интернет со второй половины нулевых и по наши дни – это пространство соцсетей. Каждый уважающий себя интернет-магазин чего бы то ни было должен иметь страничку в Инстаграме, чтобы показать товар лицом. Большинство людей имеют страницу хотя бы в одной соцсети – чтобы была хоть какая-то связь с внешним миром. А уж про звёзд, депутатов и прочих известных личностях и говорить нечего – они обязательно регистрируют страницы во всех соцсетях, где их ведут специально обученые SMM-щики и пиарщики. Есть и такие профессии.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-20320</wp:posOffset>
            </wp:positionH>
            <wp:positionV relativeFrom="paragraph">
              <wp:posOffset>44450</wp:posOffset>
            </wp:positionV>
            <wp:extent cx="6120130" cy="4079875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Что такое вообще социальная сеть?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b/>
          <w:u w:val="none"/>
        </w:rPr>
        <w:t xml:space="preserve">Социальная сеть </w:t>
      </w:r>
      <w:r>
        <w:rPr>
          <w:u w:val="none"/>
        </w:rPr>
        <w:t xml:space="preserve">(или, сокращённо </w:t>
      </w:r>
      <w:r>
        <w:rPr>
          <w:i/>
          <w:u w:val="none"/>
        </w:rPr>
        <w:t>соцсеть</w:t>
      </w:r>
      <w:r>
        <w:rPr>
          <w:u w:val="none"/>
        </w:rPr>
        <w:t xml:space="preserve">) — это онлайн-платформа, которая используется для общения, знакомств, создания социальных отношений между людьми, которые имеют схожие интересы или офлайн-связи, а также для развлечения (музыка, фильмы) и работы.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Имеют ли социальные сети влияние на экономику? Однозначно, да. Сильное ли и какое вообще? Попробуем разобраться.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Современная мировая экономика – крайне нестабильная вещь. Пара заявлений президента США в Фейсбуке – и рубль снова падает. Несколько постов от Илона Маска в Твиттере – и вверх взмывают котировки очередной криптовалюты Dogecoin. </w:t>
      </w:r>
      <w:r>
        <w:rPr>
          <w:u w:val="none"/>
        </w:rPr>
        <w:t>Что же это получается – буквально любое сообщение в сети может серьёзно влиять на экономику, обрушивая одни рынки и поднимая другие?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8825" cy="5153025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/>
      </w:pPr>
      <w:r>
        <w:rPr>
          <w:u w:val="none"/>
        </w:rPr>
        <w:t xml:space="preserve">Да, безусловно, это так. </w:t>
      </w:r>
      <w:r>
        <w:rPr>
          <w:u w:val="none"/>
        </w:rPr>
        <w:t>Вообще социальный мониторинг – прекрасная тема для экономических исследований. Ещё в конце нулевых годов учёные Иллинойского университета начали оценивать настроения пользователей LiveJournal, создав так называемый «индекс беспокойства» и обнаружили определённые зависимости, сравнив его с</w:t>
      </w:r>
      <w:r>
        <w:rPr/>
        <w:t xml:space="preserve"> изменениями S&amp;P 500. </w:t>
      </w:r>
      <w:r>
        <w:rPr/>
        <w:t>По их утверждениям, когда индекс повышался, то рынок шёл вниз.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Авторы других исследований оценивали эффект влияния Twitter, Facebook и других социальных сетей на экономику. К примеру, кто-то даже проанализировал 10 миллионов твитов и обнаружил корреляцию с индексом Доу Джонса.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Впрочем, всё это – вещь достаточно зыбкая и ещё малоизученная. Разумеется, многие сообщения в сети от известных политиков или бизнесменов могут повлиять на мировой рынок. Но эффект может быть как очень кратковременным, недолговечным и слабым (пример с Илоном Маском выше), так и довольно мощным (к примеру, в 2013 году хакеры взломали аккаунт информационного агенства Associated Press, разместив в нём сообщение, что в Белом </w:t>
      </w:r>
      <w:r>
        <w:rPr/>
        <w:t>доме произошёл взрыв и президент США ранен, и таким образом обвалили фондовый рынок, уничтожив более 130 миллиардов долларов компаний  S&amp;P 500.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Оценить, как повлияет на рынок то или иное сообщение, довольно сложно – нужны куда более массивные исследования, основанные на больших объёмах данных. Тогда мы даже можем получить нейросеть, анализирующую соцсети и предсказывающую изменения на фондовом рынке. У компании Т3 даже было что-то подобное: попытка создать алгоритм, проводящий анализ твитов Трампа, выискивающий в них названия компаний и фирм и предсказывающий понижение акций. Успешно или нет – пока не сильно известно.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Но как вообще появление соцсетей изменило рынок?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Очень сильно. Если раньше обычн</w:t>
      </w:r>
      <w:r>
        <w:rPr>
          <w:b w:val="false"/>
          <w:bCs w:val="false"/>
        </w:rPr>
        <w:t>ому</w:t>
      </w:r>
      <w:r>
        <w:rPr>
          <w:b w:val="false"/>
          <w:bCs w:val="false"/>
        </w:rPr>
        <w:t xml:space="preserve"> магазин</w:t>
      </w:r>
      <w:r>
        <w:rPr>
          <w:b w:val="false"/>
          <w:bCs w:val="false"/>
        </w:rPr>
        <w:t>у</w:t>
      </w:r>
      <w:r>
        <w:rPr>
          <w:b w:val="false"/>
          <w:bCs w:val="false"/>
        </w:rPr>
        <w:t xml:space="preserve"> одежды </w:t>
      </w:r>
      <w:r>
        <w:rPr>
          <w:b w:val="false"/>
          <w:bCs w:val="false"/>
        </w:rPr>
        <w:t xml:space="preserve">достаточно было иметь свой сайт, а реклама в основном шла за счёт вполне себе физических плакатов и баннеров (до сих пор вспоминаются рекламы-растяжки на улицах Москвы), то теперь </w:t>
      </w:r>
      <w:r>
        <w:rPr>
          <w:b w:val="false"/>
          <w:bCs w:val="false"/>
        </w:rPr>
        <w:t xml:space="preserve">для продвижения и привлечения новых покупателей </w:t>
      </w:r>
      <w:r>
        <w:rPr>
          <w:b w:val="false"/>
          <w:bCs w:val="false"/>
        </w:rPr>
        <w:t>необходимо: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b w:val="false"/>
          <w:bCs w:val="false"/>
        </w:rPr>
        <w:t>И</w:t>
      </w:r>
      <w:r>
        <w:rPr>
          <w:b w:val="false"/>
          <w:bCs w:val="false"/>
        </w:rPr>
        <w:t xml:space="preserve">меть страничку в Инстаграме с красивыми </w:t>
      </w:r>
      <w:r>
        <w:rPr>
          <w:b w:val="false"/>
          <w:bCs w:val="false"/>
        </w:rPr>
        <w:t xml:space="preserve">и актуальными </w:t>
      </w:r>
      <w:r>
        <w:rPr>
          <w:b w:val="false"/>
          <w:bCs w:val="false"/>
        </w:rPr>
        <w:t>фотографиями товаров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Обязательно завести страницу во ВКонтакте – во-первых, это самая большая российская социальная сеть, а во-вторых в ней есть возможность продавать товары и даже своя платёжная система (о ней будет ниже)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b w:val="false"/>
          <w:bCs w:val="false"/>
        </w:rPr>
        <w:t>С</w:t>
      </w:r>
      <w:r>
        <w:rPr>
          <w:b w:val="false"/>
          <w:bCs w:val="false"/>
        </w:rPr>
        <w:t>траничка в Одноклассниках тоже будет полезна – нам нужно и старшее поколение, пусть и в меньшем приоритете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Иметь свой блог в Твиттере, где можно привлекать покупателей шутками или другими короткими сообщениями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b w:val="false"/>
          <w:bCs w:val="false"/>
        </w:rPr>
        <w:t>О</w:t>
      </w:r>
      <w:r>
        <w:rPr>
          <w:b w:val="false"/>
          <w:bCs w:val="false"/>
        </w:rPr>
        <w:t xml:space="preserve">бязательно должен быть свой </w:t>
      </w:r>
      <w:r>
        <w:rPr>
          <w:b w:val="false"/>
          <w:bCs w:val="false"/>
        </w:rPr>
        <w:t>сайт. Следует сделать его максимально удобным для пользователей, красивым и приятным для глаза.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Рекомендуется не экономить на SMM-специалистах, копирайтерах и пиарщиках, которые денно и нощно будут наполнять аккаунты магазина в соцсетях текстом, картинками и прочим контентом. В современном мире реклама – двигатель прогресса.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Реклама, разумеется. Она должна быть убедительной, ненавязчивой, а ещё лучше – незаметной, вбивающейся на уровне подсознания. Стоит </w:t>
      </w:r>
      <w:r>
        <w:rPr>
          <w:b w:val="false"/>
          <w:bCs w:val="false"/>
        </w:rPr>
        <w:t>заказать упоминание продукта в каком-нибудь новом российском фильме или в видео на Ютуб-канале смежной тематики. И, конечно же, баннеры в соцсетях и на посещаемых сайтах.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Почему люди вообще пользуются соцсетями?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Рассмотрим, к примеру, социальную сеть «ВКонтакте». Если изначально сайт позиционировал себя вообще как справочник студентов, то в 2021 году в данной социальной сети есть практически всё.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-8255</wp:posOffset>
            </wp:positionH>
            <wp:positionV relativeFrom="paragraph">
              <wp:posOffset>254635</wp:posOffset>
            </wp:positionV>
            <wp:extent cx="5891530" cy="3534410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Добавление друзей. В первую очередь, ВКонтакте – именно социальная сеть, и с помощью инструмента «друзей» очень удобно выстраивать социальные связи. А ведь там есть даже настраиваемые списки – можно группировать своих знакомых как угодно. 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Сообщества. Зачем заходить на новостные сайты, искать в сети интересные блоги или другой нужный контент? Достаточно выбрать нужное сообщество и подписаться на него, чтобы получать необходимый контент у себя в ленте. Новости, исторические статьи, милые фотографии котов, смешные видео и цитаты известных философов – подбирайте то, что интересно именно вам.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Музыка. Разумеется, можно заходить на специальные сайты и скачивать музыку или слушать её там, но зачем это, когда всё это есть в ВКонтакте? Кстати, огромное преимущество </w:t>
      </w:r>
      <w:r>
        <w:rPr>
          <w:b w:val="false"/>
          <w:bCs w:val="false"/>
        </w:rPr>
        <w:t>музыки ВКонтакте перед такими сервисами, как Яндекс.Музыка, Spotify, Deezer и т. д. – это то, что абсолютно любой пользователь может загрузить в сервис абсолютно любой трек. От знаменитых песен Лещенко более поздних версий (например, «Прощай» 2001 года) к музыке Цоя, записанной на одном из квартирных концертов – найтись там может буквально всё.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Видео. Тут тоже многое понятно – удобный плеер и поддержка встраиваемых видео с Youtubе плюс возможность загружать всё, что угодно. Говорят, когда ранее это было без модерации, какого только контента не было. Да и сейчас легко найти порнографические материалы или видео с насилием и прочими вещами, имеющими рейтинг 18+. Зачем сайты, если всё есть в ВКонтакте?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Игры. С тех пор, как Mail.Ru Group купила Вконтакте, количество браузерных игр, имеющих клиент в этой соцсети, возросло в разы. У игр есть тематические сообщества, объединяющие людей.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Товары и деньги. В определённый момент </w:t>
      </w:r>
      <w:r>
        <w:rPr>
          <w:b w:val="false"/>
          <w:bCs w:val="false"/>
        </w:rPr>
        <w:t xml:space="preserve">соцсеть стала ещё и торговой площадкой. И если раньше можно было покупать только стикеры (аналог смайликов), то теперь буквально любой человек может создать сообщество, в котором разместит продаваемый им товар – будь то кружка, одеяло или комплектующие для компьютеров. Всё оплачивается через платёжную систему VK Pay – пусть она и берёт некоторую комиссию у покупателя, тем не менее, это компенсируется удобством.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Не так давно </w:t>
      </w:r>
      <w:r>
        <w:rPr>
          <w:b w:val="false"/>
          <w:bCs w:val="false"/>
        </w:rPr>
        <w:t xml:space="preserve">Mail.Ru Group </w:t>
      </w:r>
      <w:r>
        <w:rPr>
          <w:b w:val="false"/>
          <w:bCs w:val="false"/>
        </w:rPr>
        <w:t>купила и сервис «Юла» (аналог «Авито») и успешно интегрировала его в новый сервис «Объявления» в ВК. Это показывает, насколько ВКонтакте эффективная и удобная социальная сеть как для крупных фирм, так и для продавцов, торгующих б/у вещами.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Такси и еда. Вам даже не нужно скачивать отдельные приложения – во ВКонтакте есть и такси «Ситимобил», и сервис доставки еды «Самокат». Всё, разумеется, заботливо куплено </w:t>
      </w:r>
      <w:r>
        <w:rPr>
          <w:b w:val="false"/>
          <w:bCs w:val="false"/>
        </w:rPr>
        <w:t xml:space="preserve">Mail.Ru Group, </w:t>
      </w:r>
      <w:r>
        <w:rPr>
          <w:b w:val="false"/>
          <w:bCs w:val="false"/>
        </w:rPr>
        <w:t>интегрировано в приложение и дано пользователю.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И этот список можно ещё продолжать и продолжать. Подкасты, прямые трансляции, огромные возможности для рекламы, погода и многое другое. Теперь становится вполне понятным, почему люди пользуются соцсетями.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128905</wp:posOffset>
            </wp:positionV>
            <wp:extent cx="6120130" cy="3444240"/>
            <wp:effectExtent l="0" t="0" r="0" b="0"/>
            <wp:wrapSquare wrapText="largest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Важное уточнение. В данной работе рассматривается соцсеть ВКонтакте. Она является социальной сетью общего плана – т. е. </w:t>
      </w:r>
      <w:r>
        <w:rPr>
          <w:b w:val="false"/>
          <w:bCs w:val="false"/>
        </w:rPr>
        <w:t>а</w:t>
      </w:r>
      <w:r>
        <w:rPr>
          <w:b w:val="false"/>
          <w:bCs w:val="false"/>
        </w:rPr>
        <w:t xml:space="preserve">грегатором </w:t>
      </w:r>
      <w:r>
        <w:rPr>
          <w:b w:val="false"/>
          <w:bCs w:val="false"/>
        </w:rPr>
        <w:t>всех возможных сервисов. Есть и более узконаправленные соцсети, в которых те или иные моменты проработаны лучше.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Примеры: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– </w:t>
      </w:r>
      <w:r>
        <w:rPr>
          <w:b w:val="false"/>
          <w:bCs w:val="false"/>
        </w:rPr>
        <w:t>Инстаграм – для фотографий и коротких видео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– </w:t>
      </w:r>
      <w:r>
        <w:rPr>
          <w:b w:val="false"/>
          <w:bCs w:val="false"/>
        </w:rPr>
        <w:t>ТикТок – для коротких видео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– </w:t>
      </w:r>
      <w:r>
        <w:rPr>
          <w:b w:val="false"/>
          <w:bCs w:val="false"/>
        </w:rPr>
        <w:t>Твиттер – для выражения коротких мыслей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– </w:t>
      </w:r>
      <w:r>
        <w:rPr>
          <w:b w:val="false"/>
          <w:bCs w:val="false"/>
        </w:rPr>
        <w:t xml:space="preserve">LinkedIn – </w:t>
      </w:r>
      <w:r>
        <w:rPr>
          <w:bCs w:val="false"/>
        </w:rPr>
        <w:t>для поиска и установления деловых контактов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Социальные сети важны для компаний и корпораций, потому что позволяют составить портрет потенциального покупателя на основе данных о нём: его интересы, его увлечения, род деятельности и прочие активности. Это даёт возможность понять, что интересно пользователям, вычленить свою целевую аудиторию и выдать им нужную рекламу.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Эта информация может быть применена и во вред. К примеру, по геометкам на фотографиях можно вычислить место работы и место жительства человека. Есть такое понятие, как сталкинг (слежка за человеком), и это, к сожалению, пока никак не регулируется российскими законами.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Подведём итог.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Социальные сети влияют на экономику, </w:t>
      </w:r>
      <w:r>
        <w:rPr>
          <w:b w:val="false"/>
          <w:bCs w:val="false"/>
        </w:rPr>
        <w:t xml:space="preserve">и влияют довольно сильно. Причём, это могут быть как сугубо отрицательные случаи (твит – падение рынка), так и положительные тенденции (чей-то труд, вложенный в производство товара и его продажа), только оздоравливающие экономику государства или даже мира в целом.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Соцсети изменили наш мир.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2562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Список литературы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b w:val="false"/>
          <w:bCs w:val="false"/>
          <w:u w:val="none"/>
        </w:rPr>
        <w:t xml:space="preserve">Влияние социальных медиа на экономику – </w:t>
      </w:r>
      <w:hyperlink r:id="rId8">
        <w:r>
          <w:rPr>
            <w:b w:val="false"/>
            <w:bCs w:val="false"/>
            <w:u w:val="none"/>
          </w:rPr>
          <w:t>https://cyberleninka.ru/article/n/vliyanie-sotsialnyh-media-na-ekonomiku/viewer</w:t>
        </w:r>
      </w:hyperlink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b w:val="false"/>
          <w:bCs w:val="false"/>
          <w:u w:val="none"/>
        </w:rPr>
        <w:t xml:space="preserve">Влияние социальных сетей на экономический рост – </w:t>
      </w:r>
      <w:hyperlink r:id="rId10">
        <w:r>
          <w:rPr>
            <w:b w:val="false"/>
            <w:bCs w:val="false"/>
            <w:u w:val="none"/>
          </w:rPr>
          <w:t>https://sostav.ua/news/2012/01/27/80/46759</w:t>
        </w:r>
      </w:hyperlink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b w:val="false"/>
          <w:bCs w:val="false"/>
          <w:u w:val="none"/>
        </w:rPr>
        <w:t xml:space="preserve">Как социальные сети влияют на рынки – </w:t>
      </w:r>
      <w:hyperlink r:id="rId12">
        <w:r>
          <w:rPr>
            <w:b w:val="false"/>
            <w:bCs w:val="false"/>
            <w:u w:val="none"/>
          </w:rPr>
          <w:t>https://econs.online/articles/ekonomika/kak-sotsialnye-seti-vliyayut-na-rynki/</w:t>
        </w:r>
      </w:hyperlink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b w:val="false"/>
          <w:bCs w:val="false"/>
          <w:u w:val="none"/>
        </w:rPr>
        <w:t xml:space="preserve"> </w:t>
      </w:r>
      <w:r>
        <w:rPr>
          <w:b w:val="false"/>
          <w:bCs w:val="false"/>
          <w:u w:val="none"/>
        </w:rPr>
        <w:t xml:space="preserve">Про "цифровой концлагерь" – </w:t>
      </w:r>
      <w:hyperlink r:id="rId14">
        <w:r>
          <w:rPr>
            <w:b w:val="false"/>
            <w:bCs w:val="false"/>
            <w:u w:val="none"/>
          </w:rPr>
          <w:t>https://estekhin.blogspot.com/2021/03/blog-post_21.html</w:t>
        </w:r>
      </w:hyperlink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b w:val="false"/>
          <w:bCs w:val="false"/>
          <w:u w:val="none"/>
        </w:rPr>
        <w:t xml:space="preserve">VK Digital Day: «ВКонтакте» рассказала об успехах и планах на будущее – </w:t>
      </w:r>
      <w:hyperlink r:id="rId16">
        <w:r>
          <w:rPr>
            <w:b w:val="false"/>
            <w:bCs w:val="false"/>
            <w:u w:val="none"/>
          </w:rPr>
          <w:t>https://www.cossa.ru/news/179287/?vote_comment=plus&amp;vote_comment_id=179322</w:t>
        </w:r>
      </w:hyperlink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b w:val="false"/>
          <w:bCs w:val="false"/>
          <w:u w:val="none"/>
        </w:rPr>
        <w:t xml:space="preserve">Рейтинг социальных сетей в августе 2019 – </w:t>
      </w:r>
      <w:hyperlink r:id="rId18">
        <w:r>
          <w:rPr>
            <w:b w:val="false"/>
            <w:bCs w:val="false"/>
            <w:u w:val="none"/>
          </w:rPr>
          <w:t>https://spark.ru/startup/medialogia/blog/50446/rejting-sotsialnih-setej-v-avguste-2019</w:t>
        </w:r>
      </w:hyperlink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  <w:u w:val="none"/>
        </w:rPr>
      </w:pPr>
      <w:bookmarkStart w:id="0" w:name="CITEREFЛавренчук2011"/>
      <w:bookmarkEnd w:id="0"/>
      <w:r>
        <w:rPr>
          <w:b w:val="false"/>
          <w:bCs w:val="false"/>
          <w:i/>
          <w:u w:val="none"/>
        </w:rPr>
        <w:t>Лавренчук Е. А..</w:t>
      </w:r>
      <w:r>
        <w:rPr>
          <w:b w:val="false"/>
          <w:bCs w:val="false"/>
          <w:u w:val="none"/>
        </w:rPr>
        <w:t xml:space="preserve"> </w:t>
      </w:r>
      <w:hyperlink r:id="rId19">
        <w:r>
          <w:rPr>
            <w:b w:val="false"/>
            <w:bCs w:val="false"/>
            <w:u w:val="none"/>
          </w:rPr>
          <w:t>Аутопойезис социальных сетей в интернет-пространстве</w:t>
        </w:r>
      </w:hyperlink>
      <w:r>
        <w:rPr>
          <w:b w:val="false"/>
          <w:bCs w:val="false"/>
          <w:u w:val="none"/>
        </w:rPr>
        <w:t> : диссертация. — , 2011.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5"/>
    <w:next w:val="Style16"/>
    <w:qFormat/>
    <w:pPr>
      <w:spacing w:before="240" w:after="120"/>
      <w:outlineLvl w:val="0"/>
    </w:pPr>
    <w:rPr>
      <w:rFonts w:ascii="Liberation Serif" w:hAnsi="Liberation Serif" w:eastAsia="Noto Serif CJK SC" w:cs="FreeSans"/>
      <w:b/>
      <w:bCs/>
      <w:sz w:val="48"/>
      <w:szCs w:val="48"/>
    </w:rPr>
  </w:style>
  <w:style w:type="paragraph" w:styleId="3">
    <w:name w:val="Heading 3"/>
    <w:basedOn w:val="Style15"/>
    <w:next w:val="Style16"/>
    <w:qFormat/>
    <w:pPr>
      <w:spacing w:before="140" w:after="120"/>
      <w:outlineLvl w:val="2"/>
    </w:pPr>
    <w:rPr>
      <w:rFonts w:ascii="Liberation Serif" w:hAnsi="Liberation Serif" w:eastAsia="Noto Serif CJK SC" w:cs="FreeSans"/>
      <w:b/>
      <w:bCs/>
      <w:sz w:val="28"/>
      <w:szCs w:val="28"/>
    </w:rPr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Символ нумерации"/>
    <w:qFormat/>
    <w:rPr/>
  </w:style>
  <w:style w:type="character" w:styleId="Style14">
    <w:name w:val="Посещённая гиперссылка"/>
    <w:rPr>
      <w:color w:val="800000"/>
      <w:u w:val="single"/>
      <w:lang w:val="zxx" w:eastAsia="zxx" w:bidi="zxx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cyberleninka.ru/article/n/vliyanie-sotsialnyh-media-na-ekonomiku/viewer" TargetMode="External"/><Relationship Id="rId8" Type="http://schemas.openxmlformats.org/officeDocument/2006/relationships/hyperlink" Target="" TargetMode="External"/><Relationship Id="rId9" Type="http://schemas.openxmlformats.org/officeDocument/2006/relationships/hyperlink" Target="https://sostav.ua/news/2012/01/27/80/46759" TargetMode="External"/><Relationship Id="rId10" Type="http://schemas.openxmlformats.org/officeDocument/2006/relationships/hyperlink" Target="" TargetMode="External"/><Relationship Id="rId11" Type="http://schemas.openxmlformats.org/officeDocument/2006/relationships/hyperlink" Target="https://econs.online/articles/ekonomika/kak-sotsialnye-seti-vliyayut-na-rynki/" TargetMode="External"/><Relationship Id="rId12" Type="http://schemas.openxmlformats.org/officeDocument/2006/relationships/hyperlink" Target="" TargetMode="External"/><Relationship Id="rId13" Type="http://schemas.openxmlformats.org/officeDocument/2006/relationships/hyperlink" Target="https://estekhin.blogspot.com/2021/03/blog-post_21.html" TargetMode="External"/><Relationship Id="rId14" Type="http://schemas.openxmlformats.org/officeDocument/2006/relationships/hyperlink" Target="" TargetMode="External"/><Relationship Id="rId15" Type="http://schemas.openxmlformats.org/officeDocument/2006/relationships/hyperlink" Target="https://www.cossa.ru/news/179287/?vote_comment=plus&amp;vote_comment_id=179322" TargetMode="External"/><Relationship Id="rId16" Type="http://schemas.openxmlformats.org/officeDocument/2006/relationships/hyperlink" Target="" TargetMode="External"/><Relationship Id="rId17" Type="http://schemas.openxmlformats.org/officeDocument/2006/relationships/hyperlink" Target="https://spark.ru/startup/medialogia/blog/50446/rejting-sotsialnih-setej-v-avguste-2019" TargetMode="External"/><Relationship Id="rId18" Type="http://schemas.openxmlformats.org/officeDocument/2006/relationships/hyperlink" Target="" TargetMode="External"/><Relationship Id="rId19" Type="http://schemas.openxmlformats.org/officeDocument/2006/relationships/hyperlink" Target="https://docs.google.com/document/d/13kGPoYohL5RjJdBICor_Xf3RZ3LXzHoIwxUzvOjb3zM/edit?pli=1" TargetMode="Externa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LibreOffice/7.1.3.2$Linux_X86_64 LibreOffice_project/7fefe725e5592600357e1894473a23e841987400</Application>
  <AppVersion>15.0000</AppVersion>
  <Pages>8</Pages>
  <Words>1465</Words>
  <Characters>9354</Characters>
  <CharactersWithSpaces>10887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2021-05-12T20:19:22Z</dcterms:created>
  <dc:creator/>
  <dc:description/>
  <dc:language>ru-RU</dc:language>
  <cp:lastModifiedBy/>
  <dcterms:modified xsi:type="dcterms:W3CDTF">2021-05-12T21:37:08Z</dcterms:modified>
  <cp:revision>5</cp:revision>
  <dc:subject/>
  <dc:title/>
</cp:coreProperties>
</file>