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лабораторная-работа-4"/>
    <w:p>
      <w:pPr>
        <w:pStyle w:val="Heading1"/>
      </w:pPr>
      <w:r>
        <w:t xml:space="preserve">Лабораторная работа № 4</w:t>
      </w:r>
    </w:p>
    <w:bookmarkStart w:id="33" w:name="Xd6029c6b5b72ae393b52574496f51a31629bee0"/>
    <w:p>
      <w:pPr>
        <w:pStyle w:val="Heading2"/>
      </w:pPr>
      <w:r>
        <w:t xml:space="preserve">Продвинутое использование Git. Gitflow и Conventional Commits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git, использование модели ветвления Gitflow и стандарта Conventional Commits.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3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git-flow, Node.js, pnpm</w:t>
      </w:r>
    </w:p>
    <w:p>
      <w:pPr>
        <w:pStyle w:val="Compact"/>
        <w:numPr>
          <w:ilvl w:val="0"/>
          <w:numId w:val="1001"/>
        </w:numPr>
      </w:pPr>
      <w:r>
        <w:t xml:space="preserve">Установить commitizen и standard-changelog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git-extended</w:t>
      </w:r>
    </w:p>
    <w:p>
      <w:pPr>
        <w:pStyle w:val="Compact"/>
        <w:numPr>
          <w:ilvl w:val="0"/>
          <w:numId w:val="1001"/>
        </w:numPr>
      </w:pPr>
      <w:r>
        <w:t xml:space="preserve">Инициализировать git-flow</w:t>
      </w:r>
    </w:p>
    <w:p>
      <w:pPr>
        <w:pStyle w:val="Compact"/>
        <w:numPr>
          <w:ilvl w:val="0"/>
          <w:numId w:val="1001"/>
        </w:numPr>
      </w:pPr>
      <w:r>
        <w:t xml:space="preserve">Настроить package.json для commitizen</w:t>
      </w:r>
    </w:p>
    <w:p>
      <w:pPr>
        <w:pStyle w:val="Compact"/>
        <w:numPr>
          <w:ilvl w:val="0"/>
          <w:numId w:val="1001"/>
        </w:numPr>
      </w:pPr>
      <w:r>
        <w:t xml:space="preserve">Создать функциональную ветку и добавить файл index.js</w:t>
      </w:r>
    </w:p>
    <w:p>
      <w:pPr>
        <w:pStyle w:val="Compact"/>
        <w:numPr>
          <w:ilvl w:val="0"/>
          <w:numId w:val="1001"/>
        </w:numPr>
      </w:pPr>
      <w:r>
        <w:t xml:space="preserve">Завершить функциональную ветку</w:t>
      </w:r>
    </w:p>
    <w:p>
      <w:pPr>
        <w:pStyle w:val="Compact"/>
        <w:numPr>
          <w:ilvl w:val="0"/>
          <w:numId w:val="1001"/>
        </w:numPr>
      </w:pPr>
      <w:r>
        <w:t xml:space="preserve">Создать релиз 1.0.0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CHANGELOG.md</w:t>
      </w:r>
    </w:p>
    <w:p>
      <w:pPr>
        <w:pStyle w:val="Compact"/>
        <w:numPr>
          <w:ilvl w:val="0"/>
          <w:numId w:val="1001"/>
        </w:numPr>
      </w:pPr>
      <w:r>
        <w:t xml:space="preserve">Опубликовать релиз на GitHub</w:t>
      </w:r>
    </w:p>
    <w:p>
      <w:r>
        <w:pict>
          <v:rect style="width:0;height:1.5pt" o:hralign="center" o:hrstd="t" o:hr="t"/>
        </w:pict>
      </w:r>
    </w:p>
    <w:bookmarkEnd w:id="10"/>
    <w:bookmarkStart w:id="20" w:name="выполнение-работы"/>
    <w:p>
      <w:pPr>
        <w:pStyle w:val="Heading3"/>
      </w:pPr>
      <w:r>
        <w:t xml:space="preserve">Выполнение работы</w:t>
      </w:r>
    </w:p>
    <w:bookmarkStart w:id="11" w:name="установка-программного-обеспечения"/>
    <w:p>
      <w:pPr>
        <w:pStyle w:val="Heading4"/>
      </w:pPr>
      <w:r>
        <w:t xml:space="preserve">1. Установка программного обеспечения</w:t>
      </w:r>
    </w:p>
    <w:p>
      <w:pPr>
        <w:pStyle w:val="FirstParagraph"/>
      </w:pPr>
      <w:r>
        <w:t xml:space="preserve">Были установлены git-flow, Node.js и pnpm: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elegos/gitflow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gitflow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nodejs pnpm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setup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commitizen standard-changelog</w:t>
      </w:r>
    </w:p>
    <w:bookmarkEnd w:id="11"/>
    <w:bookmarkStart w:id="12" w:name="создание-репозитория"/>
    <w:p>
      <w:pPr>
        <w:pStyle w:val="Heading4"/>
      </w:pPr>
      <w:r>
        <w:t xml:space="preserve">2. Создание репозитория</w:t>
      </w:r>
    </w:p>
    <w:p>
      <w:pPr>
        <w:pStyle w:val="FirstParagraph"/>
      </w:pPr>
      <w:r>
        <w:t xml:space="preserve">Был создан репозиторий</w:t>
      </w:r>
      <w:r>
        <w:t xml:space="preserve"> </w:t>
      </w:r>
      <w:r>
        <w:rPr>
          <w:rStyle w:val="VerbatimChar"/>
        </w:rPr>
        <w:t xml:space="preserve">git-extended</w:t>
      </w:r>
      <w:r>
        <w:t xml:space="preserve"> </w:t>
      </w:r>
      <w:r>
        <w:t xml:space="preserve">на GitHub и клонирован локально: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git@github.com:BereketDA/git-extended.git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git-extended</w:t>
      </w:r>
    </w:p>
    <w:bookmarkEnd w:id="12"/>
    <w:bookmarkStart w:id="13" w:name="инициализация-git-flow"/>
    <w:p>
      <w:pPr>
        <w:pStyle w:val="Heading4"/>
      </w:pPr>
      <w:r>
        <w:t xml:space="preserve">3. Инициализация git-flow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</w:p>
    <w:p>
      <w:pPr>
        <w:pStyle w:val="FirstParagraph"/>
      </w:pPr>
      <w:r>
        <w:t xml:space="preserve">Были созданы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bookmarkEnd w:id="13"/>
    <w:bookmarkStart w:id="14" w:name="настройка-package.json"/>
    <w:p>
      <w:pPr>
        <w:pStyle w:val="Heading4"/>
      </w:pPr>
      <w:r>
        <w:t xml:space="preserve">4. Настройка package.json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добавлена конфигурация commitizen:</w:t>
      </w:r>
    </w:p>
    <w:p>
      <w:pPr>
        <w:pStyle w:val="SourceCode"/>
      </w:pPr>
      <w:r>
        <w:rPr>
          <w:rStyle w:val="StringTok"/>
        </w:rPr>
        <w:t xml:space="preserve">"config"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"commitizen"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"cz-conventional-changelog"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создание-функциональной-ветки"/>
    <w:p>
      <w:pPr>
        <w:pStyle w:val="Heading4"/>
      </w:pPr>
      <w:r>
        <w:t xml:space="preserve">5. Создание функциональной ветки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start feature_branch</w:t>
      </w:r>
    </w:p>
    <w:bookmarkEnd w:id="15"/>
    <w:bookmarkStart w:id="16" w:name="добавление-файла-index.js"/>
    <w:p>
      <w:pPr>
        <w:pStyle w:val="Heading4"/>
      </w:pPr>
      <w:r>
        <w:t xml:space="preserve">6. Добавление файла index.js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'console.log("Hello World!");'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index.js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index.js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"feat(main): add hello world script"</w:t>
      </w:r>
    </w:p>
    <w:bookmarkEnd w:id="16"/>
    <w:bookmarkStart w:id="17" w:name="завершение-функциональной-ветки"/>
    <w:p>
      <w:pPr>
        <w:pStyle w:val="Heading4"/>
      </w:pPr>
      <w:r>
        <w:t xml:space="preserve">7. Завершение функциональной ветки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feature finish feature_branch</w:t>
      </w:r>
    </w:p>
    <w:bookmarkEnd w:id="17"/>
    <w:bookmarkStart w:id="18" w:name="создание-релиза"/>
    <w:p>
      <w:pPr>
        <w:pStyle w:val="Heading4"/>
      </w:pPr>
      <w:r>
        <w:t xml:space="preserve">8. Создание релиза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  <w:r>
        <w:br/>
      </w: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add changelog'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1.0.0</w:t>
      </w:r>
    </w:p>
    <w:bookmarkEnd w:id="18"/>
    <w:bookmarkStart w:id="19" w:name="публикация-на-github"/>
    <w:p>
      <w:pPr>
        <w:pStyle w:val="Heading4"/>
      </w:pPr>
      <w:r>
        <w:t xml:space="preserve">9. Публикация на GitHub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результаты"/>
    <w:p>
      <w:pPr>
        <w:pStyle w:val="Heading3"/>
      </w:pPr>
      <w:r>
        <w:t xml:space="preserve">Результаты</w:t>
      </w:r>
    </w:p>
    <w:p>
      <w:pPr>
        <w:pStyle w:val="Compact"/>
        <w:numPr>
          <w:ilvl w:val="0"/>
          <w:numId w:val="1002"/>
        </w:numPr>
      </w:pPr>
      <w:r>
        <w:t xml:space="preserve">Репозиторий: https://github.com/BereketDA/git-extended</w:t>
      </w:r>
    </w:p>
    <w:p>
      <w:pPr>
        <w:pStyle w:val="Compact"/>
        <w:numPr>
          <w:ilvl w:val="0"/>
          <w:numId w:val="1002"/>
        </w:numPr>
      </w:pPr>
      <w:r>
        <w:t xml:space="preserve">Релиз: https://github.com/BereketDA/git-extended/releases/tag/v1.0.0</w:t>
      </w:r>
    </w:p>
    <w:p>
      <w:pPr>
        <w:pStyle w:val="Compact"/>
        <w:numPr>
          <w:ilvl w:val="0"/>
          <w:numId w:val="1002"/>
        </w:numPr>
      </w:pPr>
      <w:r>
        <w:t xml:space="preserve">Ветки: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</w:p>
    <w:p>
      <w:pPr>
        <w:pStyle w:val="Compact"/>
        <w:numPr>
          <w:ilvl w:val="0"/>
          <w:numId w:val="1002"/>
        </w:numPr>
      </w:pPr>
      <w:r>
        <w:t xml:space="preserve">Тег:</w:t>
      </w:r>
      <w:r>
        <w:t xml:space="preserve"> </w:t>
      </w:r>
      <w:r>
        <w:rPr>
          <w:rStyle w:val="VerbatimChar"/>
        </w:rPr>
        <w:t xml:space="preserve">v1.0.0</w:t>
      </w:r>
    </w:p>
    <w:p>
      <w:pPr>
        <w:pStyle w:val="Compact"/>
        <w:numPr>
          <w:ilvl w:val="0"/>
          <w:numId w:val="1002"/>
        </w:numPr>
      </w:pPr>
      <w:r>
        <w:t xml:space="preserve">Файлы: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CHANGELOG.md</w:t>
      </w:r>
    </w:p>
    <w:p>
      <w:pPr>
        <w:pStyle w:val="FirstParagraph"/>
      </w:pPr>
      <w:r>
        <w:rPr>
          <w:b/>
          <w:bCs/>
        </w:rPr>
        <w:t xml:space="preserve">Скриншот 1:</w:t>
      </w:r>
      <w:r>
        <w:t xml:space="preserve"> </w:t>
      </w:r>
      <w:r>
        <w:t xml:space="preserve">Ветки репозитория</w:t>
      </w:r>
      <w:r>
        <w:t xml:space="preserve"> </w:t>
      </w:r>
      <w:r>
        <w:drawing>
          <wp:inline>
            <wp:extent cx="5334000" cy="1485325"/>
            <wp:effectExtent b="0" l="0" r="0" t="0"/>
            <wp:docPr descr="Ветки" title="" id="22" name="Picture"/>
            <a:graphic>
              <a:graphicData uri="http://schemas.openxmlformats.org/drawingml/2006/picture">
                <pic:pic>
                  <pic:nvPicPr>
                    <pic:cNvPr descr="git-branch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2:</w:t>
      </w:r>
      <w:r>
        <w:t xml:space="preserve"> </w:t>
      </w:r>
      <w:r>
        <w:t xml:space="preserve">Теги</w:t>
      </w:r>
      <w:r>
        <w:t xml:space="preserve"> </w:t>
      </w:r>
      <w:r>
        <w:drawing>
          <wp:inline>
            <wp:extent cx="5334000" cy="648331"/>
            <wp:effectExtent b="0" l="0" r="0" t="0"/>
            <wp:docPr descr="Теги" title="" id="25" name="Picture"/>
            <a:graphic>
              <a:graphicData uri="http://schemas.openxmlformats.org/drawingml/2006/picture">
                <pic:pic>
                  <pic:nvPicPr>
                    <pic:cNvPr descr="git-tag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3:</w:t>
      </w:r>
      <w:r>
        <w:t xml:space="preserve"> </w:t>
      </w:r>
      <w:r>
        <w:t xml:space="preserve">Релиз на GitHub</w:t>
      </w:r>
      <w:r>
        <w:t xml:space="preserve"> </w:t>
      </w:r>
      <w:r>
        <w:drawing>
          <wp:inline>
            <wp:extent cx="5334000" cy="3395394"/>
            <wp:effectExtent b="0" l="0" r="0" t="0"/>
            <wp:docPr descr="Релиз" title="" id="28" name="Picture"/>
            <a:graphic>
              <a:graphicData uri="http://schemas.openxmlformats.org/drawingml/2006/picture">
                <pic:pic>
                  <pic:nvPicPr>
                    <pic:cNvPr descr="github-rele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5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0"/>
    <w:bookmarkStart w:id="31" w:name="ответы-на-контрольные-вопросы"/>
    <w:p>
      <w:pPr>
        <w:pStyle w:val="Heading3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Gitflow?</w:t>
      </w:r>
    </w:p>
    <w:p>
      <w:pPr>
        <w:pStyle w:val="BodyText"/>
      </w:pPr>
      <w:r>
        <w:t xml:space="preserve">Gitflow — это модель ветвления для управления релизами. Используются ветки: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— production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— разработка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— новые функции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 </w:t>
      </w:r>
      <w:r>
        <w:t xml:space="preserve">— подготовка релиза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hotfix/*</w:t>
      </w:r>
      <w:r>
        <w:t xml:space="preserve"> </w:t>
      </w:r>
      <w:r>
        <w:t xml:space="preserve">— срочные исправления</w:t>
      </w:r>
    </w:p>
    <w:p>
      <w:pPr>
        <w:pStyle w:val="BodyText"/>
      </w:pPr>
      <w:r>
        <w:rPr>
          <w:b/>
          <w:bCs/>
        </w:rPr>
        <w:t xml:space="preserve">2. Что такое Conventional Commits?</w:t>
      </w:r>
    </w:p>
    <w:p>
      <w:pPr>
        <w:pStyle w:val="BodyText"/>
      </w:pPr>
      <w:r>
        <w:t xml:space="preserve">Conventional Commits — это стандарт для написания сообщений коммитов. Основные типы: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</w:t>
      </w:r>
      <w:r>
        <w:t xml:space="preserve">: новая функция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</w:t>
      </w:r>
      <w:r>
        <w:t xml:space="preserve">: исправление ошибки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: вспомогательные задачи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</w:t>
      </w:r>
      <w:r>
        <w:t xml:space="preserve">: изменения в документации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: рефакторинг кода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</w:t>
      </w:r>
      <w:r>
        <w:t xml:space="preserve">: изменения в тестах</w:t>
      </w:r>
    </w:p>
    <w:p>
      <w:pPr>
        <w:pStyle w:val="BodyText"/>
      </w:pPr>
      <w:r>
        <w:rPr>
          <w:b/>
          <w:bCs/>
        </w:rPr>
        <w:t xml:space="preserve">3. Что такое семантическое версионирование?</w:t>
      </w:r>
    </w:p>
    <w:p>
      <w:pPr>
        <w:pStyle w:val="BodyText"/>
      </w:pPr>
      <w:r>
        <w:t xml:space="preserve">Семантическое версионирование — это подход к нумерации версий в формате</w:t>
      </w:r>
      <w:r>
        <w:t xml:space="preserve"> </w:t>
      </w:r>
      <w:r>
        <w:rPr>
          <w:rStyle w:val="VerbatimChar"/>
        </w:rPr>
        <w:t xml:space="preserve">МАЖОРНАЯ.МИНОРНАЯ.ПАТЧ</w:t>
      </w:r>
      <w:r>
        <w:t xml:space="preserve">:</w:t>
      </w:r>
      <w:r>
        <w:t xml:space="preserve"> </w:t>
      </w:r>
      <w:r>
        <w:t xml:space="preserve">- МАЖОРНАЯ — несовместимые изменения API</w:t>
      </w:r>
      <w:r>
        <w:t xml:space="preserve"> </w:t>
      </w:r>
      <w:r>
        <w:t xml:space="preserve">- МИНОРНАЯ — добавление функциональности (обратно совместимо)</w:t>
      </w:r>
      <w:r>
        <w:t xml:space="preserve"> </w:t>
      </w:r>
      <w:r>
        <w:t xml:space="preserve">- ПАТЧ — исправления ошибок (обратно совместимо)</w:t>
      </w:r>
    </w:p>
    <w:p>
      <w:pPr>
        <w:pStyle w:val="BodyText"/>
      </w:pPr>
      <w:r>
        <w:rPr>
          <w:b/>
          <w:bCs/>
        </w:rPr>
        <w:t xml:space="preserve">4. Какие инструменты используются для автоматизации релизов?</w:t>
      </w:r>
    </w:p>
    <w:p>
      <w:pPr>
        <w:pStyle w:val="BodyText"/>
      </w:pPr>
      <w:r>
        <w:t xml:space="preserve">Используются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 </w:t>
      </w:r>
      <w:r>
        <w:t xml:space="preserve">для форматирования коммитов и</w:t>
      </w:r>
      <w:r>
        <w:t xml:space="preserve"> </w:t>
      </w:r>
      <w:r>
        <w:rPr>
          <w:rStyle w:val="VerbatimChar"/>
        </w:rPr>
        <w:t xml:space="preserve">standard-changelog</w:t>
      </w:r>
      <w:r>
        <w:t xml:space="preserve"> </w:t>
      </w:r>
      <w:r>
        <w:t xml:space="preserve">для генерации журнала изменений.</w:t>
      </w:r>
    </w:p>
    <w:p>
      <w:pPr>
        <w:pStyle w:val="BodyText"/>
      </w:pPr>
      <w:r>
        <w:rPr>
          <w:b/>
          <w:bCs/>
        </w:rPr>
        <w:t xml:space="preserve">5. Как опубликовать релиз на GitHub?</w:t>
      </w:r>
    </w:p>
    <w:p>
      <w:pPr>
        <w:pStyle w:val="BodyText"/>
      </w:pPr>
      <w:r>
        <w:t xml:space="preserve">После создания тега используется команда: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</w:p>
    <w:p>
      <w:r>
        <w:pict>
          <v:rect style="width:0;height:1.5pt" o:hralign="center" o:hrstd="t" o:hr="t"/>
        </w:pict>
      </w:r>
    </w:p>
    <w:bookmarkEnd w:id="31"/>
    <w:bookmarkStart w:id="32" w:name="выводы"/>
    <w:p>
      <w:pPr>
        <w:pStyle w:val="Heading3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4 я освоил:</w:t>
      </w:r>
    </w:p>
    <w:p>
      <w:pPr>
        <w:pStyle w:val="Compact"/>
        <w:numPr>
          <w:ilvl w:val="0"/>
          <w:numId w:val="1003"/>
        </w:numPr>
      </w:pPr>
      <w:r>
        <w:t xml:space="preserve">Модель ветвления Gitflow для управления релизами</w:t>
      </w:r>
    </w:p>
    <w:p>
      <w:pPr>
        <w:pStyle w:val="Compact"/>
        <w:numPr>
          <w:ilvl w:val="0"/>
          <w:numId w:val="1003"/>
        </w:numPr>
      </w:pPr>
      <w:r>
        <w:t xml:space="preserve">Стандарт Conventional Commits для написания сообщений коммитов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инструментов commitizen и standard-changelog</w:t>
      </w:r>
    </w:p>
    <w:p>
      <w:pPr>
        <w:pStyle w:val="Compact"/>
        <w:numPr>
          <w:ilvl w:val="0"/>
          <w:numId w:val="1003"/>
        </w:numPr>
      </w:pPr>
      <w:r>
        <w:t xml:space="preserve">Создание и публикацию релизов на GitHub</w:t>
      </w:r>
    </w:p>
    <w:p>
      <w:pPr>
        <w:pStyle w:val="Compact"/>
        <w:numPr>
          <w:ilvl w:val="0"/>
          <w:numId w:val="1003"/>
        </w:numPr>
      </w:pPr>
      <w:r>
        <w:t xml:space="preserve">Семантическое версионирование</w:t>
      </w:r>
    </w:p>
    <w:p>
      <w:pPr>
        <w:pStyle w:val="FirstParagraph"/>
      </w:pPr>
      <w:r>
        <w:t xml:space="preserve">Таким образом, цель работы — получение навыков правильной работы с репозиториями git — была полностью достигнута.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2026-09-01T22:55:19Z</dcterms:created>
  <dcterms:modified xsi:type="dcterms:W3CDTF">2026-09-01T22:55:19Z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