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CBF" w:rsidRDefault="00B9723F" w:rsidP="00292F9E">
      <w:pPr>
        <w:shd w:val="clear" w:color="auto" w:fill="FFFFFF"/>
        <w:spacing w:after="0" w:line="360" w:lineRule="auto"/>
        <w:jc w:val="both"/>
        <w:rPr>
          <w:rFonts w:ascii="Times New Roman" w:eastAsia="Times New Roman" w:hAnsi="Times New Roman" w:cs="Times New Roman"/>
          <w:color w:val="222222"/>
          <w:sz w:val="24"/>
          <w:szCs w:val="24"/>
        </w:rPr>
      </w:pPr>
      <w:r>
        <w:rPr>
          <w:noProof/>
        </w:rPr>
        <w:drawing>
          <wp:inline distT="0" distB="0" distL="0" distR="0" wp14:anchorId="64E5122D" wp14:editId="42F730DF">
            <wp:extent cx="5943600" cy="1130779"/>
            <wp:effectExtent l="0" t="0" r="0" b="0"/>
            <wp:docPr id="1" name="Picture 1" descr="Addis Ababa University, School of Information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s Ababa University, School of Information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0779"/>
                    </a:xfrm>
                    <a:prstGeom prst="rect">
                      <a:avLst/>
                    </a:prstGeom>
                    <a:noFill/>
                    <a:ln>
                      <a:noFill/>
                    </a:ln>
                  </pic:spPr>
                </pic:pic>
              </a:graphicData>
            </a:graphic>
          </wp:inline>
        </w:drawing>
      </w: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C26A1E" w:rsidRPr="00032306" w:rsidRDefault="00C26A1E" w:rsidP="00C26A1E">
      <w:pPr>
        <w:spacing w:line="360" w:lineRule="auto"/>
        <w:jc w:val="center"/>
        <w:rPr>
          <w:rFonts w:ascii="Times New Roman" w:hAnsi="Times New Roman" w:cs="Times New Roman"/>
          <w:i/>
          <w:sz w:val="44"/>
        </w:rPr>
      </w:pPr>
      <w:r>
        <w:rPr>
          <w:rFonts w:ascii="Times New Roman" w:hAnsi="Times New Roman" w:cs="Times New Roman"/>
          <w:i/>
          <w:sz w:val="44"/>
        </w:rPr>
        <w:t>ENTERPRISE</w:t>
      </w:r>
      <w:r w:rsidRPr="00032306">
        <w:rPr>
          <w:rFonts w:ascii="Times New Roman" w:hAnsi="Times New Roman" w:cs="Times New Roman"/>
          <w:i/>
          <w:sz w:val="44"/>
        </w:rPr>
        <w:t xml:space="preserve"> </w:t>
      </w:r>
      <w:r>
        <w:rPr>
          <w:rFonts w:ascii="Times New Roman" w:hAnsi="Times New Roman" w:cs="Times New Roman"/>
          <w:i/>
          <w:sz w:val="44"/>
        </w:rPr>
        <w:t>SYSTEM</w:t>
      </w:r>
      <w:r w:rsidRPr="00032306">
        <w:rPr>
          <w:rFonts w:ascii="Times New Roman" w:hAnsi="Times New Roman" w:cs="Times New Roman"/>
          <w:i/>
          <w:sz w:val="44"/>
        </w:rPr>
        <w:t xml:space="preserve"> </w:t>
      </w:r>
      <w:r w:rsidRPr="00032306">
        <w:rPr>
          <w:rFonts w:ascii="Times New Roman" w:hAnsi="Times New Roman" w:cs="Times New Roman"/>
          <w:i/>
          <w:sz w:val="44"/>
        </w:rPr>
        <w:br/>
        <w:t xml:space="preserve">INDIVIDUAL ASSESSMENT </w:t>
      </w:r>
    </w:p>
    <w:p w:rsidR="00C26A1E" w:rsidRDefault="00C26A1E" w:rsidP="00292F9E">
      <w:pPr>
        <w:shd w:val="clear" w:color="auto" w:fill="FFFFFF"/>
        <w:spacing w:after="0" w:line="360" w:lineRule="auto"/>
        <w:jc w:val="both"/>
        <w:rPr>
          <w:rFonts w:ascii="Times New Roman" w:eastAsia="Times New Roman" w:hAnsi="Times New Roman" w:cs="Times New Roman"/>
          <w:color w:val="222222"/>
          <w:sz w:val="24"/>
          <w:szCs w:val="24"/>
        </w:rPr>
      </w:pPr>
    </w:p>
    <w:p w:rsidR="00C26A1E" w:rsidRDefault="00C26A1E" w:rsidP="00C26A1E">
      <w:pPr>
        <w:spacing w:line="360" w:lineRule="auto"/>
        <w:jc w:val="center"/>
        <w:rPr>
          <w:rFonts w:ascii="Times New Roman" w:hAnsi="Times New Roman" w:cs="Times New Roman"/>
          <w:sz w:val="24"/>
        </w:rPr>
      </w:pPr>
      <w:r>
        <w:rPr>
          <w:rFonts w:ascii="Times New Roman" w:hAnsi="Times New Roman" w:cs="Times New Roman"/>
          <w:sz w:val="24"/>
        </w:rPr>
        <w:br/>
        <w:t xml:space="preserve">NAME                                                                                               ID </w:t>
      </w:r>
    </w:p>
    <w:p w:rsidR="00C26A1E" w:rsidRDefault="00C26A1E" w:rsidP="00C26A1E">
      <w:pPr>
        <w:spacing w:line="360" w:lineRule="auto"/>
        <w:jc w:val="center"/>
        <w:rPr>
          <w:rFonts w:ascii="Times New Roman" w:hAnsi="Times New Roman" w:cs="Times New Roman"/>
          <w:sz w:val="24"/>
        </w:rPr>
      </w:pPr>
      <w:r>
        <w:rPr>
          <w:rFonts w:ascii="Times New Roman" w:hAnsi="Times New Roman" w:cs="Times New Roman"/>
          <w:sz w:val="24"/>
        </w:rPr>
        <w:t xml:space="preserve">             Bereket Muniye                                                                                UGR/3288/13</w:t>
      </w: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bookmarkStart w:id="0" w:name="_GoBack"/>
      <w:bookmarkEnd w:id="0"/>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C04C44" w:rsidP="00292F9E">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SUBMITTED </w:t>
      </w:r>
      <w:r w:rsidR="00161ABF">
        <w:rPr>
          <w:rFonts w:ascii="Times New Roman" w:eastAsia="Times New Roman" w:hAnsi="Times New Roman" w:cs="Times New Roman"/>
          <w:color w:val="222222"/>
          <w:sz w:val="24"/>
          <w:szCs w:val="24"/>
        </w:rPr>
        <w:t>TO: DR.TEMTIM</w:t>
      </w: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2B54D9" w:rsidRDefault="002B54D9" w:rsidP="00292F9E">
      <w:pPr>
        <w:shd w:val="clear" w:color="auto" w:fill="FFFFFF"/>
        <w:spacing w:after="0" w:line="360" w:lineRule="auto"/>
        <w:jc w:val="both"/>
        <w:rPr>
          <w:rFonts w:ascii="Times New Roman" w:eastAsia="Times New Roman" w:hAnsi="Times New Roman" w:cs="Times New Roman"/>
          <w:color w:val="222222"/>
          <w:sz w:val="24"/>
          <w:szCs w:val="24"/>
        </w:rPr>
      </w:pPr>
    </w:p>
    <w:p w:rsidR="00BA2CBF" w:rsidRDefault="00BA2CBF" w:rsidP="00292F9E">
      <w:pPr>
        <w:shd w:val="clear" w:color="auto" w:fill="FFFFFF"/>
        <w:spacing w:after="0" w:line="360" w:lineRule="auto"/>
        <w:jc w:val="both"/>
        <w:rPr>
          <w:rFonts w:ascii="Times New Roman" w:eastAsia="Times New Roman" w:hAnsi="Times New Roman" w:cs="Times New Roman"/>
          <w:color w:val="222222"/>
          <w:sz w:val="24"/>
          <w:szCs w:val="24"/>
        </w:rPr>
      </w:pPr>
    </w:p>
    <w:p w:rsidR="009B64CA" w:rsidRDefault="009B64CA" w:rsidP="00292F9E">
      <w:pPr>
        <w:shd w:val="clear" w:color="auto" w:fill="FFFFFF"/>
        <w:spacing w:after="0" w:line="360" w:lineRule="auto"/>
        <w:jc w:val="both"/>
        <w:rPr>
          <w:rFonts w:ascii="Times New Roman" w:eastAsia="Times New Roman" w:hAnsi="Times New Roman" w:cs="Times New Roman"/>
          <w:color w:val="222222"/>
          <w:sz w:val="24"/>
          <w:szCs w:val="24"/>
        </w:rPr>
        <w:sectPr w:rsidR="009B64CA">
          <w:footerReference w:type="default" r:id="rId9"/>
          <w:pgSz w:w="12240" w:h="15840"/>
          <w:pgMar w:top="1440" w:right="1440" w:bottom="1440" w:left="1440" w:header="720" w:footer="720" w:gutter="0"/>
          <w:cols w:space="720"/>
          <w:docGrid w:linePitch="360"/>
        </w:sectPr>
      </w:pPr>
    </w:p>
    <w:p w:rsidR="00292F9E" w:rsidRPr="002B54D9" w:rsidRDefault="00292F9E" w:rsidP="00292F9E">
      <w:pPr>
        <w:shd w:val="clear" w:color="auto" w:fill="FFFFFF"/>
        <w:spacing w:after="0" w:line="36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 w:val="24"/>
          <w:szCs w:val="24"/>
        </w:rPr>
        <w:lastRenderedPageBreak/>
        <w:t>1</w:t>
      </w:r>
      <w:r w:rsidRPr="002B54D9">
        <w:rPr>
          <w:rFonts w:ascii="Times New Roman" w:eastAsia="Times New Roman" w:hAnsi="Times New Roman" w:cs="Times New Roman"/>
          <w:color w:val="222222"/>
          <w:szCs w:val="24"/>
        </w:rPr>
        <w:t>. S</w:t>
      </w:r>
      <w:r w:rsidR="00FC0A71" w:rsidRPr="002B54D9">
        <w:rPr>
          <w:rFonts w:ascii="Times New Roman" w:eastAsia="Times New Roman" w:hAnsi="Times New Roman" w:cs="Times New Roman"/>
          <w:color w:val="222222"/>
          <w:szCs w:val="24"/>
        </w:rPr>
        <w:t>elect one open source ERP system and write the main modules of the selected ERP system its strength. </w:t>
      </w:r>
    </w:p>
    <w:p w:rsidR="00292F9E" w:rsidRPr="002B54D9" w:rsidRDefault="00292F9E" w:rsidP="00292F9E">
      <w:p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Dolibarr is an open-source ERP system with modules such as accounting, CRM, inventory management, purchasing, sales, and project management.</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Accounting: Manages financial transactions, invoicing, payments, and general ledger.</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CRM: Tracks customer information, leads, contacts, opportunities, and campaigns.</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Inventory Management: Efficiently manages stock levels, product movements, and purchase orders.</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Purchasing: Manages procurement processes, purchase orders, supplier relationships, and deliveries.</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Sales: facilitate sales processes, including quotes, orders, sales activities, and invoicing.</w:t>
      </w:r>
    </w:p>
    <w:p w:rsidR="00292F9E" w:rsidRPr="002B54D9" w:rsidRDefault="00292F9E" w:rsidP="00C04A5F">
      <w:pPr>
        <w:pStyle w:val="ListParagraph"/>
        <w:numPr>
          <w:ilvl w:val="0"/>
          <w:numId w:val="8"/>
        </w:num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Project Management: Plans, tracks, and manages projects, including tasks, time, expenses, and reports.</w:t>
      </w:r>
    </w:p>
    <w:p w:rsidR="00C04A5F" w:rsidRPr="002B54D9" w:rsidRDefault="00C04A5F" w:rsidP="00632A24">
      <w:p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Strengths of Dolibarr ERP</w:t>
      </w:r>
    </w:p>
    <w:p w:rsidR="00C04A5F" w:rsidRPr="002B54D9" w:rsidRDefault="00632A24" w:rsidP="00305FFB">
      <w:pPr>
        <w:pStyle w:val="ListParagraph"/>
        <w:numPr>
          <w:ilvl w:val="0"/>
          <w:numId w:val="10"/>
        </w:numPr>
        <w:shd w:val="clear" w:color="auto" w:fill="FFFFFF"/>
        <w:spacing w:after="0" w:line="360" w:lineRule="auto"/>
        <w:ind w:left="1440"/>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User-Friendly Interface: Dolibarr offers an intuitive and easy-to-use interface, making it accessible to users with limited technical knowledge.</w:t>
      </w:r>
    </w:p>
    <w:p w:rsidR="00C04A5F" w:rsidRPr="002B54D9" w:rsidRDefault="00632A24" w:rsidP="00B9723F">
      <w:pPr>
        <w:pStyle w:val="ListParagraph"/>
        <w:numPr>
          <w:ilvl w:val="0"/>
          <w:numId w:val="10"/>
        </w:numPr>
        <w:shd w:val="clear" w:color="auto" w:fill="FFFFFF"/>
        <w:spacing w:after="0" w:line="360" w:lineRule="auto"/>
        <w:ind w:left="1440"/>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Customization: Dolibarr provides customization options, allowing businesses to tailor the system to their specific needs and workflows.</w:t>
      </w:r>
    </w:p>
    <w:p w:rsidR="00B9723F" w:rsidRPr="002B54D9" w:rsidRDefault="00632A24" w:rsidP="00B9723F">
      <w:pPr>
        <w:pStyle w:val="ListParagraph"/>
        <w:numPr>
          <w:ilvl w:val="0"/>
          <w:numId w:val="10"/>
        </w:numPr>
        <w:shd w:val="clear" w:color="auto" w:fill="FFFFFF"/>
        <w:spacing w:after="0" w:line="360" w:lineRule="auto"/>
        <w:ind w:left="1440"/>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Integration Capabilities: Dolibarr can seamlessly integrate with other applications and services, such as payment gateways, e-commerce platforms, and email clients, enhancing overall business efficiency.</w:t>
      </w:r>
    </w:p>
    <w:p w:rsidR="00F43EBA" w:rsidRPr="002B54D9" w:rsidRDefault="00632A24" w:rsidP="00B9723F">
      <w:pPr>
        <w:pStyle w:val="ListParagraph"/>
        <w:numPr>
          <w:ilvl w:val="0"/>
          <w:numId w:val="10"/>
        </w:numPr>
        <w:shd w:val="clear" w:color="auto" w:fill="FFFFFF"/>
        <w:spacing w:after="0" w:line="360" w:lineRule="auto"/>
        <w:ind w:left="1440"/>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Multi-Platform and Mobile Friendly: Dolibarr is compatible with multiple operating systems and can be accessed through web browsers. It also offers mobile apps for iOS and Android, enabling users to manage their ERP system on the go.</w:t>
      </w:r>
    </w:p>
    <w:p w:rsidR="00957D05" w:rsidRPr="002B54D9" w:rsidRDefault="00F43EBA" w:rsidP="00292F9E">
      <w:pPr>
        <w:shd w:val="clear" w:color="auto" w:fill="FFFFFF"/>
        <w:spacing w:after="0" w:line="360" w:lineRule="auto"/>
        <w:jc w:val="both"/>
        <w:rPr>
          <w:rFonts w:ascii="Times New Roman" w:eastAsia="Times New Roman" w:hAnsi="Times New Roman" w:cs="Times New Roman"/>
          <w:color w:val="222222"/>
          <w:szCs w:val="24"/>
        </w:rPr>
      </w:pPr>
      <w:r w:rsidRPr="002B54D9">
        <w:rPr>
          <w:rFonts w:ascii="Times New Roman" w:eastAsia="Times New Roman" w:hAnsi="Times New Roman" w:cs="Times New Roman"/>
          <w:color w:val="222222"/>
          <w:szCs w:val="24"/>
        </w:rPr>
        <w:t>2. Write</w:t>
      </w:r>
      <w:r w:rsidR="00FC0A71" w:rsidRPr="002B54D9">
        <w:rPr>
          <w:rFonts w:ascii="Times New Roman" w:eastAsia="Times New Roman" w:hAnsi="Times New Roman" w:cs="Times New Roman"/>
          <w:color w:val="222222"/>
          <w:szCs w:val="24"/>
        </w:rPr>
        <w:t xml:space="preserve"> the benefit of ERP system as compared to silos system.</w:t>
      </w:r>
    </w:p>
    <w:p w:rsidR="00305FFB" w:rsidRPr="002B54D9" w:rsidRDefault="00305FFB" w:rsidP="00305FFB">
      <w:pPr>
        <w:spacing w:line="360" w:lineRule="auto"/>
        <w:jc w:val="both"/>
        <w:rPr>
          <w:rFonts w:ascii="Times New Roman" w:hAnsi="Times New Roman" w:cs="Times New Roman"/>
          <w:szCs w:val="30"/>
          <w:shd w:val="clear" w:color="auto" w:fill="FFFFFF"/>
        </w:rPr>
      </w:pPr>
      <w:r w:rsidRPr="002B54D9">
        <w:rPr>
          <w:rFonts w:ascii="Times New Roman" w:hAnsi="Times New Roman" w:cs="Times New Roman"/>
          <w:szCs w:val="30"/>
          <w:shd w:val="clear" w:color="auto" w:fill="FFFFFF"/>
        </w:rPr>
        <w:t xml:space="preserve">Implementing an integrated ERP software solution offers several advantages, including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data consistency,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enhanced visibility and reporting,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streamlined business processes,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improved customer satisfaction,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efficient inventory management, and </w:t>
      </w:r>
    </w:p>
    <w:p w:rsidR="00305FFB" w:rsidRPr="002B54D9" w:rsidRDefault="00305FFB" w:rsidP="00305FFB">
      <w:pPr>
        <w:pStyle w:val="ListParagraph"/>
        <w:numPr>
          <w:ilvl w:val="0"/>
          <w:numId w:val="12"/>
        </w:numPr>
        <w:spacing w:line="360" w:lineRule="auto"/>
        <w:jc w:val="both"/>
        <w:rPr>
          <w:rFonts w:ascii="Times New Roman" w:hAnsi="Times New Roman" w:cs="Times New Roman"/>
          <w:sz w:val="16"/>
        </w:rPr>
      </w:pPr>
      <w:r w:rsidRPr="002B54D9">
        <w:rPr>
          <w:rFonts w:ascii="Times New Roman" w:hAnsi="Times New Roman" w:cs="Times New Roman"/>
          <w:szCs w:val="30"/>
          <w:shd w:val="clear" w:color="auto" w:fill="FFFFFF"/>
        </w:rPr>
        <w:t xml:space="preserve">Reduced compliance risks. </w:t>
      </w:r>
    </w:p>
    <w:p w:rsidR="00FC0A71" w:rsidRDefault="00305FFB" w:rsidP="00305FFB">
      <w:pPr>
        <w:spacing w:line="360" w:lineRule="auto"/>
        <w:jc w:val="both"/>
        <w:rPr>
          <w:rFonts w:ascii="Times New Roman" w:hAnsi="Times New Roman" w:cs="Times New Roman"/>
          <w:szCs w:val="30"/>
          <w:shd w:val="clear" w:color="auto" w:fill="FFFFFF"/>
        </w:rPr>
      </w:pPr>
      <w:r w:rsidRPr="002B54D9">
        <w:rPr>
          <w:rFonts w:ascii="Times New Roman" w:hAnsi="Times New Roman" w:cs="Times New Roman"/>
          <w:szCs w:val="30"/>
          <w:shd w:val="clear" w:color="auto" w:fill="FFFFFF"/>
        </w:rPr>
        <w:t>By breaking down data silos and connecting departments, businesses can achieve operational excellence, make informed decisions, and gain a competitive edge in the market.</w:t>
      </w:r>
    </w:p>
    <w:sdt>
      <w:sdtPr>
        <w:id w:val="-1159693773"/>
        <w:docPartObj>
          <w:docPartGallery w:val="Bibliographies"/>
          <w:docPartUnique/>
        </w:docPartObj>
      </w:sdtPr>
      <w:sdtEndPr>
        <w:rPr>
          <w:rFonts w:asciiTheme="minorHAnsi" w:eastAsiaTheme="minorHAnsi" w:hAnsiTheme="minorHAnsi" w:cstheme="minorBidi"/>
          <w:color w:val="auto"/>
          <w:sz w:val="22"/>
          <w:szCs w:val="22"/>
        </w:rPr>
      </w:sdtEndPr>
      <w:sdtContent>
        <w:p w:rsidR="00161ABF" w:rsidRDefault="00161ABF">
          <w:pPr>
            <w:pStyle w:val="Heading1"/>
          </w:pPr>
          <w:r>
            <w:t>References</w:t>
          </w:r>
        </w:p>
        <w:sdt>
          <w:sdtPr>
            <w:id w:val="-573587230"/>
            <w:bibliography/>
          </w:sdtPr>
          <w:sdtContent>
            <w:p w:rsidR="00161ABF" w:rsidRDefault="00161AB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61ABF">
                <w:trPr>
                  <w:divId w:val="1240016621"/>
                  <w:tblCellSpacing w:w="15" w:type="dxa"/>
                </w:trPr>
                <w:tc>
                  <w:tcPr>
                    <w:tcW w:w="50" w:type="pct"/>
                    <w:hideMark/>
                  </w:tcPr>
                  <w:p w:rsidR="00161ABF" w:rsidRDefault="00161ABF">
                    <w:pPr>
                      <w:pStyle w:val="Bibliography"/>
                      <w:rPr>
                        <w:noProof/>
                        <w:sz w:val="24"/>
                        <w:szCs w:val="24"/>
                      </w:rPr>
                    </w:pPr>
                    <w:r>
                      <w:rPr>
                        <w:noProof/>
                      </w:rPr>
                      <w:t xml:space="preserve">[1] </w:t>
                    </w:r>
                  </w:p>
                </w:tc>
                <w:tc>
                  <w:tcPr>
                    <w:tcW w:w="0" w:type="auto"/>
                    <w:hideMark/>
                  </w:tcPr>
                  <w:p w:rsidR="00161ABF" w:rsidRDefault="00161ABF">
                    <w:pPr>
                      <w:pStyle w:val="Bibliography"/>
                      <w:rPr>
                        <w:noProof/>
                      </w:rPr>
                    </w:pPr>
                    <w:r>
                      <w:rPr>
                        <w:noProof/>
                      </w:rPr>
                      <w:t>"Top Reasons to use Dolibarr ERP CRM," 2024. [Online]. Available: https://www.dolibarr.org/top-reasons-to-use-dolibarr-erp-crm.php.</w:t>
                    </w:r>
                  </w:p>
                </w:tc>
              </w:tr>
            </w:tbl>
            <w:p w:rsidR="00161ABF" w:rsidRDefault="00161ABF">
              <w:pPr>
                <w:divId w:val="1240016621"/>
                <w:rPr>
                  <w:rFonts w:eastAsia="Times New Roman"/>
                  <w:noProof/>
                </w:rPr>
              </w:pPr>
            </w:p>
            <w:p w:rsidR="00161ABF" w:rsidRDefault="00161ABF">
              <w:r>
                <w:rPr>
                  <w:b/>
                  <w:bCs/>
                  <w:noProof/>
                </w:rPr>
                <w:fldChar w:fldCharType="end"/>
              </w:r>
            </w:p>
          </w:sdtContent>
        </w:sdt>
      </w:sdtContent>
    </w:sdt>
    <w:p w:rsidR="00C04C44" w:rsidRDefault="00C04C44" w:rsidP="00305FFB">
      <w:pPr>
        <w:spacing w:line="360" w:lineRule="auto"/>
        <w:jc w:val="both"/>
        <w:rPr>
          <w:rFonts w:ascii="Times New Roman" w:hAnsi="Times New Roman" w:cs="Times New Roman"/>
          <w:szCs w:val="30"/>
          <w:shd w:val="clear" w:color="auto" w:fill="FFFFFF"/>
        </w:rPr>
      </w:pPr>
    </w:p>
    <w:p w:rsidR="009B64CA" w:rsidRDefault="009B64CA" w:rsidP="00305FFB">
      <w:pPr>
        <w:spacing w:line="360" w:lineRule="auto"/>
        <w:jc w:val="both"/>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Pr="009B64CA" w:rsidRDefault="009B64CA" w:rsidP="009B64CA">
      <w:pPr>
        <w:rPr>
          <w:rFonts w:ascii="Times New Roman" w:hAnsi="Times New Roman" w:cs="Times New Roman"/>
          <w:sz w:val="16"/>
        </w:rPr>
      </w:pPr>
    </w:p>
    <w:p w:rsidR="009B64CA" w:rsidRDefault="009B64CA" w:rsidP="009B64CA">
      <w:pPr>
        <w:rPr>
          <w:rFonts w:ascii="Times New Roman" w:hAnsi="Times New Roman" w:cs="Times New Roman"/>
          <w:sz w:val="16"/>
        </w:rPr>
      </w:pPr>
    </w:p>
    <w:p w:rsidR="00C04C44" w:rsidRPr="009B64CA" w:rsidRDefault="009B64CA" w:rsidP="009B64CA">
      <w:pPr>
        <w:tabs>
          <w:tab w:val="left" w:pos="2940"/>
        </w:tabs>
        <w:rPr>
          <w:rFonts w:ascii="Times New Roman" w:hAnsi="Times New Roman" w:cs="Times New Roman"/>
          <w:sz w:val="16"/>
        </w:rPr>
      </w:pPr>
      <w:r>
        <w:rPr>
          <w:rFonts w:ascii="Times New Roman" w:hAnsi="Times New Roman" w:cs="Times New Roman"/>
          <w:sz w:val="16"/>
        </w:rPr>
        <w:tab/>
      </w:r>
    </w:p>
    <w:sectPr w:rsidR="00C04C44" w:rsidRPr="009B64CA" w:rsidSect="009B64CA">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E93" w:rsidRDefault="004F2E93" w:rsidP="00FC0A71">
      <w:pPr>
        <w:spacing w:after="0" w:line="240" w:lineRule="auto"/>
      </w:pPr>
      <w:r>
        <w:separator/>
      </w:r>
    </w:p>
  </w:endnote>
  <w:endnote w:type="continuationSeparator" w:id="0">
    <w:p w:rsidR="004F2E93" w:rsidRDefault="004F2E93" w:rsidP="00FC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4CA" w:rsidRDefault="009B64CA">
    <w:pPr>
      <w:pStyle w:val="Footer"/>
      <w:jc w:val="center"/>
    </w:pPr>
  </w:p>
  <w:p w:rsidR="009B64CA" w:rsidRDefault="009B6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893397"/>
      <w:docPartObj>
        <w:docPartGallery w:val="Page Numbers (Bottom of Page)"/>
        <w:docPartUnique/>
      </w:docPartObj>
    </w:sdtPr>
    <w:sdtEndPr>
      <w:rPr>
        <w:noProof/>
      </w:rPr>
    </w:sdtEndPr>
    <w:sdtContent>
      <w:p w:rsidR="009B64CA" w:rsidRDefault="009B64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64CA" w:rsidRDefault="009B6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E93" w:rsidRDefault="004F2E93" w:rsidP="00FC0A71">
      <w:pPr>
        <w:spacing w:after="0" w:line="240" w:lineRule="auto"/>
      </w:pPr>
      <w:r>
        <w:separator/>
      </w:r>
    </w:p>
  </w:footnote>
  <w:footnote w:type="continuationSeparator" w:id="0">
    <w:p w:rsidR="004F2E93" w:rsidRDefault="004F2E93" w:rsidP="00FC0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E191"/>
      </v:shape>
    </w:pict>
  </w:numPicBullet>
  <w:abstractNum w:abstractNumId="0" w15:restartNumberingAfterBreak="0">
    <w:nsid w:val="00514AF2"/>
    <w:multiLevelType w:val="hybridMultilevel"/>
    <w:tmpl w:val="6CF08E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B7992"/>
    <w:multiLevelType w:val="hybridMultilevel"/>
    <w:tmpl w:val="55AC2D8C"/>
    <w:lvl w:ilvl="0" w:tplc="228A6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F7020"/>
    <w:multiLevelType w:val="hybridMultilevel"/>
    <w:tmpl w:val="99282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3D650E"/>
    <w:multiLevelType w:val="hybridMultilevel"/>
    <w:tmpl w:val="4F469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07681"/>
    <w:multiLevelType w:val="hybridMultilevel"/>
    <w:tmpl w:val="2D7C638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6733"/>
    <w:multiLevelType w:val="hybridMultilevel"/>
    <w:tmpl w:val="96C6AE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85AB4"/>
    <w:multiLevelType w:val="hybridMultilevel"/>
    <w:tmpl w:val="DF52CC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4F5675"/>
    <w:multiLevelType w:val="hybridMultilevel"/>
    <w:tmpl w:val="32BA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D1AE1"/>
    <w:multiLevelType w:val="hybridMultilevel"/>
    <w:tmpl w:val="BEBEEE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C7290"/>
    <w:multiLevelType w:val="hybridMultilevel"/>
    <w:tmpl w:val="BA8038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D1A9F"/>
    <w:multiLevelType w:val="hybridMultilevel"/>
    <w:tmpl w:val="5E0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33FA5"/>
    <w:multiLevelType w:val="hybridMultilevel"/>
    <w:tmpl w:val="D332C6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1"/>
  </w:num>
  <w:num w:numId="5">
    <w:abstractNumId w:val="10"/>
  </w:num>
  <w:num w:numId="6">
    <w:abstractNumId w:val="7"/>
  </w:num>
  <w:num w:numId="7">
    <w:abstractNumId w:val="5"/>
  </w:num>
  <w:num w:numId="8">
    <w:abstractNumId w:val="6"/>
  </w:num>
  <w:num w:numId="9">
    <w:abstractNumId w:val="1"/>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71"/>
    <w:rsid w:val="00161ABF"/>
    <w:rsid w:val="00292F9E"/>
    <w:rsid w:val="002B54D9"/>
    <w:rsid w:val="002D6CE7"/>
    <w:rsid w:val="00305FFB"/>
    <w:rsid w:val="00442E81"/>
    <w:rsid w:val="004F2E93"/>
    <w:rsid w:val="00632A24"/>
    <w:rsid w:val="00957D05"/>
    <w:rsid w:val="009B64CA"/>
    <w:rsid w:val="009D24D3"/>
    <w:rsid w:val="00B9723F"/>
    <w:rsid w:val="00BA2CBF"/>
    <w:rsid w:val="00C04A5F"/>
    <w:rsid w:val="00C04C44"/>
    <w:rsid w:val="00C15AF5"/>
    <w:rsid w:val="00C26A1E"/>
    <w:rsid w:val="00C80360"/>
    <w:rsid w:val="00F43EBA"/>
    <w:rsid w:val="00FC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FA03E-78BA-43F0-BFA0-CC8EFB81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71"/>
  </w:style>
  <w:style w:type="paragraph" w:styleId="Footer">
    <w:name w:val="footer"/>
    <w:basedOn w:val="Normal"/>
    <w:link w:val="FooterChar"/>
    <w:uiPriority w:val="99"/>
    <w:unhideWhenUsed/>
    <w:rsid w:val="00FC0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71"/>
  </w:style>
  <w:style w:type="paragraph" w:styleId="ListParagraph">
    <w:name w:val="List Paragraph"/>
    <w:basedOn w:val="Normal"/>
    <w:uiPriority w:val="34"/>
    <w:qFormat/>
    <w:rsid w:val="00FC0A71"/>
    <w:pPr>
      <w:ind w:left="720"/>
      <w:contextualSpacing/>
    </w:pPr>
  </w:style>
  <w:style w:type="character" w:customStyle="1" w:styleId="Heading1Char">
    <w:name w:val="Heading 1 Char"/>
    <w:basedOn w:val="DefaultParagraphFont"/>
    <w:link w:val="Heading1"/>
    <w:uiPriority w:val="9"/>
    <w:rsid w:val="00161AB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6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3837">
      <w:bodyDiv w:val="1"/>
      <w:marLeft w:val="0"/>
      <w:marRight w:val="0"/>
      <w:marTop w:val="0"/>
      <w:marBottom w:val="0"/>
      <w:divBdr>
        <w:top w:val="none" w:sz="0" w:space="0" w:color="auto"/>
        <w:left w:val="none" w:sz="0" w:space="0" w:color="auto"/>
        <w:bottom w:val="none" w:sz="0" w:space="0" w:color="auto"/>
        <w:right w:val="none" w:sz="0" w:space="0" w:color="auto"/>
      </w:divBdr>
      <w:divsChild>
        <w:div w:id="1733692364">
          <w:marLeft w:val="0"/>
          <w:marRight w:val="0"/>
          <w:marTop w:val="0"/>
          <w:marBottom w:val="0"/>
          <w:divBdr>
            <w:top w:val="none" w:sz="0" w:space="0" w:color="auto"/>
            <w:left w:val="none" w:sz="0" w:space="0" w:color="auto"/>
            <w:bottom w:val="none" w:sz="0" w:space="0" w:color="auto"/>
            <w:right w:val="none" w:sz="0" w:space="0" w:color="auto"/>
          </w:divBdr>
        </w:div>
        <w:div w:id="599879436">
          <w:marLeft w:val="0"/>
          <w:marRight w:val="0"/>
          <w:marTop w:val="0"/>
          <w:marBottom w:val="0"/>
          <w:divBdr>
            <w:top w:val="none" w:sz="0" w:space="0" w:color="auto"/>
            <w:left w:val="none" w:sz="0" w:space="0" w:color="auto"/>
            <w:bottom w:val="none" w:sz="0" w:space="0" w:color="auto"/>
            <w:right w:val="none" w:sz="0" w:space="0" w:color="auto"/>
          </w:divBdr>
        </w:div>
        <w:div w:id="1224826230">
          <w:marLeft w:val="0"/>
          <w:marRight w:val="0"/>
          <w:marTop w:val="0"/>
          <w:marBottom w:val="0"/>
          <w:divBdr>
            <w:top w:val="none" w:sz="0" w:space="0" w:color="auto"/>
            <w:left w:val="none" w:sz="0" w:space="0" w:color="auto"/>
            <w:bottom w:val="none" w:sz="0" w:space="0" w:color="auto"/>
            <w:right w:val="none" w:sz="0" w:space="0" w:color="auto"/>
          </w:divBdr>
        </w:div>
      </w:divsChild>
    </w:div>
    <w:div w:id="889460689">
      <w:bodyDiv w:val="1"/>
      <w:marLeft w:val="0"/>
      <w:marRight w:val="0"/>
      <w:marTop w:val="0"/>
      <w:marBottom w:val="0"/>
      <w:divBdr>
        <w:top w:val="none" w:sz="0" w:space="0" w:color="auto"/>
        <w:left w:val="none" w:sz="0" w:space="0" w:color="auto"/>
        <w:bottom w:val="none" w:sz="0" w:space="0" w:color="auto"/>
        <w:right w:val="none" w:sz="0" w:space="0" w:color="auto"/>
      </w:divBdr>
    </w:div>
    <w:div w:id="1240016621">
      <w:bodyDiv w:val="1"/>
      <w:marLeft w:val="0"/>
      <w:marRight w:val="0"/>
      <w:marTop w:val="0"/>
      <w:marBottom w:val="0"/>
      <w:divBdr>
        <w:top w:val="none" w:sz="0" w:space="0" w:color="auto"/>
        <w:left w:val="none" w:sz="0" w:space="0" w:color="auto"/>
        <w:bottom w:val="none" w:sz="0" w:space="0" w:color="auto"/>
        <w:right w:val="none" w:sz="0" w:space="0" w:color="auto"/>
      </w:divBdr>
    </w:div>
    <w:div w:id="1962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Top24</b:Tag>
    <b:SourceType>InternetSite</b:SourceType>
    <b:Guid>{30FF7DE5-CF26-47E4-AAF7-511EB3ECCAEA}</b:Guid>
    <b:Title>Top Reasons to use Dolibarr ERP CRM</b:Title>
    <b:Year>2024</b:Year>
    <b:URL> https://www.dolibarr.org/top-reasons-to-use-dolibarr-erp-crm.php</b:URL>
    <b:InternetSiteTitle>Dolibarr</b:InternetSiteTitle>
    <b:RefOrder>1</b:RefOrder>
  </b:Source>
</b:Sources>
</file>

<file path=customXml/itemProps1.xml><?xml version="1.0" encoding="utf-8"?>
<ds:datastoreItem xmlns:ds="http://schemas.openxmlformats.org/officeDocument/2006/customXml" ds:itemID="{841B467F-1C67-4D89-86A3-3F2265CA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dc:creator>
  <cp:keywords/>
  <dc:description/>
  <cp:lastModifiedBy>AAU</cp:lastModifiedBy>
  <cp:revision>2</cp:revision>
  <dcterms:created xsi:type="dcterms:W3CDTF">2024-04-16T12:46:00Z</dcterms:created>
  <dcterms:modified xsi:type="dcterms:W3CDTF">2024-04-16T12:46:00Z</dcterms:modified>
</cp:coreProperties>
</file>