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4"/>
        <w:gridCol w:w="4513"/>
      </w:tblGrid>
      <w:tr w:rsidR="007334B9" w:rsidRPr="00F65F9E" w14:paraId="192CC000" w14:textId="77777777" w:rsidTr="00C34A90">
        <w:trPr>
          <w:trHeight w:val="458"/>
        </w:trPr>
        <w:tc>
          <w:tcPr>
            <w:tcW w:w="4788" w:type="dxa"/>
            <w:shd w:val="clear" w:color="auto" w:fill="auto"/>
            <w:vAlign w:val="center"/>
          </w:tcPr>
          <w:p w14:paraId="6BE8420E" w14:textId="77777777" w:rsidR="007334B9" w:rsidRPr="00F65F9E" w:rsidRDefault="007334B9" w:rsidP="00560EF4">
            <w:pPr>
              <w:pStyle w:val="Header"/>
              <w:spacing w:line="0" w:lineRule="atLeast"/>
              <w:jc w:val="both"/>
              <w:rPr>
                <w:rFonts w:ascii="Segoe UI" w:hAnsi="Segoe UI" w:cs="Segoe UI"/>
              </w:rPr>
            </w:pPr>
          </w:p>
        </w:tc>
        <w:tc>
          <w:tcPr>
            <w:tcW w:w="4788" w:type="dxa"/>
            <w:shd w:val="clear" w:color="auto" w:fill="auto"/>
            <w:vAlign w:val="center"/>
          </w:tcPr>
          <w:p w14:paraId="483AF744" w14:textId="4DB25E19" w:rsidR="007334B9" w:rsidRPr="00F65F9E" w:rsidRDefault="007334B9" w:rsidP="00560EF4">
            <w:pPr>
              <w:pStyle w:val="Header"/>
              <w:spacing w:line="0" w:lineRule="atLeast"/>
              <w:jc w:val="both"/>
              <w:rPr>
                <w:rFonts w:ascii="Segoe UI" w:hAnsi="Segoe UI" w:cs="Segoe UI"/>
              </w:rPr>
            </w:pPr>
          </w:p>
        </w:tc>
      </w:tr>
    </w:tbl>
    <w:p w14:paraId="64CE80BC" w14:textId="77777777" w:rsidR="007334B9" w:rsidRPr="00F65F9E" w:rsidRDefault="007334B9" w:rsidP="00560EF4">
      <w:pPr>
        <w:spacing w:after="0" w:line="0" w:lineRule="atLeast"/>
        <w:jc w:val="both"/>
        <w:rPr>
          <w:rFonts w:ascii="Segoe UI" w:hAnsi="Segoe UI" w:cs="Segoe UI"/>
          <w:color w:val="0070C0"/>
          <w:sz w:val="52"/>
          <w:szCs w:val="52"/>
        </w:rPr>
      </w:pPr>
    </w:p>
    <w:p w14:paraId="612DAA1A" w14:textId="77777777" w:rsidR="007334B9" w:rsidRPr="00F65F9E" w:rsidRDefault="007334B9" w:rsidP="00560EF4">
      <w:pPr>
        <w:spacing w:after="0" w:line="0" w:lineRule="atLeast"/>
        <w:jc w:val="both"/>
        <w:rPr>
          <w:rFonts w:ascii="Segoe UI" w:hAnsi="Segoe UI" w:cs="Segoe UI"/>
          <w:color w:val="0070C0"/>
          <w:sz w:val="52"/>
          <w:szCs w:val="52"/>
        </w:rPr>
      </w:pPr>
    </w:p>
    <w:p w14:paraId="2FE38050" w14:textId="77777777" w:rsidR="007334B9" w:rsidRPr="00F65F9E" w:rsidRDefault="007334B9" w:rsidP="00560EF4">
      <w:pPr>
        <w:spacing w:after="0" w:line="0" w:lineRule="atLeast"/>
        <w:jc w:val="both"/>
        <w:rPr>
          <w:rFonts w:ascii="Segoe UI" w:hAnsi="Segoe UI" w:cs="Segoe UI"/>
          <w:color w:val="0070C0"/>
          <w:sz w:val="52"/>
          <w:szCs w:val="52"/>
        </w:rPr>
      </w:pPr>
    </w:p>
    <w:p w14:paraId="45BE40DF" w14:textId="77777777" w:rsidR="007334B9" w:rsidRPr="00F65F9E" w:rsidRDefault="007334B9" w:rsidP="00560EF4">
      <w:pPr>
        <w:spacing w:after="0" w:line="0" w:lineRule="atLeast"/>
        <w:jc w:val="both"/>
        <w:rPr>
          <w:rFonts w:ascii="Segoe UI" w:hAnsi="Segoe UI" w:cs="Segoe UI"/>
          <w:color w:val="0070C0"/>
          <w:sz w:val="52"/>
          <w:szCs w:val="52"/>
        </w:rPr>
      </w:pPr>
    </w:p>
    <w:tbl>
      <w:tblPr>
        <w:tblStyle w:val="TableGrid"/>
        <w:tblpPr w:leftFromText="180" w:rightFromText="180" w:vertAnchor="text" w:horzAnchor="margin" w:tblpY="432"/>
        <w:tblW w:w="0" w:type="auto"/>
        <w:tblBorders>
          <w:insideH w:val="single" w:sz="4" w:space="0" w:color="F2F2F2" w:themeColor="background1" w:themeShade="F2"/>
          <w:insideV w:val="single" w:sz="4" w:space="0" w:color="F2F2F2" w:themeColor="background1" w:themeShade="F2"/>
        </w:tblBorders>
        <w:tblLook w:val="04A0" w:firstRow="1" w:lastRow="0" w:firstColumn="1" w:lastColumn="0" w:noHBand="0" w:noVBand="1"/>
      </w:tblPr>
      <w:tblGrid>
        <w:gridCol w:w="9017"/>
      </w:tblGrid>
      <w:tr w:rsidR="007334B9" w:rsidRPr="00F65F9E" w14:paraId="118A4A80" w14:textId="77777777" w:rsidTr="00C34A90">
        <w:tc>
          <w:tcPr>
            <w:tcW w:w="9350" w:type="dxa"/>
            <w:shd w:val="clear" w:color="auto" w:fill="auto"/>
          </w:tcPr>
          <w:p w14:paraId="52EAB764" w14:textId="50C4B8B8" w:rsidR="00CD4651" w:rsidRPr="00E72A26" w:rsidRDefault="00F472D4" w:rsidP="00560EF4">
            <w:pPr>
              <w:pStyle w:val="Heading2"/>
              <w:jc w:val="both"/>
              <w:outlineLvl w:val="1"/>
              <w:rPr>
                <w:rFonts w:ascii="Segoe UI" w:hAnsi="Segoe UI" w:cs="Segoe UI"/>
                <w:color w:val="000000"/>
                <w:sz w:val="27"/>
                <w:szCs w:val="27"/>
              </w:rPr>
            </w:pPr>
            <w:r w:rsidRPr="00F65F9E">
              <w:rPr>
                <w:rFonts w:ascii="Segoe UI" w:hAnsi="Segoe UI" w:cs="Segoe UI"/>
                <w:sz w:val="40"/>
                <w:szCs w:val="40"/>
              </w:rPr>
              <w:t xml:space="preserve">  </w:t>
            </w:r>
            <w:bookmarkStart w:id="0" w:name="_Toc427917185"/>
            <w:bookmarkStart w:id="1" w:name="_Toc428297027"/>
            <w:bookmarkStart w:id="2" w:name="_Toc468202630"/>
            <w:r w:rsidR="00EB5C22">
              <w:rPr>
                <w:rFonts w:ascii="Segoe UI" w:hAnsi="Segoe UI" w:cs="Segoe UI"/>
                <w:sz w:val="40"/>
                <w:szCs w:val="40"/>
              </w:rPr>
              <w:t xml:space="preserve">Forecast using </w:t>
            </w:r>
            <w:bookmarkEnd w:id="0"/>
            <w:bookmarkEnd w:id="1"/>
            <w:bookmarkEnd w:id="2"/>
            <w:r w:rsidR="00D50DDA">
              <w:rPr>
                <w:rFonts w:ascii="Segoe UI" w:hAnsi="Segoe UI" w:cs="Segoe UI"/>
                <w:sz w:val="40"/>
                <w:szCs w:val="40"/>
              </w:rPr>
              <w:t>neural network user guide</w:t>
            </w:r>
          </w:p>
        </w:tc>
      </w:tr>
      <w:tr w:rsidR="007334B9" w:rsidRPr="00F65F9E" w14:paraId="48F5365E" w14:textId="77777777" w:rsidTr="00C34A90">
        <w:trPr>
          <w:trHeight w:val="1124"/>
        </w:trPr>
        <w:tc>
          <w:tcPr>
            <w:tcW w:w="9350" w:type="dxa"/>
            <w:shd w:val="clear" w:color="auto" w:fill="auto"/>
          </w:tcPr>
          <w:p w14:paraId="0158DBCF" w14:textId="77777777" w:rsidR="007334B9" w:rsidRPr="00F65F9E" w:rsidRDefault="007334B9" w:rsidP="00560EF4">
            <w:pPr>
              <w:spacing w:line="0" w:lineRule="atLeast"/>
              <w:jc w:val="both"/>
              <w:rPr>
                <w:rFonts w:ascii="Segoe UI" w:hAnsi="Segoe UI" w:cs="Segoe UI"/>
                <w:color w:val="000000" w:themeColor="text1"/>
              </w:rPr>
            </w:pPr>
          </w:p>
        </w:tc>
      </w:tr>
    </w:tbl>
    <w:p w14:paraId="02338766" w14:textId="77777777" w:rsidR="007334B9" w:rsidRPr="00F65F9E" w:rsidRDefault="007334B9" w:rsidP="00560EF4">
      <w:pPr>
        <w:spacing w:after="0" w:line="0" w:lineRule="atLeast"/>
        <w:jc w:val="both"/>
        <w:rPr>
          <w:rFonts w:ascii="Segoe UI" w:hAnsi="Segoe UI" w:cs="Segoe UI"/>
          <w:color w:val="0070C0"/>
          <w:sz w:val="52"/>
          <w:szCs w:val="52"/>
        </w:rPr>
      </w:pPr>
    </w:p>
    <w:p w14:paraId="0DDE0B6E" w14:textId="77777777" w:rsidR="007334B9" w:rsidRPr="00F65F9E" w:rsidRDefault="007334B9" w:rsidP="00560EF4">
      <w:pPr>
        <w:spacing w:after="0" w:line="0" w:lineRule="atLeast"/>
        <w:jc w:val="both"/>
        <w:rPr>
          <w:rFonts w:ascii="Segoe UI" w:hAnsi="Segoe UI" w:cs="Segoe UI"/>
          <w:color w:val="0070C0"/>
          <w:sz w:val="52"/>
          <w:szCs w:val="52"/>
        </w:rPr>
      </w:pPr>
    </w:p>
    <w:p w14:paraId="1A69375C" w14:textId="77777777" w:rsidR="007334B9" w:rsidRPr="00F65F9E" w:rsidRDefault="007334B9" w:rsidP="00560EF4">
      <w:pPr>
        <w:spacing w:after="0" w:line="0" w:lineRule="atLeast"/>
        <w:jc w:val="both"/>
        <w:rPr>
          <w:rFonts w:ascii="Segoe UI" w:hAnsi="Segoe UI" w:cs="Segoe UI"/>
          <w:color w:val="0070C0"/>
          <w:sz w:val="52"/>
          <w:szCs w:val="52"/>
        </w:rPr>
      </w:pPr>
    </w:p>
    <w:p w14:paraId="517D77F9" w14:textId="77777777" w:rsidR="007334B9" w:rsidRPr="00F65F9E" w:rsidRDefault="007334B9" w:rsidP="00560EF4">
      <w:pPr>
        <w:spacing w:after="0" w:line="0" w:lineRule="atLeast"/>
        <w:jc w:val="both"/>
        <w:rPr>
          <w:rFonts w:ascii="Segoe UI" w:hAnsi="Segoe UI" w:cs="Segoe UI"/>
          <w:color w:val="0070C0"/>
          <w:sz w:val="52"/>
          <w:szCs w:val="52"/>
        </w:rPr>
      </w:pPr>
    </w:p>
    <w:p w14:paraId="55706419" w14:textId="77777777" w:rsidR="007334B9" w:rsidRPr="00F65F9E" w:rsidRDefault="007334B9" w:rsidP="00560EF4">
      <w:pPr>
        <w:spacing w:after="0" w:line="0" w:lineRule="atLeast"/>
        <w:jc w:val="both"/>
        <w:rPr>
          <w:rFonts w:ascii="Segoe UI" w:hAnsi="Segoe UI" w:cs="Segoe UI"/>
          <w:color w:val="000000" w:themeColor="text1"/>
        </w:rPr>
      </w:pPr>
      <w:r w:rsidRPr="00F65F9E">
        <w:rPr>
          <w:rFonts w:ascii="Segoe UI" w:hAnsi="Segoe UI" w:cs="Segoe UI"/>
          <w:color w:val="000000" w:themeColor="text1"/>
        </w:rPr>
        <w:br/>
      </w:r>
    </w:p>
    <w:p w14:paraId="53BCE859" w14:textId="77777777" w:rsidR="007334B9" w:rsidRPr="00F65F9E" w:rsidRDefault="007334B9" w:rsidP="00560EF4">
      <w:pPr>
        <w:spacing w:after="0" w:line="0" w:lineRule="atLeast"/>
        <w:jc w:val="both"/>
        <w:rPr>
          <w:rFonts w:ascii="Segoe UI" w:hAnsi="Segoe UI" w:cs="Segoe UI"/>
          <w:color w:val="000000" w:themeColor="text1"/>
        </w:rPr>
      </w:pPr>
    </w:p>
    <w:p w14:paraId="112A934C" w14:textId="77777777" w:rsidR="007334B9" w:rsidRPr="00F65F9E" w:rsidRDefault="007334B9" w:rsidP="00560EF4">
      <w:pPr>
        <w:spacing w:after="0" w:line="0" w:lineRule="atLeast"/>
        <w:jc w:val="both"/>
        <w:rPr>
          <w:rFonts w:ascii="Segoe UI" w:hAnsi="Segoe UI" w:cs="Segoe UI"/>
          <w:color w:val="000000" w:themeColor="text1"/>
        </w:rPr>
      </w:pPr>
    </w:p>
    <w:p w14:paraId="296192D8" w14:textId="77777777" w:rsidR="007334B9" w:rsidRPr="00F65F9E" w:rsidRDefault="007334B9" w:rsidP="00560EF4">
      <w:pPr>
        <w:spacing w:after="0" w:line="0" w:lineRule="atLeast"/>
        <w:jc w:val="both"/>
        <w:rPr>
          <w:rFonts w:ascii="Segoe UI" w:hAnsi="Segoe UI" w:cs="Segoe UI"/>
          <w:color w:val="000000" w:themeColor="text1"/>
        </w:rPr>
      </w:pPr>
    </w:p>
    <w:p w14:paraId="1F4B1FD8" w14:textId="77777777" w:rsidR="007334B9" w:rsidRPr="00F65F9E" w:rsidRDefault="007334B9" w:rsidP="00560EF4">
      <w:pPr>
        <w:spacing w:after="0" w:line="0" w:lineRule="atLeast"/>
        <w:jc w:val="both"/>
        <w:rPr>
          <w:rFonts w:ascii="Segoe UI" w:hAnsi="Segoe UI" w:cs="Segoe UI"/>
          <w:color w:val="000000" w:themeColor="text1"/>
        </w:rPr>
      </w:pPr>
    </w:p>
    <w:p w14:paraId="42AC8CC8" w14:textId="01F21200" w:rsidR="007824E1" w:rsidRPr="00F65F9E" w:rsidRDefault="007824E1" w:rsidP="00560EF4">
      <w:pPr>
        <w:pStyle w:val="Heading2"/>
        <w:jc w:val="both"/>
        <w:rPr>
          <w:rFonts w:ascii="Segoe UI" w:hAnsi="Segoe UI" w:cs="Segoe UI"/>
          <w:sz w:val="40"/>
          <w:szCs w:val="40"/>
        </w:rPr>
      </w:pPr>
    </w:p>
    <w:p w14:paraId="3EA9408C" w14:textId="515C145E" w:rsidR="005B3666" w:rsidRDefault="005B3666" w:rsidP="00560EF4">
      <w:pPr>
        <w:jc w:val="both"/>
        <w:rPr>
          <w:rFonts w:ascii="Segoe UI" w:hAnsi="Segoe UI" w:cs="Segoe UI"/>
        </w:rPr>
      </w:pPr>
    </w:p>
    <w:p w14:paraId="54862BAB" w14:textId="77777777" w:rsidR="00E72A26" w:rsidRPr="00F65F9E" w:rsidRDefault="00E72A26" w:rsidP="00560EF4">
      <w:pPr>
        <w:jc w:val="both"/>
        <w:rPr>
          <w:rFonts w:ascii="Segoe UI" w:hAnsi="Segoe UI" w:cs="Segoe UI"/>
        </w:rPr>
      </w:pPr>
    </w:p>
    <w:p w14:paraId="66A915AE" w14:textId="77777777" w:rsidR="001724C8" w:rsidRPr="00F65F9E" w:rsidRDefault="001724C8" w:rsidP="00560EF4">
      <w:pPr>
        <w:jc w:val="both"/>
        <w:rPr>
          <w:rFonts w:ascii="Segoe UI" w:hAnsi="Segoe UI" w:cs="Segoe UI"/>
        </w:rPr>
      </w:pPr>
    </w:p>
    <w:p w14:paraId="7FB19E15" w14:textId="77777777" w:rsidR="001724C8" w:rsidRPr="00F65F9E" w:rsidRDefault="001724C8" w:rsidP="00560EF4">
      <w:pPr>
        <w:jc w:val="both"/>
        <w:rPr>
          <w:rFonts w:ascii="Segoe UI" w:hAnsi="Segoe UI" w:cs="Segoe UI"/>
        </w:rPr>
      </w:pPr>
    </w:p>
    <w:p w14:paraId="1622AED6" w14:textId="77777777" w:rsidR="00CB22B2" w:rsidRPr="00F65F9E" w:rsidRDefault="00CB22B2" w:rsidP="00560EF4">
      <w:pPr>
        <w:jc w:val="both"/>
        <w:rPr>
          <w:rFonts w:ascii="Segoe UI" w:hAnsi="Segoe UI" w:cs="Segoe UI"/>
        </w:rPr>
      </w:pPr>
    </w:p>
    <w:p w14:paraId="14C19C2B" w14:textId="77777777" w:rsidR="00183954" w:rsidRPr="00F65F9E" w:rsidRDefault="00183954" w:rsidP="00560EF4">
      <w:pPr>
        <w:jc w:val="both"/>
        <w:rPr>
          <w:rFonts w:ascii="Segoe UI" w:hAnsi="Segoe UI" w:cs="Segoe UI"/>
        </w:rPr>
      </w:pPr>
    </w:p>
    <w:p w14:paraId="656F785C" w14:textId="77777777" w:rsidR="005C45A1" w:rsidRDefault="005C45A1" w:rsidP="00560EF4">
      <w:pPr>
        <w:jc w:val="both"/>
        <w:rPr>
          <w:rFonts w:ascii="Segoe UI" w:hAnsi="Segoe UI" w:cs="Segoe UI"/>
          <w:b/>
          <w:bCs/>
          <w:noProof/>
        </w:rPr>
      </w:pPr>
    </w:p>
    <w:p w14:paraId="693D4DB9" w14:textId="46ACB05C" w:rsidR="005C45A1" w:rsidRDefault="005C45A1" w:rsidP="00560EF4">
      <w:pPr>
        <w:pStyle w:val="Heading1"/>
        <w:jc w:val="both"/>
      </w:pPr>
      <w:r>
        <w:lastRenderedPageBreak/>
        <w:t xml:space="preserve">Neural </w:t>
      </w:r>
      <w:r w:rsidR="00D50DDA">
        <w:t>n</w:t>
      </w:r>
      <w:r>
        <w:t>etworks</w:t>
      </w:r>
      <w:r w:rsidR="00116BD6">
        <w:t xml:space="preserve"> a brief introduction</w:t>
      </w:r>
      <w:r w:rsidRPr="00BA2760">
        <w:t>:</w:t>
      </w:r>
    </w:p>
    <w:p w14:paraId="01212679" w14:textId="77777777" w:rsidR="00E15ED5" w:rsidRDefault="004509FE" w:rsidP="00560EF4">
      <w:pPr>
        <w:pStyle w:val="NormalWeb"/>
        <w:shd w:val="clear" w:color="auto" w:fill="FFFFFF"/>
        <w:spacing w:before="0" w:beforeAutospacing="0" w:after="160" w:afterAutospacing="0" w:line="259" w:lineRule="auto"/>
        <w:jc w:val="both"/>
        <w:rPr>
          <w:rFonts w:asciiTheme="minorHAnsi" w:hAnsiTheme="minorHAnsi" w:cstheme="minorHAnsi"/>
          <w:color w:val="222222"/>
          <w:sz w:val="21"/>
          <w:szCs w:val="21"/>
        </w:rPr>
      </w:pPr>
      <w:r w:rsidRPr="004509FE">
        <w:rPr>
          <w:rFonts w:asciiTheme="minorHAnsi" w:hAnsiTheme="minorHAnsi" w:cstheme="minorHAnsi"/>
          <w:color w:val="222222"/>
          <w:sz w:val="21"/>
          <w:szCs w:val="21"/>
        </w:rPr>
        <w:t xml:space="preserve">Artificial neural networks were proposed in 1943 by Warren McCulloch and Walter Pits when they created a computational model for neural networks based on mathematics and algorithms called as threshold logic. Neural networks received renewed attention after backpropagation, a method to effectively solve exclusive-or problem was discovered by </w:t>
      </w:r>
      <w:proofErr w:type="spellStart"/>
      <w:r w:rsidRPr="004509FE">
        <w:rPr>
          <w:rFonts w:asciiTheme="minorHAnsi" w:hAnsiTheme="minorHAnsi" w:cstheme="minorHAnsi"/>
          <w:color w:val="222222"/>
          <w:sz w:val="21"/>
          <w:szCs w:val="21"/>
        </w:rPr>
        <w:t>Werbos</w:t>
      </w:r>
      <w:proofErr w:type="spellEnd"/>
      <w:r w:rsidRPr="004509FE">
        <w:rPr>
          <w:rFonts w:asciiTheme="minorHAnsi" w:hAnsiTheme="minorHAnsi" w:cstheme="minorHAnsi"/>
          <w:color w:val="222222"/>
          <w:sz w:val="21"/>
          <w:szCs w:val="21"/>
        </w:rPr>
        <w:t xml:space="preserve"> in 1975. </w:t>
      </w:r>
      <w:r>
        <w:rPr>
          <w:rFonts w:asciiTheme="minorHAnsi" w:hAnsiTheme="minorHAnsi" w:cstheme="minorHAnsi"/>
          <w:color w:val="222222"/>
          <w:sz w:val="21"/>
          <w:szCs w:val="21"/>
        </w:rPr>
        <w:t>Backpropagation also accelerated the training of multilayer networks, which worked by distributing the error term back up through the layers, by modifying the weights at each node.</w:t>
      </w:r>
    </w:p>
    <w:p w14:paraId="2A459866" w14:textId="15CD5421" w:rsidR="0084645B" w:rsidRDefault="00E15ED5" w:rsidP="00560EF4">
      <w:pPr>
        <w:pStyle w:val="Heading1"/>
        <w:jc w:val="both"/>
      </w:pPr>
      <w:r>
        <w:t>Visual</w:t>
      </w:r>
      <w:r w:rsidR="0084645B">
        <w:t xml:space="preserve"> Description</w:t>
      </w:r>
    </w:p>
    <w:p w14:paraId="38F1F75B" w14:textId="77777777" w:rsidR="00E15ED5" w:rsidRDefault="005F0E56" w:rsidP="00560EF4">
      <w:pPr>
        <w:jc w:val="both"/>
        <w:rPr>
          <w:rFonts w:cstheme="minorHAnsi"/>
          <w:color w:val="363636"/>
          <w:sz w:val="21"/>
          <w:szCs w:val="21"/>
        </w:rPr>
      </w:pPr>
      <w:r>
        <w:rPr>
          <w:rFonts w:cstheme="minorHAnsi"/>
          <w:color w:val="363636"/>
          <w:sz w:val="21"/>
          <w:szCs w:val="21"/>
        </w:rPr>
        <w:t>The visual uses</w:t>
      </w:r>
      <w:r w:rsidR="008162C9" w:rsidRPr="005F0E56">
        <w:rPr>
          <w:rFonts w:cstheme="minorHAnsi"/>
          <w:color w:val="363636"/>
          <w:sz w:val="21"/>
          <w:szCs w:val="21"/>
        </w:rPr>
        <w:t xml:space="preserve"> neural network algorithm to forecast future values based on historical data.</w:t>
      </w:r>
    </w:p>
    <w:p w14:paraId="39D3A86A" w14:textId="2662D77F" w:rsidR="00CE74DB" w:rsidRDefault="0064314C" w:rsidP="00560EF4">
      <w:pPr>
        <w:pStyle w:val="Heading1"/>
        <w:jc w:val="both"/>
      </w:pPr>
      <w:r>
        <w:t>Overview</w:t>
      </w:r>
    </w:p>
    <w:p w14:paraId="5679D449" w14:textId="77777777" w:rsidR="005F0E56" w:rsidRPr="005F0E56" w:rsidRDefault="008162C9" w:rsidP="00560EF4">
      <w:pPr>
        <w:jc w:val="both"/>
        <w:rPr>
          <w:rFonts w:cstheme="minorHAnsi"/>
          <w:color w:val="363636"/>
          <w:sz w:val="21"/>
          <w:szCs w:val="21"/>
        </w:rPr>
      </w:pPr>
      <w:r w:rsidRPr="005F0E56">
        <w:rPr>
          <w:rFonts w:cstheme="minorHAnsi"/>
          <w:color w:val="363636"/>
          <w:sz w:val="21"/>
          <w:szCs w:val="21"/>
        </w:rPr>
        <w:t xml:space="preserve">Forecast the future values based on the historical data by employing Neural Network algorithm for time series forecasting. Forecasting is useful for a variety of professions spread over numerous fields, be it budget, sales, demand or inventory. Better forecasts of future lead to better and more well-informed decisions. </w:t>
      </w:r>
      <w:r w:rsidR="005F0E56" w:rsidRPr="005F0E56">
        <w:rPr>
          <w:rFonts w:cstheme="minorHAnsi"/>
          <w:color w:val="363636"/>
          <w:sz w:val="21"/>
          <w:szCs w:val="21"/>
        </w:rPr>
        <w:t>Forecasting using Neural Network implements an ‘Artificial Neural Network’ to learn from observed data over a time to predict the values of future.</w:t>
      </w:r>
    </w:p>
    <w:p w14:paraId="435A5EDD" w14:textId="77777777" w:rsidR="005F0E56" w:rsidRPr="005F0E56" w:rsidRDefault="005F0E56" w:rsidP="00560EF4">
      <w:pPr>
        <w:jc w:val="both"/>
        <w:rPr>
          <w:rFonts w:cstheme="minorHAnsi"/>
          <w:color w:val="363636"/>
          <w:sz w:val="21"/>
          <w:szCs w:val="21"/>
        </w:rPr>
      </w:pPr>
      <w:r w:rsidRPr="005F0E56">
        <w:rPr>
          <w:rFonts w:cstheme="minorHAnsi"/>
          <w:color w:val="363636"/>
          <w:sz w:val="21"/>
          <w:szCs w:val="21"/>
        </w:rPr>
        <w:t>It employs a single layer feed forward network with lagged inputs to deal with time series values.</w:t>
      </w:r>
    </w:p>
    <w:p w14:paraId="6DDC7160" w14:textId="77777777" w:rsidR="005F0E56" w:rsidRPr="005F0E56" w:rsidRDefault="005F0E56" w:rsidP="00560EF4">
      <w:pPr>
        <w:jc w:val="both"/>
        <w:rPr>
          <w:rFonts w:cstheme="minorHAnsi"/>
          <w:color w:val="363636"/>
          <w:sz w:val="21"/>
          <w:szCs w:val="21"/>
        </w:rPr>
      </w:pPr>
      <w:r w:rsidRPr="005F0E56">
        <w:rPr>
          <w:rFonts w:cstheme="minorHAnsi"/>
          <w:color w:val="363636"/>
          <w:sz w:val="21"/>
          <w:szCs w:val="21"/>
        </w:rPr>
        <w:t>Key features include:</w:t>
      </w:r>
    </w:p>
    <w:p w14:paraId="02403BD0" w14:textId="2B4AFB11" w:rsidR="005F0E56" w:rsidRPr="005F0E56" w:rsidRDefault="005F0E56" w:rsidP="00560EF4">
      <w:pPr>
        <w:pStyle w:val="ListParagraph"/>
        <w:numPr>
          <w:ilvl w:val="0"/>
          <w:numId w:val="20"/>
        </w:numPr>
        <w:jc w:val="both"/>
        <w:rPr>
          <w:rFonts w:cstheme="minorHAnsi"/>
          <w:color w:val="363636"/>
          <w:sz w:val="21"/>
          <w:szCs w:val="21"/>
        </w:rPr>
      </w:pPr>
      <w:r w:rsidRPr="005F0E56">
        <w:rPr>
          <w:rFonts w:cstheme="minorHAnsi"/>
          <w:color w:val="363636"/>
          <w:sz w:val="21"/>
          <w:szCs w:val="21"/>
        </w:rPr>
        <w:t>Ability to use years or distinct numerical values in place of Date/Date &amp; Time field. (The visual will work for both numerical series i.e. years/numbers and proper Date/Time values).</w:t>
      </w:r>
    </w:p>
    <w:p w14:paraId="768E75EB" w14:textId="4EEF4322" w:rsidR="005F0E56" w:rsidRPr="005F0E56" w:rsidRDefault="00DF7FF8" w:rsidP="00560EF4">
      <w:pPr>
        <w:pStyle w:val="ListParagraph"/>
        <w:numPr>
          <w:ilvl w:val="0"/>
          <w:numId w:val="20"/>
        </w:numPr>
        <w:jc w:val="both"/>
        <w:rPr>
          <w:rFonts w:cstheme="minorHAnsi"/>
          <w:color w:val="363636"/>
          <w:sz w:val="21"/>
          <w:szCs w:val="21"/>
        </w:rPr>
      </w:pPr>
      <w:r>
        <w:rPr>
          <w:rFonts w:cstheme="minorHAnsi"/>
          <w:noProof/>
          <w:color w:val="363636"/>
          <w:sz w:val="21"/>
          <w:szCs w:val="21"/>
        </w:rPr>
        <w:t>The a</w:t>
      </w:r>
      <w:r w:rsidR="005F0E56" w:rsidRPr="00DF7FF8">
        <w:rPr>
          <w:rFonts w:cstheme="minorHAnsi"/>
          <w:noProof/>
          <w:color w:val="363636"/>
          <w:sz w:val="21"/>
          <w:szCs w:val="21"/>
        </w:rPr>
        <w:t>bility</w:t>
      </w:r>
      <w:r w:rsidR="005F0E56" w:rsidRPr="005F0E56">
        <w:rPr>
          <w:rFonts w:cstheme="minorHAnsi"/>
          <w:color w:val="363636"/>
          <w:sz w:val="21"/>
          <w:szCs w:val="21"/>
        </w:rPr>
        <w:t xml:space="preserve"> of hover tooltips and highlighting a portion of the plot.</w:t>
      </w:r>
    </w:p>
    <w:p w14:paraId="591D7A23" w14:textId="0241C549" w:rsidR="005F0E56" w:rsidRPr="005F0E56" w:rsidRDefault="005F0E56" w:rsidP="00560EF4">
      <w:pPr>
        <w:pStyle w:val="ListParagraph"/>
        <w:numPr>
          <w:ilvl w:val="0"/>
          <w:numId w:val="20"/>
        </w:numPr>
        <w:jc w:val="both"/>
        <w:rPr>
          <w:rFonts w:cstheme="minorHAnsi"/>
          <w:color w:val="363636"/>
          <w:sz w:val="21"/>
          <w:szCs w:val="21"/>
        </w:rPr>
      </w:pPr>
      <w:r w:rsidRPr="005F0E56">
        <w:rPr>
          <w:rFonts w:cstheme="minorHAnsi"/>
          <w:color w:val="363636"/>
          <w:sz w:val="21"/>
          <w:szCs w:val="21"/>
        </w:rPr>
        <w:t>Capability to manually adjust the parameters of the learning model.</w:t>
      </w:r>
    </w:p>
    <w:p w14:paraId="303A2184" w14:textId="0A84BBAE" w:rsidR="005F0E56" w:rsidRPr="005F0E56" w:rsidRDefault="005F0E56" w:rsidP="00560EF4">
      <w:pPr>
        <w:pStyle w:val="ListParagraph"/>
        <w:numPr>
          <w:ilvl w:val="0"/>
          <w:numId w:val="20"/>
        </w:numPr>
        <w:jc w:val="both"/>
        <w:rPr>
          <w:rFonts w:cstheme="minorHAnsi"/>
          <w:color w:val="363636"/>
          <w:sz w:val="21"/>
          <w:szCs w:val="21"/>
        </w:rPr>
      </w:pPr>
      <w:r w:rsidRPr="005F0E56">
        <w:rPr>
          <w:rFonts w:cstheme="minorHAnsi"/>
          <w:color w:val="363636"/>
          <w:sz w:val="21"/>
          <w:szCs w:val="21"/>
        </w:rPr>
        <w:t xml:space="preserve">Zoom in/out capabilities </w:t>
      </w:r>
      <w:r w:rsidRPr="00DF7FF8">
        <w:rPr>
          <w:rFonts w:cstheme="minorHAnsi"/>
          <w:noProof/>
          <w:color w:val="363636"/>
          <w:sz w:val="21"/>
          <w:szCs w:val="21"/>
        </w:rPr>
        <w:t>over</w:t>
      </w:r>
      <w:r w:rsidRPr="005F0E56">
        <w:rPr>
          <w:rFonts w:cstheme="minorHAnsi"/>
          <w:color w:val="363636"/>
          <w:sz w:val="21"/>
          <w:szCs w:val="21"/>
        </w:rPr>
        <w:t xml:space="preserve"> any point on the plot.</w:t>
      </w:r>
    </w:p>
    <w:p w14:paraId="2120B23E" w14:textId="6CA8AB57" w:rsidR="005F0E56" w:rsidRDefault="005F0E56" w:rsidP="00560EF4">
      <w:pPr>
        <w:pStyle w:val="ListParagraph"/>
        <w:numPr>
          <w:ilvl w:val="0"/>
          <w:numId w:val="20"/>
        </w:numPr>
        <w:jc w:val="both"/>
        <w:rPr>
          <w:rFonts w:cstheme="minorHAnsi"/>
          <w:color w:val="363636"/>
          <w:sz w:val="21"/>
          <w:szCs w:val="21"/>
        </w:rPr>
      </w:pPr>
      <w:r w:rsidRPr="005F0E56">
        <w:rPr>
          <w:rFonts w:cstheme="minorHAnsi"/>
          <w:color w:val="363636"/>
          <w:sz w:val="21"/>
          <w:szCs w:val="21"/>
        </w:rPr>
        <w:t>Downloading a screenshot of the plot as an image.</w:t>
      </w:r>
    </w:p>
    <w:p w14:paraId="6B70FB61" w14:textId="74BDBFFF" w:rsidR="007904DB" w:rsidRDefault="007904DB" w:rsidP="00560EF4">
      <w:pPr>
        <w:pStyle w:val="ListParagraph"/>
        <w:spacing w:line="256" w:lineRule="auto"/>
        <w:jc w:val="both"/>
      </w:pPr>
    </w:p>
    <w:p w14:paraId="2E7B9366" w14:textId="55D269F9" w:rsidR="00830A38" w:rsidRDefault="00830A38" w:rsidP="00560EF4">
      <w:pPr>
        <w:pStyle w:val="ListParagraph"/>
        <w:spacing w:line="256" w:lineRule="auto"/>
        <w:jc w:val="both"/>
      </w:pPr>
    </w:p>
    <w:p w14:paraId="04385EF6" w14:textId="019FAD42" w:rsidR="00830A38" w:rsidRDefault="00830A38" w:rsidP="00560EF4">
      <w:pPr>
        <w:pStyle w:val="ListParagraph"/>
        <w:spacing w:line="256" w:lineRule="auto"/>
        <w:jc w:val="both"/>
      </w:pPr>
    </w:p>
    <w:p w14:paraId="65C65EB1" w14:textId="062BA278" w:rsidR="00830A38" w:rsidRDefault="00830A38" w:rsidP="00560EF4">
      <w:pPr>
        <w:pStyle w:val="ListParagraph"/>
        <w:spacing w:line="256" w:lineRule="auto"/>
        <w:jc w:val="both"/>
      </w:pPr>
    </w:p>
    <w:p w14:paraId="53047F54" w14:textId="6E959A05" w:rsidR="00830A38" w:rsidRDefault="00830A38" w:rsidP="00560EF4">
      <w:pPr>
        <w:pStyle w:val="ListParagraph"/>
        <w:spacing w:line="256" w:lineRule="auto"/>
        <w:jc w:val="both"/>
      </w:pPr>
    </w:p>
    <w:p w14:paraId="7C42B038" w14:textId="256F3EAB" w:rsidR="00830A38" w:rsidRDefault="00830A38" w:rsidP="00560EF4">
      <w:pPr>
        <w:pStyle w:val="ListParagraph"/>
        <w:spacing w:line="256" w:lineRule="auto"/>
        <w:jc w:val="both"/>
      </w:pPr>
    </w:p>
    <w:p w14:paraId="37C3F65F" w14:textId="73CF6297" w:rsidR="00830A38" w:rsidRDefault="00830A38" w:rsidP="00560EF4">
      <w:pPr>
        <w:pStyle w:val="ListParagraph"/>
        <w:spacing w:line="256" w:lineRule="auto"/>
        <w:jc w:val="both"/>
      </w:pPr>
    </w:p>
    <w:p w14:paraId="76063104" w14:textId="66935186" w:rsidR="00830A38" w:rsidRDefault="00830A38" w:rsidP="00560EF4">
      <w:pPr>
        <w:pStyle w:val="ListParagraph"/>
        <w:spacing w:line="256" w:lineRule="auto"/>
        <w:jc w:val="both"/>
      </w:pPr>
    </w:p>
    <w:p w14:paraId="3CAB7140" w14:textId="1824697D" w:rsidR="00830A38" w:rsidRDefault="00830A38" w:rsidP="00560EF4">
      <w:pPr>
        <w:pStyle w:val="ListParagraph"/>
        <w:spacing w:line="256" w:lineRule="auto"/>
        <w:jc w:val="both"/>
      </w:pPr>
    </w:p>
    <w:p w14:paraId="47EF8D97" w14:textId="4C17C800" w:rsidR="00830A38" w:rsidRDefault="00830A38" w:rsidP="00560EF4">
      <w:pPr>
        <w:pStyle w:val="ListParagraph"/>
        <w:spacing w:line="256" w:lineRule="auto"/>
        <w:jc w:val="both"/>
      </w:pPr>
    </w:p>
    <w:p w14:paraId="4760824A" w14:textId="5C732600" w:rsidR="00830A38" w:rsidRDefault="00830A38" w:rsidP="00560EF4">
      <w:pPr>
        <w:pStyle w:val="ListParagraph"/>
        <w:spacing w:line="256" w:lineRule="auto"/>
        <w:jc w:val="both"/>
      </w:pPr>
    </w:p>
    <w:p w14:paraId="4885B507" w14:textId="4C7E9E04" w:rsidR="00830A38" w:rsidRDefault="00830A38" w:rsidP="00560EF4">
      <w:pPr>
        <w:pStyle w:val="ListParagraph"/>
        <w:spacing w:line="256" w:lineRule="auto"/>
        <w:jc w:val="both"/>
      </w:pPr>
    </w:p>
    <w:p w14:paraId="3080DC71" w14:textId="5A959E7C" w:rsidR="00830A38" w:rsidRDefault="00830A38" w:rsidP="00560EF4">
      <w:pPr>
        <w:pStyle w:val="ListParagraph"/>
        <w:spacing w:line="256" w:lineRule="auto"/>
        <w:jc w:val="both"/>
      </w:pPr>
    </w:p>
    <w:p w14:paraId="38EDE72B" w14:textId="19CA3A95" w:rsidR="00830A38" w:rsidRDefault="00830A38" w:rsidP="00560EF4">
      <w:pPr>
        <w:pStyle w:val="ListParagraph"/>
        <w:spacing w:line="256" w:lineRule="auto"/>
        <w:jc w:val="both"/>
      </w:pPr>
    </w:p>
    <w:p w14:paraId="7E36376C" w14:textId="00F92D83" w:rsidR="00830A38" w:rsidRDefault="00830A38" w:rsidP="00560EF4">
      <w:pPr>
        <w:pStyle w:val="ListParagraph"/>
        <w:spacing w:line="256" w:lineRule="auto"/>
        <w:jc w:val="both"/>
      </w:pPr>
    </w:p>
    <w:p w14:paraId="7253B70E" w14:textId="77777777" w:rsidR="00830A38" w:rsidRDefault="00830A38" w:rsidP="00560EF4">
      <w:pPr>
        <w:pStyle w:val="ListParagraph"/>
        <w:spacing w:line="256" w:lineRule="auto"/>
        <w:jc w:val="both"/>
      </w:pPr>
    </w:p>
    <w:p w14:paraId="11147FDB" w14:textId="5A79BF7C" w:rsidR="007904DB" w:rsidRDefault="007904DB" w:rsidP="00560EF4">
      <w:pPr>
        <w:pStyle w:val="ListParagraph"/>
        <w:spacing w:line="256" w:lineRule="auto"/>
        <w:jc w:val="both"/>
      </w:pPr>
    </w:p>
    <w:p w14:paraId="0BB3EA77" w14:textId="103698B9" w:rsidR="007904DB" w:rsidRDefault="007904DB" w:rsidP="00560EF4">
      <w:pPr>
        <w:pStyle w:val="ListParagraph"/>
        <w:spacing w:line="256" w:lineRule="auto"/>
        <w:jc w:val="both"/>
      </w:pPr>
    </w:p>
    <w:p w14:paraId="198D9B3F" w14:textId="77777777" w:rsidR="007904DB" w:rsidRDefault="007904DB" w:rsidP="00560EF4">
      <w:pPr>
        <w:pStyle w:val="ListParagraph"/>
        <w:spacing w:line="256" w:lineRule="auto"/>
        <w:jc w:val="both"/>
      </w:pPr>
    </w:p>
    <w:p w14:paraId="20E2A8AB" w14:textId="25318A67" w:rsidR="0084645B" w:rsidRPr="0084645B" w:rsidRDefault="0084645B" w:rsidP="00560EF4">
      <w:pPr>
        <w:pStyle w:val="Heading1"/>
        <w:jc w:val="both"/>
      </w:pPr>
      <w:r>
        <w:lastRenderedPageBreak/>
        <w:t>Example</w:t>
      </w:r>
    </w:p>
    <w:p w14:paraId="037CD8E8" w14:textId="77777777" w:rsidR="00EB369B" w:rsidRDefault="007904DB" w:rsidP="00560EF4">
      <w:pPr>
        <w:spacing w:after="0"/>
        <w:jc w:val="both"/>
        <w:rPr>
          <w:rFonts w:cstheme="minorHAnsi"/>
          <w:color w:val="363636"/>
        </w:rPr>
      </w:pPr>
      <w:r w:rsidRPr="0033538B">
        <w:rPr>
          <w:rFonts w:cstheme="minorHAnsi"/>
          <w:color w:val="363636"/>
        </w:rPr>
        <w:t>Let’s assume that the strategic planning team of an organization wants to know future sales of their organization.</w:t>
      </w:r>
    </w:p>
    <w:p w14:paraId="6CD056AF" w14:textId="25387F6A" w:rsidR="00E92F8E" w:rsidRPr="0033538B" w:rsidRDefault="007904DB" w:rsidP="00560EF4">
      <w:pPr>
        <w:spacing w:after="0"/>
        <w:jc w:val="both"/>
        <w:rPr>
          <w:rFonts w:cstheme="minorHAnsi"/>
          <w:color w:val="363636"/>
        </w:rPr>
      </w:pPr>
      <w:r w:rsidRPr="0033538B">
        <w:rPr>
          <w:rFonts w:cstheme="minorHAnsi"/>
          <w:color w:val="363636"/>
        </w:rPr>
        <w:t>Now</w:t>
      </w:r>
      <w:r w:rsidR="009028B0" w:rsidRPr="0033538B">
        <w:rPr>
          <w:rFonts w:cstheme="minorHAnsi"/>
          <w:color w:val="363636"/>
        </w:rPr>
        <w:t xml:space="preserve">, </w:t>
      </w:r>
      <w:r w:rsidRPr="0033538B">
        <w:rPr>
          <w:rFonts w:cstheme="minorHAnsi"/>
          <w:color w:val="363636"/>
        </w:rPr>
        <w:t>we can simply use Forecast using neural networks visual to analyze historical data and give a prediction of future sales for the organization. To get the forecast, we simply must supply the visual with historical sales data in the form of two data fields</w:t>
      </w:r>
      <w:r w:rsidR="00B57ABE" w:rsidRPr="0033538B">
        <w:rPr>
          <w:rFonts w:cstheme="minorHAnsi"/>
          <w:color w:val="363636"/>
        </w:rPr>
        <w:t xml:space="preserve"> -</w:t>
      </w:r>
    </w:p>
    <w:p w14:paraId="1153F0D5" w14:textId="10EC7A66" w:rsidR="00B57ABE" w:rsidRPr="0033538B" w:rsidRDefault="007904DB" w:rsidP="00560EF4">
      <w:pPr>
        <w:pStyle w:val="ListParagraph"/>
        <w:numPr>
          <w:ilvl w:val="0"/>
          <w:numId w:val="22"/>
        </w:numPr>
        <w:spacing w:after="0"/>
        <w:jc w:val="both"/>
        <w:rPr>
          <w:rFonts w:cstheme="minorHAnsi"/>
          <w:color w:val="363636"/>
        </w:rPr>
      </w:pPr>
      <w:r w:rsidRPr="0033538B">
        <w:rPr>
          <w:rFonts w:cstheme="minorHAnsi"/>
          <w:color w:val="363636"/>
        </w:rPr>
        <w:t xml:space="preserve">“Series/Date” </w:t>
      </w:r>
      <w:r w:rsidR="00B57ABE" w:rsidRPr="0033538B">
        <w:rPr>
          <w:rFonts w:cstheme="minorHAnsi"/>
          <w:color w:val="363636"/>
        </w:rPr>
        <w:t xml:space="preserve">field </w:t>
      </w:r>
      <w:r w:rsidRPr="0033538B">
        <w:rPr>
          <w:rFonts w:cstheme="minorHAnsi"/>
          <w:color w:val="363636"/>
        </w:rPr>
        <w:t xml:space="preserve">should be supplied with </w:t>
      </w:r>
      <w:r w:rsidR="00E92F8E" w:rsidRPr="0033538B">
        <w:rPr>
          <w:rFonts w:cstheme="minorHAnsi"/>
          <w:color w:val="363636"/>
        </w:rPr>
        <w:t>a series value that denotes the order of occurrence of values</w:t>
      </w:r>
    </w:p>
    <w:p w14:paraId="4072F846" w14:textId="6A6F3A71" w:rsidR="00B57ABE" w:rsidRPr="0033538B" w:rsidRDefault="00E92F8E" w:rsidP="00560EF4">
      <w:pPr>
        <w:pStyle w:val="ListParagraph"/>
        <w:numPr>
          <w:ilvl w:val="0"/>
          <w:numId w:val="22"/>
        </w:numPr>
        <w:spacing w:after="0"/>
        <w:jc w:val="both"/>
        <w:rPr>
          <w:rFonts w:cstheme="minorHAnsi"/>
          <w:color w:val="363636"/>
        </w:rPr>
      </w:pPr>
      <w:r w:rsidRPr="0033538B">
        <w:rPr>
          <w:rFonts w:cstheme="minorHAnsi"/>
          <w:color w:val="363636"/>
        </w:rPr>
        <w:t>“Values” field, which represent</w:t>
      </w:r>
      <w:r w:rsidR="00C976B6" w:rsidRPr="0033538B">
        <w:rPr>
          <w:rFonts w:cstheme="minorHAnsi"/>
          <w:color w:val="363636"/>
        </w:rPr>
        <w:t>s</w:t>
      </w:r>
      <w:r w:rsidRPr="0033538B">
        <w:rPr>
          <w:rFonts w:cstheme="minorHAnsi"/>
          <w:color w:val="363636"/>
        </w:rPr>
        <w:t xml:space="preserve"> the magnitude of </w:t>
      </w:r>
      <w:r w:rsidR="00ED0CE8" w:rsidRPr="0033538B">
        <w:rPr>
          <w:rFonts w:cstheme="minorHAnsi"/>
          <w:color w:val="363636"/>
        </w:rPr>
        <w:t>the</w:t>
      </w:r>
      <w:r w:rsidRPr="0033538B">
        <w:rPr>
          <w:rFonts w:cstheme="minorHAnsi"/>
          <w:color w:val="363636"/>
        </w:rPr>
        <w:t xml:space="preserve"> variable</w:t>
      </w:r>
      <w:r w:rsidR="00ED0CE8" w:rsidRPr="0033538B">
        <w:rPr>
          <w:rFonts w:cstheme="minorHAnsi"/>
          <w:color w:val="363636"/>
        </w:rPr>
        <w:t xml:space="preserve"> to be predicted</w:t>
      </w:r>
      <w:r w:rsidR="00C976B6" w:rsidRPr="0033538B">
        <w:rPr>
          <w:rFonts w:cstheme="minorHAnsi"/>
          <w:color w:val="363636"/>
        </w:rPr>
        <w:t xml:space="preserve"> with respect to </w:t>
      </w:r>
      <w:r w:rsidR="00ED0CE8" w:rsidRPr="0033538B">
        <w:rPr>
          <w:rFonts w:cstheme="minorHAnsi"/>
          <w:color w:val="363636"/>
        </w:rPr>
        <w:t>the values supplied in</w:t>
      </w:r>
      <w:r w:rsidR="00DF7FF8">
        <w:rPr>
          <w:rFonts w:cstheme="minorHAnsi"/>
          <w:color w:val="363636"/>
        </w:rPr>
        <w:t xml:space="preserve"> the</w:t>
      </w:r>
      <w:r w:rsidR="00ED0CE8" w:rsidRPr="0033538B">
        <w:rPr>
          <w:rFonts w:cstheme="minorHAnsi"/>
          <w:color w:val="363636"/>
        </w:rPr>
        <w:t xml:space="preserve"> </w:t>
      </w:r>
      <w:r w:rsidR="00ED0CE8" w:rsidRPr="00DF7FF8">
        <w:rPr>
          <w:rFonts w:cstheme="minorHAnsi"/>
          <w:noProof/>
          <w:color w:val="363636"/>
        </w:rPr>
        <w:t>previous</w:t>
      </w:r>
      <w:r w:rsidR="00ED0CE8" w:rsidRPr="0033538B">
        <w:rPr>
          <w:rFonts w:cstheme="minorHAnsi"/>
          <w:color w:val="363636"/>
        </w:rPr>
        <w:t xml:space="preserve"> field</w:t>
      </w:r>
    </w:p>
    <w:p w14:paraId="3D895E7B" w14:textId="16406BC4" w:rsidR="00B57ABE" w:rsidRPr="0033538B" w:rsidRDefault="00B57ABE" w:rsidP="00560EF4">
      <w:pPr>
        <w:spacing w:after="0"/>
        <w:ind w:left="360" w:hanging="360"/>
        <w:jc w:val="both"/>
        <w:rPr>
          <w:rFonts w:cstheme="minorHAnsi"/>
          <w:color w:val="363636"/>
        </w:rPr>
      </w:pPr>
      <w:r w:rsidRPr="0033538B">
        <w:rPr>
          <w:rFonts w:cstheme="minorHAnsi"/>
          <w:color w:val="363636"/>
        </w:rPr>
        <w:t xml:space="preserve">Both the fields are essential to the visual’s functionality. </w:t>
      </w:r>
    </w:p>
    <w:p w14:paraId="74E4D0B8" w14:textId="68774338" w:rsidR="00C976B6" w:rsidRPr="0033538B" w:rsidRDefault="00ED0CE8" w:rsidP="00560EF4">
      <w:pPr>
        <w:spacing w:after="0"/>
        <w:jc w:val="both"/>
        <w:rPr>
          <w:rFonts w:cstheme="minorHAnsi"/>
          <w:color w:val="363636"/>
        </w:rPr>
      </w:pPr>
      <w:r w:rsidRPr="0033538B">
        <w:rPr>
          <w:rFonts w:cstheme="minorHAnsi"/>
          <w:color w:val="363636"/>
        </w:rPr>
        <w:t xml:space="preserve">The resulting chart will give a line plot of </w:t>
      </w:r>
      <w:r w:rsidR="00B57ABE" w:rsidRPr="0033538B">
        <w:rPr>
          <w:rFonts w:cstheme="minorHAnsi"/>
          <w:color w:val="363636"/>
        </w:rPr>
        <w:t xml:space="preserve">observed </w:t>
      </w:r>
      <w:r w:rsidRPr="0033538B">
        <w:rPr>
          <w:rFonts w:cstheme="minorHAnsi"/>
          <w:color w:val="363636"/>
        </w:rPr>
        <w:t>and forecasted values as shown in the below image.</w:t>
      </w:r>
    </w:p>
    <w:p w14:paraId="30713802" w14:textId="764F2858" w:rsidR="00975ED2" w:rsidRPr="00B57ABE" w:rsidRDefault="00C11F9B" w:rsidP="00560EF4">
      <w:pPr>
        <w:jc w:val="both"/>
        <w:rPr>
          <w:rFonts w:ascii="Segoe UI Regular WestEuropean" w:hAnsi="Segoe UI Regular WestEuropean"/>
          <w:color w:val="363636"/>
          <w:sz w:val="21"/>
          <w:szCs w:val="21"/>
        </w:rPr>
      </w:pPr>
      <w:r>
        <w:rPr>
          <w:rFonts w:ascii="Segoe UI Regular WestEuropean" w:hAnsi="Segoe UI Regular WestEuropean"/>
          <w:noProof/>
          <w:color w:val="363636"/>
          <w:sz w:val="21"/>
          <w:szCs w:val="21"/>
        </w:rPr>
        <mc:AlternateContent>
          <mc:Choice Requires="wps">
            <w:drawing>
              <wp:anchor distT="0" distB="0" distL="114300" distR="114300" simplePos="0" relativeHeight="251659264" behindDoc="0" locked="0" layoutInCell="1" allowOverlap="1" wp14:anchorId="55CBAF2E" wp14:editId="2F39AF2E">
                <wp:simplePos x="0" y="0"/>
                <wp:positionH relativeFrom="column">
                  <wp:posOffset>4371975</wp:posOffset>
                </wp:positionH>
                <wp:positionV relativeFrom="paragraph">
                  <wp:posOffset>518795</wp:posOffset>
                </wp:positionV>
                <wp:extent cx="485775" cy="2095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485775" cy="2095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740672" id="Rectangle 2" o:spid="_x0000_s1026" style="position:absolute;margin-left:344.25pt;margin-top:40.85pt;width:38.25pt;height:1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" fillcolor="white [3212]" strokecolor="white [3212]" strokeweight="1pt"/>
            </w:pict>
          </mc:Fallback>
        </mc:AlternateContent>
      </w:r>
      <w:r w:rsidR="00E92F8E">
        <w:rPr>
          <w:rFonts w:ascii="Segoe UI Regular WestEuropean" w:hAnsi="Segoe UI Regular WestEuropean"/>
          <w:noProof/>
          <w:color w:val="363636"/>
          <w:sz w:val="21"/>
          <w:szCs w:val="21"/>
        </w:rPr>
        <w:drawing>
          <wp:inline distT="0" distB="0" distL="0" distR="0" wp14:anchorId="3E565A3A" wp14:editId="51071B14">
            <wp:extent cx="5838190" cy="2362196"/>
            <wp:effectExtent l="0" t="0" r="0" b="63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8190" cy="2362196"/>
                    </a:xfrm>
                    <a:prstGeom prst="rect">
                      <a:avLst/>
                    </a:prstGeom>
                    <a:noFill/>
                    <a:ln>
                      <a:noFill/>
                    </a:ln>
                  </pic:spPr>
                </pic:pic>
              </a:graphicData>
            </a:graphic>
          </wp:inline>
        </w:drawing>
      </w:r>
    </w:p>
    <w:p w14:paraId="697EC00B" w14:textId="77777777" w:rsidR="00400008" w:rsidRPr="00400008" w:rsidRDefault="00400008" w:rsidP="00560EF4">
      <w:pPr>
        <w:pStyle w:val="ListParagraph"/>
        <w:ind w:left="360"/>
        <w:jc w:val="both"/>
      </w:pPr>
    </w:p>
    <w:p w14:paraId="0590B6A6" w14:textId="6BDBC76E" w:rsidR="004D06BA" w:rsidRDefault="00C646B2" w:rsidP="00560EF4">
      <w:pPr>
        <w:pStyle w:val="ListParagraph"/>
        <w:numPr>
          <w:ilvl w:val="0"/>
          <w:numId w:val="15"/>
        </w:numPr>
        <w:jc w:val="both"/>
      </w:pPr>
      <w:r w:rsidRPr="00830A38">
        <w:rPr>
          <w:b/>
        </w:rPr>
        <w:t>Forecast</w:t>
      </w:r>
      <w:r w:rsidR="00292F61" w:rsidRPr="00830A38">
        <w:rPr>
          <w:b/>
        </w:rPr>
        <w:t xml:space="preserve"> </w:t>
      </w:r>
      <w:r w:rsidRPr="00830A38">
        <w:rPr>
          <w:b/>
        </w:rPr>
        <w:t>settings</w:t>
      </w:r>
      <w:r w:rsidR="00292F61">
        <w:t>:</w:t>
      </w:r>
      <w:r w:rsidR="004D06BA">
        <w:t xml:space="preserve"> </w:t>
      </w:r>
      <w:r w:rsidR="00B57ABE">
        <w:t xml:space="preserve">The following </w:t>
      </w:r>
      <w:r w:rsidR="00830A38">
        <w:t xml:space="preserve">parameters </w:t>
      </w:r>
      <w:r w:rsidR="00B57ABE">
        <w:t xml:space="preserve">provided to the NN model </w:t>
      </w:r>
      <w:r w:rsidR="00830A38">
        <w:t xml:space="preserve">can </w:t>
      </w:r>
      <w:r w:rsidR="00B57ABE">
        <w:t>be modified in</w:t>
      </w:r>
      <w:r w:rsidR="00830A38">
        <w:t xml:space="preserve"> “Forecast settings” </w:t>
      </w:r>
      <w:r w:rsidR="00B57ABE">
        <w:t>as per the convenience and requirement of the user -</w:t>
      </w:r>
    </w:p>
    <w:p w14:paraId="0E80C93F" w14:textId="08A666E5" w:rsidR="00830A38" w:rsidRDefault="00830A38" w:rsidP="00560EF4">
      <w:pPr>
        <w:pStyle w:val="ListParagraph"/>
        <w:numPr>
          <w:ilvl w:val="1"/>
          <w:numId w:val="15"/>
        </w:numPr>
        <w:spacing w:line="256" w:lineRule="auto"/>
        <w:jc w:val="both"/>
        <w:rPr>
          <w:b/>
          <w:u w:val="single"/>
        </w:rPr>
      </w:pPr>
      <w:r>
        <w:rPr>
          <w:b/>
        </w:rPr>
        <w:t xml:space="preserve">Decay </w:t>
      </w:r>
      <w:r w:rsidR="00B57ABE">
        <w:rPr>
          <w:b/>
        </w:rPr>
        <w:t>-</w:t>
      </w:r>
      <w:r>
        <w:t xml:space="preserve"> Decay is the value by which the weights on every node are adjusted over subsequent iterations so that large weights are penalized, and small weights are free to grow thereby improving generalization of the model.</w:t>
      </w:r>
    </w:p>
    <w:p w14:paraId="7DB53B0B" w14:textId="1CB32082" w:rsidR="00830A38" w:rsidRPr="0033538B" w:rsidRDefault="00830A38" w:rsidP="00560EF4">
      <w:pPr>
        <w:pStyle w:val="ListParagraph"/>
        <w:numPr>
          <w:ilvl w:val="1"/>
          <w:numId w:val="15"/>
        </w:numPr>
        <w:spacing w:line="256" w:lineRule="auto"/>
        <w:jc w:val="both"/>
      </w:pPr>
      <w:r>
        <w:rPr>
          <w:b/>
        </w:rPr>
        <w:t>Epoch</w:t>
      </w:r>
      <w:r>
        <w:t xml:space="preserve"> </w:t>
      </w:r>
      <w:r w:rsidR="0033538B">
        <w:t>-</w:t>
      </w:r>
      <w:r>
        <w:t xml:space="preserve"> Epoch represents the number of times entire training process is repeated.</w:t>
      </w:r>
      <w:r w:rsidRPr="007904DB">
        <w:rPr>
          <w:rFonts w:ascii="Arial" w:hAnsi="Arial" w:cs="Arial"/>
          <w:color w:val="222222"/>
          <w:shd w:val="clear" w:color="auto" w:fill="FFFFFF"/>
        </w:rPr>
        <w:t xml:space="preserve"> </w:t>
      </w:r>
      <w:r>
        <w:t>Hence it</w:t>
      </w:r>
      <w:r w:rsidRPr="007904DB">
        <w:t xml:space="preserve"> is a measure of the number of times all </w:t>
      </w:r>
      <w:r w:rsidRPr="0033538B">
        <w:t>the training vectors are used once to update the weights.</w:t>
      </w:r>
    </w:p>
    <w:p w14:paraId="2CA707F0" w14:textId="67FB7281" w:rsidR="00830A38" w:rsidRDefault="00830A38" w:rsidP="00560EF4">
      <w:pPr>
        <w:pStyle w:val="ListParagraph"/>
        <w:numPr>
          <w:ilvl w:val="1"/>
          <w:numId w:val="15"/>
        </w:numPr>
        <w:spacing w:line="256" w:lineRule="auto"/>
        <w:jc w:val="both"/>
      </w:pPr>
      <w:r>
        <w:rPr>
          <w:b/>
        </w:rPr>
        <w:t xml:space="preserve">Maximum iterations </w:t>
      </w:r>
      <w:r w:rsidR="0033538B">
        <w:rPr>
          <w:b/>
        </w:rPr>
        <w:t>-</w:t>
      </w:r>
      <w:r>
        <w:t xml:space="preserve"> It represents the maximum number of training iterations in a single epoch.</w:t>
      </w:r>
    </w:p>
    <w:p w14:paraId="1EE84E3E" w14:textId="1414AE1D" w:rsidR="00830A38" w:rsidRDefault="00830A38" w:rsidP="00560EF4">
      <w:pPr>
        <w:pStyle w:val="ListParagraph"/>
        <w:numPr>
          <w:ilvl w:val="1"/>
          <w:numId w:val="15"/>
        </w:numPr>
        <w:spacing w:line="256" w:lineRule="auto"/>
        <w:jc w:val="both"/>
      </w:pPr>
      <w:r w:rsidRPr="00176E23">
        <w:rPr>
          <w:b/>
        </w:rPr>
        <w:t>Size</w:t>
      </w:r>
      <w:r>
        <w:rPr>
          <w:b/>
        </w:rPr>
        <w:t xml:space="preserve"> </w:t>
      </w:r>
      <w:r w:rsidR="0033538B">
        <w:rPr>
          <w:b/>
        </w:rPr>
        <w:t>-</w:t>
      </w:r>
      <w:r>
        <w:rPr>
          <w:b/>
        </w:rPr>
        <w:t xml:space="preserve"> </w:t>
      </w:r>
      <w:r>
        <w:t>Size denoted the number of nodes in the hidden layer of the network.</w:t>
      </w:r>
    </w:p>
    <w:p w14:paraId="510E6203" w14:textId="561797F7" w:rsidR="00830A38" w:rsidRDefault="00830A38" w:rsidP="00560EF4">
      <w:pPr>
        <w:pStyle w:val="ListParagraph"/>
        <w:numPr>
          <w:ilvl w:val="1"/>
          <w:numId w:val="15"/>
        </w:numPr>
        <w:spacing w:line="256" w:lineRule="auto"/>
        <w:jc w:val="both"/>
      </w:pPr>
      <w:r w:rsidRPr="00176E23">
        <w:rPr>
          <w:b/>
        </w:rPr>
        <w:t>Confidence intervals</w:t>
      </w:r>
      <w:r>
        <w:t xml:space="preserve"> </w:t>
      </w:r>
      <w:r w:rsidR="0033538B">
        <w:t>-</w:t>
      </w:r>
      <w:r>
        <w:t xml:space="preserve"> Turn confidence intervals ON or OFF.</w:t>
      </w:r>
    </w:p>
    <w:p w14:paraId="5CB8768E" w14:textId="611F9C72" w:rsidR="003A2F01" w:rsidRDefault="00830A38" w:rsidP="00560EF4">
      <w:pPr>
        <w:pStyle w:val="ListParagraph"/>
        <w:numPr>
          <w:ilvl w:val="1"/>
          <w:numId w:val="15"/>
        </w:numPr>
        <w:jc w:val="both"/>
      </w:pPr>
      <w:r w:rsidRPr="00830A38">
        <w:rPr>
          <w:b/>
        </w:rPr>
        <w:t xml:space="preserve">Confidence levels </w:t>
      </w:r>
      <w:r w:rsidR="0033538B">
        <w:rPr>
          <w:b/>
        </w:rPr>
        <w:t>-</w:t>
      </w:r>
      <w:r w:rsidRPr="00830A38">
        <w:rPr>
          <w:b/>
        </w:rPr>
        <w:t xml:space="preserve"> </w:t>
      </w:r>
      <w:r>
        <w:t>It determines the confidence level of the confidence interval displayed.</w:t>
      </w:r>
    </w:p>
    <w:p w14:paraId="14C19AA8" w14:textId="71812BBC" w:rsidR="00EB369B" w:rsidRDefault="00EB369B" w:rsidP="00560EF4">
      <w:pPr>
        <w:ind w:left="720"/>
        <w:jc w:val="both"/>
      </w:pPr>
      <w:r>
        <w:t>The user can also use automatic settings if he wants to set these parameters automatically to the optimum value.</w:t>
      </w:r>
    </w:p>
    <w:p w14:paraId="63177EDD" w14:textId="415DE7AE" w:rsidR="003A2F01" w:rsidRDefault="003A2F01" w:rsidP="00560EF4">
      <w:pPr>
        <w:jc w:val="both"/>
      </w:pPr>
      <w:r>
        <w:t>Note- User should set the parameters cautiously as extreme parameter values may cause overfitting.</w:t>
      </w:r>
    </w:p>
    <w:p w14:paraId="694AAD06" w14:textId="70AC4C30" w:rsidR="002F67CF" w:rsidRPr="00697534" w:rsidRDefault="00830A38" w:rsidP="00560EF4">
      <w:pPr>
        <w:pStyle w:val="ListParagraph"/>
        <w:numPr>
          <w:ilvl w:val="0"/>
          <w:numId w:val="15"/>
        </w:numPr>
        <w:jc w:val="both"/>
        <w:rPr>
          <w:b/>
        </w:rPr>
      </w:pPr>
      <w:r w:rsidRPr="00830A38">
        <w:rPr>
          <w:b/>
        </w:rPr>
        <w:lastRenderedPageBreak/>
        <w:t>Plot settings</w:t>
      </w:r>
      <w:r>
        <w:rPr>
          <w:b/>
        </w:rPr>
        <w:t xml:space="preserve">: </w:t>
      </w:r>
      <w:r>
        <w:t xml:space="preserve">The </w:t>
      </w:r>
      <w:r w:rsidR="00697534">
        <w:t>user can also control the appearance of the plot such as</w:t>
      </w:r>
      <w:r w:rsidR="00DF7FF8">
        <w:t xml:space="preserve"> the</w:t>
      </w:r>
      <w:r w:rsidR="00697534">
        <w:t xml:space="preserve"> </w:t>
      </w:r>
      <w:r w:rsidR="00697534" w:rsidRPr="00DF7FF8">
        <w:rPr>
          <w:noProof/>
        </w:rPr>
        <w:t>color</w:t>
      </w:r>
      <w:r w:rsidR="00697534">
        <w:t xml:space="preserve"> of plot lines labels and threshold colors by using plot settings. To do this the user needs to change the default settings for the respective plot element.</w:t>
      </w:r>
    </w:p>
    <w:p w14:paraId="72102A44" w14:textId="15F0E51E" w:rsidR="00697534" w:rsidRPr="000451AF" w:rsidRDefault="00697534" w:rsidP="00560EF4">
      <w:pPr>
        <w:pStyle w:val="ListParagraph"/>
        <w:numPr>
          <w:ilvl w:val="0"/>
          <w:numId w:val="15"/>
        </w:numPr>
        <w:jc w:val="both"/>
        <w:rPr>
          <w:b/>
        </w:rPr>
      </w:pPr>
      <w:r>
        <w:rPr>
          <w:b/>
        </w:rPr>
        <w:t xml:space="preserve">X-axis settings: </w:t>
      </w:r>
      <w:r>
        <w:t>The user can control the behavior of chart elements on x-axis</w:t>
      </w:r>
      <w:r w:rsidR="000451AF">
        <w:t xml:space="preserve"> such as x labels, grid lines for</w:t>
      </w:r>
      <w:r w:rsidR="00DF7FF8">
        <w:t xml:space="preserve"> the</w:t>
      </w:r>
      <w:r w:rsidR="000451AF">
        <w:t xml:space="preserve"> </w:t>
      </w:r>
      <w:r w:rsidR="000451AF" w:rsidRPr="00DF7FF8">
        <w:rPr>
          <w:noProof/>
        </w:rPr>
        <w:t>x</w:t>
      </w:r>
      <w:r w:rsidR="00DF7FF8" w:rsidRPr="00DF7FF8">
        <w:rPr>
          <w:noProof/>
        </w:rPr>
        <w:t>-</w:t>
      </w:r>
      <w:r w:rsidR="000451AF" w:rsidRPr="00DF7FF8">
        <w:rPr>
          <w:noProof/>
        </w:rPr>
        <w:t>axis</w:t>
      </w:r>
      <w:r w:rsidR="000451AF">
        <w:t xml:space="preserve">, their colors etc. </w:t>
      </w:r>
      <w:r w:rsidR="00400008">
        <w:t>b</w:t>
      </w:r>
      <w:r w:rsidR="000451AF">
        <w:t>y using “X-axis settings”.</w:t>
      </w:r>
    </w:p>
    <w:p w14:paraId="38E80C38" w14:textId="5EF85D24" w:rsidR="000451AF" w:rsidRPr="00830A38" w:rsidRDefault="000451AF" w:rsidP="00560EF4">
      <w:pPr>
        <w:pStyle w:val="ListParagraph"/>
        <w:numPr>
          <w:ilvl w:val="0"/>
          <w:numId w:val="15"/>
        </w:numPr>
        <w:jc w:val="both"/>
        <w:rPr>
          <w:b/>
        </w:rPr>
      </w:pPr>
      <w:r>
        <w:rPr>
          <w:b/>
        </w:rPr>
        <w:t xml:space="preserve">Y-axis settings: </w:t>
      </w:r>
      <w:r>
        <w:t xml:space="preserve">The user can control the behavior of chart elements on x-axis such as y labels, grid lines for </w:t>
      </w:r>
      <w:r w:rsidRPr="00DF7FF8">
        <w:rPr>
          <w:noProof/>
        </w:rPr>
        <w:t>y</w:t>
      </w:r>
      <w:r w:rsidR="00DF7FF8">
        <w:rPr>
          <w:noProof/>
        </w:rPr>
        <w:t>-</w:t>
      </w:r>
      <w:r w:rsidRPr="00DF7FF8">
        <w:rPr>
          <w:noProof/>
        </w:rPr>
        <w:t>axis</w:t>
      </w:r>
      <w:r>
        <w:t xml:space="preserve">, their colors etc. </w:t>
      </w:r>
      <w:r w:rsidR="00400008">
        <w:t>b</w:t>
      </w:r>
      <w:r>
        <w:t>y using “Y-axis settings”.</w:t>
      </w:r>
    </w:p>
    <w:p w14:paraId="138037C4" w14:textId="77777777" w:rsidR="000451AF" w:rsidRPr="00830A38" w:rsidRDefault="000451AF" w:rsidP="00560EF4">
      <w:pPr>
        <w:pStyle w:val="ListParagraph"/>
        <w:ind w:left="360"/>
        <w:jc w:val="both"/>
        <w:rPr>
          <w:b/>
        </w:rPr>
      </w:pPr>
      <w:bookmarkStart w:id="3" w:name="_GoBack"/>
      <w:bookmarkEnd w:id="3"/>
    </w:p>
    <w:p w14:paraId="03B7EA12" w14:textId="1A31EAB3" w:rsidR="00292F61" w:rsidRDefault="000451AF" w:rsidP="00560EF4">
      <w:pPr>
        <w:jc w:val="both"/>
      </w:pPr>
      <w:r>
        <w:rPr>
          <w:noProof/>
        </w:rPr>
        <w:drawing>
          <wp:inline distT="0" distB="0" distL="0" distR="0" wp14:anchorId="7337F82A" wp14:editId="4A8A07F4">
            <wp:extent cx="1565855" cy="2952020"/>
            <wp:effectExtent l="0" t="0" r="0" b="127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4207" cy="2986618"/>
                    </a:xfrm>
                    <a:prstGeom prst="rect">
                      <a:avLst/>
                    </a:prstGeom>
                    <a:noFill/>
                    <a:ln>
                      <a:noFill/>
                    </a:ln>
                  </pic:spPr>
                </pic:pic>
              </a:graphicData>
            </a:graphic>
          </wp:inline>
        </w:drawing>
      </w:r>
      <w:r w:rsidR="00E72613" w:rsidRPr="00EB369B">
        <w:rPr>
          <w:noProof/>
        </w:rPr>
        <w:drawing>
          <wp:inline distT="0" distB="0" distL="0" distR="0" wp14:anchorId="0805831D" wp14:editId="133B9339">
            <wp:extent cx="1352535" cy="2949575"/>
            <wp:effectExtent l="0" t="0" r="63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65010" cy="2976780"/>
                    </a:xfrm>
                    <a:prstGeom prst="rect">
                      <a:avLst/>
                    </a:prstGeom>
                  </pic:spPr>
                </pic:pic>
              </a:graphicData>
            </a:graphic>
          </wp:inline>
        </w:drawing>
      </w:r>
      <w:r>
        <w:rPr>
          <w:noProof/>
        </w:rPr>
        <w:drawing>
          <wp:inline distT="0" distB="0" distL="0" distR="0" wp14:anchorId="28A3C81A" wp14:editId="22F8D8E7">
            <wp:extent cx="1657350" cy="2954407"/>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85434" cy="3004471"/>
                    </a:xfrm>
                    <a:prstGeom prst="rect">
                      <a:avLst/>
                    </a:prstGeom>
                    <a:noFill/>
                    <a:ln>
                      <a:noFill/>
                    </a:ln>
                  </pic:spPr>
                </pic:pic>
              </a:graphicData>
            </a:graphic>
          </wp:inline>
        </w:drawing>
      </w:r>
      <w:r>
        <w:rPr>
          <w:noProof/>
        </w:rPr>
        <w:drawing>
          <wp:inline distT="0" distB="0" distL="0" distR="0" wp14:anchorId="6E2C7F56" wp14:editId="4A7363C2">
            <wp:extent cx="1476375" cy="3239853"/>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9216" cy="3377756"/>
                    </a:xfrm>
                    <a:prstGeom prst="rect">
                      <a:avLst/>
                    </a:prstGeom>
                    <a:noFill/>
                    <a:ln>
                      <a:noFill/>
                    </a:ln>
                  </pic:spPr>
                </pic:pic>
              </a:graphicData>
            </a:graphic>
          </wp:inline>
        </w:drawing>
      </w:r>
      <w:r w:rsidR="003A2F01">
        <w:rPr>
          <w:noProof/>
        </w:rPr>
        <w:drawing>
          <wp:inline distT="0" distB="0" distL="0" distR="0" wp14:anchorId="0DE6B78C" wp14:editId="52A89D54">
            <wp:extent cx="1543050" cy="3251200"/>
            <wp:effectExtent l="0" t="0" r="0" b="635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70145" cy="3308289"/>
                    </a:xfrm>
                    <a:prstGeom prst="rect">
                      <a:avLst/>
                    </a:prstGeom>
                    <a:noFill/>
                    <a:ln>
                      <a:noFill/>
                    </a:ln>
                  </pic:spPr>
                </pic:pic>
              </a:graphicData>
            </a:graphic>
          </wp:inline>
        </w:drawing>
      </w:r>
      <w:r w:rsidR="00EB369B">
        <w:rPr>
          <w:noProof/>
        </w:rPr>
        <w:drawing>
          <wp:inline distT="0" distB="0" distL="0" distR="0" wp14:anchorId="5A5FF3C7" wp14:editId="7AC1DA4F">
            <wp:extent cx="1590675" cy="3251835"/>
            <wp:effectExtent l="0" t="0" r="9525" b="571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64146" cy="3606464"/>
                    </a:xfrm>
                    <a:prstGeom prst="rect">
                      <a:avLst/>
                    </a:prstGeom>
                    <a:noFill/>
                    <a:ln>
                      <a:noFill/>
                    </a:ln>
                  </pic:spPr>
                </pic:pic>
              </a:graphicData>
            </a:graphic>
          </wp:inline>
        </w:drawing>
      </w:r>
    </w:p>
    <w:p w14:paraId="3834FA78" w14:textId="6379A376" w:rsidR="003A2F01" w:rsidRDefault="003A2F01" w:rsidP="00560EF4">
      <w:pPr>
        <w:jc w:val="both"/>
      </w:pPr>
    </w:p>
    <w:p w14:paraId="4C80C5DA" w14:textId="033309D3" w:rsidR="003A2F01" w:rsidRDefault="003A2F01" w:rsidP="00560EF4">
      <w:pPr>
        <w:jc w:val="both"/>
      </w:pPr>
    </w:p>
    <w:sectPr w:rsidR="003A2F01" w:rsidSect="0019063D">
      <w:headerReference w:type="default" r:id="rId15"/>
      <w:footerReference w:type="default" r:id="rId16"/>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9F51D9" w14:textId="77777777" w:rsidR="007D315E" w:rsidRDefault="007D315E" w:rsidP="00CD645F">
      <w:pPr>
        <w:spacing w:after="0" w:line="240" w:lineRule="auto"/>
      </w:pPr>
      <w:r>
        <w:separator/>
      </w:r>
    </w:p>
  </w:endnote>
  <w:endnote w:type="continuationSeparator" w:id="0">
    <w:p w14:paraId="3C570438" w14:textId="77777777" w:rsidR="007D315E" w:rsidRDefault="007D315E" w:rsidP="00CD64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Regular WestEuropean">
    <w:altName w:val="Segoe U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2788200"/>
      <w:docPartObj>
        <w:docPartGallery w:val="Page Numbers (Bottom of Page)"/>
        <w:docPartUnique/>
      </w:docPartObj>
    </w:sdtPr>
    <w:sdtEndPr>
      <w:rPr>
        <w:color w:val="7F7F7F" w:themeColor="background1" w:themeShade="7F"/>
        <w:spacing w:val="60"/>
      </w:rPr>
    </w:sdtEndPr>
    <w:sdtContent>
      <w:p w14:paraId="2EEB0057" w14:textId="416FC83A" w:rsidR="000F79DA" w:rsidRDefault="000F79DA">
        <w:pPr>
          <w:pStyle w:val="Footer"/>
          <w:pBdr>
            <w:top w:val="single" w:sz="4" w:space="1" w:color="D9D9D9" w:themeColor="background1" w:themeShade="D9"/>
          </w:pBdr>
          <w:jc w:val="right"/>
        </w:pPr>
        <w:r>
          <w:fldChar w:fldCharType="begin"/>
        </w:r>
        <w:r>
          <w:instrText xml:space="preserve"> PAGE   \* MERGEFORMAT </w:instrText>
        </w:r>
        <w:r>
          <w:fldChar w:fldCharType="separate"/>
        </w:r>
        <w:r w:rsidR="008F4865">
          <w:rPr>
            <w:noProof/>
          </w:rPr>
          <w:t>4</w:t>
        </w:r>
        <w:r>
          <w:rPr>
            <w:noProof/>
          </w:rPr>
          <w:fldChar w:fldCharType="end"/>
        </w:r>
        <w:r>
          <w:t xml:space="preserve"> | </w:t>
        </w:r>
        <w:r>
          <w:rPr>
            <w:color w:val="7F7F7F" w:themeColor="background1" w:themeShade="7F"/>
            <w:spacing w:val="60"/>
          </w:rPr>
          <w:t>Page</w:t>
        </w:r>
      </w:p>
    </w:sdtContent>
  </w:sdt>
  <w:p w14:paraId="1AC1C9C2" w14:textId="353AE188" w:rsidR="000F79DA" w:rsidRDefault="000F79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41EFCA" w14:textId="77777777" w:rsidR="007D315E" w:rsidRDefault="007D315E" w:rsidP="00CD645F">
      <w:pPr>
        <w:spacing w:after="0" w:line="240" w:lineRule="auto"/>
      </w:pPr>
      <w:r>
        <w:separator/>
      </w:r>
    </w:p>
  </w:footnote>
  <w:footnote w:type="continuationSeparator" w:id="0">
    <w:p w14:paraId="758C8BB2" w14:textId="77777777" w:rsidR="007D315E" w:rsidRDefault="007D315E" w:rsidP="00CD64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FC133" w14:textId="5C2152EF" w:rsidR="000F79DA" w:rsidRDefault="000F79DA" w:rsidP="00217BF0">
    <w:pPr>
      <w:pStyle w:val="Header"/>
      <w:jc w:val="right"/>
    </w:pPr>
    <w:r>
      <w:rPr>
        <w:rFonts w:ascii="Segoe UI" w:hAnsi="Segoe UI" w:cs="Segoe UI"/>
        <w:noProof/>
        <w:color w:val="1F497D"/>
        <w:sz w:val="44"/>
        <w:szCs w:val="44"/>
      </w:rPr>
      <w:drawing>
        <wp:inline distT="0" distB="0" distL="0" distR="0" wp14:anchorId="057786BA" wp14:editId="55783043">
          <wp:extent cx="1143000" cy="323850"/>
          <wp:effectExtent l="0" t="0" r="0" b="0"/>
          <wp:docPr id="9" name="Picture 9" descr="Sign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n2"/>
                  <pic:cNvPicPr>
                    <a:picLocks noChangeAspect="1" noChangeArrowheads="1"/>
                  </pic:cNvPicPr>
                </pic:nvPicPr>
                <pic:blipFill>
                  <a:blip r:embed="rId2" r:link="rId3">
                    <a:extLst>
                      <a:ext uri="{28A0092B-C50C-407E-A947-70E740481C1C}">
                        <a14:useLocalDpi xmlns:a14="http://schemas.microsoft.com/office/drawing/2010/main" val="0"/>
                      </a:ext>
                    </a:extLst>
                  </a:blip>
                  <a:srcRect/>
                  <a:stretch>
                    <a:fillRect/>
                  </a:stretch>
                </pic:blipFill>
                <pic:spPr bwMode="auto">
                  <a:xfrm>
                    <a:off x="0" y="0"/>
                    <a:ext cx="1143000" cy="3238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F73DA"/>
    <w:multiLevelType w:val="hybridMultilevel"/>
    <w:tmpl w:val="626ADE1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 w15:restartNumberingAfterBreak="0">
    <w:nsid w:val="0F880099"/>
    <w:multiLevelType w:val="hybridMultilevel"/>
    <w:tmpl w:val="21925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19498E"/>
    <w:multiLevelType w:val="hybridMultilevel"/>
    <w:tmpl w:val="0D109884"/>
    <w:lvl w:ilvl="0" w:tplc="966E75AA">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5410E3B"/>
    <w:multiLevelType w:val="hybridMultilevel"/>
    <w:tmpl w:val="39002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470D1A"/>
    <w:multiLevelType w:val="hybridMultilevel"/>
    <w:tmpl w:val="7C6E0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75205D"/>
    <w:multiLevelType w:val="multilevel"/>
    <w:tmpl w:val="91C00B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031073"/>
    <w:multiLevelType w:val="hybridMultilevel"/>
    <w:tmpl w:val="D7C43712"/>
    <w:lvl w:ilvl="0" w:tplc="0409000F">
      <w:start w:val="1"/>
      <w:numFmt w:val="decimal"/>
      <w:lvlText w:val="%1."/>
      <w:lvlJc w:val="left"/>
      <w:pPr>
        <w:ind w:left="360" w:hanging="360"/>
      </w:pPr>
    </w:lvl>
    <w:lvl w:ilvl="1" w:tplc="40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7FC6CE9"/>
    <w:multiLevelType w:val="hybridMultilevel"/>
    <w:tmpl w:val="30743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C50951"/>
    <w:multiLevelType w:val="hybridMultilevel"/>
    <w:tmpl w:val="30743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AF7AB3"/>
    <w:multiLevelType w:val="hybridMultilevel"/>
    <w:tmpl w:val="8528F3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2F27449"/>
    <w:multiLevelType w:val="multilevel"/>
    <w:tmpl w:val="CC9AE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3C6CAE"/>
    <w:multiLevelType w:val="multilevel"/>
    <w:tmpl w:val="58EE3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5C3E7B"/>
    <w:multiLevelType w:val="hybridMultilevel"/>
    <w:tmpl w:val="893E7954"/>
    <w:lvl w:ilvl="0" w:tplc="04090019">
      <w:start w:val="1"/>
      <w:numFmt w:val="lowerLetter"/>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3" w15:restartNumberingAfterBreak="0">
    <w:nsid w:val="468D4B3A"/>
    <w:multiLevelType w:val="hybridMultilevel"/>
    <w:tmpl w:val="38F21720"/>
    <w:lvl w:ilvl="0" w:tplc="00BEB39E">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5C58BF"/>
    <w:multiLevelType w:val="hybridMultilevel"/>
    <w:tmpl w:val="B3847FF8"/>
    <w:lvl w:ilvl="0" w:tplc="04090001">
      <w:start w:val="1"/>
      <w:numFmt w:val="bullet"/>
      <w:lvlText w:val=""/>
      <w:lvlJc w:val="left"/>
      <w:pPr>
        <w:ind w:left="720" w:hanging="360"/>
      </w:pPr>
      <w:rPr>
        <w:rFonts w:ascii="Symbol" w:hAnsi="Symbol" w:hint="default"/>
        <w:b/>
      </w:rPr>
    </w:lvl>
    <w:lvl w:ilvl="1" w:tplc="04090001">
      <w:start w:val="1"/>
      <w:numFmt w:val="bullet"/>
      <w:lvlText w:val=""/>
      <w:lvlJc w:val="left"/>
      <w:pPr>
        <w:ind w:left="1440" w:hanging="360"/>
      </w:pPr>
      <w:rPr>
        <w:rFonts w:ascii="Symbol" w:hAnsi="Symbol" w:hint="default"/>
        <w:b/>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15:restartNumberingAfterBreak="0">
    <w:nsid w:val="49190B42"/>
    <w:multiLevelType w:val="hybridMultilevel"/>
    <w:tmpl w:val="38F21720"/>
    <w:lvl w:ilvl="0" w:tplc="00BEB39E">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D45F30"/>
    <w:multiLevelType w:val="hybridMultilevel"/>
    <w:tmpl w:val="BD20E9B8"/>
    <w:lvl w:ilvl="0" w:tplc="39EC7A1A">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5B5B79EF"/>
    <w:multiLevelType w:val="multilevel"/>
    <w:tmpl w:val="91C00B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8F1E09"/>
    <w:multiLevelType w:val="hybridMultilevel"/>
    <w:tmpl w:val="ED5CA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D61669"/>
    <w:multiLevelType w:val="multilevel"/>
    <w:tmpl w:val="91C00B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422F85"/>
    <w:multiLevelType w:val="hybridMultilevel"/>
    <w:tmpl w:val="9A1226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B5C4795"/>
    <w:multiLevelType w:val="multilevel"/>
    <w:tmpl w:val="91C00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0"/>
  </w:num>
  <w:num w:numId="3">
    <w:abstractNumId w:val="8"/>
  </w:num>
  <w:num w:numId="4">
    <w:abstractNumId w:val="5"/>
  </w:num>
  <w:num w:numId="5">
    <w:abstractNumId w:val="11"/>
  </w:num>
  <w:num w:numId="6">
    <w:abstractNumId w:val="21"/>
  </w:num>
  <w:num w:numId="7">
    <w:abstractNumId w:val="15"/>
  </w:num>
  <w:num w:numId="8">
    <w:abstractNumId w:val="7"/>
  </w:num>
  <w:num w:numId="9">
    <w:abstractNumId w:val="18"/>
  </w:num>
  <w:num w:numId="10">
    <w:abstractNumId w:val="17"/>
  </w:num>
  <w:num w:numId="11">
    <w:abstractNumId w:val="19"/>
  </w:num>
  <w:num w:numId="12">
    <w:abstractNumId w:val="4"/>
  </w:num>
  <w:num w:numId="13">
    <w:abstractNumId w:val="0"/>
  </w:num>
  <w:num w:numId="14">
    <w:abstractNumId w:val="9"/>
  </w:num>
  <w:num w:numId="15">
    <w:abstractNumId w:val="6"/>
  </w:num>
  <w:num w:numId="16">
    <w:abstractNumId w:val="16"/>
  </w:num>
  <w:num w:numId="17">
    <w:abstractNumId w:val="2"/>
  </w:num>
  <w:num w:numId="18">
    <w:abstractNumId w:val="12"/>
  </w:num>
  <w:num w:numId="19">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num>
  <w:num w:numId="21">
    <w:abstractNumId w:val="1"/>
  </w:num>
  <w:num w:numId="22">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bMwNzEyN7M0MDM1MzRU0lEKTi0uzszPAykwNKgFAK/9rkEtAAAA"/>
  </w:docVars>
  <w:rsids>
    <w:rsidRoot w:val="009661CD"/>
    <w:rsid w:val="000003B1"/>
    <w:rsid w:val="000015E8"/>
    <w:rsid w:val="000018AE"/>
    <w:rsid w:val="00002AC6"/>
    <w:rsid w:val="00003DF8"/>
    <w:rsid w:val="00005DDA"/>
    <w:rsid w:val="00010C58"/>
    <w:rsid w:val="0001188D"/>
    <w:rsid w:val="00021185"/>
    <w:rsid w:val="000226B1"/>
    <w:rsid w:val="00023D0C"/>
    <w:rsid w:val="00037A8E"/>
    <w:rsid w:val="00040E3F"/>
    <w:rsid w:val="000420E8"/>
    <w:rsid w:val="000451AF"/>
    <w:rsid w:val="00045642"/>
    <w:rsid w:val="00053D6E"/>
    <w:rsid w:val="00054393"/>
    <w:rsid w:val="000563B8"/>
    <w:rsid w:val="000573B4"/>
    <w:rsid w:val="000606C5"/>
    <w:rsid w:val="0006281C"/>
    <w:rsid w:val="00063B6A"/>
    <w:rsid w:val="0006584B"/>
    <w:rsid w:val="00065FDB"/>
    <w:rsid w:val="0007091B"/>
    <w:rsid w:val="00073E75"/>
    <w:rsid w:val="0007661B"/>
    <w:rsid w:val="000817F2"/>
    <w:rsid w:val="00084688"/>
    <w:rsid w:val="00084F2E"/>
    <w:rsid w:val="0008534C"/>
    <w:rsid w:val="0008570D"/>
    <w:rsid w:val="00086489"/>
    <w:rsid w:val="000914F5"/>
    <w:rsid w:val="00091A23"/>
    <w:rsid w:val="00097BAA"/>
    <w:rsid w:val="00097DFC"/>
    <w:rsid w:val="000A146D"/>
    <w:rsid w:val="000A46D9"/>
    <w:rsid w:val="000B02B8"/>
    <w:rsid w:val="000B14FD"/>
    <w:rsid w:val="000B48DE"/>
    <w:rsid w:val="000B607D"/>
    <w:rsid w:val="000C3059"/>
    <w:rsid w:val="000C41A0"/>
    <w:rsid w:val="000C70CB"/>
    <w:rsid w:val="000C78B2"/>
    <w:rsid w:val="000D1D20"/>
    <w:rsid w:val="000E0BA5"/>
    <w:rsid w:val="000E0D35"/>
    <w:rsid w:val="000E2681"/>
    <w:rsid w:val="000E4230"/>
    <w:rsid w:val="000E64AC"/>
    <w:rsid w:val="000F79DA"/>
    <w:rsid w:val="001016AF"/>
    <w:rsid w:val="00102717"/>
    <w:rsid w:val="00104309"/>
    <w:rsid w:val="00104C60"/>
    <w:rsid w:val="00111904"/>
    <w:rsid w:val="00111D9D"/>
    <w:rsid w:val="00112531"/>
    <w:rsid w:val="001127A6"/>
    <w:rsid w:val="00113BA4"/>
    <w:rsid w:val="00115E45"/>
    <w:rsid w:val="00116BD6"/>
    <w:rsid w:val="00117121"/>
    <w:rsid w:val="00123265"/>
    <w:rsid w:val="0012355B"/>
    <w:rsid w:val="00123D2B"/>
    <w:rsid w:val="00125BEE"/>
    <w:rsid w:val="00130041"/>
    <w:rsid w:val="00131B38"/>
    <w:rsid w:val="00132112"/>
    <w:rsid w:val="00133E69"/>
    <w:rsid w:val="001362EE"/>
    <w:rsid w:val="00136D40"/>
    <w:rsid w:val="00136EE8"/>
    <w:rsid w:val="00136F4E"/>
    <w:rsid w:val="00140412"/>
    <w:rsid w:val="001406B6"/>
    <w:rsid w:val="00142CE7"/>
    <w:rsid w:val="00143949"/>
    <w:rsid w:val="00145373"/>
    <w:rsid w:val="00145B62"/>
    <w:rsid w:val="00147245"/>
    <w:rsid w:val="0014738A"/>
    <w:rsid w:val="001502BD"/>
    <w:rsid w:val="00152744"/>
    <w:rsid w:val="00153C2E"/>
    <w:rsid w:val="00155858"/>
    <w:rsid w:val="001558F6"/>
    <w:rsid w:val="00156596"/>
    <w:rsid w:val="001576DF"/>
    <w:rsid w:val="00157907"/>
    <w:rsid w:val="00162FC4"/>
    <w:rsid w:val="00163CDA"/>
    <w:rsid w:val="00163F39"/>
    <w:rsid w:val="001644CA"/>
    <w:rsid w:val="00164F27"/>
    <w:rsid w:val="00165360"/>
    <w:rsid w:val="00171009"/>
    <w:rsid w:val="00171F8B"/>
    <w:rsid w:val="00172016"/>
    <w:rsid w:val="001724C8"/>
    <w:rsid w:val="001729A1"/>
    <w:rsid w:val="00173F47"/>
    <w:rsid w:val="0017436C"/>
    <w:rsid w:val="001766F2"/>
    <w:rsid w:val="0017690A"/>
    <w:rsid w:val="00176E23"/>
    <w:rsid w:val="001770F8"/>
    <w:rsid w:val="0017787E"/>
    <w:rsid w:val="00183954"/>
    <w:rsid w:val="00184366"/>
    <w:rsid w:val="0018651E"/>
    <w:rsid w:val="00187BE8"/>
    <w:rsid w:val="00187FC8"/>
    <w:rsid w:val="00190072"/>
    <w:rsid w:val="0019063D"/>
    <w:rsid w:val="00195D42"/>
    <w:rsid w:val="00196FFE"/>
    <w:rsid w:val="00197DB1"/>
    <w:rsid w:val="001A4C12"/>
    <w:rsid w:val="001A5B85"/>
    <w:rsid w:val="001A68A4"/>
    <w:rsid w:val="001A71FE"/>
    <w:rsid w:val="001B10A5"/>
    <w:rsid w:val="001B6986"/>
    <w:rsid w:val="001B6BB7"/>
    <w:rsid w:val="001C2641"/>
    <w:rsid w:val="001C5362"/>
    <w:rsid w:val="001C5635"/>
    <w:rsid w:val="001C5FD5"/>
    <w:rsid w:val="001D16A0"/>
    <w:rsid w:val="001D32CE"/>
    <w:rsid w:val="001D47F5"/>
    <w:rsid w:val="001D77EE"/>
    <w:rsid w:val="001E2BC2"/>
    <w:rsid w:val="001E31C6"/>
    <w:rsid w:val="001E7321"/>
    <w:rsid w:val="001E740B"/>
    <w:rsid w:val="001E74C3"/>
    <w:rsid w:val="001F09F9"/>
    <w:rsid w:val="001F170F"/>
    <w:rsid w:val="001F2D4F"/>
    <w:rsid w:val="001F561D"/>
    <w:rsid w:val="00200B5B"/>
    <w:rsid w:val="00201029"/>
    <w:rsid w:val="00202F99"/>
    <w:rsid w:val="00203123"/>
    <w:rsid w:val="0020502E"/>
    <w:rsid w:val="002057DD"/>
    <w:rsid w:val="002101C4"/>
    <w:rsid w:val="00217BF0"/>
    <w:rsid w:val="0022001A"/>
    <w:rsid w:val="002226C8"/>
    <w:rsid w:val="00222CF6"/>
    <w:rsid w:val="002230E8"/>
    <w:rsid w:val="00226849"/>
    <w:rsid w:val="00235EFB"/>
    <w:rsid w:val="00235F65"/>
    <w:rsid w:val="00236224"/>
    <w:rsid w:val="00242A44"/>
    <w:rsid w:val="00242C57"/>
    <w:rsid w:val="0024790B"/>
    <w:rsid w:val="00251866"/>
    <w:rsid w:val="0025351D"/>
    <w:rsid w:val="002619E3"/>
    <w:rsid w:val="00263656"/>
    <w:rsid w:val="00266E68"/>
    <w:rsid w:val="00267543"/>
    <w:rsid w:val="00270A0D"/>
    <w:rsid w:val="00271B75"/>
    <w:rsid w:val="00272299"/>
    <w:rsid w:val="0027323B"/>
    <w:rsid w:val="00273BE5"/>
    <w:rsid w:val="00273D79"/>
    <w:rsid w:val="00273FA0"/>
    <w:rsid w:val="002742F5"/>
    <w:rsid w:val="00275FD8"/>
    <w:rsid w:val="00276E30"/>
    <w:rsid w:val="002865E0"/>
    <w:rsid w:val="00292F61"/>
    <w:rsid w:val="00293845"/>
    <w:rsid w:val="00294F2C"/>
    <w:rsid w:val="002A0E19"/>
    <w:rsid w:val="002A185C"/>
    <w:rsid w:val="002A1B84"/>
    <w:rsid w:val="002A340B"/>
    <w:rsid w:val="002A42A7"/>
    <w:rsid w:val="002A733B"/>
    <w:rsid w:val="002A79FD"/>
    <w:rsid w:val="002B040F"/>
    <w:rsid w:val="002B227E"/>
    <w:rsid w:val="002B326F"/>
    <w:rsid w:val="002B5F40"/>
    <w:rsid w:val="002B61E2"/>
    <w:rsid w:val="002B6306"/>
    <w:rsid w:val="002B7BC0"/>
    <w:rsid w:val="002C0C52"/>
    <w:rsid w:val="002C1024"/>
    <w:rsid w:val="002C333D"/>
    <w:rsid w:val="002C3372"/>
    <w:rsid w:val="002C352F"/>
    <w:rsid w:val="002D34EA"/>
    <w:rsid w:val="002D46E6"/>
    <w:rsid w:val="002E17E9"/>
    <w:rsid w:val="002E3569"/>
    <w:rsid w:val="002E5721"/>
    <w:rsid w:val="002E77E3"/>
    <w:rsid w:val="002F236D"/>
    <w:rsid w:val="002F67CF"/>
    <w:rsid w:val="003029E3"/>
    <w:rsid w:val="00303E52"/>
    <w:rsid w:val="003050C1"/>
    <w:rsid w:val="00305679"/>
    <w:rsid w:val="0030568C"/>
    <w:rsid w:val="003144A8"/>
    <w:rsid w:val="00314F6C"/>
    <w:rsid w:val="0031517B"/>
    <w:rsid w:val="00316015"/>
    <w:rsid w:val="0032170B"/>
    <w:rsid w:val="00326B88"/>
    <w:rsid w:val="00326BF3"/>
    <w:rsid w:val="00330122"/>
    <w:rsid w:val="003309C6"/>
    <w:rsid w:val="003320A8"/>
    <w:rsid w:val="0033242D"/>
    <w:rsid w:val="00333096"/>
    <w:rsid w:val="00334BA7"/>
    <w:rsid w:val="00334FEA"/>
    <w:rsid w:val="0033538B"/>
    <w:rsid w:val="00337824"/>
    <w:rsid w:val="00340D77"/>
    <w:rsid w:val="0034482C"/>
    <w:rsid w:val="0034556C"/>
    <w:rsid w:val="00350F98"/>
    <w:rsid w:val="003530DB"/>
    <w:rsid w:val="0035422A"/>
    <w:rsid w:val="0035544F"/>
    <w:rsid w:val="00355FEF"/>
    <w:rsid w:val="00356565"/>
    <w:rsid w:val="003618D1"/>
    <w:rsid w:val="00361AB3"/>
    <w:rsid w:val="00361BB2"/>
    <w:rsid w:val="00363CBE"/>
    <w:rsid w:val="0036706C"/>
    <w:rsid w:val="00370D23"/>
    <w:rsid w:val="00372038"/>
    <w:rsid w:val="00372F33"/>
    <w:rsid w:val="0037607C"/>
    <w:rsid w:val="00376308"/>
    <w:rsid w:val="0038127E"/>
    <w:rsid w:val="003865E8"/>
    <w:rsid w:val="003902B4"/>
    <w:rsid w:val="0039152B"/>
    <w:rsid w:val="00393355"/>
    <w:rsid w:val="003940FD"/>
    <w:rsid w:val="00396769"/>
    <w:rsid w:val="00396EC1"/>
    <w:rsid w:val="003970BF"/>
    <w:rsid w:val="003A0004"/>
    <w:rsid w:val="003A0DE2"/>
    <w:rsid w:val="003A1DE1"/>
    <w:rsid w:val="003A2C76"/>
    <w:rsid w:val="003A2F01"/>
    <w:rsid w:val="003A3061"/>
    <w:rsid w:val="003A374A"/>
    <w:rsid w:val="003A7EDF"/>
    <w:rsid w:val="003B1C91"/>
    <w:rsid w:val="003B1FBF"/>
    <w:rsid w:val="003B32DB"/>
    <w:rsid w:val="003B56C2"/>
    <w:rsid w:val="003C0CAC"/>
    <w:rsid w:val="003C1BCB"/>
    <w:rsid w:val="003C5F42"/>
    <w:rsid w:val="003C6A3A"/>
    <w:rsid w:val="003C6E41"/>
    <w:rsid w:val="003C770A"/>
    <w:rsid w:val="003C7839"/>
    <w:rsid w:val="003D22C3"/>
    <w:rsid w:val="003D3767"/>
    <w:rsid w:val="003D3FE9"/>
    <w:rsid w:val="003D4D8B"/>
    <w:rsid w:val="003D605C"/>
    <w:rsid w:val="003D75B7"/>
    <w:rsid w:val="003E55C7"/>
    <w:rsid w:val="003E715A"/>
    <w:rsid w:val="003F1502"/>
    <w:rsid w:val="003F6FAB"/>
    <w:rsid w:val="003F735E"/>
    <w:rsid w:val="00400008"/>
    <w:rsid w:val="00401A79"/>
    <w:rsid w:val="00403E1E"/>
    <w:rsid w:val="00406A74"/>
    <w:rsid w:val="0040737E"/>
    <w:rsid w:val="00411BBA"/>
    <w:rsid w:val="00423BB3"/>
    <w:rsid w:val="00424443"/>
    <w:rsid w:val="00425B9F"/>
    <w:rsid w:val="004275B0"/>
    <w:rsid w:val="004305EB"/>
    <w:rsid w:val="00430A8F"/>
    <w:rsid w:val="00430F70"/>
    <w:rsid w:val="004324BB"/>
    <w:rsid w:val="0043273F"/>
    <w:rsid w:val="00434063"/>
    <w:rsid w:val="00435A14"/>
    <w:rsid w:val="00437BB0"/>
    <w:rsid w:val="004423F2"/>
    <w:rsid w:val="00442516"/>
    <w:rsid w:val="004431AD"/>
    <w:rsid w:val="00444700"/>
    <w:rsid w:val="00450348"/>
    <w:rsid w:val="004509FE"/>
    <w:rsid w:val="00450A76"/>
    <w:rsid w:val="00450D8A"/>
    <w:rsid w:val="004538AA"/>
    <w:rsid w:val="00453D25"/>
    <w:rsid w:val="004574EA"/>
    <w:rsid w:val="0046059B"/>
    <w:rsid w:val="00463179"/>
    <w:rsid w:val="00465912"/>
    <w:rsid w:val="00470959"/>
    <w:rsid w:val="00477CD3"/>
    <w:rsid w:val="004863C4"/>
    <w:rsid w:val="0049059E"/>
    <w:rsid w:val="004918C5"/>
    <w:rsid w:val="004922F6"/>
    <w:rsid w:val="00495C06"/>
    <w:rsid w:val="004A0BD3"/>
    <w:rsid w:val="004A1702"/>
    <w:rsid w:val="004A1B7B"/>
    <w:rsid w:val="004A2403"/>
    <w:rsid w:val="004A6551"/>
    <w:rsid w:val="004A6F72"/>
    <w:rsid w:val="004A6F73"/>
    <w:rsid w:val="004A6FB7"/>
    <w:rsid w:val="004A7904"/>
    <w:rsid w:val="004B1E0E"/>
    <w:rsid w:val="004B23ED"/>
    <w:rsid w:val="004B254C"/>
    <w:rsid w:val="004C164A"/>
    <w:rsid w:val="004C3839"/>
    <w:rsid w:val="004C5A10"/>
    <w:rsid w:val="004D06BA"/>
    <w:rsid w:val="004D4075"/>
    <w:rsid w:val="004D56E4"/>
    <w:rsid w:val="004D72A4"/>
    <w:rsid w:val="004E2EF5"/>
    <w:rsid w:val="004E46CC"/>
    <w:rsid w:val="004E7A6D"/>
    <w:rsid w:val="004E7B8B"/>
    <w:rsid w:val="004F19CF"/>
    <w:rsid w:val="004F3630"/>
    <w:rsid w:val="0050521C"/>
    <w:rsid w:val="00505FF5"/>
    <w:rsid w:val="005067CF"/>
    <w:rsid w:val="00507FC7"/>
    <w:rsid w:val="0051090A"/>
    <w:rsid w:val="00510B79"/>
    <w:rsid w:val="00512B87"/>
    <w:rsid w:val="005138F4"/>
    <w:rsid w:val="00514E93"/>
    <w:rsid w:val="00514EA7"/>
    <w:rsid w:val="0051542B"/>
    <w:rsid w:val="00517280"/>
    <w:rsid w:val="005175B6"/>
    <w:rsid w:val="00520E40"/>
    <w:rsid w:val="005210ED"/>
    <w:rsid w:val="005259D8"/>
    <w:rsid w:val="00534CA9"/>
    <w:rsid w:val="005376E7"/>
    <w:rsid w:val="00542956"/>
    <w:rsid w:val="005438FC"/>
    <w:rsid w:val="005444BF"/>
    <w:rsid w:val="00544E91"/>
    <w:rsid w:val="00545BDA"/>
    <w:rsid w:val="00547970"/>
    <w:rsid w:val="00550744"/>
    <w:rsid w:val="005537D5"/>
    <w:rsid w:val="0055519D"/>
    <w:rsid w:val="00556907"/>
    <w:rsid w:val="00556EFF"/>
    <w:rsid w:val="00560EF4"/>
    <w:rsid w:val="00561C7A"/>
    <w:rsid w:val="00563FB8"/>
    <w:rsid w:val="00566B29"/>
    <w:rsid w:val="00572824"/>
    <w:rsid w:val="00574A29"/>
    <w:rsid w:val="0057754F"/>
    <w:rsid w:val="00584940"/>
    <w:rsid w:val="00587499"/>
    <w:rsid w:val="005876EA"/>
    <w:rsid w:val="00594D63"/>
    <w:rsid w:val="0059722B"/>
    <w:rsid w:val="005A3AE3"/>
    <w:rsid w:val="005A648E"/>
    <w:rsid w:val="005A7B40"/>
    <w:rsid w:val="005B10D8"/>
    <w:rsid w:val="005B125D"/>
    <w:rsid w:val="005B297F"/>
    <w:rsid w:val="005B3456"/>
    <w:rsid w:val="005B3666"/>
    <w:rsid w:val="005B56A4"/>
    <w:rsid w:val="005B5972"/>
    <w:rsid w:val="005C362B"/>
    <w:rsid w:val="005C3758"/>
    <w:rsid w:val="005C45A1"/>
    <w:rsid w:val="005C4BA0"/>
    <w:rsid w:val="005C55B3"/>
    <w:rsid w:val="005C5822"/>
    <w:rsid w:val="005C771B"/>
    <w:rsid w:val="005D494D"/>
    <w:rsid w:val="005D677E"/>
    <w:rsid w:val="005D67F3"/>
    <w:rsid w:val="005E06DC"/>
    <w:rsid w:val="005E1DF4"/>
    <w:rsid w:val="005E2329"/>
    <w:rsid w:val="005E36B0"/>
    <w:rsid w:val="005E3986"/>
    <w:rsid w:val="005E3F93"/>
    <w:rsid w:val="005E6440"/>
    <w:rsid w:val="005E69DE"/>
    <w:rsid w:val="005E79ED"/>
    <w:rsid w:val="005F0E56"/>
    <w:rsid w:val="005F40E5"/>
    <w:rsid w:val="005F67C1"/>
    <w:rsid w:val="006033EE"/>
    <w:rsid w:val="0060347D"/>
    <w:rsid w:val="00603495"/>
    <w:rsid w:val="006038EB"/>
    <w:rsid w:val="0060447C"/>
    <w:rsid w:val="0060524E"/>
    <w:rsid w:val="00606A80"/>
    <w:rsid w:val="006075F0"/>
    <w:rsid w:val="00607ABE"/>
    <w:rsid w:val="00611A4C"/>
    <w:rsid w:val="00614BF9"/>
    <w:rsid w:val="00614F1D"/>
    <w:rsid w:val="0061644C"/>
    <w:rsid w:val="00616632"/>
    <w:rsid w:val="00617644"/>
    <w:rsid w:val="006179A1"/>
    <w:rsid w:val="00617C12"/>
    <w:rsid w:val="00621656"/>
    <w:rsid w:val="00630937"/>
    <w:rsid w:val="00633F15"/>
    <w:rsid w:val="0063523C"/>
    <w:rsid w:val="006360A1"/>
    <w:rsid w:val="006360DB"/>
    <w:rsid w:val="0063678E"/>
    <w:rsid w:val="00640509"/>
    <w:rsid w:val="0064314C"/>
    <w:rsid w:val="00644DF8"/>
    <w:rsid w:val="00646C32"/>
    <w:rsid w:val="00651B88"/>
    <w:rsid w:val="00653724"/>
    <w:rsid w:val="006558D3"/>
    <w:rsid w:val="00660316"/>
    <w:rsid w:val="006621CC"/>
    <w:rsid w:val="00671AA7"/>
    <w:rsid w:val="00681566"/>
    <w:rsid w:val="006818C6"/>
    <w:rsid w:val="00683115"/>
    <w:rsid w:val="00683F17"/>
    <w:rsid w:val="006848B2"/>
    <w:rsid w:val="00684E3B"/>
    <w:rsid w:val="00686BFA"/>
    <w:rsid w:val="00692C1A"/>
    <w:rsid w:val="00692D5A"/>
    <w:rsid w:val="00694440"/>
    <w:rsid w:val="00695366"/>
    <w:rsid w:val="00697534"/>
    <w:rsid w:val="006A118C"/>
    <w:rsid w:val="006A1AB9"/>
    <w:rsid w:val="006A210A"/>
    <w:rsid w:val="006A245B"/>
    <w:rsid w:val="006A460B"/>
    <w:rsid w:val="006A4B3A"/>
    <w:rsid w:val="006A67EB"/>
    <w:rsid w:val="006B10A4"/>
    <w:rsid w:val="006B3452"/>
    <w:rsid w:val="006C474C"/>
    <w:rsid w:val="006C7057"/>
    <w:rsid w:val="006D1669"/>
    <w:rsid w:val="006D5979"/>
    <w:rsid w:val="006D77F8"/>
    <w:rsid w:val="006E19CA"/>
    <w:rsid w:val="006E65BF"/>
    <w:rsid w:val="006F0067"/>
    <w:rsid w:val="006F1C06"/>
    <w:rsid w:val="006F25F0"/>
    <w:rsid w:val="006F31B8"/>
    <w:rsid w:val="006F3D3F"/>
    <w:rsid w:val="006F3D5C"/>
    <w:rsid w:val="006F46EA"/>
    <w:rsid w:val="006F49D5"/>
    <w:rsid w:val="006F7A91"/>
    <w:rsid w:val="0070426B"/>
    <w:rsid w:val="00714014"/>
    <w:rsid w:val="00714462"/>
    <w:rsid w:val="00714885"/>
    <w:rsid w:val="00715D33"/>
    <w:rsid w:val="00715E50"/>
    <w:rsid w:val="00720214"/>
    <w:rsid w:val="00723AB1"/>
    <w:rsid w:val="007254A1"/>
    <w:rsid w:val="007255CB"/>
    <w:rsid w:val="00725CDD"/>
    <w:rsid w:val="007269D8"/>
    <w:rsid w:val="007311C7"/>
    <w:rsid w:val="007315DD"/>
    <w:rsid w:val="007334B9"/>
    <w:rsid w:val="0073404A"/>
    <w:rsid w:val="007367F4"/>
    <w:rsid w:val="00737246"/>
    <w:rsid w:val="0074365F"/>
    <w:rsid w:val="00755746"/>
    <w:rsid w:val="00756651"/>
    <w:rsid w:val="007569DA"/>
    <w:rsid w:val="00756ADB"/>
    <w:rsid w:val="007601BE"/>
    <w:rsid w:val="00760CE9"/>
    <w:rsid w:val="00760E69"/>
    <w:rsid w:val="00763A43"/>
    <w:rsid w:val="0076466B"/>
    <w:rsid w:val="00766496"/>
    <w:rsid w:val="0077299C"/>
    <w:rsid w:val="00773594"/>
    <w:rsid w:val="00775A58"/>
    <w:rsid w:val="007824E1"/>
    <w:rsid w:val="0078533E"/>
    <w:rsid w:val="00785D98"/>
    <w:rsid w:val="0078738E"/>
    <w:rsid w:val="007873A6"/>
    <w:rsid w:val="00787690"/>
    <w:rsid w:val="007904DB"/>
    <w:rsid w:val="007904F3"/>
    <w:rsid w:val="007923D1"/>
    <w:rsid w:val="007A3756"/>
    <w:rsid w:val="007A521F"/>
    <w:rsid w:val="007A5B53"/>
    <w:rsid w:val="007A7AC2"/>
    <w:rsid w:val="007B16AC"/>
    <w:rsid w:val="007B6B65"/>
    <w:rsid w:val="007C071B"/>
    <w:rsid w:val="007C246D"/>
    <w:rsid w:val="007C633D"/>
    <w:rsid w:val="007D1329"/>
    <w:rsid w:val="007D144D"/>
    <w:rsid w:val="007D315E"/>
    <w:rsid w:val="007D3945"/>
    <w:rsid w:val="007D40AA"/>
    <w:rsid w:val="007D49FD"/>
    <w:rsid w:val="007E1915"/>
    <w:rsid w:val="007E1D98"/>
    <w:rsid w:val="007E2CA4"/>
    <w:rsid w:val="007E6D0D"/>
    <w:rsid w:val="007F37CB"/>
    <w:rsid w:val="007F47D3"/>
    <w:rsid w:val="008031DC"/>
    <w:rsid w:val="008033E3"/>
    <w:rsid w:val="008035DD"/>
    <w:rsid w:val="0080659C"/>
    <w:rsid w:val="008075F8"/>
    <w:rsid w:val="00811E97"/>
    <w:rsid w:val="008156A1"/>
    <w:rsid w:val="00815F2F"/>
    <w:rsid w:val="008162C9"/>
    <w:rsid w:val="008215E2"/>
    <w:rsid w:val="00823117"/>
    <w:rsid w:val="0082357B"/>
    <w:rsid w:val="00827C8A"/>
    <w:rsid w:val="00830A38"/>
    <w:rsid w:val="0083118E"/>
    <w:rsid w:val="00832F91"/>
    <w:rsid w:val="00835322"/>
    <w:rsid w:val="008428A6"/>
    <w:rsid w:val="00842BBC"/>
    <w:rsid w:val="008446FA"/>
    <w:rsid w:val="0084645B"/>
    <w:rsid w:val="00846AB5"/>
    <w:rsid w:val="00852FCD"/>
    <w:rsid w:val="0085547F"/>
    <w:rsid w:val="00857B73"/>
    <w:rsid w:val="00857F28"/>
    <w:rsid w:val="00860E6A"/>
    <w:rsid w:val="00865B22"/>
    <w:rsid w:val="0086726E"/>
    <w:rsid w:val="00876FD0"/>
    <w:rsid w:val="0088155C"/>
    <w:rsid w:val="00883178"/>
    <w:rsid w:val="00883FDF"/>
    <w:rsid w:val="00891C8B"/>
    <w:rsid w:val="008A06A5"/>
    <w:rsid w:val="008A1D7B"/>
    <w:rsid w:val="008A2652"/>
    <w:rsid w:val="008A3E5C"/>
    <w:rsid w:val="008A3E78"/>
    <w:rsid w:val="008A4070"/>
    <w:rsid w:val="008A50F1"/>
    <w:rsid w:val="008A55C9"/>
    <w:rsid w:val="008A5B0E"/>
    <w:rsid w:val="008A73FE"/>
    <w:rsid w:val="008B09B9"/>
    <w:rsid w:val="008B4D91"/>
    <w:rsid w:val="008B533E"/>
    <w:rsid w:val="008B761C"/>
    <w:rsid w:val="008C211E"/>
    <w:rsid w:val="008C32EB"/>
    <w:rsid w:val="008C43D7"/>
    <w:rsid w:val="008C5719"/>
    <w:rsid w:val="008D1E90"/>
    <w:rsid w:val="008D47E0"/>
    <w:rsid w:val="008D4CA2"/>
    <w:rsid w:val="008E2EAA"/>
    <w:rsid w:val="008E5A29"/>
    <w:rsid w:val="008F1A8D"/>
    <w:rsid w:val="008F2041"/>
    <w:rsid w:val="008F2A25"/>
    <w:rsid w:val="008F4865"/>
    <w:rsid w:val="008F6E7A"/>
    <w:rsid w:val="00900310"/>
    <w:rsid w:val="009028B0"/>
    <w:rsid w:val="00902C47"/>
    <w:rsid w:val="009032D0"/>
    <w:rsid w:val="00905C52"/>
    <w:rsid w:val="00905FB6"/>
    <w:rsid w:val="0090638F"/>
    <w:rsid w:val="009071D3"/>
    <w:rsid w:val="00910A7D"/>
    <w:rsid w:val="00912E03"/>
    <w:rsid w:val="0091462E"/>
    <w:rsid w:val="00922678"/>
    <w:rsid w:val="00923051"/>
    <w:rsid w:val="009233D0"/>
    <w:rsid w:val="00923C57"/>
    <w:rsid w:val="00926A45"/>
    <w:rsid w:val="009307EF"/>
    <w:rsid w:val="00930FDD"/>
    <w:rsid w:val="00932979"/>
    <w:rsid w:val="00932EB7"/>
    <w:rsid w:val="00934812"/>
    <w:rsid w:val="00934C05"/>
    <w:rsid w:val="00934E43"/>
    <w:rsid w:val="00937156"/>
    <w:rsid w:val="00937D6C"/>
    <w:rsid w:val="00937ED6"/>
    <w:rsid w:val="00940920"/>
    <w:rsid w:val="0094178C"/>
    <w:rsid w:val="009454C7"/>
    <w:rsid w:val="009503F0"/>
    <w:rsid w:val="00961B2C"/>
    <w:rsid w:val="00961ED7"/>
    <w:rsid w:val="00962DDF"/>
    <w:rsid w:val="009661CD"/>
    <w:rsid w:val="00967325"/>
    <w:rsid w:val="0097111F"/>
    <w:rsid w:val="00973D0D"/>
    <w:rsid w:val="00973FC7"/>
    <w:rsid w:val="00975844"/>
    <w:rsid w:val="00975ED2"/>
    <w:rsid w:val="009822B3"/>
    <w:rsid w:val="00982E10"/>
    <w:rsid w:val="009831B2"/>
    <w:rsid w:val="009836DC"/>
    <w:rsid w:val="009841ED"/>
    <w:rsid w:val="00984A7A"/>
    <w:rsid w:val="009906CB"/>
    <w:rsid w:val="00995542"/>
    <w:rsid w:val="00996E48"/>
    <w:rsid w:val="009A030D"/>
    <w:rsid w:val="009A2338"/>
    <w:rsid w:val="009A35F7"/>
    <w:rsid w:val="009A7732"/>
    <w:rsid w:val="009C0230"/>
    <w:rsid w:val="009C177E"/>
    <w:rsid w:val="009C1F05"/>
    <w:rsid w:val="009C64F8"/>
    <w:rsid w:val="009C6C43"/>
    <w:rsid w:val="009D1198"/>
    <w:rsid w:val="009D39E8"/>
    <w:rsid w:val="009D3AAA"/>
    <w:rsid w:val="009D41C9"/>
    <w:rsid w:val="009D5594"/>
    <w:rsid w:val="009D6688"/>
    <w:rsid w:val="009D692D"/>
    <w:rsid w:val="009D71C4"/>
    <w:rsid w:val="009D729C"/>
    <w:rsid w:val="009E6977"/>
    <w:rsid w:val="009E738D"/>
    <w:rsid w:val="009F09FF"/>
    <w:rsid w:val="009F1B7A"/>
    <w:rsid w:val="009F22D1"/>
    <w:rsid w:val="009F6F03"/>
    <w:rsid w:val="00A0013C"/>
    <w:rsid w:val="00A11811"/>
    <w:rsid w:val="00A157E7"/>
    <w:rsid w:val="00A162B1"/>
    <w:rsid w:val="00A17216"/>
    <w:rsid w:val="00A21104"/>
    <w:rsid w:val="00A216CE"/>
    <w:rsid w:val="00A2430F"/>
    <w:rsid w:val="00A24FC2"/>
    <w:rsid w:val="00A258C1"/>
    <w:rsid w:val="00A26134"/>
    <w:rsid w:val="00A30A8B"/>
    <w:rsid w:val="00A34EB8"/>
    <w:rsid w:val="00A35F31"/>
    <w:rsid w:val="00A3603C"/>
    <w:rsid w:val="00A3634E"/>
    <w:rsid w:val="00A40469"/>
    <w:rsid w:val="00A40CDC"/>
    <w:rsid w:val="00A4174B"/>
    <w:rsid w:val="00A43294"/>
    <w:rsid w:val="00A44316"/>
    <w:rsid w:val="00A45DEE"/>
    <w:rsid w:val="00A47B11"/>
    <w:rsid w:val="00A52CF1"/>
    <w:rsid w:val="00A5321F"/>
    <w:rsid w:val="00A57132"/>
    <w:rsid w:val="00A62139"/>
    <w:rsid w:val="00A66774"/>
    <w:rsid w:val="00A73629"/>
    <w:rsid w:val="00A742CE"/>
    <w:rsid w:val="00A74DA4"/>
    <w:rsid w:val="00A8091C"/>
    <w:rsid w:val="00A86A8D"/>
    <w:rsid w:val="00A86BDB"/>
    <w:rsid w:val="00A90EC3"/>
    <w:rsid w:val="00A93C7B"/>
    <w:rsid w:val="00A945A7"/>
    <w:rsid w:val="00A95A58"/>
    <w:rsid w:val="00A95D94"/>
    <w:rsid w:val="00AA0475"/>
    <w:rsid w:val="00AA3772"/>
    <w:rsid w:val="00AA41D9"/>
    <w:rsid w:val="00AA4EA8"/>
    <w:rsid w:val="00AA5B29"/>
    <w:rsid w:val="00AA7D40"/>
    <w:rsid w:val="00AB064C"/>
    <w:rsid w:val="00AB08BD"/>
    <w:rsid w:val="00AB2785"/>
    <w:rsid w:val="00AD1672"/>
    <w:rsid w:val="00AD1B5B"/>
    <w:rsid w:val="00AD5E9E"/>
    <w:rsid w:val="00AE075A"/>
    <w:rsid w:val="00AE11B4"/>
    <w:rsid w:val="00AE255C"/>
    <w:rsid w:val="00AE456B"/>
    <w:rsid w:val="00AE5B46"/>
    <w:rsid w:val="00AE6918"/>
    <w:rsid w:val="00AE7F5C"/>
    <w:rsid w:val="00AF015B"/>
    <w:rsid w:val="00AF0D97"/>
    <w:rsid w:val="00AF278A"/>
    <w:rsid w:val="00AF29B1"/>
    <w:rsid w:val="00AF2A28"/>
    <w:rsid w:val="00AF4B33"/>
    <w:rsid w:val="00AF54DE"/>
    <w:rsid w:val="00B003DA"/>
    <w:rsid w:val="00B06648"/>
    <w:rsid w:val="00B0709C"/>
    <w:rsid w:val="00B0742A"/>
    <w:rsid w:val="00B1003C"/>
    <w:rsid w:val="00B10588"/>
    <w:rsid w:val="00B105F3"/>
    <w:rsid w:val="00B119A2"/>
    <w:rsid w:val="00B1626F"/>
    <w:rsid w:val="00B167CA"/>
    <w:rsid w:val="00B20986"/>
    <w:rsid w:val="00B2338C"/>
    <w:rsid w:val="00B31213"/>
    <w:rsid w:val="00B34EC9"/>
    <w:rsid w:val="00B36109"/>
    <w:rsid w:val="00B4386D"/>
    <w:rsid w:val="00B476E0"/>
    <w:rsid w:val="00B5262D"/>
    <w:rsid w:val="00B53E16"/>
    <w:rsid w:val="00B57ABE"/>
    <w:rsid w:val="00B6311F"/>
    <w:rsid w:val="00B634BB"/>
    <w:rsid w:val="00B669F6"/>
    <w:rsid w:val="00B67ABC"/>
    <w:rsid w:val="00B70A8A"/>
    <w:rsid w:val="00B71C12"/>
    <w:rsid w:val="00B7550F"/>
    <w:rsid w:val="00B76E34"/>
    <w:rsid w:val="00B773F2"/>
    <w:rsid w:val="00B87DDB"/>
    <w:rsid w:val="00B91608"/>
    <w:rsid w:val="00B91A7C"/>
    <w:rsid w:val="00B939E7"/>
    <w:rsid w:val="00B96C44"/>
    <w:rsid w:val="00B97023"/>
    <w:rsid w:val="00B97353"/>
    <w:rsid w:val="00BA0FA8"/>
    <w:rsid w:val="00BA117D"/>
    <w:rsid w:val="00BA122C"/>
    <w:rsid w:val="00BA2760"/>
    <w:rsid w:val="00BA5268"/>
    <w:rsid w:val="00BA6C45"/>
    <w:rsid w:val="00BA6F61"/>
    <w:rsid w:val="00BB144E"/>
    <w:rsid w:val="00BB4EC2"/>
    <w:rsid w:val="00BB69C6"/>
    <w:rsid w:val="00BB6C0E"/>
    <w:rsid w:val="00BB71BF"/>
    <w:rsid w:val="00BC1475"/>
    <w:rsid w:val="00BC3763"/>
    <w:rsid w:val="00BC4EC6"/>
    <w:rsid w:val="00BC50FF"/>
    <w:rsid w:val="00BC5428"/>
    <w:rsid w:val="00BC7FB9"/>
    <w:rsid w:val="00BD1876"/>
    <w:rsid w:val="00BD2E04"/>
    <w:rsid w:val="00BE25C7"/>
    <w:rsid w:val="00BE2F2A"/>
    <w:rsid w:val="00BE36D7"/>
    <w:rsid w:val="00BE568C"/>
    <w:rsid w:val="00BF2BC5"/>
    <w:rsid w:val="00BF3EA5"/>
    <w:rsid w:val="00BF57D4"/>
    <w:rsid w:val="00BF6E79"/>
    <w:rsid w:val="00BF7470"/>
    <w:rsid w:val="00C0188D"/>
    <w:rsid w:val="00C0430C"/>
    <w:rsid w:val="00C063F1"/>
    <w:rsid w:val="00C117F2"/>
    <w:rsid w:val="00C11995"/>
    <w:rsid w:val="00C11F9B"/>
    <w:rsid w:val="00C234E3"/>
    <w:rsid w:val="00C2400D"/>
    <w:rsid w:val="00C24DE3"/>
    <w:rsid w:val="00C26B10"/>
    <w:rsid w:val="00C3368A"/>
    <w:rsid w:val="00C343C3"/>
    <w:rsid w:val="00C34A90"/>
    <w:rsid w:val="00C34F4C"/>
    <w:rsid w:val="00C351E4"/>
    <w:rsid w:val="00C3678D"/>
    <w:rsid w:val="00C4101B"/>
    <w:rsid w:val="00C41B6C"/>
    <w:rsid w:val="00C43AE7"/>
    <w:rsid w:val="00C45E7E"/>
    <w:rsid w:val="00C50781"/>
    <w:rsid w:val="00C519AB"/>
    <w:rsid w:val="00C5791D"/>
    <w:rsid w:val="00C57AB6"/>
    <w:rsid w:val="00C61E26"/>
    <w:rsid w:val="00C62F61"/>
    <w:rsid w:val="00C646B2"/>
    <w:rsid w:val="00C67E9A"/>
    <w:rsid w:val="00C70402"/>
    <w:rsid w:val="00C71025"/>
    <w:rsid w:val="00C7371A"/>
    <w:rsid w:val="00C7640B"/>
    <w:rsid w:val="00C7798B"/>
    <w:rsid w:val="00C77BE2"/>
    <w:rsid w:val="00C83AA6"/>
    <w:rsid w:val="00C848F3"/>
    <w:rsid w:val="00C855BC"/>
    <w:rsid w:val="00C878EB"/>
    <w:rsid w:val="00C94EE4"/>
    <w:rsid w:val="00C9524D"/>
    <w:rsid w:val="00C959AB"/>
    <w:rsid w:val="00C964E4"/>
    <w:rsid w:val="00C96F11"/>
    <w:rsid w:val="00C976B6"/>
    <w:rsid w:val="00CA356D"/>
    <w:rsid w:val="00CA42CD"/>
    <w:rsid w:val="00CA4CE2"/>
    <w:rsid w:val="00CA5628"/>
    <w:rsid w:val="00CA5F54"/>
    <w:rsid w:val="00CA7150"/>
    <w:rsid w:val="00CA744A"/>
    <w:rsid w:val="00CA7B36"/>
    <w:rsid w:val="00CB112C"/>
    <w:rsid w:val="00CB118B"/>
    <w:rsid w:val="00CB1A38"/>
    <w:rsid w:val="00CB22B2"/>
    <w:rsid w:val="00CC0CCA"/>
    <w:rsid w:val="00CC5959"/>
    <w:rsid w:val="00CC6280"/>
    <w:rsid w:val="00CD2D20"/>
    <w:rsid w:val="00CD3EED"/>
    <w:rsid w:val="00CD4651"/>
    <w:rsid w:val="00CD52FE"/>
    <w:rsid w:val="00CD645F"/>
    <w:rsid w:val="00CE3D5C"/>
    <w:rsid w:val="00CE4FB0"/>
    <w:rsid w:val="00CE74DB"/>
    <w:rsid w:val="00CE7661"/>
    <w:rsid w:val="00CF495E"/>
    <w:rsid w:val="00CF5BEC"/>
    <w:rsid w:val="00CF78D1"/>
    <w:rsid w:val="00CF7F3B"/>
    <w:rsid w:val="00D0238D"/>
    <w:rsid w:val="00D02392"/>
    <w:rsid w:val="00D100FA"/>
    <w:rsid w:val="00D11D5A"/>
    <w:rsid w:val="00D14491"/>
    <w:rsid w:val="00D14E68"/>
    <w:rsid w:val="00D152A5"/>
    <w:rsid w:val="00D161A2"/>
    <w:rsid w:val="00D17516"/>
    <w:rsid w:val="00D20741"/>
    <w:rsid w:val="00D2146F"/>
    <w:rsid w:val="00D226E0"/>
    <w:rsid w:val="00D230AB"/>
    <w:rsid w:val="00D23D6B"/>
    <w:rsid w:val="00D25BEA"/>
    <w:rsid w:val="00D3068F"/>
    <w:rsid w:val="00D325BF"/>
    <w:rsid w:val="00D35D39"/>
    <w:rsid w:val="00D360FE"/>
    <w:rsid w:val="00D36359"/>
    <w:rsid w:val="00D40804"/>
    <w:rsid w:val="00D42158"/>
    <w:rsid w:val="00D4277D"/>
    <w:rsid w:val="00D429C5"/>
    <w:rsid w:val="00D4494E"/>
    <w:rsid w:val="00D44E72"/>
    <w:rsid w:val="00D45645"/>
    <w:rsid w:val="00D50DDA"/>
    <w:rsid w:val="00D51AB1"/>
    <w:rsid w:val="00D51C2E"/>
    <w:rsid w:val="00D52A44"/>
    <w:rsid w:val="00D5371A"/>
    <w:rsid w:val="00D53AE4"/>
    <w:rsid w:val="00D54394"/>
    <w:rsid w:val="00D54AD5"/>
    <w:rsid w:val="00D550BD"/>
    <w:rsid w:val="00D6055F"/>
    <w:rsid w:val="00D6093A"/>
    <w:rsid w:val="00D60F86"/>
    <w:rsid w:val="00D60FB2"/>
    <w:rsid w:val="00D65F74"/>
    <w:rsid w:val="00D71680"/>
    <w:rsid w:val="00D72CFF"/>
    <w:rsid w:val="00D72D11"/>
    <w:rsid w:val="00D74735"/>
    <w:rsid w:val="00D76CBD"/>
    <w:rsid w:val="00D81058"/>
    <w:rsid w:val="00D86180"/>
    <w:rsid w:val="00D904B6"/>
    <w:rsid w:val="00D92F83"/>
    <w:rsid w:val="00D957DF"/>
    <w:rsid w:val="00D9580C"/>
    <w:rsid w:val="00D970ED"/>
    <w:rsid w:val="00D9735A"/>
    <w:rsid w:val="00DA0A24"/>
    <w:rsid w:val="00DA11B1"/>
    <w:rsid w:val="00DA2CE6"/>
    <w:rsid w:val="00DA737B"/>
    <w:rsid w:val="00DB2EBB"/>
    <w:rsid w:val="00DB7743"/>
    <w:rsid w:val="00DC16B5"/>
    <w:rsid w:val="00DC22F3"/>
    <w:rsid w:val="00DC3F63"/>
    <w:rsid w:val="00DC4795"/>
    <w:rsid w:val="00DC67C5"/>
    <w:rsid w:val="00DD0B9C"/>
    <w:rsid w:val="00DD3C0F"/>
    <w:rsid w:val="00DD3CCA"/>
    <w:rsid w:val="00DD497E"/>
    <w:rsid w:val="00DD649F"/>
    <w:rsid w:val="00DD7BD7"/>
    <w:rsid w:val="00DE07B6"/>
    <w:rsid w:val="00DE19B1"/>
    <w:rsid w:val="00DE4458"/>
    <w:rsid w:val="00DE4EE2"/>
    <w:rsid w:val="00DE57A0"/>
    <w:rsid w:val="00DE5C94"/>
    <w:rsid w:val="00DF7946"/>
    <w:rsid w:val="00DF7FF8"/>
    <w:rsid w:val="00E00001"/>
    <w:rsid w:val="00E00317"/>
    <w:rsid w:val="00E00A73"/>
    <w:rsid w:val="00E063CA"/>
    <w:rsid w:val="00E070B9"/>
    <w:rsid w:val="00E11CD2"/>
    <w:rsid w:val="00E1201D"/>
    <w:rsid w:val="00E13CD2"/>
    <w:rsid w:val="00E149A9"/>
    <w:rsid w:val="00E15ED5"/>
    <w:rsid w:val="00E17157"/>
    <w:rsid w:val="00E20B50"/>
    <w:rsid w:val="00E2167D"/>
    <w:rsid w:val="00E2296F"/>
    <w:rsid w:val="00E27CEE"/>
    <w:rsid w:val="00E320D7"/>
    <w:rsid w:val="00E35B8F"/>
    <w:rsid w:val="00E46CD6"/>
    <w:rsid w:val="00E50D39"/>
    <w:rsid w:val="00E51757"/>
    <w:rsid w:val="00E546BB"/>
    <w:rsid w:val="00E5537A"/>
    <w:rsid w:val="00E55B24"/>
    <w:rsid w:val="00E62A16"/>
    <w:rsid w:val="00E662D4"/>
    <w:rsid w:val="00E72613"/>
    <w:rsid w:val="00E72A26"/>
    <w:rsid w:val="00E73C6A"/>
    <w:rsid w:val="00E74CC6"/>
    <w:rsid w:val="00E81C1C"/>
    <w:rsid w:val="00E82CE1"/>
    <w:rsid w:val="00E831EF"/>
    <w:rsid w:val="00E84793"/>
    <w:rsid w:val="00E85184"/>
    <w:rsid w:val="00E86437"/>
    <w:rsid w:val="00E86D3B"/>
    <w:rsid w:val="00E91DB6"/>
    <w:rsid w:val="00E91F4A"/>
    <w:rsid w:val="00E91FA5"/>
    <w:rsid w:val="00E92925"/>
    <w:rsid w:val="00E92F8E"/>
    <w:rsid w:val="00E96762"/>
    <w:rsid w:val="00E97C57"/>
    <w:rsid w:val="00EA08C6"/>
    <w:rsid w:val="00EA0AE6"/>
    <w:rsid w:val="00EA7640"/>
    <w:rsid w:val="00EB005B"/>
    <w:rsid w:val="00EB00FD"/>
    <w:rsid w:val="00EB08FF"/>
    <w:rsid w:val="00EB369B"/>
    <w:rsid w:val="00EB5C22"/>
    <w:rsid w:val="00EC016F"/>
    <w:rsid w:val="00EC2F7F"/>
    <w:rsid w:val="00EC4716"/>
    <w:rsid w:val="00EC5628"/>
    <w:rsid w:val="00EC71A6"/>
    <w:rsid w:val="00EC7248"/>
    <w:rsid w:val="00EC7DFD"/>
    <w:rsid w:val="00ED0CE8"/>
    <w:rsid w:val="00ED397B"/>
    <w:rsid w:val="00ED5F31"/>
    <w:rsid w:val="00ED7742"/>
    <w:rsid w:val="00EE2CF1"/>
    <w:rsid w:val="00EE39BC"/>
    <w:rsid w:val="00EE49D2"/>
    <w:rsid w:val="00EE55EF"/>
    <w:rsid w:val="00EF1671"/>
    <w:rsid w:val="00EF1BED"/>
    <w:rsid w:val="00EF6561"/>
    <w:rsid w:val="00EF6DF3"/>
    <w:rsid w:val="00F02A1B"/>
    <w:rsid w:val="00F03A0B"/>
    <w:rsid w:val="00F05BAE"/>
    <w:rsid w:val="00F12156"/>
    <w:rsid w:val="00F139A2"/>
    <w:rsid w:val="00F20EBE"/>
    <w:rsid w:val="00F21E51"/>
    <w:rsid w:val="00F248F7"/>
    <w:rsid w:val="00F24CDF"/>
    <w:rsid w:val="00F27286"/>
    <w:rsid w:val="00F307EA"/>
    <w:rsid w:val="00F31417"/>
    <w:rsid w:val="00F31A07"/>
    <w:rsid w:val="00F320C8"/>
    <w:rsid w:val="00F34BC2"/>
    <w:rsid w:val="00F37FB3"/>
    <w:rsid w:val="00F40162"/>
    <w:rsid w:val="00F442CE"/>
    <w:rsid w:val="00F472D4"/>
    <w:rsid w:val="00F47B0B"/>
    <w:rsid w:val="00F54D2B"/>
    <w:rsid w:val="00F560F3"/>
    <w:rsid w:val="00F57A81"/>
    <w:rsid w:val="00F61CF3"/>
    <w:rsid w:val="00F624CE"/>
    <w:rsid w:val="00F63DF9"/>
    <w:rsid w:val="00F645AD"/>
    <w:rsid w:val="00F65F9E"/>
    <w:rsid w:val="00F674C0"/>
    <w:rsid w:val="00F723DF"/>
    <w:rsid w:val="00F72ACA"/>
    <w:rsid w:val="00F73287"/>
    <w:rsid w:val="00F8007A"/>
    <w:rsid w:val="00F80937"/>
    <w:rsid w:val="00F84EB4"/>
    <w:rsid w:val="00F862ED"/>
    <w:rsid w:val="00F9032A"/>
    <w:rsid w:val="00F91B7A"/>
    <w:rsid w:val="00F9213D"/>
    <w:rsid w:val="00F92454"/>
    <w:rsid w:val="00F9381D"/>
    <w:rsid w:val="00F94F67"/>
    <w:rsid w:val="00F97C02"/>
    <w:rsid w:val="00FA07E1"/>
    <w:rsid w:val="00FA13CF"/>
    <w:rsid w:val="00FA1529"/>
    <w:rsid w:val="00FA241A"/>
    <w:rsid w:val="00FB0C7E"/>
    <w:rsid w:val="00FB4A3E"/>
    <w:rsid w:val="00FB53B4"/>
    <w:rsid w:val="00FB64EF"/>
    <w:rsid w:val="00FC54C2"/>
    <w:rsid w:val="00FC6BF9"/>
    <w:rsid w:val="00FD78E1"/>
    <w:rsid w:val="00FE0D8F"/>
    <w:rsid w:val="00FE17C9"/>
    <w:rsid w:val="00FE2357"/>
    <w:rsid w:val="00FE3CD8"/>
    <w:rsid w:val="00FE49E4"/>
    <w:rsid w:val="00FE5194"/>
    <w:rsid w:val="00FE6142"/>
    <w:rsid w:val="00FE738A"/>
    <w:rsid w:val="00FE7963"/>
    <w:rsid w:val="00FE7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8582F"/>
  <w15:docId w15:val="{F8042FF7-022A-44D9-9894-480BFDE30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79DA"/>
  </w:style>
  <w:style w:type="paragraph" w:styleId="Heading1">
    <w:name w:val="heading 1"/>
    <w:basedOn w:val="Normal"/>
    <w:next w:val="Normal"/>
    <w:link w:val="Heading1Char"/>
    <w:uiPriority w:val="9"/>
    <w:qFormat/>
    <w:rsid w:val="007334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34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E2CA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509F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1CD"/>
    <w:pPr>
      <w:ind w:left="720"/>
      <w:contextualSpacing/>
    </w:pPr>
  </w:style>
  <w:style w:type="table" w:styleId="TableGrid">
    <w:name w:val="Table Grid"/>
    <w:basedOn w:val="TableNormal"/>
    <w:uiPriority w:val="39"/>
    <w:rsid w:val="007334B9"/>
    <w:pPr>
      <w:spacing w:after="0" w:line="240" w:lineRule="auto"/>
    </w:pPr>
    <w:rPr>
      <w:color w:val="58585A"/>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style>
  <w:style w:type="paragraph" w:styleId="Header">
    <w:name w:val="header"/>
    <w:basedOn w:val="Normal"/>
    <w:link w:val="HeaderChar"/>
    <w:uiPriority w:val="99"/>
    <w:unhideWhenUsed/>
    <w:rsid w:val="007334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34B9"/>
  </w:style>
  <w:style w:type="paragraph" w:styleId="Footer">
    <w:name w:val="footer"/>
    <w:basedOn w:val="Normal"/>
    <w:link w:val="FooterChar"/>
    <w:uiPriority w:val="99"/>
    <w:unhideWhenUsed/>
    <w:rsid w:val="007334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34B9"/>
  </w:style>
  <w:style w:type="character" w:styleId="Hyperlink">
    <w:name w:val="Hyperlink"/>
    <w:basedOn w:val="DefaultParagraphFont"/>
    <w:uiPriority w:val="99"/>
    <w:unhideWhenUsed/>
    <w:rsid w:val="007334B9"/>
    <w:rPr>
      <w:color w:val="0563C1" w:themeColor="hyperlink"/>
      <w:u w:val="single"/>
    </w:rPr>
  </w:style>
  <w:style w:type="character" w:customStyle="1" w:styleId="Heading1Char">
    <w:name w:val="Heading 1 Char"/>
    <w:basedOn w:val="DefaultParagraphFont"/>
    <w:link w:val="Heading1"/>
    <w:uiPriority w:val="9"/>
    <w:rsid w:val="007334B9"/>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334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34B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334B9"/>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7D49FD"/>
    <w:pPr>
      <w:spacing w:before="100" w:beforeAutospacing="1" w:after="100" w:afterAutospacing="1" w:line="240" w:lineRule="auto"/>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9A030D"/>
    <w:rPr>
      <w:sz w:val="16"/>
      <w:szCs w:val="16"/>
    </w:rPr>
  </w:style>
  <w:style w:type="paragraph" w:styleId="CommentText">
    <w:name w:val="annotation text"/>
    <w:basedOn w:val="Normal"/>
    <w:link w:val="CommentTextChar"/>
    <w:uiPriority w:val="99"/>
    <w:semiHidden/>
    <w:unhideWhenUsed/>
    <w:rsid w:val="009A030D"/>
    <w:pPr>
      <w:spacing w:line="240" w:lineRule="auto"/>
    </w:pPr>
    <w:rPr>
      <w:sz w:val="20"/>
      <w:szCs w:val="20"/>
    </w:rPr>
  </w:style>
  <w:style w:type="character" w:customStyle="1" w:styleId="CommentTextChar">
    <w:name w:val="Comment Text Char"/>
    <w:basedOn w:val="DefaultParagraphFont"/>
    <w:link w:val="CommentText"/>
    <w:uiPriority w:val="99"/>
    <w:semiHidden/>
    <w:rsid w:val="009A030D"/>
    <w:rPr>
      <w:sz w:val="20"/>
      <w:szCs w:val="20"/>
    </w:rPr>
  </w:style>
  <w:style w:type="character" w:styleId="Strong">
    <w:name w:val="Strong"/>
    <w:basedOn w:val="DefaultParagraphFont"/>
    <w:uiPriority w:val="22"/>
    <w:qFormat/>
    <w:rsid w:val="009A030D"/>
    <w:rPr>
      <w:b/>
      <w:bCs/>
    </w:rPr>
  </w:style>
  <w:style w:type="paragraph" w:styleId="BalloonText">
    <w:name w:val="Balloon Text"/>
    <w:basedOn w:val="Normal"/>
    <w:link w:val="BalloonTextChar"/>
    <w:uiPriority w:val="99"/>
    <w:semiHidden/>
    <w:unhideWhenUsed/>
    <w:rsid w:val="00D363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635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F31417"/>
    <w:rPr>
      <w:b/>
      <w:bCs/>
    </w:rPr>
  </w:style>
  <w:style w:type="character" w:customStyle="1" w:styleId="CommentSubjectChar">
    <w:name w:val="Comment Subject Char"/>
    <w:basedOn w:val="CommentTextChar"/>
    <w:link w:val="CommentSubject"/>
    <w:uiPriority w:val="99"/>
    <w:semiHidden/>
    <w:rsid w:val="00F31417"/>
    <w:rPr>
      <w:b/>
      <w:bCs/>
      <w:sz w:val="20"/>
      <w:szCs w:val="20"/>
    </w:rPr>
  </w:style>
  <w:style w:type="paragraph" w:styleId="NoSpacing">
    <w:name w:val="No Spacing"/>
    <w:uiPriority w:val="1"/>
    <w:qFormat/>
    <w:rsid w:val="00AF278A"/>
    <w:pPr>
      <w:spacing w:after="0" w:line="240" w:lineRule="auto"/>
    </w:pPr>
    <w:rPr>
      <w:rFonts w:ascii="Arial" w:eastAsiaTheme="minorEastAsia" w:hAnsi="Arial"/>
    </w:rPr>
  </w:style>
  <w:style w:type="paragraph" w:styleId="TOCHeading">
    <w:name w:val="TOC Heading"/>
    <w:basedOn w:val="Heading1"/>
    <w:next w:val="Normal"/>
    <w:uiPriority w:val="39"/>
    <w:unhideWhenUsed/>
    <w:qFormat/>
    <w:rsid w:val="00EE39BC"/>
    <w:pPr>
      <w:outlineLvl w:val="9"/>
    </w:pPr>
  </w:style>
  <w:style w:type="paragraph" w:styleId="TOC2">
    <w:name w:val="toc 2"/>
    <w:basedOn w:val="Normal"/>
    <w:next w:val="Normal"/>
    <w:autoRedefine/>
    <w:uiPriority w:val="39"/>
    <w:unhideWhenUsed/>
    <w:rsid w:val="00EE39BC"/>
    <w:pPr>
      <w:spacing w:after="100"/>
      <w:ind w:left="220"/>
    </w:pPr>
  </w:style>
  <w:style w:type="paragraph" w:styleId="TOC1">
    <w:name w:val="toc 1"/>
    <w:basedOn w:val="Normal"/>
    <w:next w:val="Normal"/>
    <w:autoRedefine/>
    <w:uiPriority w:val="39"/>
    <w:unhideWhenUsed/>
    <w:rsid w:val="00EE39BC"/>
    <w:pPr>
      <w:spacing w:after="100"/>
    </w:pPr>
  </w:style>
  <w:style w:type="paragraph" w:styleId="TOC3">
    <w:name w:val="toc 3"/>
    <w:basedOn w:val="Normal"/>
    <w:next w:val="Normal"/>
    <w:autoRedefine/>
    <w:uiPriority w:val="39"/>
    <w:unhideWhenUsed/>
    <w:rsid w:val="00EE39BC"/>
    <w:pPr>
      <w:spacing w:after="100"/>
      <w:ind w:left="440"/>
    </w:pPr>
    <w:rPr>
      <w:rFonts w:eastAsiaTheme="minorEastAsia" w:cs="Times New Roman"/>
    </w:rPr>
  </w:style>
  <w:style w:type="character" w:customStyle="1" w:styleId="info-text2">
    <w:name w:val="info-text2"/>
    <w:basedOn w:val="DefaultParagraphFont"/>
    <w:rsid w:val="00147245"/>
  </w:style>
  <w:style w:type="character" w:styleId="FollowedHyperlink">
    <w:name w:val="FollowedHyperlink"/>
    <w:basedOn w:val="DefaultParagraphFont"/>
    <w:uiPriority w:val="99"/>
    <w:semiHidden/>
    <w:unhideWhenUsed/>
    <w:rsid w:val="00147245"/>
    <w:rPr>
      <w:color w:val="954F72" w:themeColor="followedHyperlink"/>
      <w:u w:val="single"/>
    </w:rPr>
  </w:style>
  <w:style w:type="character" w:customStyle="1" w:styleId="Heading3Char">
    <w:name w:val="Heading 3 Char"/>
    <w:basedOn w:val="DefaultParagraphFont"/>
    <w:link w:val="Heading3"/>
    <w:uiPriority w:val="9"/>
    <w:rsid w:val="007E2CA4"/>
    <w:rPr>
      <w:rFonts w:asciiTheme="majorHAnsi" w:eastAsiaTheme="majorEastAsia" w:hAnsiTheme="majorHAnsi" w:cstheme="majorBidi"/>
      <w:color w:val="1F4D78" w:themeColor="accent1" w:themeShade="7F"/>
      <w:sz w:val="24"/>
      <w:szCs w:val="24"/>
    </w:rPr>
  </w:style>
  <w:style w:type="table" w:styleId="TableGridLight">
    <w:name w:val="Grid Table Light"/>
    <w:basedOn w:val="TableNormal"/>
    <w:uiPriority w:val="40"/>
    <w:rsid w:val="00CD465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info-text">
    <w:name w:val="info-text"/>
    <w:basedOn w:val="DefaultParagraphFont"/>
    <w:rsid w:val="000E4230"/>
  </w:style>
  <w:style w:type="character" w:styleId="UnresolvedMention">
    <w:name w:val="Unresolved Mention"/>
    <w:basedOn w:val="DefaultParagraphFont"/>
    <w:uiPriority w:val="99"/>
    <w:semiHidden/>
    <w:unhideWhenUsed/>
    <w:rsid w:val="004A6551"/>
    <w:rPr>
      <w:color w:val="808080"/>
      <w:shd w:val="clear" w:color="auto" w:fill="E6E6E6"/>
    </w:rPr>
  </w:style>
  <w:style w:type="character" w:customStyle="1" w:styleId="mw-headline">
    <w:name w:val="mw-headline"/>
    <w:basedOn w:val="DefaultParagraphFont"/>
    <w:rsid w:val="00116BD6"/>
  </w:style>
  <w:style w:type="character" w:customStyle="1" w:styleId="mw-editsection">
    <w:name w:val="mw-editsection"/>
    <w:basedOn w:val="DefaultParagraphFont"/>
    <w:rsid w:val="00116BD6"/>
  </w:style>
  <w:style w:type="character" w:customStyle="1" w:styleId="mw-editsection-bracket">
    <w:name w:val="mw-editsection-bracket"/>
    <w:basedOn w:val="DefaultParagraphFont"/>
    <w:rsid w:val="00116BD6"/>
  </w:style>
  <w:style w:type="character" w:customStyle="1" w:styleId="Heading4Char">
    <w:name w:val="Heading 4 Char"/>
    <w:basedOn w:val="DefaultParagraphFont"/>
    <w:link w:val="Heading4"/>
    <w:uiPriority w:val="9"/>
    <w:semiHidden/>
    <w:rsid w:val="004509F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84538">
      <w:bodyDiv w:val="1"/>
      <w:marLeft w:val="0"/>
      <w:marRight w:val="0"/>
      <w:marTop w:val="0"/>
      <w:marBottom w:val="0"/>
      <w:divBdr>
        <w:top w:val="none" w:sz="0" w:space="0" w:color="auto"/>
        <w:left w:val="none" w:sz="0" w:space="0" w:color="auto"/>
        <w:bottom w:val="none" w:sz="0" w:space="0" w:color="auto"/>
        <w:right w:val="none" w:sz="0" w:space="0" w:color="auto"/>
      </w:divBdr>
      <w:divsChild>
        <w:div w:id="1946880841">
          <w:marLeft w:val="0"/>
          <w:marRight w:val="0"/>
          <w:marTop w:val="0"/>
          <w:marBottom w:val="0"/>
          <w:divBdr>
            <w:top w:val="none" w:sz="0" w:space="0" w:color="auto"/>
            <w:left w:val="none" w:sz="0" w:space="0" w:color="auto"/>
            <w:bottom w:val="none" w:sz="0" w:space="0" w:color="auto"/>
            <w:right w:val="none" w:sz="0" w:space="0" w:color="auto"/>
          </w:divBdr>
          <w:divsChild>
            <w:div w:id="1424491173">
              <w:marLeft w:val="0"/>
              <w:marRight w:val="0"/>
              <w:marTop w:val="0"/>
              <w:marBottom w:val="0"/>
              <w:divBdr>
                <w:top w:val="none" w:sz="0" w:space="0" w:color="auto"/>
                <w:left w:val="none" w:sz="0" w:space="0" w:color="auto"/>
                <w:bottom w:val="none" w:sz="0" w:space="0" w:color="auto"/>
                <w:right w:val="none" w:sz="0" w:space="0" w:color="auto"/>
              </w:divBdr>
              <w:divsChild>
                <w:div w:id="1629312285">
                  <w:marLeft w:val="0"/>
                  <w:marRight w:val="0"/>
                  <w:marTop w:val="0"/>
                  <w:marBottom w:val="0"/>
                  <w:divBdr>
                    <w:top w:val="none" w:sz="0" w:space="0" w:color="auto"/>
                    <w:left w:val="none" w:sz="0" w:space="0" w:color="auto"/>
                    <w:bottom w:val="none" w:sz="0" w:space="0" w:color="auto"/>
                    <w:right w:val="none" w:sz="0" w:space="0" w:color="auto"/>
                  </w:divBdr>
                  <w:divsChild>
                    <w:div w:id="498037484">
                      <w:marLeft w:val="0"/>
                      <w:marRight w:val="0"/>
                      <w:marTop w:val="0"/>
                      <w:marBottom w:val="0"/>
                      <w:divBdr>
                        <w:top w:val="none" w:sz="0" w:space="0" w:color="auto"/>
                        <w:left w:val="none" w:sz="0" w:space="0" w:color="auto"/>
                        <w:bottom w:val="none" w:sz="0" w:space="0" w:color="auto"/>
                        <w:right w:val="none" w:sz="0" w:space="0" w:color="auto"/>
                      </w:divBdr>
                      <w:divsChild>
                        <w:div w:id="45876158">
                          <w:marLeft w:val="0"/>
                          <w:marRight w:val="0"/>
                          <w:marTop w:val="0"/>
                          <w:marBottom w:val="0"/>
                          <w:divBdr>
                            <w:top w:val="none" w:sz="0" w:space="0" w:color="auto"/>
                            <w:left w:val="none" w:sz="0" w:space="0" w:color="auto"/>
                            <w:bottom w:val="none" w:sz="0" w:space="0" w:color="auto"/>
                            <w:right w:val="none" w:sz="0" w:space="0" w:color="auto"/>
                          </w:divBdr>
                          <w:divsChild>
                            <w:div w:id="31380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705117">
      <w:bodyDiv w:val="1"/>
      <w:marLeft w:val="0"/>
      <w:marRight w:val="0"/>
      <w:marTop w:val="0"/>
      <w:marBottom w:val="0"/>
      <w:divBdr>
        <w:top w:val="none" w:sz="0" w:space="0" w:color="auto"/>
        <w:left w:val="none" w:sz="0" w:space="0" w:color="auto"/>
        <w:bottom w:val="none" w:sz="0" w:space="0" w:color="auto"/>
        <w:right w:val="none" w:sz="0" w:space="0" w:color="auto"/>
      </w:divBdr>
    </w:div>
    <w:div w:id="458957177">
      <w:bodyDiv w:val="1"/>
      <w:marLeft w:val="0"/>
      <w:marRight w:val="0"/>
      <w:marTop w:val="0"/>
      <w:marBottom w:val="0"/>
      <w:divBdr>
        <w:top w:val="none" w:sz="0" w:space="0" w:color="auto"/>
        <w:left w:val="none" w:sz="0" w:space="0" w:color="auto"/>
        <w:bottom w:val="none" w:sz="0" w:space="0" w:color="auto"/>
        <w:right w:val="none" w:sz="0" w:space="0" w:color="auto"/>
      </w:divBdr>
    </w:div>
    <w:div w:id="521823942">
      <w:bodyDiv w:val="1"/>
      <w:marLeft w:val="0"/>
      <w:marRight w:val="0"/>
      <w:marTop w:val="0"/>
      <w:marBottom w:val="0"/>
      <w:divBdr>
        <w:top w:val="none" w:sz="0" w:space="0" w:color="auto"/>
        <w:left w:val="none" w:sz="0" w:space="0" w:color="auto"/>
        <w:bottom w:val="none" w:sz="0" w:space="0" w:color="auto"/>
        <w:right w:val="none" w:sz="0" w:space="0" w:color="auto"/>
      </w:divBdr>
      <w:divsChild>
        <w:div w:id="1202985373">
          <w:marLeft w:val="0"/>
          <w:marRight w:val="0"/>
          <w:marTop w:val="0"/>
          <w:marBottom w:val="0"/>
          <w:divBdr>
            <w:top w:val="none" w:sz="0" w:space="0" w:color="auto"/>
            <w:left w:val="none" w:sz="0" w:space="0" w:color="auto"/>
            <w:bottom w:val="none" w:sz="0" w:space="0" w:color="auto"/>
            <w:right w:val="none" w:sz="0" w:space="0" w:color="auto"/>
          </w:divBdr>
          <w:divsChild>
            <w:div w:id="1056464447">
              <w:marLeft w:val="0"/>
              <w:marRight w:val="0"/>
              <w:marTop w:val="0"/>
              <w:marBottom w:val="0"/>
              <w:divBdr>
                <w:top w:val="none" w:sz="0" w:space="0" w:color="auto"/>
                <w:left w:val="none" w:sz="0" w:space="0" w:color="auto"/>
                <w:bottom w:val="none" w:sz="0" w:space="0" w:color="auto"/>
                <w:right w:val="none" w:sz="0" w:space="0" w:color="auto"/>
              </w:divBdr>
              <w:divsChild>
                <w:div w:id="232815810">
                  <w:marLeft w:val="0"/>
                  <w:marRight w:val="0"/>
                  <w:marTop w:val="0"/>
                  <w:marBottom w:val="0"/>
                  <w:divBdr>
                    <w:top w:val="none" w:sz="0" w:space="0" w:color="auto"/>
                    <w:left w:val="none" w:sz="0" w:space="0" w:color="auto"/>
                    <w:bottom w:val="none" w:sz="0" w:space="0" w:color="auto"/>
                    <w:right w:val="none" w:sz="0" w:space="0" w:color="auto"/>
                  </w:divBdr>
                  <w:divsChild>
                    <w:div w:id="2035837833">
                      <w:marLeft w:val="0"/>
                      <w:marRight w:val="0"/>
                      <w:marTop w:val="0"/>
                      <w:marBottom w:val="0"/>
                      <w:divBdr>
                        <w:top w:val="none" w:sz="0" w:space="0" w:color="auto"/>
                        <w:left w:val="none" w:sz="0" w:space="0" w:color="auto"/>
                        <w:bottom w:val="none" w:sz="0" w:space="0" w:color="auto"/>
                        <w:right w:val="none" w:sz="0" w:space="0" w:color="auto"/>
                      </w:divBdr>
                      <w:divsChild>
                        <w:div w:id="2141143304">
                          <w:marLeft w:val="0"/>
                          <w:marRight w:val="0"/>
                          <w:marTop w:val="0"/>
                          <w:marBottom w:val="0"/>
                          <w:divBdr>
                            <w:top w:val="none" w:sz="0" w:space="0" w:color="auto"/>
                            <w:left w:val="none" w:sz="0" w:space="0" w:color="auto"/>
                            <w:bottom w:val="none" w:sz="0" w:space="0" w:color="auto"/>
                            <w:right w:val="none" w:sz="0" w:space="0" w:color="auto"/>
                          </w:divBdr>
                          <w:divsChild>
                            <w:div w:id="141370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5948913">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294679581">
          <w:marLeft w:val="0"/>
          <w:marRight w:val="0"/>
          <w:marTop w:val="0"/>
          <w:marBottom w:val="0"/>
          <w:divBdr>
            <w:top w:val="none" w:sz="0" w:space="0" w:color="auto"/>
            <w:left w:val="none" w:sz="0" w:space="0" w:color="auto"/>
            <w:bottom w:val="none" w:sz="0" w:space="0" w:color="auto"/>
            <w:right w:val="none" w:sz="0" w:space="0" w:color="auto"/>
          </w:divBdr>
          <w:divsChild>
            <w:div w:id="2143814226">
              <w:marLeft w:val="120"/>
              <w:marRight w:val="120"/>
              <w:marTop w:val="60"/>
              <w:marBottom w:val="210"/>
              <w:divBdr>
                <w:top w:val="none" w:sz="0" w:space="0" w:color="auto"/>
                <w:left w:val="none" w:sz="0" w:space="0" w:color="auto"/>
                <w:bottom w:val="none" w:sz="0" w:space="0" w:color="auto"/>
                <w:right w:val="none" w:sz="0" w:space="0" w:color="auto"/>
              </w:divBdr>
              <w:divsChild>
                <w:div w:id="169588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503702">
      <w:bodyDiv w:val="1"/>
      <w:marLeft w:val="0"/>
      <w:marRight w:val="0"/>
      <w:marTop w:val="0"/>
      <w:marBottom w:val="0"/>
      <w:divBdr>
        <w:top w:val="none" w:sz="0" w:space="0" w:color="auto"/>
        <w:left w:val="none" w:sz="0" w:space="0" w:color="auto"/>
        <w:bottom w:val="none" w:sz="0" w:space="0" w:color="auto"/>
        <w:right w:val="none" w:sz="0" w:space="0" w:color="auto"/>
      </w:divBdr>
    </w:div>
    <w:div w:id="584994795">
      <w:bodyDiv w:val="1"/>
      <w:marLeft w:val="0"/>
      <w:marRight w:val="0"/>
      <w:marTop w:val="0"/>
      <w:marBottom w:val="0"/>
      <w:divBdr>
        <w:top w:val="none" w:sz="0" w:space="0" w:color="auto"/>
        <w:left w:val="none" w:sz="0" w:space="0" w:color="auto"/>
        <w:bottom w:val="none" w:sz="0" w:space="0" w:color="auto"/>
        <w:right w:val="none" w:sz="0" w:space="0" w:color="auto"/>
      </w:divBdr>
    </w:div>
    <w:div w:id="621304290">
      <w:bodyDiv w:val="1"/>
      <w:marLeft w:val="0"/>
      <w:marRight w:val="0"/>
      <w:marTop w:val="0"/>
      <w:marBottom w:val="0"/>
      <w:divBdr>
        <w:top w:val="none" w:sz="0" w:space="0" w:color="auto"/>
        <w:left w:val="none" w:sz="0" w:space="0" w:color="auto"/>
        <w:bottom w:val="none" w:sz="0" w:space="0" w:color="auto"/>
        <w:right w:val="none" w:sz="0" w:space="0" w:color="auto"/>
      </w:divBdr>
    </w:div>
    <w:div w:id="678847132">
      <w:bodyDiv w:val="1"/>
      <w:marLeft w:val="0"/>
      <w:marRight w:val="0"/>
      <w:marTop w:val="0"/>
      <w:marBottom w:val="0"/>
      <w:divBdr>
        <w:top w:val="none" w:sz="0" w:space="0" w:color="auto"/>
        <w:left w:val="none" w:sz="0" w:space="0" w:color="auto"/>
        <w:bottom w:val="none" w:sz="0" w:space="0" w:color="auto"/>
        <w:right w:val="none" w:sz="0" w:space="0" w:color="auto"/>
      </w:divBdr>
    </w:div>
    <w:div w:id="741560976">
      <w:bodyDiv w:val="1"/>
      <w:marLeft w:val="0"/>
      <w:marRight w:val="0"/>
      <w:marTop w:val="0"/>
      <w:marBottom w:val="0"/>
      <w:divBdr>
        <w:top w:val="none" w:sz="0" w:space="0" w:color="auto"/>
        <w:left w:val="none" w:sz="0" w:space="0" w:color="auto"/>
        <w:bottom w:val="none" w:sz="0" w:space="0" w:color="auto"/>
        <w:right w:val="none" w:sz="0" w:space="0" w:color="auto"/>
      </w:divBdr>
    </w:div>
    <w:div w:id="762578693">
      <w:bodyDiv w:val="1"/>
      <w:marLeft w:val="0"/>
      <w:marRight w:val="0"/>
      <w:marTop w:val="0"/>
      <w:marBottom w:val="0"/>
      <w:divBdr>
        <w:top w:val="none" w:sz="0" w:space="0" w:color="auto"/>
        <w:left w:val="none" w:sz="0" w:space="0" w:color="auto"/>
        <w:bottom w:val="none" w:sz="0" w:space="0" w:color="auto"/>
        <w:right w:val="none" w:sz="0" w:space="0" w:color="auto"/>
      </w:divBdr>
    </w:div>
    <w:div w:id="913853902">
      <w:bodyDiv w:val="1"/>
      <w:marLeft w:val="0"/>
      <w:marRight w:val="0"/>
      <w:marTop w:val="0"/>
      <w:marBottom w:val="0"/>
      <w:divBdr>
        <w:top w:val="none" w:sz="0" w:space="0" w:color="auto"/>
        <w:left w:val="none" w:sz="0" w:space="0" w:color="auto"/>
        <w:bottom w:val="none" w:sz="0" w:space="0" w:color="auto"/>
        <w:right w:val="none" w:sz="0" w:space="0" w:color="auto"/>
      </w:divBdr>
    </w:div>
    <w:div w:id="956526287">
      <w:bodyDiv w:val="1"/>
      <w:marLeft w:val="0"/>
      <w:marRight w:val="0"/>
      <w:marTop w:val="0"/>
      <w:marBottom w:val="0"/>
      <w:divBdr>
        <w:top w:val="none" w:sz="0" w:space="0" w:color="auto"/>
        <w:left w:val="none" w:sz="0" w:space="0" w:color="auto"/>
        <w:bottom w:val="none" w:sz="0" w:space="0" w:color="auto"/>
        <w:right w:val="none" w:sz="0" w:space="0" w:color="auto"/>
      </w:divBdr>
    </w:div>
    <w:div w:id="1157376109">
      <w:bodyDiv w:val="1"/>
      <w:marLeft w:val="0"/>
      <w:marRight w:val="0"/>
      <w:marTop w:val="0"/>
      <w:marBottom w:val="0"/>
      <w:divBdr>
        <w:top w:val="none" w:sz="0" w:space="0" w:color="auto"/>
        <w:left w:val="none" w:sz="0" w:space="0" w:color="auto"/>
        <w:bottom w:val="none" w:sz="0" w:space="0" w:color="auto"/>
        <w:right w:val="none" w:sz="0" w:space="0" w:color="auto"/>
      </w:divBdr>
    </w:div>
    <w:div w:id="1183326396">
      <w:bodyDiv w:val="1"/>
      <w:marLeft w:val="0"/>
      <w:marRight w:val="0"/>
      <w:marTop w:val="0"/>
      <w:marBottom w:val="0"/>
      <w:divBdr>
        <w:top w:val="none" w:sz="0" w:space="0" w:color="auto"/>
        <w:left w:val="none" w:sz="0" w:space="0" w:color="auto"/>
        <w:bottom w:val="none" w:sz="0" w:space="0" w:color="auto"/>
        <w:right w:val="none" w:sz="0" w:space="0" w:color="auto"/>
      </w:divBdr>
      <w:divsChild>
        <w:div w:id="2142183158">
          <w:marLeft w:val="0"/>
          <w:marRight w:val="0"/>
          <w:marTop w:val="0"/>
          <w:marBottom w:val="0"/>
          <w:divBdr>
            <w:top w:val="none" w:sz="0" w:space="0" w:color="auto"/>
            <w:left w:val="none" w:sz="0" w:space="0" w:color="auto"/>
            <w:bottom w:val="none" w:sz="0" w:space="0" w:color="auto"/>
            <w:right w:val="none" w:sz="0" w:space="0" w:color="auto"/>
          </w:divBdr>
        </w:div>
      </w:divsChild>
    </w:div>
    <w:div w:id="1304584952">
      <w:bodyDiv w:val="1"/>
      <w:marLeft w:val="0"/>
      <w:marRight w:val="0"/>
      <w:marTop w:val="0"/>
      <w:marBottom w:val="0"/>
      <w:divBdr>
        <w:top w:val="none" w:sz="0" w:space="0" w:color="auto"/>
        <w:left w:val="none" w:sz="0" w:space="0" w:color="auto"/>
        <w:bottom w:val="none" w:sz="0" w:space="0" w:color="auto"/>
        <w:right w:val="none" w:sz="0" w:space="0" w:color="auto"/>
      </w:divBdr>
      <w:divsChild>
        <w:div w:id="706880847">
          <w:marLeft w:val="0"/>
          <w:marRight w:val="0"/>
          <w:marTop w:val="0"/>
          <w:marBottom w:val="0"/>
          <w:divBdr>
            <w:top w:val="none" w:sz="0" w:space="0" w:color="auto"/>
            <w:left w:val="none" w:sz="0" w:space="0" w:color="auto"/>
            <w:bottom w:val="none" w:sz="0" w:space="0" w:color="auto"/>
            <w:right w:val="none" w:sz="0" w:space="0" w:color="auto"/>
          </w:divBdr>
          <w:divsChild>
            <w:div w:id="1598825939">
              <w:marLeft w:val="0"/>
              <w:marRight w:val="0"/>
              <w:marTop w:val="0"/>
              <w:marBottom w:val="0"/>
              <w:divBdr>
                <w:top w:val="none" w:sz="0" w:space="0" w:color="auto"/>
                <w:left w:val="none" w:sz="0" w:space="0" w:color="auto"/>
                <w:bottom w:val="none" w:sz="0" w:space="0" w:color="auto"/>
                <w:right w:val="none" w:sz="0" w:space="0" w:color="auto"/>
              </w:divBdr>
              <w:divsChild>
                <w:div w:id="750467809">
                  <w:marLeft w:val="0"/>
                  <w:marRight w:val="0"/>
                  <w:marTop w:val="0"/>
                  <w:marBottom w:val="0"/>
                  <w:divBdr>
                    <w:top w:val="none" w:sz="0" w:space="0" w:color="auto"/>
                    <w:left w:val="none" w:sz="0" w:space="0" w:color="auto"/>
                    <w:bottom w:val="none" w:sz="0" w:space="0" w:color="auto"/>
                    <w:right w:val="none" w:sz="0" w:space="0" w:color="auto"/>
                  </w:divBdr>
                  <w:divsChild>
                    <w:div w:id="1329867693">
                      <w:marLeft w:val="0"/>
                      <w:marRight w:val="0"/>
                      <w:marTop w:val="0"/>
                      <w:marBottom w:val="0"/>
                      <w:divBdr>
                        <w:top w:val="none" w:sz="0" w:space="0" w:color="auto"/>
                        <w:left w:val="none" w:sz="0" w:space="0" w:color="auto"/>
                        <w:bottom w:val="none" w:sz="0" w:space="0" w:color="auto"/>
                        <w:right w:val="none" w:sz="0" w:space="0" w:color="auto"/>
                      </w:divBdr>
                      <w:divsChild>
                        <w:div w:id="765463885">
                          <w:marLeft w:val="0"/>
                          <w:marRight w:val="0"/>
                          <w:marTop w:val="0"/>
                          <w:marBottom w:val="0"/>
                          <w:divBdr>
                            <w:top w:val="none" w:sz="0" w:space="0" w:color="auto"/>
                            <w:left w:val="none" w:sz="0" w:space="0" w:color="auto"/>
                            <w:bottom w:val="none" w:sz="0" w:space="0" w:color="auto"/>
                            <w:right w:val="none" w:sz="0" w:space="0" w:color="auto"/>
                          </w:divBdr>
                          <w:divsChild>
                            <w:div w:id="263345683">
                              <w:marLeft w:val="0"/>
                              <w:marRight w:val="0"/>
                              <w:marTop w:val="0"/>
                              <w:marBottom w:val="0"/>
                              <w:divBdr>
                                <w:top w:val="none" w:sz="0" w:space="0" w:color="auto"/>
                                <w:left w:val="none" w:sz="0" w:space="0" w:color="auto"/>
                                <w:bottom w:val="none" w:sz="0" w:space="0" w:color="auto"/>
                                <w:right w:val="none" w:sz="0" w:space="0" w:color="auto"/>
                              </w:divBdr>
                              <w:divsChild>
                                <w:div w:id="1894268402">
                                  <w:marLeft w:val="0"/>
                                  <w:marRight w:val="0"/>
                                  <w:marTop w:val="0"/>
                                  <w:marBottom w:val="0"/>
                                  <w:divBdr>
                                    <w:top w:val="none" w:sz="0" w:space="0" w:color="auto"/>
                                    <w:left w:val="none" w:sz="0" w:space="0" w:color="auto"/>
                                    <w:bottom w:val="none" w:sz="0" w:space="0" w:color="auto"/>
                                    <w:right w:val="none" w:sz="0" w:space="0" w:color="auto"/>
                                  </w:divBdr>
                                  <w:divsChild>
                                    <w:div w:id="1111515629">
                                      <w:marLeft w:val="0"/>
                                      <w:marRight w:val="0"/>
                                      <w:marTop w:val="0"/>
                                      <w:marBottom w:val="0"/>
                                      <w:divBdr>
                                        <w:top w:val="none" w:sz="0" w:space="0" w:color="auto"/>
                                        <w:left w:val="none" w:sz="0" w:space="0" w:color="auto"/>
                                        <w:bottom w:val="none" w:sz="0" w:space="0" w:color="auto"/>
                                        <w:right w:val="none" w:sz="0" w:space="0" w:color="auto"/>
                                      </w:divBdr>
                                      <w:divsChild>
                                        <w:div w:id="835343221">
                                          <w:marLeft w:val="0"/>
                                          <w:marRight w:val="0"/>
                                          <w:marTop w:val="0"/>
                                          <w:marBottom w:val="0"/>
                                          <w:divBdr>
                                            <w:top w:val="none" w:sz="0" w:space="0" w:color="auto"/>
                                            <w:left w:val="none" w:sz="0" w:space="0" w:color="auto"/>
                                            <w:bottom w:val="none" w:sz="0" w:space="0" w:color="auto"/>
                                            <w:right w:val="none" w:sz="0" w:space="0" w:color="auto"/>
                                          </w:divBdr>
                                          <w:divsChild>
                                            <w:div w:id="1440640950">
                                              <w:marLeft w:val="0"/>
                                              <w:marRight w:val="0"/>
                                              <w:marTop w:val="0"/>
                                              <w:marBottom w:val="0"/>
                                              <w:divBdr>
                                                <w:top w:val="none" w:sz="0" w:space="0" w:color="auto"/>
                                                <w:left w:val="none" w:sz="0" w:space="0" w:color="auto"/>
                                                <w:bottom w:val="none" w:sz="0" w:space="0" w:color="auto"/>
                                                <w:right w:val="none" w:sz="0" w:space="0" w:color="auto"/>
                                              </w:divBdr>
                                              <w:divsChild>
                                                <w:div w:id="2053262700">
                                                  <w:marLeft w:val="0"/>
                                                  <w:marRight w:val="0"/>
                                                  <w:marTop w:val="0"/>
                                                  <w:marBottom w:val="0"/>
                                                  <w:divBdr>
                                                    <w:top w:val="none" w:sz="0" w:space="0" w:color="auto"/>
                                                    <w:left w:val="none" w:sz="0" w:space="0" w:color="auto"/>
                                                    <w:bottom w:val="none" w:sz="0" w:space="0" w:color="auto"/>
                                                    <w:right w:val="none" w:sz="0" w:space="0" w:color="auto"/>
                                                  </w:divBdr>
                                                  <w:divsChild>
                                                    <w:div w:id="616525101">
                                                      <w:marLeft w:val="0"/>
                                                      <w:marRight w:val="0"/>
                                                      <w:marTop w:val="0"/>
                                                      <w:marBottom w:val="0"/>
                                                      <w:divBdr>
                                                        <w:top w:val="none" w:sz="0" w:space="0" w:color="auto"/>
                                                        <w:left w:val="none" w:sz="0" w:space="0" w:color="auto"/>
                                                        <w:bottom w:val="none" w:sz="0" w:space="0" w:color="auto"/>
                                                        <w:right w:val="none" w:sz="0" w:space="0" w:color="auto"/>
                                                      </w:divBdr>
                                                      <w:divsChild>
                                                        <w:div w:id="1641420937">
                                                          <w:marLeft w:val="0"/>
                                                          <w:marRight w:val="0"/>
                                                          <w:marTop w:val="0"/>
                                                          <w:marBottom w:val="0"/>
                                                          <w:divBdr>
                                                            <w:top w:val="none" w:sz="0" w:space="0" w:color="auto"/>
                                                            <w:left w:val="none" w:sz="0" w:space="0" w:color="auto"/>
                                                            <w:bottom w:val="none" w:sz="0" w:space="0" w:color="auto"/>
                                                            <w:right w:val="none" w:sz="0" w:space="0" w:color="auto"/>
                                                          </w:divBdr>
                                                          <w:divsChild>
                                                            <w:div w:id="1316454081">
                                                              <w:marLeft w:val="0"/>
                                                              <w:marRight w:val="0"/>
                                                              <w:marTop w:val="0"/>
                                                              <w:marBottom w:val="0"/>
                                                              <w:divBdr>
                                                                <w:top w:val="none" w:sz="0" w:space="0" w:color="auto"/>
                                                                <w:left w:val="none" w:sz="0" w:space="0" w:color="auto"/>
                                                                <w:bottom w:val="none" w:sz="0" w:space="0" w:color="auto"/>
                                                                <w:right w:val="none" w:sz="0" w:space="0" w:color="auto"/>
                                                              </w:divBdr>
                                                              <w:divsChild>
                                                                <w:div w:id="376780228">
                                                                  <w:marLeft w:val="0"/>
                                                                  <w:marRight w:val="0"/>
                                                                  <w:marTop w:val="0"/>
                                                                  <w:marBottom w:val="0"/>
                                                                  <w:divBdr>
                                                                    <w:top w:val="none" w:sz="0" w:space="0" w:color="auto"/>
                                                                    <w:left w:val="none" w:sz="0" w:space="0" w:color="auto"/>
                                                                    <w:bottom w:val="none" w:sz="0" w:space="0" w:color="auto"/>
                                                                    <w:right w:val="none" w:sz="0" w:space="0" w:color="auto"/>
                                                                  </w:divBdr>
                                                                  <w:divsChild>
                                                                    <w:div w:id="1619019665">
                                                                      <w:marLeft w:val="0"/>
                                                                      <w:marRight w:val="0"/>
                                                                      <w:marTop w:val="0"/>
                                                                      <w:marBottom w:val="0"/>
                                                                      <w:divBdr>
                                                                        <w:top w:val="none" w:sz="0" w:space="0" w:color="auto"/>
                                                                        <w:left w:val="none" w:sz="0" w:space="0" w:color="auto"/>
                                                                        <w:bottom w:val="none" w:sz="0" w:space="0" w:color="auto"/>
                                                                        <w:right w:val="none" w:sz="0" w:space="0" w:color="auto"/>
                                                                      </w:divBdr>
                                                                      <w:divsChild>
                                                                        <w:div w:id="2115664533">
                                                                          <w:marLeft w:val="0"/>
                                                                          <w:marRight w:val="0"/>
                                                                          <w:marTop w:val="0"/>
                                                                          <w:marBottom w:val="0"/>
                                                                          <w:divBdr>
                                                                            <w:top w:val="none" w:sz="0" w:space="0" w:color="auto"/>
                                                                            <w:left w:val="none" w:sz="0" w:space="0" w:color="auto"/>
                                                                            <w:bottom w:val="none" w:sz="0" w:space="0" w:color="auto"/>
                                                                            <w:right w:val="none" w:sz="0" w:space="0" w:color="auto"/>
                                                                          </w:divBdr>
                                                                          <w:divsChild>
                                                                            <w:div w:id="102455672">
                                                                              <w:marLeft w:val="0"/>
                                                                              <w:marRight w:val="0"/>
                                                                              <w:marTop w:val="0"/>
                                                                              <w:marBottom w:val="0"/>
                                                                              <w:divBdr>
                                                                                <w:top w:val="none" w:sz="0" w:space="0" w:color="auto"/>
                                                                                <w:left w:val="none" w:sz="0" w:space="0" w:color="auto"/>
                                                                                <w:bottom w:val="none" w:sz="0" w:space="0" w:color="auto"/>
                                                                                <w:right w:val="none" w:sz="0" w:space="0" w:color="auto"/>
                                                                              </w:divBdr>
                                                                              <w:divsChild>
                                                                                <w:div w:id="119468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18997201">
      <w:bodyDiv w:val="1"/>
      <w:marLeft w:val="0"/>
      <w:marRight w:val="0"/>
      <w:marTop w:val="0"/>
      <w:marBottom w:val="0"/>
      <w:divBdr>
        <w:top w:val="none" w:sz="0" w:space="0" w:color="auto"/>
        <w:left w:val="none" w:sz="0" w:space="0" w:color="auto"/>
        <w:bottom w:val="none" w:sz="0" w:space="0" w:color="auto"/>
        <w:right w:val="none" w:sz="0" w:space="0" w:color="auto"/>
      </w:divBdr>
    </w:div>
    <w:div w:id="1378581661">
      <w:bodyDiv w:val="1"/>
      <w:marLeft w:val="0"/>
      <w:marRight w:val="0"/>
      <w:marTop w:val="0"/>
      <w:marBottom w:val="0"/>
      <w:divBdr>
        <w:top w:val="none" w:sz="0" w:space="0" w:color="auto"/>
        <w:left w:val="none" w:sz="0" w:space="0" w:color="auto"/>
        <w:bottom w:val="none" w:sz="0" w:space="0" w:color="auto"/>
        <w:right w:val="none" w:sz="0" w:space="0" w:color="auto"/>
      </w:divBdr>
    </w:div>
    <w:div w:id="1473013792">
      <w:bodyDiv w:val="1"/>
      <w:marLeft w:val="0"/>
      <w:marRight w:val="0"/>
      <w:marTop w:val="0"/>
      <w:marBottom w:val="0"/>
      <w:divBdr>
        <w:top w:val="none" w:sz="0" w:space="0" w:color="auto"/>
        <w:left w:val="none" w:sz="0" w:space="0" w:color="auto"/>
        <w:bottom w:val="none" w:sz="0" w:space="0" w:color="auto"/>
        <w:right w:val="none" w:sz="0" w:space="0" w:color="auto"/>
      </w:divBdr>
    </w:div>
    <w:div w:id="1501701621">
      <w:bodyDiv w:val="1"/>
      <w:marLeft w:val="0"/>
      <w:marRight w:val="0"/>
      <w:marTop w:val="0"/>
      <w:marBottom w:val="0"/>
      <w:divBdr>
        <w:top w:val="none" w:sz="0" w:space="0" w:color="auto"/>
        <w:left w:val="none" w:sz="0" w:space="0" w:color="auto"/>
        <w:bottom w:val="none" w:sz="0" w:space="0" w:color="auto"/>
        <w:right w:val="none" w:sz="0" w:space="0" w:color="auto"/>
      </w:divBdr>
      <w:divsChild>
        <w:div w:id="1948152802">
          <w:marLeft w:val="0"/>
          <w:marRight w:val="0"/>
          <w:marTop w:val="0"/>
          <w:marBottom w:val="0"/>
          <w:divBdr>
            <w:top w:val="none" w:sz="0" w:space="0" w:color="auto"/>
            <w:left w:val="none" w:sz="0" w:space="0" w:color="auto"/>
            <w:bottom w:val="none" w:sz="0" w:space="0" w:color="auto"/>
            <w:right w:val="none" w:sz="0" w:space="0" w:color="auto"/>
          </w:divBdr>
          <w:divsChild>
            <w:div w:id="62777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97920">
      <w:bodyDiv w:val="1"/>
      <w:marLeft w:val="0"/>
      <w:marRight w:val="0"/>
      <w:marTop w:val="0"/>
      <w:marBottom w:val="0"/>
      <w:divBdr>
        <w:top w:val="none" w:sz="0" w:space="0" w:color="auto"/>
        <w:left w:val="none" w:sz="0" w:space="0" w:color="auto"/>
        <w:bottom w:val="none" w:sz="0" w:space="0" w:color="auto"/>
        <w:right w:val="none" w:sz="0" w:space="0" w:color="auto"/>
      </w:divBdr>
      <w:divsChild>
        <w:div w:id="972831670">
          <w:marLeft w:val="0"/>
          <w:marRight w:val="0"/>
          <w:marTop w:val="0"/>
          <w:marBottom w:val="0"/>
          <w:divBdr>
            <w:top w:val="none" w:sz="0" w:space="0" w:color="auto"/>
            <w:left w:val="none" w:sz="0" w:space="0" w:color="auto"/>
            <w:bottom w:val="none" w:sz="0" w:space="0" w:color="auto"/>
            <w:right w:val="none" w:sz="0" w:space="0" w:color="auto"/>
          </w:divBdr>
          <w:divsChild>
            <w:div w:id="2063482138">
              <w:marLeft w:val="0"/>
              <w:marRight w:val="0"/>
              <w:marTop w:val="0"/>
              <w:marBottom w:val="0"/>
              <w:divBdr>
                <w:top w:val="none" w:sz="0" w:space="0" w:color="auto"/>
                <w:left w:val="none" w:sz="0" w:space="0" w:color="auto"/>
                <w:bottom w:val="none" w:sz="0" w:space="0" w:color="auto"/>
                <w:right w:val="none" w:sz="0" w:space="0" w:color="auto"/>
              </w:divBdr>
              <w:divsChild>
                <w:div w:id="1116945565">
                  <w:marLeft w:val="0"/>
                  <w:marRight w:val="0"/>
                  <w:marTop w:val="0"/>
                  <w:marBottom w:val="0"/>
                  <w:divBdr>
                    <w:top w:val="none" w:sz="0" w:space="0" w:color="auto"/>
                    <w:left w:val="none" w:sz="0" w:space="0" w:color="auto"/>
                    <w:bottom w:val="none" w:sz="0" w:space="0" w:color="auto"/>
                    <w:right w:val="none" w:sz="0" w:space="0" w:color="auto"/>
                  </w:divBdr>
                  <w:divsChild>
                    <w:div w:id="970592305">
                      <w:marLeft w:val="0"/>
                      <w:marRight w:val="0"/>
                      <w:marTop w:val="0"/>
                      <w:marBottom w:val="0"/>
                      <w:divBdr>
                        <w:top w:val="none" w:sz="0" w:space="0" w:color="auto"/>
                        <w:left w:val="none" w:sz="0" w:space="0" w:color="auto"/>
                        <w:bottom w:val="none" w:sz="0" w:space="0" w:color="auto"/>
                        <w:right w:val="none" w:sz="0" w:space="0" w:color="auto"/>
                      </w:divBdr>
                      <w:divsChild>
                        <w:div w:id="1564102646">
                          <w:marLeft w:val="0"/>
                          <w:marRight w:val="0"/>
                          <w:marTop w:val="0"/>
                          <w:marBottom w:val="0"/>
                          <w:divBdr>
                            <w:top w:val="none" w:sz="0" w:space="0" w:color="auto"/>
                            <w:left w:val="none" w:sz="0" w:space="0" w:color="auto"/>
                            <w:bottom w:val="none" w:sz="0" w:space="0" w:color="auto"/>
                            <w:right w:val="none" w:sz="0" w:space="0" w:color="auto"/>
                          </w:divBdr>
                          <w:divsChild>
                            <w:div w:id="112291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4626135">
      <w:bodyDiv w:val="1"/>
      <w:marLeft w:val="0"/>
      <w:marRight w:val="0"/>
      <w:marTop w:val="0"/>
      <w:marBottom w:val="0"/>
      <w:divBdr>
        <w:top w:val="none" w:sz="0" w:space="0" w:color="auto"/>
        <w:left w:val="none" w:sz="0" w:space="0" w:color="auto"/>
        <w:bottom w:val="none" w:sz="0" w:space="0" w:color="auto"/>
        <w:right w:val="none" w:sz="0" w:space="0" w:color="auto"/>
      </w:divBdr>
    </w:div>
    <w:div w:id="1664774303">
      <w:bodyDiv w:val="1"/>
      <w:marLeft w:val="0"/>
      <w:marRight w:val="0"/>
      <w:marTop w:val="0"/>
      <w:marBottom w:val="0"/>
      <w:divBdr>
        <w:top w:val="none" w:sz="0" w:space="0" w:color="auto"/>
        <w:left w:val="none" w:sz="0" w:space="0" w:color="auto"/>
        <w:bottom w:val="none" w:sz="0" w:space="0" w:color="auto"/>
        <w:right w:val="none" w:sz="0" w:space="0" w:color="auto"/>
      </w:divBdr>
    </w:div>
    <w:div w:id="1760325617">
      <w:bodyDiv w:val="1"/>
      <w:marLeft w:val="0"/>
      <w:marRight w:val="0"/>
      <w:marTop w:val="0"/>
      <w:marBottom w:val="0"/>
      <w:divBdr>
        <w:top w:val="single" w:sz="6" w:space="0" w:color="6A6A75"/>
        <w:left w:val="single" w:sz="6" w:space="0" w:color="6A6A75"/>
        <w:bottom w:val="single" w:sz="6" w:space="0" w:color="6A6A75"/>
        <w:right w:val="single" w:sz="6" w:space="0" w:color="6A6A75"/>
      </w:divBdr>
      <w:divsChild>
        <w:div w:id="1978409635">
          <w:marLeft w:val="0"/>
          <w:marRight w:val="0"/>
          <w:marTop w:val="0"/>
          <w:marBottom w:val="0"/>
          <w:divBdr>
            <w:top w:val="none" w:sz="0" w:space="0" w:color="auto"/>
            <w:left w:val="none" w:sz="0" w:space="0" w:color="auto"/>
            <w:bottom w:val="none" w:sz="0" w:space="0" w:color="auto"/>
            <w:right w:val="none" w:sz="0" w:space="0" w:color="auto"/>
          </w:divBdr>
        </w:div>
      </w:divsChild>
    </w:div>
    <w:div w:id="1950625146">
      <w:bodyDiv w:val="1"/>
      <w:marLeft w:val="0"/>
      <w:marRight w:val="0"/>
      <w:marTop w:val="0"/>
      <w:marBottom w:val="0"/>
      <w:divBdr>
        <w:top w:val="none" w:sz="0" w:space="0" w:color="auto"/>
        <w:left w:val="none" w:sz="0" w:space="0" w:color="auto"/>
        <w:bottom w:val="none" w:sz="0" w:space="0" w:color="auto"/>
        <w:right w:val="none" w:sz="0" w:space="0" w:color="auto"/>
      </w:divBdr>
    </w:div>
    <w:div w:id="2071229833">
      <w:bodyDiv w:val="1"/>
      <w:marLeft w:val="0"/>
      <w:marRight w:val="0"/>
      <w:marTop w:val="0"/>
      <w:marBottom w:val="0"/>
      <w:divBdr>
        <w:top w:val="single" w:sz="6" w:space="0" w:color="6A6A75"/>
        <w:left w:val="single" w:sz="6" w:space="0" w:color="6A6A75"/>
        <w:bottom w:val="single" w:sz="6" w:space="0" w:color="6A6A75"/>
        <w:right w:val="single" w:sz="6" w:space="0" w:color="6A6A75"/>
      </w:divBdr>
      <w:divsChild>
        <w:div w:id="1495992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3" Type="http://schemas.openxmlformats.org/officeDocument/2006/relationships/image" Target="cid:image001.png@01CF184E.CD668F00" TargetMode="External"/><Relationship Id="rId2" Type="http://schemas.openxmlformats.org/officeDocument/2006/relationships/image" Target="media/image8.png"/><Relationship Id="rId1" Type="http://schemas.openxmlformats.org/officeDocument/2006/relationships/hyperlink" Target="http://www.maqsoftwa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19A510-C7D2-4D64-A534-CEE29E253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Shraddha Dipak Chatpalliwar (MAQ LLC)</dc:creator>
  <cp:keywords/>
  <dc:description/>
  <cp:lastModifiedBy>Gopal Narayanam</cp:lastModifiedBy>
  <cp:revision>8</cp:revision>
  <dcterms:created xsi:type="dcterms:W3CDTF">2017-12-13T11:42:00Z</dcterms:created>
  <dcterms:modified xsi:type="dcterms:W3CDTF">2017-12-14T16:45:00Z</dcterms:modified>
</cp:coreProperties>
</file>