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EC" w:rsidRPr="00066DEC" w:rsidRDefault="00066DEC" w:rsidP="00066DEC">
      <w:pPr>
        <w:rPr>
          <w:b/>
        </w:rPr>
      </w:pPr>
      <w:r w:rsidRPr="00066DEC">
        <w:rPr>
          <w:b/>
        </w:rPr>
        <w:t>Hello everyone,</w:t>
      </w:r>
    </w:p>
    <w:p w:rsidR="00066DEC" w:rsidRPr="00066DEC" w:rsidRDefault="00066DEC" w:rsidP="00066DEC">
      <w:r w:rsidRPr="00066DEC">
        <w:t xml:space="preserve">Today we are going to look at new custom visual, “KPI Grid”, </w:t>
      </w:r>
    </w:p>
    <w:p w:rsidR="00066DEC" w:rsidRPr="00066DEC" w:rsidRDefault="00066DEC" w:rsidP="00066DEC">
      <w:r w:rsidRPr="00066DEC">
        <w:t xml:space="preserve">which displays various metric values in a grid or tabular format like other available 'Grid' visuals but adds trend indicators and status with each metric </w:t>
      </w:r>
      <w:r w:rsidR="007C7563" w:rsidRPr="00066DEC">
        <w:t>value</w:t>
      </w:r>
      <w:r w:rsidRPr="00066DEC">
        <w:t xml:space="preserve">. </w:t>
      </w:r>
    </w:p>
    <w:p w:rsidR="00036533" w:rsidRDefault="00066DEC" w:rsidP="00066DEC">
      <w:r w:rsidRPr="00066DEC">
        <w:t>KPI grid displays K</w:t>
      </w:r>
      <w:r w:rsidR="00036533">
        <w:t xml:space="preserve">PI trend in the form of arrows, </w:t>
      </w:r>
    </w:p>
    <w:p w:rsidR="00066DEC" w:rsidRDefault="00066DEC" w:rsidP="00066DEC">
      <w:r w:rsidRPr="00066DEC">
        <w:t>If we specify previous data like data of last year or last month, we can see the trend in the form of arrows.</w:t>
      </w:r>
    </w:p>
    <w:p w:rsidR="00036A39" w:rsidRPr="005E1E43" w:rsidRDefault="00036A39" w:rsidP="00066DEC">
      <w:r w:rsidRPr="005E1E43">
        <w:t>On hover of trend indicator, the difference in the present data and previous data, will be displayed</w:t>
      </w:r>
    </w:p>
    <w:p w:rsidR="002B45C6" w:rsidRPr="005E1E43" w:rsidRDefault="00B105CA" w:rsidP="00066DEC">
      <w:proofErr w:type="gramStart"/>
      <w:r w:rsidRPr="005E1E43">
        <w:t>In order to</w:t>
      </w:r>
      <w:proofErr w:type="gramEnd"/>
      <w:r w:rsidRPr="005E1E43">
        <w:t xml:space="preserve"> show trend indicators, we must have a measure </w:t>
      </w:r>
      <w:r w:rsidR="00FF3C4A" w:rsidRPr="005E1E43">
        <w:t>with the same name of the actual measure</w:t>
      </w:r>
      <w:r w:rsidR="00475AFC" w:rsidRPr="005E1E43">
        <w:t>,</w:t>
      </w:r>
      <w:r w:rsidR="004A7764" w:rsidRPr="005E1E43">
        <w:t xml:space="preserve"> prefixed with some text</w:t>
      </w:r>
    </w:p>
    <w:p w:rsidR="00D333CB" w:rsidRPr="005E1E43" w:rsidRDefault="00D333CB" w:rsidP="00D333CB">
      <w:r w:rsidRPr="005E1E43">
        <w:t xml:space="preserve">For example, </w:t>
      </w:r>
      <w:proofErr w:type="gramStart"/>
      <w:r w:rsidRPr="005E1E43">
        <w:t>We</w:t>
      </w:r>
      <w:proofErr w:type="gramEnd"/>
      <w:r w:rsidRPr="005E1E43">
        <w:t xml:space="preserve"> have measure names as Sales and </w:t>
      </w:r>
      <w:proofErr w:type="spellStart"/>
      <w:r w:rsidRPr="005E1E43">
        <w:t>prev</w:t>
      </w:r>
      <w:proofErr w:type="spellEnd"/>
      <w:r w:rsidRPr="005E1E43">
        <w:t xml:space="preserve"> _ sales. </w:t>
      </w:r>
    </w:p>
    <w:p w:rsidR="00D333CB" w:rsidRPr="005E1E43" w:rsidRDefault="00D333CB" w:rsidP="00D333CB">
      <w:r w:rsidRPr="005E1E43">
        <w:t xml:space="preserve">Sales measure provide the value of present data, </w:t>
      </w:r>
    </w:p>
    <w:p w:rsidR="00D333CB" w:rsidRPr="005E1E43" w:rsidRDefault="00D333CB" w:rsidP="00D333CB">
      <w:proofErr w:type="spellStart"/>
      <w:r w:rsidRPr="005E1E43">
        <w:t>Prev</w:t>
      </w:r>
      <w:proofErr w:type="spellEnd"/>
      <w:r w:rsidRPr="005E1E43">
        <w:t xml:space="preserve"> _ sales measure </w:t>
      </w:r>
      <w:proofErr w:type="gramStart"/>
      <w:r w:rsidRPr="005E1E43">
        <w:t>provide</w:t>
      </w:r>
      <w:proofErr w:type="gramEnd"/>
      <w:r w:rsidRPr="005E1E43">
        <w:t xml:space="preserve"> the value of previous data. </w:t>
      </w:r>
    </w:p>
    <w:p w:rsidR="00D333CB" w:rsidRPr="005E1E43" w:rsidRDefault="00D333CB" w:rsidP="00D333CB">
      <w:proofErr w:type="spellStart"/>
      <w:r w:rsidRPr="005E1E43">
        <w:t>prev</w:t>
      </w:r>
      <w:proofErr w:type="spellEnd"/>
      <w:r w:rsidRPr="005E1E43">
        <w:t xml:space="preserve"> _ is the prefix text which can be updated</w:t>
      </w:r>
    </w:p>
    <w:p w:rsidR="00066DEC" w:rsidRPr="005E1E43" w:rsidRDefault="00066DEC" w:rsidP="00D333CB">
      <w:r w:rsidRPr="005E1E43">
        <w:t>KPI grid displays the dimension data in hierarchical order. It supports to display up to n levels of hierarchy. Over here we are d</w:t>
      </w:r>
      <w:r w:rsidR="005C654B" w:rsidRPr="005E1E43">
        <w:t>isplaying the drill down up to 2</w:t>
      </w:r>
      <w:r w:rsidRPr="005E1E43">
        <w:t xml:space="preserve"> level</w:t>
      </w:r>
      <w:r w:rsidR="005C654B" w:rsidRPr="005E1E43">
        <w:t>s</w:t>
      </w:r>
      <w:r w:rsidRPr="005E1E43">
        <w:t>.</w:t>
      </w:r>
    </w:p>
    <w:p w:rsidR="00066DEC" w:rsidRPr="005E1E43" w:rsidRDefault="00066DEC" w:rsidP="00066DEC">
      <w:r w:rsidRPr="005E1E43">
        <w:t>KPI grid has the option to add a separator after specified number of columns to differentiate different measures.</w:t>
      </w:r>
      <w:bookmarkStart w:id="0" w:name="_GoBack"/>
      <w:bookmarkEnd w:id="0"/>
    </w:p>
    <w:p w:rsidR="00B30EDA" w:rsidRPr="005E1E43" w:rsidRDefault="00B30EDA" w:rsidP="00066DEC"/>
    <w:p w:rsidR="00B30EDA" w:rsidRPr="005E1E43" w:rsidRDefault="00BB4D3D" w:rsidP="00066DEC">
      <w:r w:rsidRPr="005E1E43">
        <w:t>KPI Grid allows us to</w:t>
      </w:r>
      <w:r w:rsidR="00B30EDA" w:rsidRPr="005E1E43">
        <w:t xml:space="preserve"> resize width of each column</w:t>
      </w:r>
    </w:p>
    <w:p w:rsidR="00C14F86" w:rsidRDefault="009F7F04" w:rsidP="00066DEC">
      <w:r w:rsidRPr="005E1E43">
        <w:t xml:space="preserve">KPI Grid also supports </w:t>
      </w:r>
      <w:r w:rsidR="00C14F86" w:rsidRPr="005E1E43">
        <w:t>Fixed header feature</w:t>
      </w:r>
      <w:r w:rsidRPr="005E1E43">
        <w:t xml:space="preserve">. </w:t>
      </w:r>
      <w:r w:rsidR="00015CC9" w:rsidRPr="005E1E43">
        <w:t>The header row of the grid will be fixed while scrolling horizontally and vertically.</w:t>
      </w:r>
    </w:p>
    <w:p w:rsidR="00B30EDA" w:rsidRDefault="00B30EDA" w:rsidP="00066DEC"/>
    <w:p w:rsidR="004357B4" w:rsidRDefault="004357B4" w:rsidP="00066DEC">
      <w:r>
        <w:t xml:space="preserve">KPI grid also supports Hierarchy </w:t>
      </w:r>
      <w:r w:rsidR="00FA600A">
        <w:t>persistence feature,</w:t>
      </w:r>
    </w:p>
    <w:p w:rsidR="00FA600A" w:rsidRDefault="00693A08" w:rsidP="00066DEC">
      <w:r>
        <w:t>The hierarchy and column widths will be retained, even after the page reload,</w:t>
      </w:r>
    </w:p>
    <w:p w:rsidR="00693A08" w:rsidRDefault="00693A08" w:rsidP="00066DEC">
      <w:r>
        <w:t>If you want to always see the data of all the levels of hierarchy, you can expand the hierarchy and save the report,</w:t>
      </w:r>
    </w:p>
    <w:p w:rsidR="000E1635" w:rsidRDefault="000E1635" w:rsidP="00066DEC"/>
    <w:p w:rsidR="00693A08" w:rsidRPr="00066DEC" w:rsidRDefault="00693A08" w:rsidP="00066DEC">
      <w:r>
        <w:t xml:space="preserve">Data of all the levels of hierarchy will be displayed </w:t>
      </w:r>
      <w:r w:rsidR="0072094C">
        <w:t xml:space="preserve">even </w:t>
      </w:r>
      <w:r>
        <w:t>after th</w:t>
      </w:r>
      <w:r w:rsidR="0072094C">
        <w:t>e page reload</w:t>
      </w:r>
    </w:p>
    <w:p w:rsidR="00066DEC" w:rsidRPr="00066DEC" w:rsidRDefault="00066DEC" w:rsidP="00066DEC">
      <w:r w:rsidRPr="00066DEC">
        <w:t>Let's play around with different formatting options available for this custom visual.</w:t>
      </w:r>
    </w:p>
    <w:p w:rsidR="00280536" w:rsidRDefault="00280536" w:rsidP="00280536">
      <w:r>
        <w:t>Select the custom visual and then click on format option under visualizations where you will be provided with different formatting options.,</w:t>
      </w:r>
    </w:p>
    <w:p w:rsidR="00066DEC" w:rsidRPr="00066DEC" w:rsidRDefault="00066DEC" w:rsidP="00066DEC">
      <w:r w:rsidRPr="00066DEC">
        <w:lastRenderedPageBreak/>
        <w:t>Header settings help to update background color and text settings of the header row.</w:t>
      </w:r>
    </w:p>
    <w:p w:rsidR="00066DEC" w:rsidRPr="00066DEC" w:rsidRDefault="00066DEC" w:rsidP="00066DEC">
      <w:r w:rsidRPr="00066DEC">
        <w:t>Expand Header settings menu, text color, size and background color of the header row can be updated as per our requirements.</w:t>
      </w:r>
    </w:p>
    <w:p w:rsidR="00066DEC" w:rsidRPr="00066DEC" w:rsidRDefault="00066DEC" w:rsidP="00066DEC">
      <w:r w:rsidRPr="00066DEC">
        <w:t>Label settings help us to update text settings of the table rows.</w:t>
      </w:r>
    </w:p>
    <w:p w:rsidR="00066DEC" w:rsidRPr="00066DEC" w:rsidRDefault="00066DEC" w:rsidP="00066DEC">
      <w:r w:rsidRPr="00066DEC">
        <w:t>Expand Label settings menu, text color, text size can be updated as per our requirements.</w:t>
      </w:r>
    </w:p>
    <w:p w:rsidR="00066DEC" w:rsidRPr="00066DEC" w:rsidRDefault="00066DEC" w:rsidP="00066DEC">
      <w:r w:rsidRPr="00066DEC">
        <w:t>Total settings help us to update the text and text size of the last row of the table.</w:t>
      </w:r>
    </w:p>
    <w:p w:rsidR="00066DEC" w:rsidRPr="00066DEC" w:rsidRDefault="00066DEC" w:rsidP="00066DEC">
      <w:r w:rsidRPr="00066DEC">
        <w:t>Expand Total settings menu, text and text size can be updated as per our requirements.</w:t>
      </w:r>
    </w:p>
    <w:p w:rsidR="00066DEC" w:rsidRPr="00066DEC" w:rsidRDefault="00066DEC" w:rsidP="00066DEC">
      <w:r w:rsidRPr="00066DEC">
        <w:t>Indicator settings help us to add the prefix text of the measure.</w:t>
      </w:r>
    </w:p>
    <w:p w:rsidR="00066DEC" w:rsidRDefault="00066DEC" w:rsidP="00066DEC">
      <w:r w:rsidRPr="00066DEC">
        <w:t>Expand Indicator settings menu, prefix text can be updated as per our requirements.</w:t>
      </w:r>
    </w:p>
    <w:p w:rsidR="002A1467" w:rsidRPr="00066DEC" w:rsidRDefault="002A1467" w:rsidP="00066DEC">
      <w:r w:rsidRPr="005E1E43">
        <w:t>Prefix text must be same as the prefix of the previous data measure</w:t>
      </w:r>
      <w:r w:rsidR="00A962FE" w:rsidRPr="005E1E43">
        <w:t>. Only then, the trend indicators will be shown. Otherwise, they will not be shown.</w:t>
      </w:r>
    </w:p>
    <w:p w:rsidR="00066DEC" w:rsidRPr="00066DEC" w:rsidRDefault="00066DEC" w:rsidP="00066DEC">
      <w:r w:rsidRPr="00066DEC">
        <w:t>Thanks for watching our video. If you have any questions about this visual or need a similar business solution, feel free to contact MAQ software.</w:t>
      </w:r>
    </w:p>
    <w:p w:rsidR="00066DEC" w:rsidRDefault="00066DEC" w:rsidP="00066DEC">
      <w:pPr>
        <w:rPr>
          <w:b/>
        </w:rPr>
      </w:pPr>
    </w:p>
    <w:p w:rsidR="00B85765" w:rsidRDefault="00B85765"/>
    <w:sectPr w:rsidR="00B8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661C5"/>
    <w:multiLevelType w:val="hybridMultilevel"/>
    <w:tmpl w:val="3688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4B"/>
    <w:rsid w:val="00015CC9"/>
    <w:rsid w:val="0002714D"/>
    <w:rsid w:val="00036533"/>
    <w:rsid w:val="00036A39"/>
    <w:rsid w:val="00066DEC"/>
    <w:rsid w:val="000B71D3"/>
    <w:rsid w:val="000E1635"/>
    <w:rsid w:val="001577A0"/>
    <w:rsid w:val="0018507B"/>
    <w:rsid w:val="00185D97"/>
    <w:rsid w:val="001B66A2"/>
    <w:rsid w:val="00280536"/>
    <w:rsid w:val="002A1467"/>
    <w:rsid w:val="002B1D38"/>
    <w:rsid w:val="002B45C6"/>
    <w:rsid w:val="002B4667"/>
    <w:rsid w:val="00327D88"/>
    <w:rsid w:val="003444B3"/>
    <w:rsid w:val="00373EF6"/>
    <w:rsid w:val="004038C3"/>
    <w:rsid w:val="004357B4"/>
    <w:rsid w:val="00475AFC"/>
    <w:rsid w:val="004A7764"/>
    <w:rsid w:val="005B3B1F"/>
    <w:rsid w:val="005C654B"/>
    <w:rsid w:val="005E1E43"/>
    <w:rsid w:val="006900EC"/>
    <w:rsid w:val="00693A08"/>
    <w:rsid w:val="006E069A"/>
    <w:rsid w:val="0072094C"/>
    <w:rsid w:val="007C7563"/>
    <w:rsid w:val="007D565B"/>
    <w:rsid w:val="00893581"/>
    <w:rsid w:val="008A4A1D"/>
    <w:rsid w:val="008E13C9"/>
    <w:rsid w:val="00952D4B"/>
    <w:rsid w:val="009821DD"/>
    <w:rsid w:val="009A0694"/>
    <w:rsid w:val="009F6DFC"/>
    <w:rsid w:val="009F7F04"/>
    <w:rsid w:val="00A257B8"/>
    <w:rsid w:val="00A962FE"/>
    <w:rsid w:val="00AC2AD2"/>
    <w:rsid w:val="00AC6AF2"/>
    <w:rsid w:val="00B105CA"/>
    <w:rsid w:val="00B30EDA"/>
    <w:rsid w:val="00B85765"/>
    <w:rsid w:val="00BB4D3D"/>
    <w:rsid w:val="00C14F86"/>
    <w:rsid w:val="00D333CB"/>
    <w:rsid w:val="00D473F7"/>
    <w:rsid w:val="00D96292"/>
    <w:rsid w:val="00DF5C55"/>
    <w:rsid w:val="00E07CC7"/>
    <w:rsid w:val="00E121A7"/>
    <w:rsid w:val="00E97A1F"/>
    <w:rsid w:val="00F23595"/>
    <w:rsid w:val="00F34354"/>
    <w:rsid w:val="00F5331A"/>
    <w:rsid w:val="00F87B2C"/>
    <w:rsid w:val="00FA600A"/>
    <w:rsid w:val="00F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E514D-7C00-4910-94BD-B932964F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4295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Dhikshit Konda (MAQ LLC)</dc:creator>
  <cp:keywords/>
  <dc:description/>
  <cp:lastModifiedBy>Dhikshit Konda (MAQ LLC)</cp:lastModifiedBy>
  <cp:revision>38</cp:revision>
  <dcterms:created xsi:type="dcterms:W3CDTF">2017-04-24T13:23:00Z</dcterms:created>
  <dcterms:modified xsi:type="dcterms:W3CDTF">2017-06-15T11:02:00Z</dcterms:modified>
</cp:coreProperties>
</file>