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Default="00D92548" w:rsidP="001F46AC">
      <w:pPr>
        <w:spacing w:after="20"/>
      </w:pPr>
      <w:r>
        <w:t xml:space="preserve">Cylindrical </w:t>
      </w:r>
      <w:r w:rsidR="00E11A13">
        <w:t xml:space="preserve">gauge </w:t>
      </w:r>
      <w:r w:rsidR="001F46AC">
        <w:t xml:space="preserve">visual </w:t>
      </w:r>
      <w:r>
        <w:t xml:space="preserve">for </w:t>
      </w:r>
      <w:r w:rsidR="002C1C5C">
        <w:t>representing</w:t>
      </w:r>
      <w:r w:rsidR="00E11A13">
        <w:t xml:space="preserve"> the </w:t>
      </w:r>
      <w:r>
        <w:t xml:space="preserve">data in </w:t>
      </w:r>
      <w:r w:rsidRPr="00D92548">
        <w:t>cylind</w:t>
      </w:r>
      <w:bookmarkStart w:id="0" w:name="_GoBack"/>
      <w:bookmarkEnd w:id="0"/>
      <w:r w:rsidRPr="00D92548">
        <w:t>er</w:t>
      </w:r>
      <w:r w:rsidR="00E11A13">
        <w:t>.</w:t>
      </w:r>
      <w:r>
        <w:t xml:space="preserve"> It’s mainly used for showing water ratio in the container.</w:t>
      </w:r>
    </w:p>
    <w:p w:rsidR="00E11A13" w:rsidRDefault="00D92548" w:rsidP="003A6560">
      <w:pPr>
        <w:jc w:val="center"/>
      </w:pPr>
      <w:r>
        <w:rPr>
          <w:noProof/>
          <w:lang w:bidi="bn-IN"/>
        </w:rPr>
        <w:drawing>
          <wp:inline distT="0" distB="0" distL="0" distR="0" wp14:anchorId="15522E34" wp14:editId="276D11CC">
            <wp:extent cx="4313208" cy="32952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626" cy="33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AC" w:rsidRDefault="001F46AC" w:rsidP="001F46AC">
      <w:r>
        <w:t>Configurations:</w:t>
      </w:r>
    </w:p>
    <w:p w:rsidR="00D92548" w:rsidRDefault="00D92548" w:rsidP="00D92548">
      <w:pPr>
        <w:pStyle w:val="ListParagraph"/>
        <w:numPr>
          <w:ilvl w:val="0"/>
          <w:numId w:val="1"/>
        </w:numPr>
      </w:pPr>
      <w:r>
        <w:t xml:space="preserve">Fill: To set color of inner part of the </w:t>
      </w:r>
      <w:r>
        <w:t>cylinder (e.g. water color)</w:t>
      </w:r>
    </w:p>
    <w:p w:rsidR="00D92548" w:rsidRDefault="00D92548" w:rsidP="00D92548">
      <w:pPr>
        <w:pStyle w:val="ListParagraph"/>
        <w:numPr>
          <w:ilvl w:val="0"/>
          <w:numId w:val="1"/>
        </w:numPr>
      </w:pPr>
      <w:r>
        <w:t xml:space="preserve">Border: To set border color of </w:t>
      </w:r>
      <w:r>
        <w:t>cylinder (e.g. container color)</w:t>
      </w:r>
    </w:p>
    <w:p w:rsidR="00D92548" w:rsidRDefault="00D92548" w:rsidP="00D92548">
      <w:pPr>
        <w:pStyle w:val="ListParagraph"/>
        <w:numPr>
          <w:ilvl w:val="0"/>
          <w:numId w:val="1"/>
        </w:numPr>
      </w:pPr>
      <w:r>
        <w:t xml:space="preserve">Max: To set maximum threshold of </w:t>
      </w:r>
      <w:r>
        <w:t>cylinder</w:t>
      </w:r>
    </w:p>
    <w:p w:rsidR="00D92548" w:rsidRDefault="00D92548" w:rsidP="00D92548">
      <w:pPr>
        <w:pStyle w:val="ListParagraph"/>
        <w:numPr>
          <w:ilvl w:val="0"/>
          <w:numId w:val="1"/>
        </w:numPr>
      </w:pPr>
      <w:r>
        <w:t xml:space="preserve">Min: To set minimum threshold of </w:t>
      </w:r>
      <w:r>
        <w:t>cylinder</w:t>
      </w:r>
    </w:p>
    <w:p w:rsidR="00936533" w:rsidRDefault="00D92548" w:rsidP="00D92548">
      <w:pPr>
        <w:pStyle w:val="ListParagraph"/>
        <w:numPr>
          <w:ilvl w:val="0"/>
          <w:numId w:val="1"/>
        </w:numPr>
      </w:pPr>
      <w:r>
        <w:t xml:space="preserve">Tick bar: To enable or disable the </w:t>
      </w:r>
      <w:r>
        <w:t>cylinder</w:t>
      </w:r>
      <w:r>
        <w:t xml:space="preserve"> labels (indicators)</w:t>
      </w:r>
    </w:p>
    <w:sectPr w:rsidR="00936533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AC"/>
    <w:rsid w:val="000270C4"/>
    <w:rsid w:val="00040753"/>
    <w:rsid w:val="00091049"/>
    <w:rsid w:val="000C7A6C"/>
    <w:rsid w:val="001F46AC"/>
    <w:rsid w:val="002C1C5C"/>
    <w:rsid w:val="002F0C8F"/>
    <w:rsid w:val="0033199C"/>
    <w:rsid w:val="003A6560"/>
    <w:rsid w:val="003B7A39"/>
    <w:rsid w:val="004C004E"/>
    <w:rsid w:val="005B34B0"/>
    <w:rsid w:val="007E6C9A"/>
    <w:rsid w:val="00881B8A"/>
    <w:rsid w:val="008949F7"/>
    <w:rsid w:val="008F3E69"/>
    <w:rsid w:val="00926B7B"/>
    <w:rsid w:val="00936533"/>
    <w:rsid w:val="009D4216"/>
    <w:rsid w:val="00AA3D08"/>
    <w:rsid w:val="00AE21CF"/>
    <w:rsid w:val="00D81A86"/>
    <w:rsid w:val="00D92548"/>
    <w:rsid w:val="00E11A13"/>
    <w:rsid w:val="00E408B1"/>
    <w:rsid w:val="00E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882B"/>
  <w15:chartTrackingRefBased/>
  <w15:docId w15:val="{276642C6-393B-473B-9B7A-F4F08B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6A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Chirag Pravinkumar Lathigara | MAQ Software</cp:lastModifiedBy>
  <cp:revision>29</cp:revision>
  <dcterms:created xsi:type="dcterms:W3CDTF">2016-11-28T03:56:00Z</dcterms:created>
  <dcterms:modified xsi:type="dcterms:W3CDTF">2016-12-05T03:55:00Z</dcterms:modified>
</cp:coreProperties>
</file>