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A80" w:rsidRDefault="00672696" w:rsidP="0095469F">
      <w:pPr>
        <w:pStyle w:val="Heading1"/>
        <w:spacing w:before="0"/>
      </w:pPr>
      <w:r>
        <w:t>CS246 Plan of Attack: Sorcery</w:t>
      </w:r>
    </w:p>
    <w:p w:rsidR="00672696" w:rsidRDefault="00672696" w:rsidP="0095469F">
      <w:pPr>
        <w:pStyle w:val="Heading2"/>
      </w:pPr>
      <w:r>
        <w:t>Breakdown of the project</w:t>
      </w:r>
    </w:p>
    <w:tbl>
      <w:tblPr>
        <w:tblStyle w:val="TableGrid"/>
        <w:tblW w:w="0" w:type="auto"/>
        <w:tblLook w:val="04A0" w:firstRow="1" w:lastRow="0" w:firstColumn="1" w:lastColumn="0" w:noHBand="0" w:noVBand="1"/>
      </w:tblPr>
      <w:tblGrid>
        <w:gridCol w:w="2394"/>
        <w:gridCol w:w="3474"/>
        <w:gridCol w:w="2070"/>
        <w:gridCol w:w="1638"/>
      </w:tblGrid>
      <w:tr w:rsidR="00672696" w:rsidTr="0095469F">
        <w:tc>
          <w:tcPr>
            <w:tcW w:w="2394" w:type="dxa"/>
            <w:shd w:val="clear" w:color="auto" w:fill="FFFFFF" w:themeFill="background1"/>
          </w:tcPr>
          <w:p w:rsidR="00672696" w:rsidRPr="00FD76C8" w:rsidRDefault="00672696" w:rsidP="00032744">
            <w:pPr>
              <w:rPr>
                <w:b/>
                <w:sz w:val="28"/>
              </w:rPr>
            </w:pPr>
            <w:r w:rsidRPr="00FD76C8">
              <w:rPr>
                <w:b/>
                <w:sz w:val="28"/>
              </w:rPr>
              <w:t xml:space="preserve">Project </w:t>
            </w:r>
            <w:r w:rsidR="00032744">
              <w:rPr>
                <w:b/>
                <w:sz w:val="28"/>
              </w:rPr>
              <w:t>Task</w:t>
            </w:r>
          </w:p>
        </w:tc>
        <w:tc>
          <w:tcPr>
            <w:tcW w:w="3474" w:type="dxa"/>
            <w:shd w:val="clear" w:color="auto" w:fill="FFFFFF" w:themeFill="background1"/>
          </w:tcPr>
          <w:p w:rsidR="00672696" w:rsidRPr="00FD76C8" w:rsidRDefault="00672696" w:rsidP="00672696">
            <w:pPr>
              <w:rPr>
                <w:b/>
                <w:sz w:val="28"/>
              </w:rPr>
            </w:pPr>
            <w:r w:rsidRPr="00FD76C8">
              <w:rPr>
                <w:b/>
                <w:sz w:val="28"/>
              </w:rPr>
              <w:t>Task Description</w:t>
            </w:r>
          </w:p>
        </w:tc>
        <w:tc>
          <w:tcPr>
            <w:tcW w:w="2070" w:type="dxa"/>
            <w:shd w:val="clear" w:color="auto" w:fill="FFFFFF" w:themeFill="background1"/>
          </w:tcPr>
          <w:p w:rsidR="00672696" w:rsidRPr="00FD76C8" w:rsidRDefault="00FD76C8" w:rsidP="00672696">
            <w:pPr>
              <w:rPr>
                <w:b/>
                <w:sz w:val="28"/>
              </w:rPr>
            </w:pPr>
            <w:r w:rsidRPr="00FD76C8">
              <w:rPr>
                <w:b/>
                <w:sz w:val="28"/>
              </w:rPr>
              <w:t>Due Date</w:t>
            </w:r>
          </w:p>
        </w:tc>
        <w:tc>
          <w:tcPr>
            <w:tcW w:w="1638" w:type="dxa"/>
            <w:shd w:val="clear" w:color="auto" w:fill="FFFFFF" w:themeFill="background1"/>
          </w:tcPr>
          <w:p w:rsidR="00672696" w:rsidRPr="00FD76C8" w:rsidRDefault="00FD76C8" w:rsidP="00672696">
            <w:pPr>
              <w:rPr>
                <w:b/>
                <w:sz w:val="28"/>
              </w:rPr>
            </w:pPr>
            <w:r w:rsidRPr="00FD76C8">
              <w:rPr>
                <w:b/>
                <w:sz w:val="28"/>
              </w:rPr>
              <w:t>Assignees</w:t>
            </w:r>
          </w:p>
        </w:tc>
      </w:tr>
      <w:tr w:rsidR="00672696" w:rsidTr="0095469F">
        <w:tc>
          <w:tcPr>
            <w:tcW w:w="2394" w:type="dxa"/>
          </w:tcPr>
          <w:p w:rsidR="00672696" w:rsidRDefault="00FD76C8" w:rsidP="00672696">
            <w:r>
              <w:t>Initial UML</w:t>
            </w:r>
          </w:p>
        </w:tc>
        <w:tc>
          <w:tcPr>
            <w:tcW w:w="3474" w:type="dxa"/>
          </w:tcPr>
          <w:p w:rsidR="00FD76C8" w:rsidRDefault="00FD76C8" w:rsidP="00FD76C8">
            <w:r>
              <w:t>- Decide on a class hierarchy</w:t>
            </w:r>
          </w:p>
          <w:p w:rsidR="00FD76C8" w:rsidRDefault="00FD76C8" w:rsidP="00FD76C8">
            <w:r>
              <w:t>- Identify object-oriented pattern</w:t>
            </w:r>
          </w:p>
        </w:tc>
        <w:tc>
          <w:tcPr>
            <w:tcW w:w="2070" w:type="dxa"/>
          </w:tcPr>
          <w:p w:rsidR="00672696" w:rsidRDefault="001C7A53" w:rsidP="00672696">
            <w:r>
              <w:t>November 21</w:t>
            </w:r>
            <w:r w:rsidR="00FD76C8">
              <w:t>, 2017</w:t>
            </w:r>
          </w:p>
        </w:tc>
        <w:tc>
          <w:tcPr>
            <w:tcW w:w="1638" w:type="dxa"/>
          </w:tcPr>
          <w:p w:rsidR="00672696" w:rsidRDefault="00FD76C8" w:rsidP="00672696">
            <w:proofErr w:type="spellStart"/>
            <w:r>
              <w:t>Jafer</w:t>
            </w:r>
            <w:proofErr w:type="spellEnd"/>
            <w:r>
              <w:t xml:space="preserve">, Berges, </w:t>
            </w:r>
            <w:proofErr w:type="spellStart"/>
            <w:r>
              <w:t>Catalin</w:t>
            </w:r>
            <w:proofErr w:type="spellEnd"/>
          </w:p>
        </w:tc>
      </w:tr>
      <w:tr w:rsidR="00672696" w:rsidTr="0095469F">
        <w:tc>
          <w:tcPr>
            <w:tcW w:w="2394" w:type="dxa"/>
          </w:tcPr>
          <w:p w:rsidR="00672696" w:rsidRDefault="00FD76C8" w:rsidP="00672696">
            <w:r>
              <w:t>Complete interface</w:t>
            </w:r>
          </w:p>
        </w:tc>
        <w:tc>
          <w:tcPr>
            <w:tcW w:w="3474" w:type="dxa"/>
          </w:tcPr>
          <w:p w:rsidR="001C7A53" w:rsidRDefault="001C7A53" w:rsidP="001C7A53">
            <w:r>
              <w:t>- All header files (.h files)</w:t>
            </w:r>
          </w:p>
          <w:p w:rsidR="00032744" w:rsidRDefault="00032744" w:rsidP="001C7A53">
            <w:r>
              <w:t>- All functions should be properly commented</w:t>
            </w:r>
          </w:p>
          <w:p w:rsidR="0095469F" w:rsidRDefault="0095469F" w:rsidP="001C7A53">
            <w:r>
              <w:t xml:space="preserve">-Files affected: </w:t>
            </w:r>
            <w:r w:rsidRPr="0095469F">
              <w:rPr>
                <w:b/>
              </w:rPr>
              <w:t>all header files</w:t>
            </w:r>
          </w:p>
        </w:tc>
        <w:tc>
          <w:tcPr>
            <w:tcW w:w="2070" w:type="dxa"/>
          </w:tcPr>
          <w:p w:rsidR="00672696" w:rsidRDefault="001C7A53" w:rsidP="00672696">
            <w:r>
              <w:t>November 22, 2017</w:t>
            </w:r>
          </w:p>
        </w:tc>
        <w:tc>
          <w:tcPr>
            <w:tcW w:w="1638" w:type="dxa"/>
          </w:tcPr>
          <w:p w:rsidR="00672696" w:rsidRDefault="001C7A53" w:rsidP="00672696">
            <w:proofErr w:type="spellStart"/>
            <w:r>
              <w:t>Catalin</w:t>
            </w:r>
            <w:proofErr w:type="spellEnd"/>
          </w:p>
        </w:tc>
      </w:tr>
      <w:tr w:rsidR="00672696" w:rsidTr="0095469F">
        <w:tc>
          <w:tcPr>
            <w:tcW w:w="2394" w:type="dxa"/>
          </w:tcPr>
          <w:p w:rsidR="00672696" w:rsidRDefault="001C7A53" w:rsidP="00672696">
            <w:r>
              <w:t>Complete load function</w:t>
            </w:r>
            <w:r w:rsidR="00244BE3">
              <w:t xml:space="preserve"> in main </w:t>
            </w:r>
            <w:r>
              <w:t>logic</w:t>
            </w:r>
          </w:p>
        </w:tc>
        <w:tc>
          <w:tcPr>
            <w:tcW w:w="3474" w:type="dxa"/>
          </w:tcPr>
          <w:p w:rsidR="00672696" w:rsidRDefault="001C7A53" w:rsidP="00672696">
            <w:r>
              <w:t>- Loading of decks, cards, abilities from text file</w:t>
            </w:r>
          </w:p>
          <w:p w:rsidR="00244BE3" w:rsidRDefault="00244BE3" w:rsidP="00672696">
            <w:r>
              <w:t>- Involves creating test cards, minions, etc.</w:t>
            </w:r>
          </w:p>
          <w:p w:rsidR="00E92280" w:rsidRDefault="00E92280" w:rsidP="00672696">
            <w:r>
              <w:t xml:space="preserve">- Files affected: </w:t>
            </w:r>
            <w:r w:rsidRPr="00E92280">
              <w:rPr>
                <w:b/>
              </w:rPr>
              <w:t>main.cc</w:t>
            </w:r>
          </w:p>
        </w:tc>
        <w:tc>
          <w:tcPr>
            <w:tcW w:w="2070" w:type="dxa"/>
          </w:tcPr>
          <w:p w:rsidR="00672696" w:rsidRDefault="00244BE3" w:rsidP="00672696">
            <w:r>
              <w:t>November 22, 2017</w:t>
            </w:r>
          </w:p>
        </w:tc>
        <w:tc>
          <w:tcPr>
            <w:tcW w:w="1638" w:type="dxa"/>
          </w:tcPr>
          <w:p w:rsidR="00672696" w:rsidRDefault="00244BE3" w:rsidP="00672696">
            <w:r>
              <w:t>Berges</w:t>
            </w:r>
          </w:p>
        </w:tc>
      </w:tr>
      <w:tr w:rsidR="00672696" w:rsidTr="0095469F">
        <w:tc>
          <w:tcPr>
            <w:tcW w:w="2394" w:type="dxa"/>
          </w:tcPr>
          <w:p w:rsidR="00672696" w:rsidRDefault="00244BE3" w:rsidP="00672696">
            <w:r>
              <w:t>Complete constructors for each card type</w:t>
            </w:r>
          </w:p>
        </w:tc>
        <w:tc>
          <w:tcPr>
            <w:tcW w:w="3474" w:type="dxa"/>
          </w:tcPr>
          <w:p w:rsidR="00672696" w:rsidRDefault="00244BE3" w:rsidP="00672696">
            <w:r>
              <w:t>- Taking in the string containing information about a card and initializing using that</w:t>
            </w:r>
          </w:p>
          <w:p w:rsidR="0095469F" w:rsidRPr="0095469F" w:rsidRDefault="00E92280" w:rsidP="00672696">
            <w:pPr>
              <w:rPr>
                <w:b/>
              </w:rPr>
            </w:pPr>
            <w:r>
              <w:t xml:space="preserve">- Files affected: </w:t>
            </w:r>
            <w:r>
              <w:rPr>
                <w:b/>
              </w:rPr>
              <w:t xml:space="preserve">Minion.cc, Enchantment.cc, Ritual.cc, Ability.cc, </w:t>
            </w:r>
            <w:r w:rsidR="0095469F">
              <w:rPr>
                <w:b/>
              </w:rPr>
              <w:t>TriggeredAbility.cc, ActivatedAbility.cc, Spell.cc</w:t>
            </w:r>
          </w:p>
        </w:tc>
        <w:tc>
          <w:tcPr>
            <w:tcW w:w="2070" w:type="dxa"/>
          </w:tcPr>
          <w:p w:rsidR="00672696" w:rsidRDefault="00244BE3" w:rsidP="00672696">
            <w:r>
              <w:t>November 23, 2017</w:t>
            </w:r>
          </w:p>
        </w:tc>
        <w:tc>
          <w:tcPr>
            <w:tcW w:w="1638" w:type="dxa"/>
          </w:tcPr>
          <w:p w:rsidR="00672696" w:rsidRDefault="00244BE3" w:rsidP="00672696">
            <w:r>
              <w:t>Berges</w:t>
            </w:r>
          </w:p>
        </w:tc>
      </w:tr>
      <w:tr w:rsidR="00244BE3" w:rsidTr="0095469F">
        <w:tc>
          <w:tcPr>
            <w:tcW w:w="2394" w:type="dxa"/>
          </w:tcPr>
          <w:p w:rsidR="00244BE3" w:rsidRDefault="00244BE3" w:rsidP="00672696">
            <w:r>
              <w:t>Implement all card type logic</w:t>
            </w:r>
          </w:p>
        </w:tc>
        <w:tc>
          <w:tcPr>
            <w:tcW w:w="3474" w:type="dxa"/>
          </w:tcPr>
          <w:p w:rsidR="00244BE3" w:rsidRDefault="00244BE3" w:rsidP="00672696">
            <w:r>
              <w:t>- Cast function (applies the card functionali</w:t>
            </w:r>
            <w:r w:rsidR="00032744">
              <w:t>ty)</w:t>
            </w:r>
          </w:p>
          <w:p w:rsidR="0095469F" w:rsidRDefault="0095469F" w:rsidP="00672696">
            <w:r>
              <w:t xml:space="preserve">- Files affected: </w:t>
            </w:r>
            <w:r>
              <w:rPr>
                <w:b/>
              </w:rPr>
              <w:t>Minion.cc, Enchantment.cc, Ritual.cc, Ability.cc, TriggeredAbility.cc, ActivatedAbility.cc, Spell.cc</w:t>
            </w:r>
          </w:p>
        </w:tc>
        <w:tc>
          <w:tcPr>
            <w:tcW w:w="2070" w:type="dxa"/>
          </w:tcPr>
          <w:p w:rsidR="00244BE3" w:rsidRDefault="00244BE3" w:rsidP="00672696">
            <w:r>
              <w:t>November 25, 2017</w:t>
            </w:r>
          </w:p>
        </w:tc>
        <w:tc>
          <w:tcPr>
            <w:tcW w:w="1638" w:type="dxa"/>
          </w:tcPr>
          <w:p w:rsidR="00244BE3" w:rsidRDefault="00244BE3" w:rsidP="00672696">
            <w:proofErr w:type="spellStart"/>
            <w:r>
              <w:t>Catalin</w:t>
            </w:r>
            <w:proofErr w:type="spellEnd"/>
            <w:r>
              <w:t>, Berges</w:t>
            </w:r>
          </w:p>
        </w:tc>
      </w:tr>
      <w:tr w:rsidR="00244BE3" w:rsidTr="0095469F">
        <w:tc>
          <w:tcPr>
            <w:tcW w:w="2394" w:type="dxa"/>
          </w:tcPr>
          <w:p w:rsidR="00244BE3" w:rsidRDefault="00032744" w:rsidP="00672696">
            <w:r>
              <w:t xml:space="preserve">Implement text-based </w:t>
            </w:r>
            <w:r w:rsidR="00244BE3">
              <w:t>graphical interfaces using observer pattern</w:t>
            </w:r>
            <w:r>
              <w:t xml:space="preserve"> and MVC</w:t>
            </w:r>
          </w:p>
        </w:tc>
        <w:tc>
          <w:tcPr>
            <w:tcW w:w="3474" w:type="dxa"/>
          </w:tcPr>
          <w:p w:rsidR="00244BE3" w:rsidRDefault="00244BE3" w:rsidP="00672696">
            <w:r>
              <w:t xml:space="preserve">- Implement </w:t>
            </w:r>
            <w:proofErr w:type="spellStart"/>
            <w:r>
              <w:t>textdisplay</w:t>
            </w:r>
            <w:proofErr w:type="spellEnd"/>
            <w:r>
              <w:t xml:space="preserve"> </w:t>
            </w:r>
          </w:p>
          <w:p w:rsidR="00032744" w:rsidRDefault="00032744" w:rsidP="00672696">
            <w:r>
              <w:t xml:space="preserve">- Implement observer pattern, setting the Board as the subject and </w:t>
            </w:r>
            <w:proofErr w:type="spellStart"/>
            <w:r>
              <w:t>textDisplay</w:t>
            </w:r>
            <w:proofErr w:type="spellEnd"/>
            <w:r>
              <w:t xml:space="preserve"> as the observer</w:t>
            </w:r>
          </w:p>
          <w:p w:rsidR="00032744" w:rsidRDefault="00032744" w:rsidP="00672696">
            <w:r>
              <w:t>- Handle all overloaded operators for deck</w:t>
            </w:r>
          </w:p>
          <w:p w:rsidR="0095469F" w:rsidRPr="004F0F7A" w:rsidRDefault="0095469F" w:rsidP="00672696">
            <w:pPr>
              <w:rPr>
                <w:b/>
              </w:rPr>
            </w:pPr>
            <w:r>
              <w:t xml:space="preserve">- Files affected: </w:t>
            </w:r>
            <w:r w:rsidR="004F0F7A">
              <w:rPr>
                <w:b/>
              </w:rPr>
              <w:t>TextDisplay.cc, Observer.cc, Subject.cc</w:t>
            </w:r>
          </w:p>
        </w:tc>
        <w:tc>
          <w:tcPr>
            <w:tcW w:w="2070" w:type="dxa"/>
          </w:tcPr>
          <w:p w:rsidR="00244BE3" w:rsidRDefault="00032744" w:rsidP="00672696">
            <w:r>
              <w:t>November 25, 2017</w:t>
            </w:r>
          </w:p>
        </w:tc>
        <w:tc>
          <w:tcPr>
            <w:tcW w:w="1638" w:type="dxa"/>
          </w:tcPr>
          <w:p w:rsidR="00244BE3" w:rsidRDefault="00032744" w:rsidP="00672696">
            <w:proofErr w:type="spellStart"/>
            <w:r>
              <w:t>Jafer</w:t>
            </w:r>
            <w:proofErr w:type="spellEnd"/>
          </w:p>
        </w:tc>
      </w:tr>
      <w:tr w:rsidR="00032744" w:rsidTr="0095469F">
        <w:tc>
          <w:tcPr>
            <w:tcW w:w="2394" w:type="dxa"/>
          </w:tcPr>
          <w:p w:rsidR="00032744" w:rsidRDefault="00032744" w:rsidP="00672696">
            <w:r>
              <w:t>Implement board</w:t>
            </w:r>
            <w:r w:rsidR="0095469F">
              <w:t>, player</w:t>
            </w:r>
            <w:r>
              <w:t xml:space="preserve"> logic and main game loop</w:t>
            </w:r>
          </w:p>
        </w:tc>
        <w:tc>
          <w:tcPr>
            <w:tcW w:w="3474" w:type="dxa"/>
          </w:tcPr>
          <w:p w:rsidR="00032744" w:rsidRDefault="00032744" w:rsidP="00672696">
            <w:r>
              <w:t>- Implement the interactions between the Board and Players</w:t>
            </w:r>
          </w:p>
          <w:p w:rsidR="00032744" w:rsidRDefault="00032744" w:rsidP="00672696">
            <w:r>
              <w:t>- Implement all methods in Board</w:t>
            </w:r>
          </w:p>
          <w:p w:rsidR="00032744" w:rsidRDefault="00032744" w:rsidP="00672696">
            <w:r>
              <w:t>- Implement command loop in main.cc</w:t>
            </w:r>
          </w:p>
          <w:p w:rsidR="00032744" w:rsidRDefault="00032744" w:rsidP="00672696">
            <w:r>
              <w:t>- handle parameters specified in requirements</w:t>
            </w:r>
          </w:p>
          <w:p w:rsidR="0095469F" w:rsidRPr="0095469F" w:rsidRDefault="0095469F" w:rsidP="00672696">
            <w:pPr>
              <w:rPr>
                <w:b/>
              </w:rPr>
            </w:pPr>
            <w:r>
              <w:t xml:space="preserve">- Files affected: </w:t>
            </w:r>
            <w:r>
              <w:rPr>
                <w:b/>
              </w:rPr>
              <w:t>Player.cc, Board.cc</w:t>
            </w:r>
          </w:p>
        </w:tc>
        <w:tc>
          <w:tcPr>
            <w:tcW w:w="2070" w:type="dxa"/>
          </w:tcPr>
          <w:p w:rsidR="00032744" w:rsidRDefault="00032744" w:rsidP="00672696">
            <w:r>
              <w:t>November 27, 2017</w:t>
            </w:r>
          </w:p>
        </w:tc>
        <w:tc>
          <w:tcPr>
            <w:tcW w:w="1638" w:type="dxa"/>
          </w:tcPr>
          <w:p w:rsidR="00032744" w:rsidRDefault="00032744" w:rsidP="00672696">
            <w:proofErr w:type="spellStart"/>
            <w:r>
              <w:t>Catalin</w:t>
            </w:r>
            <w:proofErr w:type="spellEnd"/>
            <w:r>
              <w:t>, Berges</w:t>
            </w:r>
          </w:p>
        </w:tc>
      </w:tr>
      <w:tr w:rsidR="00032744" w:rsidTr="0095469F">
        <w:tc>
          <w:tcPr>
            <w:tcW w:w="2394" w:type="dxa"/>
          </w:tcPr>
          <w:p w:rsidR="00032744" w:rsidRDefault="00032744" w:rsidP="00672696">
            <w:r>
              <w:t xml:space="preserve">Implement graphics based </w:t>
            </w:r>
          </w:p>
        </w:tc>
        <w:tc>
          <w:tcPr>
            <w:tcW w:w="3474" w:type="dxa"/>
          </w:tcPr>
          <w:p w:rsidR="00032744" w:rsidRDefault="00032744" w:rsidP="00672696">
            <w:r>
              <w:t xml:space="preserve">- Implement </w:t>
            </w:r>
            <w:r w:rsidR="00E92280">
              <w:t>graphics display of the game</w:t>
            </w:r>
          </w:p>
          <w:p w:rsidR="0095469F" w:rsidRDefault="00F7177B" w:rsidP="00672696">
            <w:r>
              <w:t xml:space="preserve">-Files affected: </w:t>
            </w:r>
            <w:r w:rsidRPr="00F7177B">
              <w:rPr>
                <w:b/>
              </w:rPr>
              <w:t>GraphicsDisplay.cc</w:t>
            </w:r>
          </w:p>
        </w:tc>
        <w:tc>
          <w:tcPr>
            <w:tcW w:w="2070" w:type="dxa"/>
          </w:tcPr>
          <w:p w:rsidR="00032744" w:rsidRDefault="00E92280" w:rsidP="00672696">
            <w:r>
              <w:t>November 27, 2017</w:t>
            </w:r>
          </w:p>
        </w:tc>
        <w:tc>
          <w:tcPr>
            <w:tcW w:w="1638" w:type="dxa"/>
          </w:tcPr>
          <w:p w:rsidR="00032744" w:rsidRDefault="00E92280" w:rsidP="00672696">
            <w:proofErr w:type="spellStart"/>
            <w:r>
              <w:t>Jafer</w:t>
            </w:r>
            <w:proofErr w:type="spellEnd"/>
          </w:p>
        </w:tc>
      </w:tr>
    </w:tbl>
    <w:p w:rsidR="00672696" w:rsidRPr="00672696" w:rsidRDefault="00672696" w:rsidP="00672696"/>
    <w:p w:rsidR="00672696" w:rsidRDefault="00672696" w:rsidP="00672696">
      <w:pPr>
        <w:pStyle w:val="Heading1"/>
      </w:pPr>
      <w:r>
        <w:t>Questions</w:t>
      </w:r>
    </w:p>
    <w:p w:rsidR="00FB5C68" w:rsidRDefault="00FB5C68" w:rsidP="00FB5C68">
      <w:pPr>
        <w:pStyle w:val="Subtitle"/>
      </w:pPr>
      <w:r>
        <w:t>Question 1: How could you design activated abilities in your code to maximize code reuse?</w:t>
      </w:r>
    </w:p>
    <w:p w:rsidR="00FB5C68" w:rsidRDefault="00FB5C68" w:rsidP="005F6F09">
      <w:r>
        <w:t xml:space="preserve"> </w:t>
      </w:r>
      <w:r w:rsidR="005F6F09">
        <w:t xml:space="preserve">Our design method used to maximize code reuse for activated abilities relies on the decorator pattern. We have a </w:t>
      </w:r>
      <w:r w:rsidR="009F530E">
        <w:t>decorator of type ability</w:t>
      </w:r>
      <w:r w:rsidR="00583972">
        <w:t xml:space="preserve"> which will be exclusively attached to minions. This allows us firstly to attach numerous abilities to a minion if we decide to enhance the game to include this feature. Moreover, the activated ability class inherits from this, thus differentiating itself from the triggered ability class which also inherits from ability. Beyond this, the design allows for more classes to inherit from activated ability </w:t>
      </w:r>
      <w:proofErr w:type="gramStart"/>
      <w:r w:rsidR="00583972">
        <w:t>in order to</w:t>
      </w:r>
      <w:proofErr w:type="gramEnd"/>
      <w:r w:rsidR="00583972">
        <w:t xml:space="preserve"> implement new activated abilities in the future</w:t>
      </w:r>
      <w:r w:rsidR="00BE5F4B">
        <w:t xml:space="preserve"> by simply writing a new “cast” function. This allows for the maximum amount code reuse since we can simply add a new activated ability with a new ca</w:t>
      </w:r>
      <w:r w:rsidR="00123E69">
        <w:t>st</w:t>
      </w:r>
      <w:r w:rsidR="00BE5F4B">
        <w:t xml:space="preserve"> function and apply this to any minions.</w:t>
      </w:r>
    </w:p>
    <w:p w:rsidR="00123E69" w:rsidRDefault="00D77AA9" w:rsidP="00D77AA9">
      <w:pPr>
        <w:pStyle w:val="Subtitle"/>
      </w:pPr>
      <w:r>
        <w:t xml:space="preserve">Question 2: What design pattern would be ideal for implementing enchantments? </w:t>
      </w:r>
      <w:r>
        <w:tab/>
        <w:t>Why?</w:t>
      </w:r>
    </w:p>
    <w:p w:rsidR="00D77AA9" w:rsidRDefault="00D77AA9" w:rsidP="00D77AA9">
      <w:r>
        <w:t>The ideal design pattern for implementing an enchantment is a decorator pattern. This mainly because we can stack enchantments onto a minion, by using a decorator pattern we can apply multiple overridden cast functions onto a single minion. Then we can apply the changes from each enchantment and remove them dynamically. This, like our activated abilities class is also maximized for code use</w:t>
      </w:r>
      <w:r w:rsidR="007A2CC4">
        <w:t xml:space="preserve"> since we can add a new enchantment with a new cast function without changing our current code.</w:t>
      </w:r>
    </w:p>
    <w:p w:rsidR="007A2CC4" w:rsidRPr="00D77AA9" w:rsidRDefault="007A2CC4" w:rsidP="007A2CC4">
      <w:pPr>
        <w:pStyle w:val="Subtitle"/>
      </w:pPr>
      <w:r>
        <w:t>Question 3:</w:t>
      </w:r>
      <w:r w:rsidRPr="007A2CC4">
        <w:rPr>
          <w:lang w:val="en-CA"/>
        </w:rPr>
        <w:t xml:space="preserve"> </w:t>
      </w:r>
      <w:r>
        <w:rPr>
          <w:lang w:val="en-CA"/>
        </w:rPr>
        <w:t>Suppose we found a solution to the space limitations of the current user interface and wanted</w:t>
      </w:r>
      <w:r>
        <w:rPr>
          <w:lang w:val="en-CA"/>
        </w:rPr>
        <w:t xml:space="preserve"> </w:t>
      </w:r>
      <w:r>
        <w:rPr>
          <w:lang w:val="en-CA"/>
        </w:rPr>
        <w:t>to allow minions to have any number and combination of activated and triggered abilities. What design</w:t>
      </w:r>
      <w:r>
        <w:rPr>
          <w:lang w:val="en-CA"/>
        </w:rPr>
        <w:t xml:space="preserve"> </w:t>
      </w:r>
      <w:bookmarkStart w:id="0" w:name="_GoBack"/>
      <w:bookmarkEnd w:id="0"/>
      <w:r>
        <w:rPr>
          <w:lang w:val="en-CA"/>
        </w:rPr>
        <w:t>patterns might help us achieve this while maximizing code reuse?</w:t>
      </w:r>
    </w:p>
    <w:p w:rsidR="00672696" w:rsidRDefault="00672696" w:rsidP="00672696">
      <w:pPr>
        <w:pStyle w:val="Heading1"/>
      </w:pPr>
      <w:r>
        <w:t>UML</w:t>
      </w:r>
    </w:p>
    <w:p w:rsidR="00672696" w:rsidRPr="00672696" w:rsidRDefault="00672696" w:rsidP="00672696"/>
    <w:sectPr w:rsidR="00672696" w:rsidRPr="0067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204"/>
    <w:multiLevelType w:val="hybridMultilevel"/>
    <w:tmpl w:val="0B8C7CA8"/>
    <w:lvl w:ilvl="0" w:tplc="64322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DCE"/>
    <w:multiLevelType w:val="hybridMultilevel"/>
    <w:tmpl w:val="8F2CEC3C"/>
    <w:lvl w:ilvl="0" w:tplc="1032B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90EAC"/>
    <w:multiLevelType w:val="hybridMultilevel"/>
    <w:tmpl w:val="3F7A9C8E"/>
    <w:lvl w:ilvl="0" w:tplc="22C421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96"/>
    <w:rsid w:val="00032744"/>
    <w:rsid w:val="00123E69"/>
    <w:rsid w:val="001C7A53"/>
    <w:rsid w:val="00244BE3"/>
    <w:rsid w:val="004F0F7A"/>
    <w:rsid w:val="00583972"/>
    <w:rsid w:val="005F6F09"/>
    <w:rsid w:val="00672696"/>
    <w:rsid w:val="007A2CC4"/>
    <w:rsid w:val="00811A80"/>
    <w:rsid w:val="0095469F"/>
    <w:rsid w:val="009F530E"/>
    <w:rsid w:val="00BE5F4B"/>
    <w:rsid w:val="00D77AA9"/>
    <w:rsid w:val="00E92280"/>
    <w:rsid w:val="00F7177B"/>
    <w:rsid w:val="00FB5C68"/>
    <w:rsid w:val="00FD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D03D"/>
  <w15:docId w15:val="{A8F6D0CC-A9DD-4D33-80AF-0A7FA407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6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6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6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26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269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7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6C8"/>
    <w:pPr>
      <w:ind w:left="720"/>
      <w:contextualSpacing/>
    </w:pPr>
  </w:style>
  <w:style w:type="character" w:customStyle="1" w:styleId="Heading2Char">
    <w:name w:val="Heading 2 Char"/>
    <w:basedOn w:val="DefaultParagraphFont"/>
    <w:link w:val="Heading2"/>
    <w:uiPriority w:val="9"/>
    <w:rsid w:val="0095469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B5C6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C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Jafer</dc:creator>
  <cp:keywords/>
  <dc:description/>
  <cp:lastModifiedBy>Berges Rayomand Irani</cp:lastModifiedBy>
  <cp:revision>7</cp:revision>
  <dcterms:created xsi:type="dcterms:W3CDTF">2017-11-20T22:46:00Z</dcterms:created>
  <dcterms:modified xsi:type="dcterms:W3CDTF">2017-11-22T23:48:00Z</dcterms:modified>
</cp:coreProperties>
</file>