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Liberation Serif" w:hAnsi="Liberation Serif"/>
          <w:b/>
          <w:b/>
          <w:bCs/>
        </w:rPr>
      </w:pPr>
      <w:r>
        <w:rPr>
          <w:rFonts w:ascii="Liberation Serif" w:hAnsi="Liberation Serif"/>
          <w:b/>
          <w:bCs/>
        </w:rPr>
        <w:t>Sorcery – Design and Documentation</w:t>
      </w:r>
    </w:p>
    <w:p>
      <w:pPr>
        <w:pStyle w:val="Normal"/>
        <w:spacing w:before="0" w:after="0"/>
        <w:jc w:val="left"/>
        <w:rPr>
          <w:rFonts w:ascii="Liberation Serif" w:hAnsi="Liberation Serif"/>
          <w:b w:val="false"/>
          <w:b w:val="false"/>
          <w:bCs w:val="false"/>
        </w:rPr>
      </w:pPr>
      <w:r>
        <w:rPr>
          <w:rFonts w:ascii="Liberation Serif" w:hAnsi="Liberation Serif"/>
          <w:b w:val="false"/>
          <w:bCs w:val="false"/>
        </w:rPr>
      </w:r>
    </w:p>
    <w:p>
      <w:pPr>
        <w:pStyle w:val="Normal"/>
        <w:spacing w:before="0" w:after="0"/>
        <w:jc w:val="left"/>
        <w:rPr>
          <w:rFonts w:ascii="Liberation Serif" w:hAnsi="Liberation Serif"/>
          <w:b w:val="false"/>
          <w:b w:val="false"/>
          <w:bCs w:val="false"/>
        </w:rPr>
      </w:pPr>
      <w:r>
        <w:rPr>
          <w:rFonts w:ascii="Liberation Serif" w:hAnsi="Liberation Serif"/>
          <w:b w:val="false"/>
          <w:bCs w:val="false"/>
        </w:rPr>
        <w:t>CS 246 – Assignment 5</w:t>
      </w:r>
    </w:p>
    <w:p>
      <w:pPr>
        <w:pStyle w:val="Normal"/>
        <w:spacing w:before="0" w:after="0"/>
        <w:jc w:val="left"/>
        <w:rPr>
          <w:rFonts w:ascii="Liberation Serif" w:hAnsi="Liberation Serif"/>
          <w:b w:val="false"/>
          <w:b w:val="false"/>
          <w:bCs w:val="false"/>
        </w:rPr>
      </w:pPr>
      <w:r>
        <w:rPr>
          <w:rFonts w:ascii="Liberation Serif" w:hAnsi="Liberation Serif"/>
          <w:b w:val="false"/>
          <w:bCs w:val="false"/>
        </w:rPr>
        <w:t>December 4, 2017</w:t>
      </w:r>
    </w:p>
    <w:p>
      <w:pPr>
        <w:pStyle w:val="Normal"/>
        <w:spacing w:before="0" w:after="0"/>
        <w:jc w:val="left"/>
        <w:rPr>
          <w:rFonts w:ascii="Liberation Serif" w:hAnsi="Liberation Serif"/>
          <w:b w:val="false"/>
          <w:b w:val="false"/>
          <w:bCs w:val="false"/>
        </w:rPr>
      </w:pPr>
      <w:r>
        <w:rPr>
          <w:rFonts w:ascii="Liberation Serif" w:hAnsi="Liberation Serif"/>
          <w:b w:val="false"/>
          <w:bCs w:val="false"/>
        </w:rPr>
        <w:t>Catalin Floca-Maxim, Jafer Haider, and Berges Irani</w:t>
      </w:r>
    </w:p>
    <w:p>
      <w:pPr>
        <w:pStyle w:val="Normal"/>
        <w:spacing w:before="0" w:after="0"/>
        <w:jc w:val="left"/>
        <w:rPr>
          <w:rFonts w:ascii="Liberation Serif" w:hAnsi="Liberation Serif"/>
          <w:b w:val="false"/>
          <w:b w:val="false"/>
          <w:bCs w:val="false"/>
        </w:rPr>
      </w:pPr>
      <w:r>
        <w:rPr>
          <w:rFonts w:ascii="Liberation Serif" w:hAnsi="Liberation Serif"/>
          <w:b w:val="false"/>
          <w:bCs w:val="false"/>
        </w:rPr>
      </w:r>
    </w:p>
    <w:p>
      <w:pPr>
        <w:pStyle w:val="Normal"/>
        <w:spacing w:before="0" w:after="0"/>
        <w:jc w:val="left"/>
        <w:rPr>
          <w:rFonts w:ascii="Liberation Serif" w:hAnsi="Liberation Serif"/>
          <w:b/>
          <w:b/>
          <w:bCs/>
        </w:rPr>
      </w:pPr>
      <w:r>
        <w:rPr>
          <w:rFonts w:ascii="Liberation Serif" w:hAnsi="Liberation Serif"/>
          <w:b/>
          <w:bCs/>
        </w:rPr>
        <w:t>Introduction</w:t>
      </w:r>
    </w:p>
    <w:p>
      <w:pPr>
        <w:pStyle w:val="Normal"/>
        <w:spacing w:before="0" w:after="0"/>
        <w:jc w:val="left"/>
        <w:rPr>
          <w:rFonts w:ascii="Liberation Serif" w:hAnsi="Liberation Serif"/>
          <w:b/>
          <w:b/>
          <w:bCs/>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rPr>
        <w:t>Overview</w:t>
      </w:r>
    </w:p>
    <w:p>
      <w:pPr>
        <w:pStyle w:val="Normal"/>
        <w:spacing w:before="0" w:after="0"/>
        <w:jc w:val="left"/>
        <w:rPr>
          <w:rFonts w:ascii="Liberation Serif" w:hAnsi="Liberation Serif"/>
          <w:b/>
          <w:b/>
          <w:bCs/>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rPr>
        <w:tab/>
      </w:r>
      <w:r>
        <w:rPr>
          <w:rFonts w:ascii="Liberation Serif" w:hAnsi="Liberation Serif"/>
          <w:b w:val="false"/>
          <w:bCs w:val="false"/>
        </w:rPr>
        <w:t>Sorcery be</w:t>
      </w:r>
      <w:r>
        <w:rPr>
          <w:rFonts w:ascii="Liberation Serif" w:hAnsi="Liberation Serif"/>
          <w:b w:val="false"/>
          <w:bCs w:val="false"/>
        </w:rPr>
        <w:t>g</w:t>
      </w:r>
      <w:r>
        <w:rPr>
          <w:rFonts w:ascii="Liberation Serif" w:hAnsi="Liberation Serif"/>
          <w:b w:val="false"/>
          <w:bCs w:val="false"/>
        </w:rPr>
        <w:t xml:space="preserve">ins by taking the players’ names and the location of their respective deck in the main function. Main then constructs the BoardController, or the “game loop” responsible for the underlying logic. </w:t>
      </w:r>
      <w:r>
        <w:rPr>
          <w:rFonts w:ascii="Liberation Serif" w:hAnsi="Liberation Serif"/>
          <w:b w:val="false"/>
          <w:bCs w:val="false"/>
        </w:rPr>
        <w:t>BoardController f</w:t>
      </w:r>
      <w:r>
        <w:rPr>
          <w:rFonts w:ascii="Liberation Serif" w:hAnsi="Liberation Serif"/>
          <w:b w:val="false"/>
          <w:bCs w:val="false"/>
        </w:rPr>
        <w:t xml:space="preserve">irst constructs the required players’ data stored inside the BoardModel, as well as establishing a display to the user (either a text or graphics display, or both). This is a basic MVC foundation upon which the rest of the game is built: </w:t>
      </w:r>
      <w:r>
        <w:rPr>
          <w:rFonts w:ascii="Liberation Serif" w:hAnsi="Liberation Serif"/>
          <w:b w:val="false"/>
          <w:bCs w:val="false"/>
        </w:rPr>
        <w:t>the BoardController represents the “controller”, handling input, and manipulating data (the “model”) which is transmitted into the “view,” TextDisplay and GraphicsDisplay. Transmission of data into the view is handled using a modified Subject-Observer pattern, where the BoardController acts as a subject (but it does not inherit an abstract subject [</w:t>
      </w:r>
      <w:r>
        <w:rPr>
          <w:rFonts w:ascii="Liberation Serif" w:hAnsi="Liberation Serif"/>
          <w:b w:val="false"/>
          <w:bCs w:val="false"/>
          <w:highlight w:val="yellow"/>
        </w:rPr>
        <w:t>EXPLAIN WHY</w:t>
      </w:r>
      <w:r>
        <w:rPr>
          <w:rFonts w:ascii="Liberation Serif" w:hAnsi="Liberation Serif"/>
          <w:b w:val="false"/>
          <w:bCs w:val="false"/>
        </w:rPr>
        <w:t>]), and TextDisplay and GraphicsDisplay inherit an abstract observer.</w:t>
      </w:r>
    </w:p>
    <w:p>
      <w:pPr>
        <w:pStyle w:val="Normal"/>
        <w:spacing w:before="0" w:after="0"/>
        <w:jc w:val="left"/>
        <w:rPr>
          <w:b w:val="false"/>
          <w:b w:val="false"/>
          <w:b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val="false"/>
          <w:bCs w:val="false"/>
        </w:rPr>
        <w:tab/>
        <w:t xml:space="preserve">Upon initializing the data, the BoardModel stores the data of the two players on its stack. The players’ data consists of the Player class, which contains fields for the players’ health, magic, and pointers to their respective cards. The physical cards are always allocated on the heap. This is because cards move constantly throughout the game: from a hand, to the field, to the graveyard, and potentially even to the other player. In addition, cards often need direct access to other cards to modify other cards’ data, as per the game’s features. Allocating the cards on the stack would potentially make movement </w:t>
      </w:r>
      <w:r>
        <w:rPr>
          <w:rFonts w:ascii="Liberation Serif" w:hAnsi="Liberation Serif"/>
          <w:b w:val="false"/>
          <w:bCs w:val="false"/>
        </w:rPr>
        <w:t xml:space="preserve">and access </w:t>
      </w:r>
      <w:r>
        <w:rPr>
          <w:rFonts w:ascii="Liberation Serif" w:hAnsi="Liberation Serif"/>
          <w:b w:val="false"/>
          <w:bCs w:val="false"/>
        </w:rPr>
        <w:t xml:space="preserve">of the cards more difficult, especially when a card must move to the other player. As a result, the cards are kept on the heap, with smart pointers accessing their data located on the </w:t>
      </w:r>
      <w:r>
        <w:rPr>
          <w:rFonts w:ascii="Liberation Serif" w:hAnsi="Liberation Serif"/>
          <w:b w:val="false"/>
          <w:bCs w:val="false"/>
        </w:rPr>
        <w:t>Player’s</w:t>
      </w:r>
      <w:r>
        <w:rPr>
          <w:rFonts w:ascii="Liberation Serif" w:hAnsi="Liberation Serif"/>
          <w:b w:val="false"/>
          <w:bCs w:val="false"/>
        </w:rPr>
        <w:t xml:space="preserve"> stack. </w:t>
      </w:r>
      <w:r>
        <w:rPr>
          <w:rFonts w:ascii="Liberation Serif" w:hAnsi="Liberation Serif"/>
          <w:b w:val="false"/>
          <w:bCs w:val="false"/>
        </w:rPr>
        <w:t>Shared pointers to cards are always used in lieu of unique pointers, because it is more efficient in moving cards: where a unique pointer would require a deep-copy move assignment when a card moves from the deck to the hand, a shared pointer simply requires that we create a new pointer to the same card, and remove the previous pointer.</w:t>
      </w:r>
    </w:p>
    <w:p>
      <w:pPr>
        <w:pStyle w:val="Normal"/>
        <w:spacing w:before="0" w:after="0"/>
        <w:jc w:val="left"/>
        <w:rPr>
          <w:b w:val="false"/>
          <w:b w:val="false"/>
          <w:b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val="false"/>
          <w:bCs w:val="false"/>
        </w:rPr>
        <w:tab/>
        <w:t xml:space="preserve">The cards themselves are organized in a top-down hierarchy starting with an abstract class, </w:t>
      </w:r>
      <w:r>
        <w:rPr>
          <w:rFonts w:ascii="Liberation Serif" w:hAnsi="Liberation Serif"/>
          <w:b w:val="false"/>
          <w:bCs w:val="false"/>
          <w:i/>
          <w:iCs/>
        </w:rPr>
        <w:t>Card</w:t>
      </w:r>
      <w:r>
        <w:rPr>
          <w:rFonts w:ascii="Liberation Serif" w:hAnsi="Liberation Serif"/>
          <w:b w:val="false"/>
          <w:bCs w:val="false"/>
          <w:i w:val="false"/>
          <w:iCs w:val="false"/>
        </w:rPr>
        <w:t xml:space="preserve">. Card allows every subclass access to the BoardModel through a static pointer to BoardModel. This provides every card the access it needs to any card and player in the game, which allows for unlimited card customizability (specifically spells, rituals, and enchantments) and a great deal of flexibility in adding more features in the future. Furthermore, Card has a pure virtual </w:t>
      </w:r>
      <w:r>
        <w:rPr>
          <w:rFonts w:ascii="Liberation Serif" w:hAnsi="Liberation Serif"/>
          <w:b w:val="false"/>
          <w:bCs w:val="false"/>
          <w:i/>
          <w:iCs/>
        </w:rPr>
        <w:t>updateState</w:t>
      </w:r>
      <w:r>
        <w:rPr>
          <w:rFonts w:ascii="Liberation Serif" w:hAnsi="Liberation Serif"/>
          <w:b w:val="false"/>
          <w:bCs w:val="false"/>
          <w:i w:val="false"/>
          <w:iCs w:val="false"/>
        </w:rPr>
        <w:t xml:space="preserve"> function that concrete subclasses must implement. Thus, the rules of APNAP order can be easily implemented through this function, which takes in a list of the events that occured (by reference), so that every card can act accordingly.</w:t>
      </w:r>
    </w:p>
    <w:p>
      <w:pPr>
        <w:pStyle w:val="Normal"/>
        <w:spacing w:before="0" w:after="0"/>
        <w:jc w:val="left"/>
        <w:rPr>
          <w:b w:val="false"/>
          <w:b w:val="false"/>
          <w:bCs w:val="false"/>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val="false"/>
          <w:bCs w:val="false"/>
          <w:i w:val="false"/>
          <w:iCs w:val="false"/>
        </w:rPr>
        <w:tab/>
        <w:t xml:space="preserve">Player directly inherits Card. In doing so, Player implements </w:t>
      </w:r>
      <w:r>
        <w:rPr>
          <w:rFonts w:ascii="Liberation Serif" w:hAnsi="Liberation Serif"/>
          <w:b w:val="false"/>
          <w:bCs w:val="false"/>
          <w:i/>
          <w:iCs/>
        </w:rPr>
        <w:t>updateState</w:t>
      </w:r>
      <w:r>
        <w:rPr>
          <w:rFonts w:ascii="Liberation Serif" w:hAnsi="Liberation Serif"/>
          <w:b w:val="false"/>
          <w:bCs w:val="false"/>
          <w:i w:val="false"/>
          <w:iCs w:val="false"/>
        </w:rPr>
        <w:t xml:space="preserve">, which simply calls that same function for all of the required cards (i.e. the ritual and the minions on the field), passing forward the list of events that occured. Again, this allows implementation of APNAP order to be done in a very simple and organized fashion. Furthermore, the different types of cards inherit from Card through a diredct subclass of Card, called </w:t>
      </w:r>
      <w:r>
        <w:rPr>
          <w:rFonts w:ascii="Liberation Serif" w:hAnsi="Liberation Serif"/>
          <w:b w:val="false"/>
          <w:bCs w:val="false"/>
          <w:i/>
          <w:iCs/>
        </w:rPr>
        <w:t>NonPlayer</w:t>
      </w:r>
      <w:r>
        <w:rPr>
          <w:rFonts w:ascii="Liberation Serif" w:hAnsi="Liberation Serif"/>
          <w:b w:val="false"/>
          <w:bCs w:val="false"/>
          <w:i w:val="false"/>
          <w:iCs w:val="false"/>
        </w:rPr>
        <w:t xml:space="preserve">. NonPlayer provides public getters and setters for for data such as the magic cost of a card, or the card’s current owner. It also provides the </w:t>
      </w:r>
      <w:r>
        <w:rPr>
          <w:rFonts w:ascii="Liberation Serif" w:hAnsi="Liberation Serif"/>
          <w:b w:val="false"/>
          <w:bCs w:val="false"/>
          <w:i/>
          <w:iCs/>
        </w:rPr>
        <w:t>cast</w:t>
      </w:r>
      <w:r>
        <w:rPr>
          <w:rFonts w:ascii="Liberation Serif" w:hAnsi="Liberation Serif"/>
          <w:b w:val="false"/>
          <w:bCs w:val="false"/>
          <w:i w:val="false"/>
          <w:iCs w:val="false"/>
        </w:rPr>
        <w:t xml:space="preserve"> functionality, which is the main way cards are utilized in the game. As such, every physical card implements this function which can be customized according to the respective card.</w:t>
      </w:r>
    </w:p>
    <w:p>
      <w:pPr>
        <w:pStyle w:val="Normal"/>
        <w:spacing w:before="0" w:after="0"/>
        <w:jc w:val="left"/>
        <w:rPr>
          <w:b w:val="false"/>
          <w:b w:val="false"/>
          <w:bCs w:val="false"/>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val="false"/>
          <w:bCs w:val="false"/>
          <w:i w:val="false"/>
          <w:iCs w:val="false"/>
        </w:rPr>
        <w:tab/>
        <w:t xml:space="preserve">NonPlayer then breaks up into each type of card: Minion, Spell, Ritual, Enchantment, and also Ability, to represent triggered and active abilities (although Ability and its derived classes are never used </w:t>
      </w:r>
      <w:r>
        <w:rPr>
          <w:rFonts w:ascii="Liberation Serif" w:hAnsi="Liberation Serif"/>
          <w:b w:val="false"/>
          <w:bCs w:val="false"/>
          <w:i w:val="false"/>
          <w:iCs w:val="false"/>
        </w:rPr>
        <w:t xml:space="preserve">as physical cards placed on a board, rather as an attachment to a minion). </w:t>
      </w:r>
      <w:r>
        <w:rPr>
          <w:rFonts w:ascii="Liberation Serif" w:hAnsi="Liberation Serif"/>
          <w:b w:val="false"/>
          <w:bCs w:val="false"/>
          <w:i w:val="false"/>
          <w:iCs w:val="false"/>
        </w:rPr>
        <w:t xml:space="preserve">The Minion and Ability class follows a modified Decorator pattern </w:t>
      </w:r>
      <w:r>
        <w:rPr>
          <w:rFonts w:ascii="Liberation Serif" w:hAnsi="Liberation Serif"/>
          <w:b w:val="false"/>
          <w:bCs w:val="false"/>
          <w:i w:val="false"/>
          <w:iCs w:val="false"/>
        </w:rPr>
        <w:t>[</w:t>
      </w:r>
      <w:r>
        <w:rPr>
          <w:rFonts w:ascii="Liberation Serif" w:hAnsi="Liberation Serif"/>
          <w:b w:val="false"/>
          <w:bCs w:val="false"/>
          <w:i w:val="false"/>
          <w:iCs w:val="false"/>
          <w:highlight w:val="yellow"/>
        </w:rPr>
        <w:t>IS THIS TRUE?</w:t>
      </w:r>
      <w:r>
        <w:rPr>
          <w:rFonts w:ascii="Liberation Serif" w:hAnsi="Liberation Serif"/>
          <w:b w:val="false"/>
          <w:bCs w:val="false"/>
          <w:i w:val="false"/>
          <w:iCs w:val="false"/>
        </w:rPr>
        <w:t>]</w:t>
      </w:r>
      <w:r>
        <w:rPr>
          <w:rFonts w:ascii="Liberation Serif" w:hAnsi="Liberation Serif"/>
          <w:b w:val="false"/>
          <w:bCs w:val="false"/>
          <w:i w:val="false"/>
          <w:iCs w:val="false"/>
        </w:rPr>
        <w:t xml:space="preserve">, where Minion acts as a concrete component and Ability is a decorator. However, Minion </w:t>
      </w:r>
      <w:r>
        <w:rPr>
          <w:rFonts w:ascii="Liberation Serif" w:hAnsi="Liberation Serif"/>
          <w:b w:val="false"/>
          <w:bCs w:val="false"/>
          <w:i/>
          <w:iCs/>
        </w:rPr>
        <w:t>owns</w:t>
      </w:r>
      <w:r>
        <w:rPr>
          <w:rFonts w:ascii="Liberation Serif" w:hAnsi="Liberation Serif"/>
          <w:b w:val="false"/>
          <w:bCs w:val="false"/>
          <w:i w:val="false"/>
          <w:iCs w:val="false"/>
        </w:rPr>
        <w:t xml:space="preserve"> Ability, since a minion’s ability moves wherever the minion moves throughout the game. </w:t>
      </w:r>
      <w:r>
        <w:rPr>
          <w:rFonts w:ascii="Liberation Serif" w:hAnsi="Liberation Serif"/>
          <w:b w:val="false"/>
          <w:bCs w:val="false"/>
          <w:i w:val="false"/>
          <w:iCs w:val="false"/>
        </w:rPr>
        <w:t xml:space="preserve">Moreover, only Minion is a concrete class, since all Minions do the same thing: they attack, and the </w:t>
      </w:r>
      <w:r>
        <w:rPr>
          <w:rFonts w:ascii="Liberation Serif" w:hAnsi="Liberation Serif"/>
          <w:b w:val="false"/>
          <w:bCs w:val="false"/>
          <w:i/>
          <w:iCs/>
        </w:rPr>
        <w:t>cast</w:t>
      </w:r>
      <w:r>
        <w:rPr>
          <w:rFonts w:ascii="Liberation Serif" w:hAnsi="Liberation Serif"/>
          <w:b w:val="false"/>
          <w:bCs w:val="false"/>
          <w:i w:val="false"/>
          <w:iCs w:val="false"/>
        </w:rPr>
        <w:t xml:space="preserve"> function simply uses an activated ability. Thus, the only features differentiating minions are their names, attack, defense, and the abilities they own. Spell, Ritual, and Enchantment are abstract, and the physical cards corresponding to each type inherit directly from these classes.</w:t>
      </w:r>
    </w:p>
    <w:p>
      <w:pPr>
        <w:pStyle w:val="Normal"/>
        <w:spacing w:before="0" w:after="0"/>
        <w:jc w:val="left"/>
        <w:rPr>
          <w:b w:val="false"/>
          <w:b w:val="false"/>
          <w:bCs w:val="false"/>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i w:val="false"/>
          <w:iCs w:val="false"/>
        </w:rPr>
        <w:t>U</w:t>
      </w:r>
      <w:r>
        <w:rPr>
          <w:rFonts w:ascii="Liberation Serif" w:hAnsi="Liberation Serif"/>
          <w:b/>
          <w:bCs/>
          <w:i w:val="false"/>
          <w:iCs w:val="false"/>
        </w:rPr>
        <w:t>ML</w:t>
      </w:r>
    </w:p>
    <w:p>
      <w:pPr>
        <w:pStyle w:val="Normal"/>
        <w:spacing w:before="0" w:after="0"/>
        <w:jc w:val="left"/>
        <w:rPr>
          <w:b w:val="false"/>
          <w:b w:val="false"/>
          <w:bCs w:val="false"/>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i w:val="false"/>
          <w:iCs w:val="false"/>
        </w:rPr>
        <w:t>Design</w:t>
      </w:r>
    </w:p>
    <w:p>
      <w:pPr>
        <w:pStyle w:val="Normal"/>
        <w:spacing w:before="0" w:after="0"/>
        <w:jc w:val="left"/>
        <w:rPr>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i w:val="false"/>
          <w:iCs w:val="false"/>
        </w:rPr>
        <w:t>Resilience to Change</w:t>
      </w:r>
    </w:p>
    <w:p>
      <w:pPr>
        <w:pStyle w:val="Normal"/>
        <w:spacing w:before="0" w:after="0"/>
        <w:jc w:val="left"/>
        <w:rPr>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i w:val="false"/>
          <w:iCs w:val="false"/>
        </w:rPr>
        <w:t>Questions</w:t>
      </w:r>
    </w:p>
    <w:p>
      <w:pPr>
        <w:pStyle w:val="Normal"/>
        <w:spacing w:before="0" w:after="0"/>
        <w:jc w:val="left"/>
        <w:rPr>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i w:val="false"/>
          <w:iCs w:val="false"/>
        </w:rPr>
        <w:t>Extra Features</w:t>
      </w:r>
    </w:p>
    <w:p>
      <w:pPr>
        <w:pStyle w:val="Normal"/>
        <w:spacing w:before="0" w:after="0"/>
        <w:jc w:val="left"/>
        <w:rPr>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i w:val="false"/>
          <w:iCs w:val="false"/>
        </w:rPr>
        <w:t>Final Questions</w:t>
      </w:r>
    </w:p>
    <w:p>
      <w:pPr>
        <w:pStyle w:val="Normal"/>
        <w:spacing w:before="0" w:after="0"/>
        <w:jc w:val="left"/>
        <w:rPr>
          <w:i w:val="false"/>
          <w:i w:val="false"/>
          <w:iCs w:val="false"/>
        </w:rPr>
      </w:pPr>
      <w:r>
        <w:rPr>
          <w:rFonts w:ascii="Liberation Serif" w:hAnsi="Liberation Serif"/>
          <w:b/>
          <w:bCs/>
        </w:rPr>
      </w:r>
    </w:p>
    <w:p>
      <w:pPr>
        <w:pStyle w:val="Normal"/>
        <w:spacing w:before="0" w:after="0"/>
        <w:jc w:val="left"/>
        <w:rPr>
          <w:rFonts w:ascii="Liberation Serif" w:hAnsi="Liberation Serif"/>
          <w:b/>
          <w:b/>
          <w:bCs/>
        </w:rPr>
      </w:pPr>
      <w:r>
        <w:rPr>
          <w:rFonts w:ascii="Liberation Serif" w:hAnsi="Liberation Serif"/>
          <w:b/>
          <w:bCs/>
          <w:i w:val="false"/>
          <w:iCs w:val="false"/>
        </w:rPr>
        <w:t>Conclusion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2</Pages>
  <Words>754</Words>
  <Characters>3971</Characters>
  <CharactersWithSpaces>4714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2017-11-30T17:31:51Z</dcterms:created>
  <dc:creator/>
  <dc:description/>
  <dc:language>en-CA</dc:language>
  <cp:lastModifiedBy/>
  <dcterms:modified xsi:type="dcterms:W3CDTF">2017-11-30T19:41:17Z</dcterms:modified>
  <cp:revision>12</cp:revision>
  <dc:subject/>
  <dc:title/>
</cp:coreProperties>
</file>