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5B3E" w14:textId="77777777" w:rsidR="00242332" w:rsidRPr="00242332" w:rsidRDefault="00242332" w:rsidP="00242332">
      <w:pPr>
        <w:pStyle w:val="Heading1"/>
        <w:shd w:val="clear" w:color="auto" w:fill="FCFCFC"/>
        <w:spacing w:before="0" w:beforeAutospacing="0" w:after="360" w:afterAutospacing="0" w:line="360" w:lineRule="auto"/>
        <w:jc w:val="center"/>
        <w:rPr>
          <w:rFonts w:ascii="Georgia" w:hAnsi="Georgia"/>
          <w:color w:val="000000" w:themeColor="text1"/>
          <w:sz w:val="4"/>
          <w:szCs w:val="4"/>
        </w:rPr>
      </w:pPr>
    </w:p>
    <w:p w14:paraId="50502BC2" w14:textId="3342B340" w:rsidR="00242332" w:rsidRPr="00B72231" w:rsidRDefault="00242332" w:rsidP="00242332">
      <w:pPr>
        <w:pStyle w:val="Heading1"/>
        <w:shd w:val="clear" w:color="auto" w:fill="FCFCFC"/>
        <w:spacing w:before="0" w:beforeAutospacing="0" w:after="360" w:afterAutospacing="0" w:line="360" w:lineRule="auto"/>
        <w:jc w:val="center"/>
        <w:rPr>
          <w:rFonts w:ascii="Georgia" w:hAnsi="Georgia"/>
          <w:color w:val="000000" w:themeColor="text1"/>
          <w:sz w:val="42"/>
          <w:szCs w:val="42"/>
        </w:rPr>
      </w:pPr>
      <w:r w:rsidRPr="00B72231">
        <w:rPr>
          <w:rFonts w:ascii="Georgia" w:hAnsi="Georgia"/>
          <w:color w:val="000000" w:themeColor="text1"/>
          <w:sz w:val="42"/>
          <w:szCs w:val="42"/>
        </w:rPr>
        <w:t>Project Configuration</w:t>
      </w:r>
    </w:p>
    <w:p w14:paraId="2EAB8AAE" w14:textId="77777777" w:rsidR="00242332" w:rsidRPr="00B72231" w:rsidRDefault="00242332" w:rsidP="00242332">
      <w:pPr>
        <w:pStyle w:val="NormalWeb"/>
        <w:shd w:val="clear" w:color="auto" w:fill="FCFCFC"/>
        <w:spacing w:before="0" w:beforeAutospacing="0" w:after="360" w:afterAutospacing="0" w:line="360" w:lineRule="auto"/>
        <w:jc w:val="both"/>
        <w:rPr>
          <w:rFonts w:ascii="Georgia" w:hAnsi="Georgia"/>
          <w:color w:val="000000" w:themeColor="text1"/>
        </w:rPr>
      </w:pPr>
      <w:r w:rsidRPr="00B72231">
        <w:rPr>
          <w:rFonts w:ascii="Georgia" w:hAnsi="Georgia"/>
          <w:color w:val="000000" w:themeColor="text1"/>
        </w:rPr>
        <w:t xml:space="preserve">The following sections describe the main part of </w:t>
      </w:r>
      <w:proofErr w:type="spellStart"/>
      <w:r w:rsidRPr="00B72231">
        <w:rPr>
          <w:rFonts w:ascii="Georgia" w:hAnsi="Georgia"/>
          <w:color w:val="000000" w:themeColor="text1"/>
        </w:rPr>
        <w:t>Zuul’s</w:t>
      </w:r>
      <w:proofErr w:type="spellEnd"/>
      <w:r w:rsidRPr="00B72231">
        <w:rPr>
          <w:rFonts w:ascii="Georgia" w:hAnsi="Georgia"/>
          <w:color w:val="000000" w:themeColor="text1"/>
        </w:rPr>
        <w:t xml:space="preserve"> configuration. All of what follows is found within files inside of the repositories that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manages.</w:t>
      </w:r>
    </w:p>
    <w:p w14:paraId="05F3F08F" w14:textId="77777777" w:rsidR="00242332" w:rsidRPr="00B72231" w:rsidRDefault="00242332" w:rsidP="00242332">
      <w:pPr>
        <w:pStyle w:val="Heading2"/>
        <w:numPr>
          <w:ilvl w:val="0"/>
          <w:numId w:val="1"/>
        </w:numPr>
        <w:shd w:val="clear" w:color="auto" w:fill="A8D08D" w:themeFill="accent6" w:themeFillTint="99"/>
        <w:tabs>
          <w:tab w:val="num" w:pos="360"/>
        </w:tabs>
        <w:spacing w:before="0" w:after="360" w:line="360" w:lineRule="auto"/>
        <w:ind w:left="0" w:firstLine="0"/>
        <w:jc w:val="both"/>
        <w:rPr>
          <w:rFonts w:ascii="Georgia" w:hAnsi="Georgia"/>
          <w:b/>
          <w:bCs/>
          <w:color w:val="000000" w:themeColor="text1"/>
        </w:rPr>
      </w:pPr>
      <w:r w:rsidRPr="00B72231">
        <w:rPr>
          <w:rFonts w:ascii="Georgia" w:hAnsi="Georgia"/>
          <w:b/>
          <w:bCs/>
          <w:color w:val="000000" w:themeColor="text1"/>
        </w:rPr>
        <w:t>Security Contexts</w:t>
      </w:r>
    </w:p>
    <w:p w14:paraId="7A604C07" w14:textId="77777777"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r w:rsidRPr="00B72231">
        <w:rPr>
          <w:rFonts w:ascii="Georgia" w:hAnsi="Georgia"/>
          <w:color w:val="000000" w:themeColor="text1"/>
        </w:rPr>
        <w:t xml:space="preserve">When a system administrator configures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to operate on a project, they specify one of two security contexts for that project. A </w:t>
      </w:r>
      <w:r w:rsidRPr="00B72231">
        <w:rPr>
          <w:rStyle w:val="Emphasis"/>
          <w:rFonts w:ascii="Georgia" w:hAnsi="Georgia"/>
          <w:color w:val="000000" w:themeColor="text1"/>
        </w:rPr>
        <w:t>config-project</w:t>
      </w:r>
      <w:r w:rsidRPr="00B72231">
        <w:rPr>
          <w:rFonts w:ascii="Georgia" w:hAnsi="Georgia"/>
          <w:color w:val="000000" w:themeColor="text1"/>
        </w:rPr>
        <w:t xml:space="preserve"> is one which is primarily tasked with holding configuration information and job content for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Jobs which are defined in a config-project are run with elevated privileges, and all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configuration items are available for use. Base jobs (that is, jobs without a parent) may only be defined in config-projects. It is expected that changes to config-projects will undergo </w:t>
      </w:r>
      <w:proofErr w:type="gramStart"/>
      <w:r w:rsidRPr="00B72231">
        <w:rPr>
          <w:rFonts w:ascii="Georgia" w:hAnsi="Georgia"/>
          <w:color w:val="000000" w:themeColor="text1"/>
        </w:rPr>
        <w:t>careful scrutiny</w:t>
      </w:r>
      <w:proofErr w:type="gramEnd"/>
      <w:r w:rsidRPr="00B72231">
        <w:rPr>
          <w:rFonts w:ascii="Georgia" w:hAnsi="Georgia"/>
          <w:color w:val="000000" w:themeColor="text1"/>
        </w:rPr>
        <w:t xml:space="preserve"> before being merged.</w:t>
      </w:r>
    </w:p>
    <w:p w14:paraId="5B519D94" w14:textId="77777777"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r w:rsidRPr="00B72231">
        <w:rPr>
          <w:rFonts w:ascii="Georgia" w:hAnsi="Georgia"/>
          <w:color w:val="000000" w:themeColor="text1"/>
        </w:rPr>
        <w:t>An </w:t>
      </w:r>
      <w:proofErr w:type="gramStart"/>
      <w:r w:rsidRPr="00B72231">
        <w:rPr>
          <w:rStyle w:val="Emphasis"/>
          <w:rFonts w:ascii="Georgia" w:hAnsi="Georgia"/>
          <w:color w:val="000000" w:themeColor="text1"/>
        </w:rPr>
        <w:t>untrusted-project</w:t>
      </w:r>
      <w:proofErr w:type="gramEnd"/>
      <w:r w:rsidRPr="00B72231">
        <w:rPr>
          <w:rFonts w:ascii="Georgia" w:hAnsi="Georgia"/>
          <w:color w:val="000000" w:themeColor="text1"/>
        </w:rPr>
        <w:t xml:space="preserve"> is a project whose primary focus is not to operate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but rather it is one of the projects being tested or deployed. The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configuration language available to these projects is somewhat restricted (as detailed in individual sections below), and jobs defined in these projects run in a restricted execution environment since they may be operating on changes which have not yet undergone review.</w:t>
      </w:r>
    </w:p>
    <w:p w14:paraId="65172C7A" w14:textId="77777777" w:rsidR="00242332" w:rsidRPr="00B72231" w:rsidRDefault="00242332" w:rsidP="00242332">
      <w:pPr>
        <w:pStyle w:val="Heading2"/>
        <w:numPr>
          <w:ilvl w:val="0"/>
          <w:numId w:val="1"/>
        </w:numPr>
        <w:shd w:val="clear" w:color="auto" w:fill="A8D08D" w:themeFill="accent6" w:themeFillTint="99"/>
        <w:tabs>
          <w:tab w:val="num" w:pos="360"/>
        </w:tabs>
        <w:spacing w:before="0" w:after="360" w:line="360" w:lineRule="auto"/>
        <w:ind w:left="0" w:firstLine="0"/>
        <w:jc w:val="both"/>
        <w:rPr>
          <w:rFonts w:ascii="Georgia" w:hAnsi="Georgia"/>
          <w:b/>
          <w:bCs/>
          <w:color w:val="000000" w:themeColor="text1"/>
        </w:rPr>
      </w:pPr>
      <w:r w:rsidRPr="00B72231">
        <w:rPr>
          <w:rFonts w:ascii="Georgia" w:hAnsi="Georgia"/>
          <w:b/>
          <w:bCs/>
          <w:color w:val="000000" w:themeColor="text1"/>
        </w:rPr>
        <w:t>Configuration Loading</w:t>
      </w:r>
    </w:p>
    <w:p w14:paraId="45122BDF" w14:textId="31800760" w:rsidR="00242332" w:rsidRPr="00B72231" w:rsidRDefault="00242332" w:rsidP="00EA1354">
      <w:pPr>
        <w:pStyle w:val="NormalWeb"/>
        <w:spacing w:before="0" w:beforeAutospacing="0" w:after="360" w:afterAutospacing="0" w:line="360" w:lineRule="auto"/>
        <w:rPr>
          <w:rFonts w:ascii="Georgia" w:hAnsi="Georgia"/>
          <w:color w:val="000000" w:themeColor="text1"/>
        </w:rPr>
      </w:pPr>
      <w:r w:rsidRPr="00B72231">
        <w:rPr>
          <w:rFonts w:ascii="Georgia" w:hAnsi="Georgia"/>
          <w:color w:val="000000" w:themeColor="text1"/>
        </w:rPr>
        <w:t xml:space="preserve">When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starts, it examines </w:t>
      </w:r>
      <w:proofErr w:type="gramStart"/>
      <w:r w:rsidRPr="00B72231">
        <w:rPr>
          <w:rFonts w:ascii="Georgia" w:hAnsi="Georgia"/>
          <w:color w:val="000000" w:themeColor="text1"/>
        </w:rPr>
        <w:t>all of</w:t>
      </w:r>
      <w:proofErr w:type="gramEnd"/>
      <w:r w:rsidRPr="00B72231">
        <w:rPr>
          <w:rFonts w:ascii="Georgia" w:hAnsi="Georgia"/>
          <w:color w:val="000000" w:themeColor="text1"/>
        </w:rPr>
        <w:t xml:space="preserve"> the git repositories which are specified by the system administrator in </w:t>
      </w:r>
      <w:r w:rsidRPr="00B72231">
        <w:rPr>
          <w:rStyle w:val="std"/>
          <w:rFonts w:ascii="Georgia" w:hAnsi="Georgia"/>
          <w:color w:val="000000" w:themeColor="text1"/>
        </w:rPr>
        <w:t>Tenant Configuration</w:t>
      </w:r>
      <w:r w:rsidRPr="00B72231">
        <w:rPr>
          <w:rFonts w:ascii="Georgia" w:hAnsi="Georgia"/>
          <w:color w:val="000000" w:themeColor="text1"/>
        </w:rPr>
        <w:t xml:space="preserve"> and searches for files in the root of each repository.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looks first for a file named </w:t>
      </w:r>
      <w:proofErr w:type="spellStart"/>
      <w:proofErr w:type="gramStart"/>
      <w:r w:rsidRPr="00B72231">
        <w:rPr>
          <w:rStyle w:val="pre"/>
          <w:rFonts w:ascii="Georgia" w:hAnsi="Georgia" w:cs="Courier New"/>
          <w:color w:val="000000" w:themeColor="text1"/>
          <w:sz w:val="18"/>
          <w:szCs w:val="18"/>
          <w:bdr w:val="single" w:sz="6" w:space="2" w:color="E1E4E5" w:frame="1"/>
          <w:shd w:val="clear" w:color="auto" w:fill="FFFFFF"/>
        </w:rPr>
        <w:t>zuul.yaml</w:t>
      </w:r>
      <w:proofErr w:type="spellEnd"/>
      <w:proofErr w:type="gramEnd"/>
      <w:r w:rsidRPr="00B72231">
        <w:rPr>
          <w:rFonts w:ascii="Georgia" w:hAnsi="Georgia"/>
          <w:color w:val="000000" w:themeColor="text1"/>
        </w:rPr>
        <w:t> or a directory named </w:t>
      </w:r>
      <w:proofErr w:type="spellStart"/>
      <w:r w:rsidRPr="00B72231">
        <w:rPr>
          <w:rStyle w:val="pre"/>
          <w:rFonts w:ascii="Georgia" w:hAnsi="Georgia" w:cs="Courier New"/>
          <w:color w:val="000000" w:themeColor="text1"/>
          <w:sz w:val="18"/>
          <w:szCs w:val="18"/>
          <w:bdr w:val="single" w:sz="6" w:space="2" w:color="E1E4E5" w:frame="1"/>
          <w:shd w:val="clear" w:color="auto" w:fill="FFFFFF"/>
        </w:rPr>
        <w:t>zuul.d</w:t>
      </w:r>
      <w:proofErr w:type="spellEnd"/>
      <w:r w:rsidRPr="00B72231">
        <w:rPr>
          <w:rFonts w:ascii="Georgia" w:hAnsi="Georgia"/>
          <w:color w:val="000000" w:themeColor="text1"/>
        </w:rPr>
        <w:t>, and if they are not found, </w:t>
      </w:r>
      <w:r w:rsidRPr="00B72231">
        <w:rPr>
          <w:rStyle w:val="pre"/>
          <w:rFonts w:ascii="Georgia" w:hAnsi="Georgia" w:cs="Courier New"/>
          <w:color w:val="000000" w:themeColor="text1"/>
          <w:sz w:val="18"/>
          <w:szCs w:val="18"/>
          <w:bdr w:val="single" w:sz="6" w:space="2" w:color="E1E4E5" w:frame="1"/>
          <w:shd w:val="clear" w:color="auto" w:fill="FFFFFF"/>
        </w:rPr>
        <w:t>.</w:t>
      </w:r>
      <w:proofErr w:type="spellStart"/>
      <w:r w:rsidRPr="00B72231">
        <w:rPr>
          <w:rStyle w:val="pre"/>
          <w:rFonts w:ascii="Georgia" w:hAnsi="Georgia" w:cs="Courier New"/>
          <w:color w:val="000000" w:themeColor="text1"/>
          <w:sz w:val="18"/>
          <w:szCs w:val="18"/>
          <w:bdr w:val="single" w:sz="6" w:space="2" w:color="E1E4E5" w:frame="1"/>
          <w:shd w:val="clear" w:color="auto" w:fill="FFFFFF"/>
        </w:rPr>
        <w:t>zuul.yaml</w:t>
      </w:r>
      <w:proofErr w:type="spellEnd"/>
      <w:r w:rsidRPr="00B72231">
        <w:rPr>
          <w:rFonts w:ascii="Georgia" w:hAnsi="Georgia"/>
          <w:color w:val="000000" w:themeColor="text1"/>
        </w:rPr>
        <w:t> or </w:t>
      </w:r>
      <w:r w:rsidRPr="00B72231">
        <w:rPr>
          <w:rStyle w:val="pre"/>
          <w:rFonts w:ascii="Georgia" w:hAnsi="Georgia" w:cs="Courier New"/>
          <w:color w:val="000000" w:themeColor="text1"/>
          <w:sz w:val="18"/>
          <w:szCs w:val="18"/>
          <w:bdr w:val="single" w:sz="6" w:space="2" w:color="E1E4E5" w:frame="1"/>
          <w:shd w:val="clear" w:color="auto" w:fill="FFFFFF"/>
        </w:rPr>
        <w:t>.</w:t>
      </w:r>
      <w:proofErr w:type="spellStart"/>
      <w:r w:rsidRPr="00B72231">
        <w:rPr>
          <w:rStyle w:val="pre"/>
          <w:rFonts w:ascii="Georgia" w:hAnsi="Georgia" w:cs="Courier New"/>
          <w:color w:val="000000" w:themeColor="text1"/>
          <w:sz w:val="18"/>
          <w:szCs w:val="18"/>
          <w:bdr w:val="single" w:sz="6" w:space="2" w:color="E1E4E5" w:frame="1"/>
          <w:shd w:val="clear" w:color="auto" w:fill="FFFFFF"/>
        </w:rPr>
        <w:t>zuul.d</w:t>
      </w:r>
      <w:proofErr w:type="spellEnd"/>
      <w:r w:rsidRPr="00B72231">
        <w:rPr>
          <w:rFonts w:ascii="Georgia" w:hAnsi="Georgia"/>
          <w:color w:val="000000" w:themeColor="text1"/>
        </w:rPr>
        <w:t> (with a leading dot). In the case of an </w:t>
      </w:r>
      <w:r w:rsidRPr="00B72231">
        <w:rPr>
          <w:rStyle w:val="xref"/>
          <w:rFonts w:ascii="Georgia" w:hAnsi="Georgia"/>
          <w:color w:val="000000" w:themeColor="text1"/>
        </w:rPr>
        <w:t>untrusted-project</w:t>
      </w:r>
      <w:r w:rsidRPr="00B72231">
        <w:rPr>
          <w:rFonts w:ascii="Georgia" w:hAnsi="Georgia"/>
          <w:color w:val="000000" w:themeColor="text1"/>
        </w:rPr>
        <w:t>, the configuration from every branch is included, however, in the case of a </w:t>
      </w:r>
      <w:r w:rsidRPr="00B72231">
        <w:rPr>
          <w:rStyle w:val="xref"/>
          <w:rFonts w:ascii="Georgia" w:hAnsi="Georgia"/>
          <w:color w:val="000000" w:themeColor="text1"/>
        </w:rPr>
        <w:t>config-project</w:t>
      </w:r>
      <w:r w:rsidRPr="00B72231">
        <w:rPr>
          <w:rFonts w:ascii="Georgia" w:hAnsi="Georgia"/>
          <w:color w:val="000000" w:themeColor="text1"/>
        </w:rPr>
        <w:t xml:space="preserve">, only a single branch is examined. The config project </w:t>
      </w:r>
      <w:r w:rsidRPr="00B72231">
        <w:rPr>
          <w:rFonts w:ascii="Georgia" w:hAnsi="Georgia"/>
          <w:color w:val="000000" w:themeColor="text1"/>
        </w:rPr>
        <w:lastRenderedPageBreak/>
        <w:t>branch can be configured with the tenant configuration </w:t>
      </w:r>
      <w:r w:rsidRPr="00B72231">
        <w:rPr>
          <w:rStyle w:val="xref"/>
          <w:rFonts w:ascii="Georgia" w:hAnsi="Georgia"/>
          <w:color w:val="000000" w:themeColor="text1"/>
        </w:rPr>
        <w:t>tenant.config-</w:t>
      </w:r>
      <w:proofErr w:type="gramStart"/>
      <w:r w:rsidRPr="00B72231">
        <w:rPr>
          <w:rStyle w:val="xref"/>
          <w:rFonts w:ascii="Georgia" w:hAnsi="Georgia"/>
          <w:color w:val="000000" w:themeColor="text1"/>
        </w:rPr>
        <w:t>projects.&lt;</w:t>
      </w:r>
      <w:proofErr w:type="gramEnd"/>
      <w:r w:rsidRPr="00B72231">
        <w:rPr>
          <w:rStyle w:val="xref"/>
          <w:rFonts w:ascii="Georgia" w:hAnsi="Georgia"/>
          <w:color w:val="000000" w:themeColor="text1"/>
        </w:rPr>
        <w:t>project&gt;.load-branch</w:t>
      </w:r>
      <w:r w:rsidRPr="00B72231">
        <w:rPr>
          <w:rFonts w:ascii="Georgia" w:hAnsi="Georgia"/>
          <w:color w:val="000000" w:themeColor="text1"/>
        </w:rPr>
        <w:t> attribute.</w:t>
      </w:r>
    </w:p>
    <w:p w14:paraId="6529E4E6" w14:textId="77777777"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r w:rsidRPr="00B72231">
        <w:rPr>
          <w:rFonts w:ascii="Georgia" w:hAnsi="Georgia"/>
          <w:color w:val="000000" w:themeColor="text1"/>
        </w:rPr>
        <w:t xml:space="preserve">When a change is proposed to one of these files in an </w:t>
      </w:r>
      <w:proofErr w:type="gramStart"/>
      <w:r w:rsidRPr="00B72231">
        <w:rPr>
          <w:rFonts w:ascii="Georgia" w:hAnsi="Georgia"/>
          <w:color w:val="000000" w:themeColor="text1"/>
        </w:rPr>
        <w:t>untrusted-project</w:t>
      </w:r>
      <w:proofErr w:type="gramEnd"/>
      <w:r w:rsidRPr="00B72231">
        <w:rPr>
          <w:rFonts w:ascii="Georgia" w:hAnsi="Georgia"/>
          <w:color w:val="000000" w:themeColor="text1"/>
        </w:rPr>
        <w:t xml:space="preserve">, the configuration proposed in the change is merged into the running configuration so that any changes to </w:t>
      </w:r>
      <w:proofErr w:type="spellStart"/>
      <w:r w:rsidRPr="00B72231">
        <w:rPr>
          <w:rFonts w:ascii="Georgia" w:hAnsi="Georgia"/>
          <w:color w:val="000000" w:themeColor="text1"/>
        </w:rPr>
        <w:t>Zuul’s</w:t>
      </w:r>
      <w:proofErr w:type="spellEnd"/>
      <w:r w:rsidRPr="00B72231">
        <w:rPr>
          <w:rFonts w:ascii="Georgia" w:hAnsi="Georgia"/>
          <w:color w:val="000000" w:themeColor="text1"/>
        </w:rPr>
        <w:t xml:space="preserve"> configuration are self-testing as part of that change. If there is a configuration error, no jobs will be </w:t>
      </w:r>
      <w:proofErr w:type="gramStart"/>
      <w:r w:rsidRPr="00B72231">
        <w:rPr>
          <w:rFonts w:ascii="Georgia" w:hAnsi="Georgia"/>
          <w:color w:val="000000" w:themeColor="text1"/>
        </w:rPr>
        <w:t>run</w:t>
      </w:r>
      <w:proofErr w:type="gramEnd"/>
      <w:r w:rsidRPr="00B72231">
        <w:rPr>
          <w:rFonts w:ascii="Georgia" w:hAnsi="Georgia"/>
          <w:color w:val="000000" w:themeColor="text1"/>
        </w:rPr>
        <w:t xml:space="preserve"> and the error will be reported by any applicable pipelines. In the case of a change to a config-project, the new configuration is parsed and examined for errors, but the new configuration is not used in testing the change. This is because configuration in config-projects </w:t>
      </w:r>
      <w:proofErr w:type="gramStart"/>
      <w:r w:rsidRPr="00B72231">
        <w:rPr>
          <w:rFonts w:ascii="Georgia" w:hAnsi="Georgia"/>
          <w:color w:val="000000" w:themeColor="text1"/>
        </w:rPr>
        <w:t>is able to</w:t>
      </w:r>
      <w:proofErr w:type="gramEnd"/>
      <w:r w:rsidRPr="00B72231">
        <w:rPr>
          <w:rFonts w:ascii="Georgia" w:hAnsi="Georgia"/>
          <w:color w:val="000000" w:themeColor="text1"/>
        </w:rPr>
        <w:t xml:space="preserve"> access elevated privileges and should always be reviewed before being merged.</w:t>
      </w:r>
    </w:p>
    <w:p w14:paraId="133F320F" w14:textId="77777777"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r w:rsidRPr="00B72231">
        <w:rPr>
          <w:rFonts w:ascii="Georgia" w:hAnsi="Georgia"/>
          <w:color w:val="000000" w:themeColor="text1"/>
        </w:rPr>
        <w:t xml:space="preserve">As soon as a change containing a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configuration change merges to any </w:t>
      </w:r>
      <w:proofErr w:type="spellStart"/>
      <w:r w:rsidRPr="00B72231">
        <w:rPr>
          <w:rFonts w:ascii="Georgia" w:hAnsi="Georgia"/>
          <w:color w:val="000000" w:themeColor="text1"/>
        </w:rPr>
        <w:t>Zuul</w:t>
      </w:r>
      <w:proofErr w:type="spellEnd"/>
      <w:r w:rsidRPr="00B72231">
        <w:rPr>
          <w:rFonts w:ascii="Georgia" w:hAnsi="Georgia"/>
          <w:color w:val="000000" w:themeColor="text1"/>
        </w:rPr>
        <w:t>-managed repository, the new configuration takes effect immediately.</w:t>
      </w:r>
    </w:p>
    <w:p w14:paraId="7A702F81" w14:textId="77777777" w:rsidR="00242332" w:rsidRPr="00B72231" w:rsidRDefault="00242332" w:rsidP="00242332">
      <w:pPr>
        <w:pStyle w:val="Heading2"/>
        <w:numPr>
          <w:ilvl w:val="0"/>
          <w:numId w:val="1"/>
        </w:numPr>
        <w:shd w:val="clear" w:color="auto" w:fill="A8D08D" w:themeFill="accent6" w:themeFillTint="99"/>
        <w:tabs>
          <w:tab w:val="num" w:pos="360"/>
        </w:tabs>
        <w:spacing w:before="0" w:after="360" w:line="360" w:lineRule="auto"/>
        <w:ind w:left="0" w:firstLine="0"/>
        <w:jc w:val="both"/>
        <w:rPr>
          <w:rFonts w:ascii="Georgia" w:hAnsi="Georgia"/>
          <w:b/>
          <w:bCs/>
          <w:color w:val="000000" w:themeColor="text1"/>
        </w:rPr>
      </w:pPr>
      <w:r w:rsidRPr="00B72231">
        <w:rPr>
          <w:rFonts w:ascii="Georgia" w:hAnsi="Georgia"/>
          <w:b/>
          <w:bCs/>
          <w:color w:val="000000" w:themeColor="text1"/>
        </w:rPr>
        <w:t>Regular Expressions</w:t>
      </w:r>
    </w:p>
    <w:p w14:paraId="3CDB61B2" w14:textId="77777777"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r w:rsidRPr="00B72231">
        <w:rPr>
          <w:rFonts w:ascii="Georgia" w:hAnsi="Georgia"/>
          <w:color w:val="000000" w:themeColor="text1"/>
        </w:rPr>
        <w:t>Many options accept literal strings or regular expressions. In these cases, the regular expression matching starts at the beginning of the string as if there were an implicit </w:t>
      </w:r>
      <w:r w:rsidRPr="00B72231">
        <w:rPr>
          <w:rStyle w:val="pre"/>
          <w:rFonts w:ascii="Georgia" w:hAnsi="Georgia" w:cs="Courier New"/>
          <w:color w:val="000000" w:themeColor="text1"/>
          <w:sz w:val="18"/>
          <w:szCs w:val="18"/>
          <w:bdr w:val="single" w:sz="6" w:space="2" w:color="E1E4E5" w:frame="1"/>
          <w:shd w:val="clear" w:color="auto" w:fill="FFFFFF"/>
        </w:rPr>
        <w:t>^</w:t>
      </w:r>
      <w:r w:rsidRPr="00B72231">
        <w:rPr>
          <w:rFonts w:ascii="Georgia" w:hAnsi="Georgia"/>
          <w:color w:val="000000" w:themeColor="text1"/>
        </w:rPr>
        <w:t xml:space="preserve"> at the start of the regular expression. To match at an arbitrary position, </w:t>
      </w:r>
      <w:proofErr w:type="gramStart"/>
      <w:r w:rsidRPr="00B72231">
        <w:rPr>
          <w:rFonts w:ascii="Georgia" w:hAnsi="Georgia"/>
          <w:color w:val="000000" w:themeColor="text1"/>
        </w:rPr>
        <w:t>prepend </w:t>
      </w:r>
      <w:r w:rsidRPr="00B72231">
        <w:rPr>
          <w:rStyle w:val="pre"/>
          <w:rFonts w:ascii="Georgia" w:hAnsi="Georgia" w:cs="Courier New"/>
          <w:color w:val="000000" w:themeColor="text1"/>
          <w:sz w:val="18"/>
          <w:szCs w:val="18"/>
          <w:bdr w:val="single" w:sz="6" w:space="2" w:color="E1E4E5" w:frame="1"/>
          <w:shd w:val="clear" w:color="auto" w:fill="FFFFFF"/>
        </w:rPr>
        <w:t>.</w:t>
      </w:r>
      <w:proofErr w:type="gramEnd"/>
      <w:r w:rsidRPr="00B72231">
        <w:rPr>
          <w:rStyle w:val="pre"/>
          <w:rFonts w:ascii="Georgia" w:hAnsi="Georgia" w:cs="Courier New"/>
          <w:color w:val="000000" w:themeColor="text1"/>
          <w:sz w:val="18"/>
          <w:szCs w:val="18"/>
          <w:bdr w:val="single" w:sz="6" w:space="2" w:color="E1E4E5" w:frame="1"/>
          <w:shd w:val="clear" w:color="auto" w:fill="FFFFFF"/>
        </w:rPr>
        <w:t>*</w:t>
      </w:r>
      <w:r w:rsidRPr="00B72231">
        <w:rPr>
          <w:rFonts w:ascii="Georgia" w:hAnsi="Georgia"/>
          <w:color w:val="000000" w:themeColor="text1"/>
        </w:rPr>
        <w:t> to the regular expression.</w:t>
      </w:r>
    </w:p>
    <w:p w14:paraId="473FD0FD" w14:textId="3DC9437D"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uses the </w:t>
      </w:r>
      <w:r w:rsidRPr="00EA1354">
        <w:rPr>
          <w:rFonts w:ascii="Georgia" w:hAnsi="Georgia"/>
          <w:color w:val="000000" w:themeColor="text1"/>
        </w:rPr>
        <w:t>RE2 library</w:t>
      </w:r>
      <w:r w:rsidRPr="00B72231">
        <w:rPr>
          <w:rFonts w:ascii="Georgia" w:hAnsi="Georgia"/>
          <w:color w:val="000000" w:themeColor="text1"/>
        </w:rPr>
        <w:t> which has a restricted regular expression syntax compared to PCRE.</w:t>
      </w:r>
    </w:p>
    <w:p w14:paraId="76416641" w14:textId="77777777"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r w:rsidRPr="00B72231">
        <w:rPr>
          <w:rFonts w:ascii="Georgia" w:hAnsi="Georgia"/>
          <w:color w:val="000000" w:themeColor="text1"/>
        </w:rPr>
        <w:t>Some options may be specified for regular expressions. To do so, use a dictionary to specify the regular expression in the YAML configuration.</w:t>
      </w:r>
    </w:p>
    <w:p w14:paraId="45FCBE7A" w14:textId="7011A0F5" w:rsidR="00242332" w:rsidRDefault="00242332" w:rsidP="00242332">
      <w:pPr>
        <w:pStyle w:val="NormalWeb"/>
        <w:spacing w:before="0" w:beforeAutospacing="0" w:after="360" w:afterAutospacing="0" w:line="360" w:lineRule="auto"/>
        <w:jc w:val="both"/>
        <w:rPr>
          <w:rFonts w:ascii="Georgia" w:hAnsi="Georgia"/>
          <w:color w:val="000000" w:themeColor="text1"/>
        </w:rPr>
      </w:pPr>
      <w:r w:rsidRPr="00B72231">
        <w:rPr>
          <w:rFonts w:ascii="Georgia" w:hAnsi="Georgia"/>
          <w:color w:val="000000" w:themeColor="text1"/>
        </w:rPr>
        <w:t>For example, the following are all valid values for the </w:t>
      </w:r>
      <w:proofErr w:type="spellStart"/>
      <w:proofErr w:type="gramStart"/>
      <w:r w:rsidRPr="00B72231">
        <w:rPr>
          <w:rStyle w:val="xref"/>
          <w:rFonts w:ascii="Georgia" w:hAnsi="Georgia"/>
          <w:color w:val="000000" w:themeColor="text1"/>
        </w:rPr>
        <w:t>job.branches</w:t>
      </w:r>
      <w:proofErr w:type="spellEnd"/>
      <w:proofErr w:type="gramEnd"/>
      <w:r w:rsidRPr="00B72231">
        <w:rPr>
          <w:rFonts w:ascii="Georgia" w:hAnsi="Georgia"/>
          <w:color w:val="000000" w:themeColor="text1"/>
        </w:rPr>
        <w:t> attribute, and will all match the branch “</w:t>
      </w:r>
      <w:proofErr w:type="spellStart"/>
      <w:r w:rsidRPr="00B72231">
        <w:rPr>
          <w:rFonts w:ascii="Georgia" w:hAnsi="Georgia"/>
          <w:color w:val="000000" w:themeColor="text1"/>
        </w:rPr>
        <w:t>devel</w:t>
      </w:r>
      <w:proofErr w:type="spellEnd"/>
      <w:r w:rsidRPr="00B72231">
        <w:rPr>
          <w:rFonts w:ascii="Georgia" w:hAnsi="Georgia"/>
          <w:color w:val="000000" w:themeColor="text1"/>
        </w:rPr>
        <w:t>”:</w:t>
      </w:r>
    </w:p>
    <w:p w14:paraId="0C2439B2" w14:textId="77777777" w:rsidR="00242332" w:rsidRDefault="00242332" w:rsidP="00242332">
      <w:pPr>
        <w:rPr>
          <w:rFonts w:ascii="Georgia" w:eastAsia="Times New Roman" w:hAnsi="Georgia" w:cs="Times New Roman"/>
          <w:color w:val="000000" w:themeColor="text1"/>
          <w:kern w:val="0"/>
          <w:sz w:val="24"/>
          <w:szCs w:val="24"/>
          <w:lang w:eastAsia="en-IN"/>
          <w14:ligatures w14:val="none"/>
        </w:rPr>
      </w:pPr>
      <w:r>
        <w:rPr>
          <w:rFonts w:ascii="Georgia" w:hAnsi="Georgia"/>
          <w:color w:val="000000" w:themeColor="text1"/>
        </w:rPr>
        <w:br w:type="page"/>
      </w:r>
    </w:p>
    <w:p w14:paraId="64C6204D"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lastRenderedPageBreak/>
        <w:t>- job:</w:t>
      </w:r>
    </w:p>
    <w:p w14:paraId="1FD2247C"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branches: </w:t>
      </w:r>
      <w:proofErr w:type="spellStart"/>
      <w:r w:rsidRPr="00B72231">
        <w:rPr>
          <w:rFonts w:ascii="Georgia" w:hAnsi="Georgia"/>
          <w:b/>
          <w:bCs/>
          <w:sz w:val="18"/>
          <w:szCs w:val="18"/>
        </w:rPr>
        <w:t>devel</w:t>
      </w:r>
      <w:proofErr w:type="spellEnd"/>
    </w:p>
    <w:p w14:paraId="5BCE5BD9"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p>
    <w:p w14:paraId="16A67385"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job:</w:t>
      </w:r>
    </w:p>
    <w:p w14:paraId="0AAA6713"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branches:</w:t>
      </w:r>
    </w:p>
    <w:p w14:paraId="4640E864"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 </w:t>
      </w:r>
      <w:proofErr w:type="spellStart"/>
      <w:r w:rsidRPr="00B72231">
        <w:rPr>
          <w:rFonts w:ascii="Georgia" w:hAnsi="Georgia"/>
          <w:b/>
          <w:bCs/>
          <w:sz w:val="18"/>
          <w:szCs w:val="18"/>
        </w:rPr>
        <w:t>devel</w:t>
      </w:r>
      <w:proofErr w:type="spellEnd"/>
    </w:p>
    <w:p w14:paraId="43202FC7"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p>
    <w:p w14:paraId="44D5AAE7"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job:</w:t>
      </w:r>
    </w:p>
    <w:p w14:paraId="540A2FF1"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branches:</w:t>
      </w:r>
    </w:p>
    <w:p w14:paraId="25DE0A18"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regex: </w:t>
      </w:r>
      <w:proofErr w:type="spellStart"/>
      <w:r w:rsidRPr="00B72231">
        <w:rPr>
          <w:rFonts w:ascii="Georgia" w:hAnsi="Georgia"/>
          <w:b/>
          <w:bCs/>
          <w:sz w:val="18"/>
          <w:szCs w:val="18"/>
        </w:rPr>
        <w:t>devel</w:t>
      </w:r>
      <w:proofErr w:type="spellEnd"/>
    </w:p>
    <w:p w14:paraId="5235F084"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negate: </w:t>
      </w:r>
      <w:proofErr w:type="gramStart"/>
      <w:r w:rsidRPr="00B72231">
        <w:rPr>
          <w:rFonts w:ascii="Georgia" w:hAnsi="Georgia"/>
          <w:b/>
          <w:bCs/>
          <w:sz w:val="18"/>
          <w:szCs w:val="18"/>
        </w:rPr>
        <w:t>false</w:t>
      </w:r>
      <w:proofErr w:type="gramEnd"/>
    </w:p>
    <w:p w14:paraId="7A58E1D3"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p>
    <w:p w14:paraId="3EDC4EBE"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job:</w:t>
      </w:r>
    </w:p>
    <w:p w14:paraId="24C5A8DD"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branches:</w:t>
      </w:r>
    </w:p>
    <w:p w14:paraId="4DEBF7F5"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 regex: </w:t>
      </w:r>
      <w:proofErr w:type="spellStart"/>
      <w:r w:rsidRPr="00B72231">
        <w:rPr>
          <w:rFonts w:ascii="Georgia" w:hAnsi="Georgia"/>
          <w:b/>
          <w:bCs/>
          <w:sz w:val="18"/>
          <w:szCs w:val="18"/>
        </w:rPr>
        <w:t>devel</w:t>
      </w:r>
      <w:proofErr w:type="spellEnd"/>
    </w:p>
    <w:p w14:paraId="70944B64"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negate: </w:t>
      </w:r>
      <w:proofErr w:type="gramStart"/>
      <w:r w:rsidRPr="00B72231">
        <w:rPr>
          <w:rFonts w:ascii="Georgia" w:hAnsi="Georgia"/>
          <w:b/>
          <w:bCs/>
          <w:sz w:val="18"/>
          <w:szCs w:val="18"/>
        </w:rPr>
        <w:t>false</w:t>
      </w:r>
      <w:proofErr w:type="gramEnd"/>
    </w:p>
    <w:p w14:paraId="041D2FEC" w14:textId="77777777" w:rsidR="00242332" w:rsidRDefault="00242332" w:rsidP="00242332">
      <w:pPr>
        <w:pStyle w:val="Heading2"/>
        <w:spacing w:before="0" w:after="360" w:line="360" w:lineRule="auto"/>
        <w:jc w:val="both"/>
        <w:rPr>
          <w:rFonts w:ascii="Georgia" w:hAnsi="Georgia"/>
          <w:color w:val="000000" w:themeColor="text1"/>
        </w:rPr>
      </w:pPr>
    </w:p>
    <w:p w14:paraId="6EC4161F" w14:textId="77777777" w:rsidR="00242332" w:rsidRPr="00B72231" w:rsidRDefault="00242332" w:rsidP="00242332">
      <w:pPr>
        <w:pStyle w:val="Heading2"/>
        <w:numPr>
          <w:ilvl w:val="0"/>
          <w:numId w:val="1"/>
        </w:numPr>
        <w:shd w:val="clear" w:color="auto" w:fill="A8D08D" w:themeFill="accent6" w:themeFillTint="99"/>
        <w:tabs>
          <w:tab w:val="num" w:pos="360"/>
        </w:tabs>
        <w:spacing w:before="0" w:after="360" w:line="360" w:lineRule="auto"/>
        <w:ind w:left="0" w:firstLine="0"/>
        <w:jc w:val="both"/>
        <w:rPr>
          <w:rFonts w:ascii="Georgia" w:hAnsi="Georgia"/>
          <w:color w:val="000000" w:themeColor="text1"/>
        </w:rPr>
      </w:pPr>
      <w:r w:rsidRPr="00B72231">
        <w:rPr>
          <w:rFonts w:ascii="Georgia" w:hAnsi="Georgia"/>
          <w:b/>
          <w:bCs/>
          <w:color w:val="000000" w:themeColor="text1"/>
        </w:rPr>
        <w:t>Encryption</w:t>
      </w:r>
    </w:p>
    <w:p w14:paraId="73919599" w14:textId="77777777"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supports storing encrypted data directly in the git repositories of projects it operates on. If you have a job which requires private information </w:t>
      </w:r>
      <w:proofErr w:type="gramStart"/>
      <w:r w:rsidRPr="00B72231">
        <w:rPr>
          <w:rFonts w:ascii="Georgia" w:hAnsi="Georgia"/>
          <w:color w:val="000000" w:themeColor="text1"/>
        </w:rPr>
        <w:t>in order to</w:t>
      </w:r>
      <w:proofErr w:type="gramEnd"/>
      <w:r w:rsidRPr="00B72231">
        <w:rPr>
          <w:rFonts w:ascii="Georgia" w:hAnsi="Georgia"/>
          <w:color w:val="000000" w:themeColor="text1"/>
        </w:rPr>
        <w:t xml:space="preserve"> run (e.g., credentials to interact with a third-party service) those credentials can be stored along with the job definition.</w:t>
      </w:r>
    </w:p>
    <w:p w14:paraId="332515FB" w14:textId="77777777"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r w:rsidRPr="00B72231">
        <w:rPr>
          <w:rFonts w:ascii="Georgia" w:hAnsi="Georgia"/>
          <w:color w:val="000000" w:themeColor="text1"/>
        </w:rPr>
        <w:t xml:space="preserve">Each project in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has its own automatically generated RSA keypair which can be used by anyone to encrypt a secret and only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is able to decrypt it.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serves each project’s public key using its build-in webserver. They can be fetched at the path </w:t>
      </w:r>
      <w:r w:rsidRPr="00B72231">
        <w:rPr>
          <w:rStyle w:val="pre"/>
          <w:rFonts w:ascii="Georgia" w:hAnsi="Georgia" w:cs="Courier New"/>
          <w:color w:val="000000" w:themeColor="text1"/>
          <w:sz w:val="18"/>
          <w:szCs w:val="18"/>
          <w:bdr w:val="single" w:sz="6" w:space="2" w:color="E1E4E5" w:frame="1"/>
          <w:shd w:val="clear" w:color="auto" w:fill="FFFFFF"/>
        </w:rPr>
        <w:t>/</w:t>
      </w:r>
      <w:proofErr w:type="spellStart"/>
      <w:r w:rsidRPr="00B72231">
        <w:rPr>
          <w:rStyle w:val="pre"/>
          <w:rFonts w:ascii="Georgia" w:hAnsi="Georgia" w:cs="Courier New"/>
          <w:color w:val="000000" w:themeColor="text1"/>
          <w:sz w:val="18"/>
          <w:szCs w:val="18"/>
          <w:bdr w:val="single" w:sz="6" w:space="2" w:color="E1E4E5" w:frame="1"/>
          <w:shd w:val="clear" w:color="auto" w:fill="FFFFFF"/>
        </w:rPr>
        <w:t>api</w:t>
      </w:r>
      <w:proofErr w:type="spellEnd"/>
      <w:r w:rsidRPr="00B72231">
        <w:rPr>
          <w:rStyle w:val="pre"/>
          <w:rFonts w:ascii="Georgia" w:hAnsi="Georgia" w:cs="Courier New"/>
          <w:color w:val="000000" w:themeColor="text1"/>
          <w:sz w:val="18"/>
          <w:szCs w:val="18"/>
          <w:bdr w:val="single" w:sz="6" w:space="2" w:color="E1E4E5" w:frame="1"/>
          <w:shd w:val="clear" w:color="auto" w:fill="FFFFFF"/>
        </w:rPr>
        <w:t>/tenant/&lt;tenant&gt;/key/&lt;project&gt;.pub</w:t>
      </w:r>
      <w:r w:rsidRPr="00B72231">
        <w:rPr>
          <w:rFonts w:ascii="Georgia" w:hAnsi="Georgia"/>
          <w:color w:val="000000" w:themeColor="text1"/>
        </w:rPr>
        <w:t> where </w:t>
      </w:r>
      <w:r w:rsidRPr="00B72231">
        <w:rPr>
          <w:rStyle w:val="pre"/>
          <w:rFonts w:ascii="Georgia" w:hAnsi="Georgia" w:cs="Courier New"/>
          <w:color w:val="000000" w:themeColor="text1"/>
          <w:sz w:val="18"/>
          <w:szCs w:val="18"/>
          <w:bdr w:val="single" w:sz="6" w:space="2" w:color="E1E4E5" w:frame="1"/>
          <w:shd w:val="clear" w:color="auto" w:fill="FFFFFF"/>
        </w:rPr>
        <w:t>&lt;project&gt;</w:t>
      </w:r>
      <w:r w:rsidRPr="00B72231">
        <w:rPr>
          <w:rFonts w:ascii="Georgia" w:hAnsi="Georgia"/>
          <w:color w:val="000000" w:themeColor="text1"/>
        </w:rPr>
        <w:t> is the canonical name of a project and </w:t>
      </w:r>
      <w:r w:rsidRPr="00B72231">
        <w:rPr>
          <w:rStyle w:val="pre"/>
          <w:rFonts w:ascii="Georgia" w:hAnsi="Georgia" w:cs="Courier New"/>
          <w:color w:val="000000" w:themeColor="text1"/>
          <w:sz w:val="18"/>
          <w:szCs w:val="18"/>
          <w:bdr w:val="single" w:sz="6" w:space="2" w:color="E1E4E5" w:frame="1"/>
          <w:shd w:val="clear" w:color="auto" w:fill="FFFFFF"/>
        </w:rPr>
        <w:t>&lt;tenant&gt;</w:t>
      </w:r>
      <w:r w:rsidRPr="00B72231">
        <w:rPr>
          <w:rFonts w:ascii="Georgia" w:hAnsi="Georgia"/>
          <w:color w:val="000000" w:themeColor="text1"/>
        </w:rPr>
        <w:t> is the name of a tenant with that project.</w:t>
      </w:r>
    </w:p>
    <w:p w14:paraId="30C8FA5A" w14:textId="77777777"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currently supports one encryption scheme, PKCS#1 with OAEP, which </w:t>
      </w:r>
      <w:proofErr w:type="spellStart"/>
      <w:r w:rsidRPr="00B72231">
        <w:rPr>
          <w:rFonts w:ascii="Georgia" w:hAnsi="Georgia"/>
          <w:color w:val="000000" w:themeColor="text1"/>
        </w:rPr>
        <w:t>can not</w:t>
      </w:r>
      <w:proofErr w:type="spellEnd"/>
      <w:r w:rsidRPr="00B72231">
        <w:rPr>
          <w:rFonts w:ascii="Georgia" w:hAnsi="Georgia"/>
          <w:color w:val="000000" w:themeColor="text1"/>
        </w:rPr>
        <w:t xml:space="preserve"> store secrets longer than the 3760 bits (derived from the key length of 4096 bits minus 336 bits of overhead). The padding used by this scheme ensures that someone examining the encrypted data </w:t>
      </w:r>
      <w:proofErr w:type="spellStart"/>
      <w:r w:rsidRPr="00B72231">
        <w:rPr>
          <w:rFonts w:ascii="Georgia" w:hAnsi="Georgia"/>
          <w:color w:val="000000" w:themeColor="text1"/>
        </w:rPr>
        <w:t>can not</w:t>
      </w:r>
      <w:proofErr w:type="spellEnd"/>
      <w:r w:rsidRPr="00B72231">
        <w:rPr>
          <w:rFonts w:ascii="Georgia" w:hAnsi="Georgia"/>
          <w:color w:val="000000" w:themeColor="text1"/>
        </w:rPr>
        <w:t xml:space="preserve"> determine the length of the plaintext version of the data, except to know that it is not longer than 3760 bits (or some multiple thereof).</w:t>
      </w:r>
    </w:p>
    <w:p w14:paraId="29392311" w14:textId="77777777"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r w:rsidRPr="00B72231">
        <w:rPr>
          <w:rFonts w:ascii="Georgia" w:hAnsi="Georgia"/>
          <w:color w:val="000000" w:themeColor="text1"/>
        </w:rPr>
        <w:t xml:space="preserve">In the config files themselves, </w:t>
      </w:r>
      <w:proofErr w:type="spellStart"/>
      <w:r w:rsidRPr="00B72231">
        <w:rPr>
          <w:rFonts w:ascii="Georgia" w:hAnsi="Georgia"/>
          <w:color w:val="000000" w:themeColor="text1"/>
        </w:rPr>
        <w:t>Zuul</w:t>
      </w:r>
      <w:proofErr w:type="spellEnd"/>
      <w:r w:rsidRPr="00B72231">
        <w:rPr>
          <w:rFonts w:ascii="Georgia" w:hAnsi="Georgia"/>
          <w:color w:val="000000" w:themeColor="text1"/>
        </w:rPr>
        <w:t xml:space="preserve"> uses an extensible method of specifying the encryption scheme used for a secret so that other schemes may be added later. To </w:t>
      </w:r>
      <w:r w:rsidRPr="00B72231">
        <w:rPr>
          <w:rFonts w:ascii="Georgia" w:hAnsi="Georgia"/>
          <w:color w:val="000000" w:themeColor="text1"/>
        </w:rPr>
        <w:lastRenderedPageBreak/>
        <w:t xml:space="preserve">specify a secret, use </w:t>
      </w:r>
      <w:proofErr w:type="gramStart"/>
      <w:r w:rsidRPr="00B72231">
        <w:rPr>
          <w:rFonts w:ascii="Georgia" w:hAnsi="Georgia"/>
          <w:color w:val="000000" w:themeColor="text1"/>
        </w:rPr>
        <w:t>the </w:t>
      </w:r>
      <w:r w:rsidRPr="00B72231">
        <w:rPr>
          <w:rStyle w:val="pre"/>
          <w:rFonts w:ascii="Georgia" w:hAnsi="Georgia" w:cs="Courier New"/>
          <w:color w:val="000000" w:themeColor="text1"/>
          <w:sz w:val="18"/>
          <w:szCs w:val="18"/>
          <w:bdr w:val="single" w:sz="6" w:space="2" w:color="E1E4E5" w:frame="1"/>
          <w:shd w:val="clear" w:color="auto" w:fill="FFFFFF"/>
        </w:rPr>
        <w:t>!encrypted</w:t>
      </w:r>
      <w:proofErr w:type="gramEnd"/>
      <w:r w:rsidRPr="00B72231">
        <w:rPr>
          <w:rStyle w:val="pre"/>
          <w:rFonts w:ascii="Georgia" w:hAnsi="Georgia" w:cs="Courier New"/>
          <w:color w:val="000000" w:themeColor="text1"/>
          <w:sz w:val="18"/>
          <w:szCs w:val="18"/>
          <w:bdr w:val="single" w:sz="6" w:space="2" w:color="E1E4E5" w:frame="1"/>
          <w:shd w:val="clear" w:color="auto" w:fill="FFFFFF"/>
        </w:rPr>
        <w:t>/pkcs1-oaep</w:t>
      </w:r>
      <w:r w:rsidRPr="00B72231">
        <w:rPr>
          <w:rFonts w:ascii="Georgia" w:hAnsi="Georgia"/>
          <w:color w:val="000000" w:themeColor="text1"/>
        </w:rPr>
        <w:t> YAML tag along with the base64 encoded value. For example:</w:t>
      </w:r>
    </w:p>
    <w:p w14:paraId="10030AE3"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sz w:val="18"/>
          <w:szCs w:val="18"/>
        </w:rPr>
        <w:t xml:space="preserve">- </w:t>
      </w:r>
      <w:r w:rsidRPr="00B72231">
        <w:rPr>
          <w:rFonts w:ascii="Georgia" w:hAnsi="Georgia"/>
          <w:b/>
          <w:bCs/>
          <w:sz w:val="18"/>
          <w:szCs w:val="18"/>
        </w:rPr>
        <w:t>secret:</w:t>
      </w:r>
    </w:p>
    <w:p w14:paraId="5FC5536C"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name: </w:t>
      </w:r>
      <w:proofErr w:type="spellStart"/>
      <w:r w:rsidRPr="00B72231">
        <w:rPr>
          <w:rFonts w:ascii="Georgia" w:hAnsi="Georgia"/>
          <w:b/>
          <w:bCs/>
          <w:sz w:val="18"/>
          <w:szCs w:val="18"/>
        </w:rPr>
        <w:t>test_secret</w:t>
      </w:r>
      <w:proofErr w:type="spellEnd"/>
    </w:p>
    <w:p w14:paraId="301E2F7A"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data:</w:t>
      </w:r>
    </w:p>
    <w:p w14:paraId="11101B9D"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password</w:t>
      </w:r>
      <w:proofErr w:type="gramStart"/>
      <w:r w:rsidRPr="00B72231">
        <w:rPr>
          <w:rFonts w:ascii="Georgia" w:hAnsi="Georgia"/>
          <w:b/>
          <w:bCs/>
          <w:sz w:val="18"/>
          <w:szCs w:val="18"/>
        </w:rPr>
        <w:t>: !encrypted</w:t>
      </w:r>
      <w:proofErr w:type="gramEnd"/>
      <w:r w:rsidRPr="00B72231">
        <w:rPr>
          <w:rFonts w:ascii="Georgia" w:hAnsi="Georgia"/>
          <w:b/>
          <w:bCs/>
          <w:sz w:val="18"/>
          <w:szCs w:val="18"/>
        </w:rPr>
        <w:t>/pkcs1-oaep |</w:t>
      </w:r>
    </w:p>
    <w:p w14:paraId="320003AB"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8"/>
          <w:szCs w:val="18"/>
        </w:rPr>
      </w:pPr>
      <w:r w:rsidRPr="00B72231">
        <w:rPr>
          <w:rFonts w:ascii="Georgia" w:hAnsi="Georgia"/>
          <w:b/>
          <w:bCs/>
          <w:sz w:val="18"/>
          <w:szCs w:val="18"/>
        </w:rPr>
        <w:t xml:space="preserve">        BFhtdnm8uXx7kn79RFL/zJywmzLkT1GY78P3bOtp4WghUFWobkifSu7ZpaV4NeO0s71YUsi</w:t>
      </w:r>
    </w:p>
    <w:p w14:paraId="45998259" w14:textId="77777777" w:rsidR="00242332" w:rsidRPr="00B72231"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rPr>
      </w:pPr>
      <w:r w:rsidRPr="00B72231">
        <w:t xml:space="preserve">        ...</w:t>
      </w:r>
    </w:p>
    <w:p w14:paraId="2D2A7842" w14:textId="77777777" w:rsidR="00242332" w:rsidRPr="00B72231" w:rsidRDefault="00242332" w:rsidP="00242332">
      <w:pPr>
        <w:pStyle w:val="NormalWeb"/>
        <w:spacing w:before="0" w:beforeAutospacing="0" w:after="360" w:afterAutospacing="0" w:line="360" w:lineRule="auto"/>
        <w:jc w:val="both"/>
        <w:rPr>
          <w:rFonts w:ascii="Georgia" w:hAnsi="Georgia"/>
          <w:color w:val="000000" w:themeColor="text1"/>
        </w:rPr>
      </w:pPr>
      <w:r w:rsidRPr="00B72231">
        <w:rPr>
          <w:rFonts w:ascii="Georgia" w:hAnsi="Georgia"/>
          <w:color w:val="000000" w:themeColor="text1"/>
        </w:rPr>
        <w:t>To support secrets longer than 3760 bits, the value after the encryption tag may be a list rather than a scalar. For example:</w:t>
      </w:r>
    </w:p>
    <w:p w14:paraId="51545358" w14:textId="77777777" w:rsidR="00242332" w:rsidRPr="00EA1354"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6"/>
          <w:szCs w:val="16"/>
        </w:rPr>
      </w:pPr>
      <w:r w:rsidRPr="00EA1354">
        <w:rPr>
          <w:rFonts w:ascii="Georgia" w:hAnsi="Georgia"/>
          <w:b/>
          <w:bCs/>
          <w:sz w:val="16"/>
          <w:szCs w:val="16"/>
        </w:rPr>
        <w:t>- secret:</w:t>
      </w:r>
    </w:p>
    <w:p w14:paraId="2B0E28DE" w14:textId="77777777" w:rsidR="00242332" w:rsidRPr="00EA1354"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6"/>
          <w:szCs w:val="16"/>
        </w:rPr>
      </w:pPr>
      <w:r w:rsidRPr="00EA1354">
        <w:rPr>
          <w:rFonts w:ascii="Georgia" w:hAnsi="Georgia"/>
          <w:b/>
          <w:bCs/>
          <w:sz w:val="16"/>
          <w:szCs w:val="16"/>
        </w:rPr>
        <w:t xml:space="preserve">    name: </w:t>
      </w:r>
      <w:proofErr w:type="spellStart"/>
      <w:r w:rsidRPr="00EA1354">
        <w:rPr>
          <w:rFonts w:ascii="Georgia" w:hAnsi="Georgia"/>
          <w:b/>
          <w:bCs/>
          <w:sz w:val="16"/>
          <w:szCs w:val="16"/>
        </w:rPr>
        <w:t>long_secret</w:t>
      </w:r>
      <w:proofErr w:type="spellEnd"/>
    </w:p>
    <w:p w14:paraId="59429494" w14:textId="77777777" w:rsidR="00242332" w:rsidRPr="00EA1354"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6"/>
          <w:szCs w:val="16"/>
        </w:rPr>
      </w:pPr>
      <w:r w:rsidRPr="00EA1354">
        <w:rPr>
          <w:rFonts w:ascii="Georgia" w:hAnsi="Georgia"/>
          <w:b/>
          <w:bCs/>
          <w:sz w:val="16"/>
          <w:szCs w:val="16"/>
        </w:rPr>
        <w:t xml:space="preserve">    data:</w:t>
      </w:r>
    </w:p>
    <w:p w14:paraId="6A4AD9FD" w14:textId="77777777" w:rsidR="00242332" w:rsidRPr="00EA1354"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6"/>
          <w:szCs w:val="16"/>
        </w:rPr>
      </w:pPr>
      <w:r w:rsidRPr="00EA1354">
        <w:rPr>
          <w:rFonts w:ascii="Georgia" w:hAnsi="Georgia"/>
          <w:b/>
          <w:bCs/>
          <w:sz w:val="16"/>
          <w:szCs w:val="16"/>
        </w:rPr>
        <w:t xml:space="preserve">      password</w:t>
      </w:r>
      <w:proofErr w:type="gramStart"/>
      <w:r w:rsidRPr="00EA1354">
        <w:rPr>
          <w:rFonts w:ascii="Georgia" w:hAnsi="Georgia"/>
          <w:b/>
          <w:bCs/>
          <w:sz w:val="16"/>
          <w:szCs w:val="16"/>
        </w:rPr>
        <w:t>: !encrypted</w:t>
      </w:r>
      <w:proofErr w:type="gramEnd"/>
      <w:r w:rsidRPr="00EA1354">
        <w:rPr>
          <w:rFonts w:ascii="Georgia" w:hAnsi="Georgia"/>
          <w:b/>
          <w:bCs/>
          <w:sz w:val="16"/>
          <w:szCs w:val="16"/>
        </w:rPr>
        <w:t>/pkcs1-oaep</w:t>
      </w:r>
    </w:p>
    <w:p w14:paraId="5499B226" w14:textId="77777777" w:rsidR="00242332" w:rsidRPr="00EA1354"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6"/>
          <w:szCs w:val="16"/>
        </w:rPr>
      </w:pPr>
      <w:r w:rsidRPr="00EA1354">
        <w:rPr>
          <w:rFonts w:ascii="Georgia" w:hAnsi="Georgia"/>
          <w:b/>
          <w:bCs/>
          <w:sz w:val="16"/>
          <w:szCs w:val="16"/>
        </w:rPr>
        <w:t xml:space="preserve">        - er1UXNOD3OqtsRJaP0Wvaqiqx0ZY2zzRt6V9vqIsRaz1R5C4/AEtIad/DERZHwk3Nk+KV</w:t>
      </w:r>
    </w:p>
    <w:p w14:paraId="27544395" w14:textId="77777777" w:rsidR="00242332" w:rsidRPr="00EA1354"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6"/>
          <w:szCs w:val="16"/>
        </w:rPr>
      </w:pPr>
      <w:r w:rsidRPr="00EA1354">
        <w:rPr>
          <w:rFonts w:ascii="Georgia" w:hAnsi="Georgia"/>
          <w:b/>
          <w:bCs/>
          <w:sz w:val="16"/>
          <w:szCs w:val="16"/>
        </w:rPr>
        <w:t xml:space="preserve">          ...</w:t>
      </w:r>
    </w:p>
    <w:p w14:paraId="66B1748E" w14:textId="77777777" w:rsidR="00242332" w:rsidRPr="00EA1354"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6"/>
          <w:szCs w:val="16"/>
        </w:rPr>
      </w:pPr>
      <w:r w:rsidRPr="00EA1354">
        <w:rPr>
          <w:rFonts w:ascii="Georgia" w:hAnsi="Georgia"/>
          <w:b/>
          <w:bCs/>
          <w:sz w:val="16"/>
          <w:szCs w:val="16"/>
        </w:rPr>
        <w:t xml:space="preserve">        - HdWDS9lCBaBJnhMsm/O9tpzCq+GKRELpRzUwVgU5k822uBwhZemeSrUOLQ8hQ7q/vVHln</w:t>
      </w:r>
    </w:p>
    <w:p w14:paraId="40D16C17" w14:textId="77777777" w:rsidR="00242332" w:rsidRPr="00EA1354" w:rsidRDefault="00242332" w:rsidP="0024233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Georgia" w:hAnsi="Georgia"/>
          <w:b/>
          <w:bCs/>
          <w:sz w:val="16"/>
          <w:szCs w:val="16"/>
        </w:rPr>
      </w:pPr>
      <w:r w:rsidRPr="00EA1354">
        <w:rPr>
          <w:rFonts w:ascii="Georgia" w:hAnsi="Georgia"/>
          <w:b/>
          <w:bCs/>
          <w:sz w:val="16"/>
          <w:szCs w:val="16"/>
        </w:rPr>
        <w:t xml:space="preserve">          ...</w:t>
      </w:r>
    </w:p>
    <w:p w14:paraId="3D2C758A" w14:textId="77777777" w:rsidR="00242332" w:rsidRPr="00B72231" w:rsidRDefault="00242332" w:rsidP="00242332">
      <w:pPr>
        <w:spacing w:line="360" w:lineRule="auto"/>
        <w:jc w:val="both"/>
        <w:rPr>
          <w:rFonts w:ascii="Georgia" w:hAnsi="Georgia"/>
          <w:color w:val="000000" w:themeColor="text1"/>
        </w:rPr>
      </w:pPr>
    </w:p>
    <w:p w14:paraId="7DEF7C6D" w14:textId="0001636E" w:rsidR="00231054" w:rsidRPr="00242332" w:rsidRDefault="00231054" w:rsidP="00242332"/>
    <w:sectPr w:rsidR="00231054" w:rsidRPr="0024233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CCB0" w14:textId="77777777" w:rsidR="00C64BD3" w:rsidRDefault="00C64BD3" w:rsidP="00231054">
      <w:pPr>
        <w:spacing w:after="0" w:line="240" w:lineRule="auto"/>
      </w:pPr>
      <w:r>
        <w:separator/>
      </w:r>
    </w:p>
  </w:endnote>
  <w:endnote w:type="continuationSeparator" w:id="0">
    <w:p w14:paraId="01F05246" w14:textId="77777777" w:rsidR="00C64BD3" w:rsidRDefault="00C64BD3"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0E5C4" w14:textId="77777777" w:rsidR="00C64BD3" w:rsidRDefault="00C64BD3" w:rsidP="00231054">
      <w:pPr>
        <w:spacing w:after="0" w:line="240" w:lineRule="auto"/>
      </w:pPr>
      <w:r>
        <w:separator/>
      </w:r>
    </w:p>
  </w:footnote>
  <w:footnote w:type="continuationSeparator" w:id="0">
    <w:p w14:paraId="320E9F7D" w14:textId="77777777" w:rsidR="00C64BD3" w:rsidRDefault="00C64BD3"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126F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980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231054"/>
    <w:rsid w:val="00242332"/>
    <w:rsid w:val="003C7DAB"/>
    <w:rsid w:val="004139B6"/>
    <w:rsid w:val="00C64BD3"/>
    <w:rsid w:val="00EA1173"/>
    <w:rsid w:val="00EA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32"/>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semiHidden/>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2024-01-04T16:41:00Z</dcterms:created>
  <dcterms:modified xsi:type="dcterms:W3CDTF">2024-01-04T16:43:00Z</dcterms:modified>
</cp:coreProperties>
</file>